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tbl>
      <w:tblPr>
        <w:tblW w:w="9997" w:type="dxa"/>
        <w:jc w:val="left"/>
        <w:tblInd w:w="0" w:type="dxa"/>
        <w:tblLayout w:type="fixed"/>
        <w:tblCellMar>
          <w:top w:w="28" w:type="dxa"/>
          <w:left w:w="28" w:type="dxa"/>
          <w:bottom w:w="28" w:type="dxa"/>
          <w:right w:w="28" w:type="dxa"/>
        </w:tblCellMar>
      </w:tblPr>
      <w:tblGrid>
        <w:gridCol w:w="1981"/>
        <w:gridCol w:w="1441"/>
        <w:gridCol w:w="3226"/>
        <w:gridCol w:w="946"/>
        <w:gridCol w:w="946"/>
        <w:gridCol w:w="706"/>
        <w:gridCol w:w="751"/>
      </w:tblGrid>
      <w:tr>
        <w:trPr/>
        <w:tc>
          <w:tcPr>
            <w:tcW w:w="1981" w:type="dxa"/>
            <w:tcBorders/>
            <w:vAlign w:val="center"/>
          </w:tcPr>
          <w:p>
            <w:pPr>
              <w:pStyle w:val="TableHeading"/>
              <w:suppressLineNumbers/>
              <w:bidi w:val="0"/>
              <w:spacing w:before="0" w:after="283"/>
              <w:jc w:val="center"/>
              <w:rPr/>
            </w:pPr>
            <w:r>
              <w:rPr/>
              <w:t xml:space="preserve">Nimi </w:t>
            </w:r>
          </w:p>
        </w:tc>
        <w:tc>
          <w:tcPr>
            <w:tcW w:w="1441" w:type="dxa"/>
            <w:tcBorders/>
            <w:vAlign w:val="center"/>
          </w:tcPr>
          <w:p>
            <w:pPr>
              <w:pStyle w:val="TableHeading"/>
              <w:suppressLineNumbers/>
              <w:bidi w:val="0"/>
              <w:spacing w:before="0" w:after="283"/>
              <w:jc w:val="center"/>
              <w:rPr/>
            </w:pPr>
            <w:r>
              <w:rPr/>
              <w:t xml:space="preserve">Tyyppi </w:t>
            </w:r>
          </w:p>
        </w:tc>
        <w:tc>
          <w:tcPr>
            <w:tcW w:w="3226" w:type="dxa"/>
            <w:tcBorders/>
            <w:vAlign w:val="center"/>
          </w:tcPr>
          <w:p>
            <w:pPr>
              <w:pStyle w:val="TableHeading"/>
              <w:suppressLineNumbers/>
              <w:bidi w:val="0"/>
              <w:spacing w:before="0" w:after="283"/>
              <w:jc w:val="center"/>
              <w:rPr/>
            </w:pPr>
            <w:r>
              <w:rPr/>
              <w:t xml:space="preserve">Maakunta Väestö Pinta-ala </w:t>
            </w:r>
          </w:p>
        </w:tc>
        <w:tc>
          <w:tcPr>
            <w:tcW w:w="946"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Heading"/>
              <w:suppressLineNumbers/>
              <w:bidi w:val="0"/>
              <w:spacing w:before="0" w:after="283"/>
              <w:jc w:val="center"/>
              <w:rPr/>
            </w:pPr>
            <w:r>
              <w:rPr/>
              <w:t xml:space="preserve">Arvio 2014 </w:t>
            </w:r>
          </w:p>
        </w:tc>
        <w:tc>
          <w:tcPr>
            <w:tcW w:w="1441" w:type="dxa"/>
            <w:tcBorders/>
            <w:vAlign w:val="center"/>
          </w:tcPr>
          <w:p>
            <w:pPr>
              <w:pStyle w:val="TableHeading"/>
              <w:suppressLineNumbers/>
              <w:bidi w:val="0"/>
              <w:spacing w:before="0" w:after="283"/>
              <w:jc w:val="center"/>
              <w:rPr/>
            </w:pPr>
            <w:r>
              <w:rPr/>
              <w:t xml:space="preserve">2010 väestönlaskenta </w:t>
            </w:r>
          </w:p>
        </w:tc>
        <w:tc>
          <w:tcPr>
            <w:tcW w:w="3226" w:type="dxa"/>
            <w:tcBorders/>
            <w:vAlign w:val="center"/>
          </w:tcPr>
          <w:p>
            <w:pPr>
              <w:pStyle w:val="TableHeading"/>
              <w:suppressLineNumbers/>
              <w:bidi w:val="0"/>
              <w:spacing w:before="0" w:after="283"/>
              <w:jc w:val="center"/>
              <w:rPr/>
            </w:pPr>
            <w:r>
              <w:rPr/>
              <w:t xml:space="preserve">sq mi </w:t>
            </w:r>
          </w:p>
        </w:tc>
        <w:tc>
          <w:tcPr>
            <w:tcW w:w="946" w:type="dxa"/>
            <w:tcBorders/>
            <w:vAlign w:val="center"/>
          </w:tcPr>
          <w:p>
            <w:pPr>
              <w:pStyle w:val="TableHeading"/>
              <w:suppressLineNumbers/>
              <w:bidi w:val="0"/>
              <w:spacing w:before="0" w:after="283"/>
              <w:jc w:val="center"/>
              <w:rPr/>
            </w:pPr>
            <w:r>
              <w:rPr/>
              <w:t xml:space="preserve">km </w:t>
            </w:r>
          </w:p>
        </w:tc>
        <w:tc>
          <w:tcPr>
            <w:tcW w:w="946"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Aberdeen </w:t>
            </w:r>
          </w:p>
        </w:tc>
        <w:tc>
          <w:tcPr>
            <w:tcW w:w="1441" w:type="dxa"/>
            <w:tcBorders/>
            <w:vAlign w:val="center"/>
          </w:tcPr>
          <w:p>
            <w:pPr>
              <w:pStyle w:val="TableContents"/>
              <w:bidi w:val="0"/>
              <w:spacing w:before="0" w:after="283"/>
              <w:jc w:val="left"/>
              <w:rPr/>
            </w:pPr>
            <w:r>
              <w:rPr/>
              <w:t xml:space="preserve">Ensimmäinen </w:t>
            </w:r>
          </w:p>
        </w:tc>
        <w:tc>
          <w:tcPr>
            <w:tcW w:w="3226" w:type="dxa"/>
            <w:tcBorders/>
            <w:vAlign w:val="center"/>
          </w:tcPr>
          <w:p>
            <w:pPr>
              <w:pStyle w:val="TableContents"/>
              <w:bidi w:val="0"/>
              <w:spacing w:before="0" w:after="283"/>
              <w:jc w:val="left"/>
              <w:rPr/>
            </w:pPr>
            <w:r>
              <w:rPr/>
              <w:t xml:space="preserve">Grays Harbor </w:t>
            </w:r>
          </w:p>
        </w:tc>
        <w:tc>
          <w:tcPr>
            <w:tcW w:w="946" w:type="dxa"/>
            <w:tcBorders/>
            <w:vAlign w:val="center"/>
          </w:tcPr>
          <w:p>
            <w:pPr>
              <w:pStyle w:val="TableContents"/>
              <w:bidi w:val="0"/>
              <w:spacing w:before="0" w:after="283"/>
              <w:jc w:val="left"/>
              <w:rPr/>
            </w:pPr>
            <w:r>
              <w:rPr/>
              <w:t xml:space="preserve">16,255 </w:t>
            </w:r>
          </w:p>
        </w:tc>
        <w:tc>
          <w:tcPr>
            <w:tcW w:w="946" w:type="dxa"/>
            <w:tcBorders/>
            <w:vAlign w:val="center"/>
          </w:tcPr>
          <w:p>
            <w:pPr>
              <w:pStyle w:val="TableContents"/>
              <w:bidi w:val="0"/>
              <w:spacing w:before="0" w:after="283"/>
              <w:jc w:val="left"/>
              <w:rPr/>
            </w:pPr>
            <w:r>
              <w:rPr/>
              <w:t xml:space="preserve">16,896 </w:t>
            </w:r>
          </w:p>
        </w:tc>
        <w:tc>
          <w:tcPr>
            <w:tcW w:w="706" w:type="dxa"/>
            <w:tcBorders/>
            <w:vAlign w:val="center"/>
          </w:tcPr>
          <w:p>
            <w:pPr>
              <w:pStyle w:val="TableContents"/>
              <w:bidi w:val="0"/>
              <w:spacing w:before="0" w:after="283"/>
              <w:jc w:val="left"/>
              <w:rPr/>
            </w:pPr>
            <w:r>
              <w:rPr/>
              <w:t xml:space="preserve">10.65 </w:t>
            </w:r>
          </w:p>
        </w:tc>
        <w:tc>
          <w:tcPr>
            <w:tcW w:w="751" w:type="dxa"/>
            <w:tcBorders/>
            <w:vAlign w:val="center"/>
          </w:tcPr>
          <w:p>
            <w:pPr>
              <w:pStyle w:val="TableContents"/>
              <w:bidi w:val="0"/>
              <w:spacing w:before="0" w:after="283"/>
              <w:jc w:val="left"/>
              <w:rPr/>
            </w:pPr>
            <w:r>
              <w:rPr/>
              <w:t xml:space="preserve">27.6 </w:t>
            </w:r>
          </w:p>
        </w:tc>
      </w:tr>
      <w:tr>
        <w:trPr/>
        <w:tc>
          <w:tcPr>
            <w:tcW w:w="1981" w:type="dxa"/>
            <w:tcBorders/>
            <w:vAlign w:val="center"/>
          </w:tcPr>
          <w:p>
            <w:pPr>
              <w:pStyle w:val="TableContents"/>
              <w:bidi w:val="0"/>
              <w:spacing w:before="0" w:after="283"/>
              <w:jc w:val="left"/>
              <w:rPr/>
            </w:pPr>
            <w:r>
              <w:rPr/>
              <w:t xml:space="preserve">Airway Heights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Spokane </w:t>
            </w:r>
          </w:p>
        </w:tc>
        <w:tc>
          <w:tcPr>
            <w:tcW w:w="946" w:type="dxa"/>
            <w:tcBorders/>
            <w:vAlign w:val="center"/>
          </w:tcPr>
          <w:p>
            <w:pPr>
              <w:pStyle w:val="TableContents"/>
              <w:bidi w:val="0"/>
              <w:spacing w:before="0" w:after="283"/>
              <w:jc w:val="left"/>
              <w:rPr/>
            </w:pPr>
            <w:r>
              <w:rPr/>
              <w:t xml:space="preserve">6,545 </w:t>
            </w:r>
          </w:p>
        </w:tc>
        <w:tc>
          <w:tcPr>
            <w:tcW w:w="946" w:type="dxa"/>
            <w:tcBorders/>
            <w:vAlign w:val="center"/>
          </w:tcPr>
          <w:p>
            <w:pPr>
              <w:pStyle w:val="TableContents"/>
              <w:bidi w:val="0"/>
              <w:spacing w:before="0" w:after="283"/>
              <w:jc w:val="left"/>
              <w:rPr/>
            </w:pPr>
            <w:r>
              <w:rPr/>
              <w:t xml:space="preserve">6,114 </w:t>
            </w:r>
          </w:p>
        </w:tc>
        <w:tc>
          <w:tcPr>
            <w:tcW w:w="706" w:type="dxa"/>
            <w:tcBorders/>
            <w:vAlign w:val="center"/>
          </w:tcPr>
          <w:p>
            <w:pPr>
              <w:pStyle w:val="TableContents"/>
              <w:bidi w:val="0"/>
              <w:spacing w:before="0" w:after="283"/>
              <w:jc w:val="left"/>
              <w:rPr/>
            </w:pPr>
            <w:r>
              <w:rPr/>
              <w:t xml:space="preserve">5.12 </w:t>
            </w:r>
          </w:p>
        </w:tc>
        <w:tc>
          <w:tcPr>
            <w:tcW w:w="751" w:type="dxa"/>
            <w:tcBorders/>
            <w:vAlign w:val="center"/>
          </w:tcPr>
          <w:p>
            <w:pPr>
              <w:pStyle w:val="TableContents"/>
              <w:bidi w:val="0"/>
              <w:spacing w:before="0" w:after="283"/>
              <w:jc w:val="left"/>
              <w:rPr/>
            </w:pPr>
            <w:r>
              <w:rPr/>
              <w:t xml:space="preserve">13.3 </w:t>
            </w:r>
          </w:p>
        </w:tc>
      </w:tr>
      <w:tr>
        <w:trPr/>
        <w:tc>
          <w:tcPr>
            <w:tcW w:w="1981" w:type="dxa"/>
            <w:tcBorders/>
            <w:vAlign w:val="center"/>
          </w:tcPr>
          <w:p>
            <w:pPr>
              <w:pStyle w:val="TableContents"/>
              <w:bidi w:val="0"/>
              <w:spacing w:before="0" w:after="283"/>
              <w:jc w:val="left"/>
              <w:rPr/>
            </w:pPr>
            <w:r>
              <w:rPr/>
              <w:t xml:space="preserve">Algona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3,133 </w:t>
            </w:r>
          </w:p>
        </w:tc>
        <w:tc>
          <w:tcPr>
            <w:tcW w:w="946" w:type="dxa"/>
            <w:tcBorders/>
            <w:vAlign w:val="center"/>
          </w:tcPr>
          <w:p>
            <w:pPr>
              <w:pStyle w:val="TableContents"/>
              <w:bidi w:val="0"/>
              <w:spacing w:before="0" w:after="283"/>
              <w:jc w:val="left"/>
              <w:rPr/>
            </w:pPr>
            <w:r>
              <w:rPr/>
              <w:t xml:space="preserve">3,014 </w:t>
            </w:r>
          </w:p>
        </w:tc>
        <w:tc>
          <w:tcPr>
            <w:tcW w:w="706" w:type="dxa"/>
            <w:tcBorders/>
            <w:vAlign w:val="center"/>
          </w:tcPr>
          <w:p>
            <w:pPr>
              <w:pStyle w:val="TableContents"/>
              <w:bidi w:val="0"/>
              <w:spacing w:before="0" w:after="283"/>
              <w:jc w:val="left"/>
              <w:rPr/>
            </w:pPr>
            <w:r>
              <w:rPr/>
              <w:t xml:space="preserve">1.30 </w:t>
            </w:r>
          </w:p>
        </w:tc>
        <w:tc>
          <w:tcPr>
            <w:tcW w:w="751" w:type="dxa"/>
            <w:tcBorders/>
            <w:vAlign w:val="center"/>
          </w:tcPr>
          <w:p>
            <w:pPr>
              <w:pStyle w:val="TableContents"/>
              <w:bidi w:val="0"/>
              <w:spacing w:before="0" w:after="283"/>
              <w:jc w:val="left"/>
              <w:rPr/>
            </w:pPr>
            <w:r>
              <w:rPr/>
              <w:t xml:space="preserve">3.4 </w:t>
            </w:r>
          </w:p>
        </w:tc>
      </w:tr>
      <w:tr>
        <w:trPr/>
        <w:tc>
          <w:tcPr>
            <w:tcW w:w="1981" w:type="dxa"/>
            <w:tcBorders/>
            <w:vAlign w:val="center"/>
          </w:tcPr>
          <w:p>
            <w:pPr>
              <w:pStyle w:val="TableContents"/>
              <w:bidi w:val="0"/>
              <w:spacing w:before="0" w:after="283"/>
              <w:jc w:val="left"/>
              <w:rPr/>
            </w:pPr>
            <w:r>
              <w:rPr/>
              <w:t xml:space="preserve">Anacortes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Skagit </w:t>
            </w:r>
          </w:p>
        </w:tc>
        <w:tc>
          <w:tcPr>
            <w:tcW w:w="946" w:type="dxa"/>
            <w:tcBorders/>
            <w:vAlign w:val="center"/>
          </w:tcPr>
          <w:p>
            <w:pPr>
              <w:pStyle w:val="TableContents"/>
              <w:bidi w:val="0"/>
              <w:spacing w:before="0" w:after="283"/>
              <w:jc w:val="left"/>
              <w:rPr/>
            </w:pPr>
            <w:r>
              <w:rPr/>
              <w:t xml:space="preserve">16,232 </w:t>
            </w:r>
          </w:p>
        </w:tc>
        <w:tc>
          <w:tcPr>
            <w:tcW w:w="946" w:type="dxa"/>
            <w:tcBorders/>
            <w:vAlign w:val="center"/>
          </w:tcPr>
          <w:p>
            <w:pPr>
              <w:pStyle w:val="TableContents"/>
              <w:bidi w:val="0"/>
              <w:spacing w:before="0" w:after="283"/>
              <w:jc w:val="left"/>
              <w:rPr/>
            </w:pPr>
            <w:r>
              <w:rPr/>
              <w:t xml:space="preserve">15,778 </w:t>
            </w:r>
          </w:p>
        </w:tc>
        <w:tc>
          <w:tcPr>
            <w:tcW w:w="706" w:type="dxa"/>
            <w:tcBorders/>
            <w:vAlign w:val="center"/>
          </w:tcPr>
          <w:p>
            <w:pPr>
              <w:pStyle w:val="TableContents"/>
              <w:bidi w:val="0"/>
              <w:spacing w:before="0" w:after="283"/>
              <w:jc w:val="left"/>
              <w:rPr/>
            </w:pPr>
            <w:r>
              <w:rPr/>
              <w:t xml:space="preserve">11.76 </w:t>
            </w:r>
          </w:p>
        </w:tc>
        <w:tc>
          <w:tcPr>
            <w:tcW w:w="751" w:type="dxa"/>
            <w:tcBorders/>
            <w:vAlign w:val="center"/>
          </w:tcPr>
          <w:p>
            <w:pPr>
              <w:pStyle w:val="TableContents"/>
              <w:bidi w:val="0"/>
              <w:spacing w:before="0" w:after="283"/>
              <w:jc w:val="left"/>
              <w:rPr/>
            </w:pPr>
            <w:r>
              <w:rPr/>
              <w:t xml:space="preserve">30.5 </w:t>
            </w:r>
          </w:p>
        </w:tc>
      </w:tr>
      <w:tr>
        <w:trPr/>
        <w:tc>
          <w:tcPr>
            <w:tcW w:w="1981" w:type="dxa"/>
            <w:tcBorders/>
            <w:vAlign w:val="center"/>
          </w:tcPr>
          <w:p>
            <w:pPr>
              <w:pStyle w:val="TableContents"/>
              <w:bidi w:val="0"/>
              <w:spacing w:before="0" w:after="283"/>
              <w:jc w:val="left"/>
              <w:rPr/>
            </w:pPr>
            <w:r>
              <w:rPr/>
              <w:t xml:space="preserve">Arlington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18,808 </w:t>
            </w:r>
          </w:p>
        </w:tc>
        <w:tc>
          <w:tcPr>
            <w:tcW w:w="946" w:type="dxa"/>
            <w:tcBorders/>
            <w:vAlign w:val="center"/>
          </w:tcPr>
          <w:p>
            <w:pPr>
              <w:pStyle w:val="TableContents"/>
              <w:bidi w:val="0"/>
              <w:spacing w:before="0" w:after="283"/>
              <w:jc w:val="left"/>
              <w:rPr/>
            </w:pPr>
            <w:r>
              <w:rPr/>
              <w:t xml:space="preserve">17,926 </w:t>
            </w:r>
          </w:p>
        </w:tc>
        <w:tc>
          <w:tcPr>
            <w:tcW w:w="706" w:type="dxa"/>
            <w:tcBorders/>
            <w:vAlign w:val="center"/>
          </w:tcPr>
          <w:p>
            <w:pPr>
              <w:pStyle w:val="TableContents"/>
              <w:bidi w:val="0"/>
              <w:spacing w:before="0" w:after="283"/>
              <w:jc w:val="left"/>
              <w:rPr/>
            </w:pPr>
            <w:r>
              <w:rPr/>
              <w:t xml:space="preserve">9.30 </w:t>
            </w:r>
          </w:p>
        </w:tc>
        <w:tc>
          <w:tcPr>
            <w:tcW w:w="751" w:type="dxa"/>
            <w:tcBorders/>
            <w:vAlign w:val="center"/>
          </w:tcPr>
          <w:p>
            <w:pPr>
              <w:pStyle w:val="TableContents"/>
              <w:bidi w:val="0"/>
              <w:spacing w:before="0" w:after="283"/>
              <w:jc w:val="left"/>
              <w:rPr/>
            </w:pPr>
            <w:r>
              <w:rPr/>
              <w:t xml:space="preserve">24.1 </w:t>
            </w:r>
          </w:p>
        </w:tc>
      </w:tr>
      <w:tr>
        <w:trPr/>
        <w:tc>
          <w:tcPr>
            <w:tcW w:w="1981" w:type="dxa"/>
            <w:tcBorders/>
            <w:vAlign w:val="center"/>
          </w:tcPr>
          <w:p>
            <w:pPr>
              <w:pStyle w:val="TableContents"/>
              <w:bidi w:val="0"/>
              <w:spacing w:before="0" w:after="283"/>
              <w:jc w:val="left"/>
              <w:rPr/>
            </w:pPr>
            <w:r>
              <w:rPr/>
              <w:t xml:space="preserve">Asotin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Asotin </w:t>
            </w:r>
          </w:p>
        </w:tc>
        <w:tc>
          <w:tcPr>
            <w:tcW w:w="946" w:type="dxa"/>
            <w:tcBorders/>
            <w:vAlign w:val="center"/>
          </w:tcPr>
          <w:p>
            <w:pPr>
              <w:pStyle w:val="TableContents"/>
              <w:bidi w:val="0"/>
              <w:spacing w:before="0" w:after="283"/>
              <w:jc w:val="left"/>
              <w:rPr/>
            </w:pPr>
            <w:r>
              <w:rPr/>
              <w:t xml:space="preserve">1,290 </w:t>
            </w:r>
          </w:p>
        </w:tc>
        <w:tc>
          <w:tcPr>
            <w:tcW w:w="946" w:type="dxa"/>
            <w:tcBorders/>
            <w:vAlign w:val="center"/>
          </w:tcPr>
          <w:p>
            <w:pPr>
              <w:pStyle w:val="TableContents"/>
              <w:bidi w:val="0"/>
              <w:spacing w:before="0" w:after="283"/>
              <w:jc w:val="left"/>
              <w:rPr/>
            </w:pPr>
            <w:r>
              <w:rPr/>
              <w:t xml:space="preserve">1,251 </w:t>
            </w:r>
          </w:p>
        </w:tc>
        <w:tc>
          <w:tcPr>
            <w:tcW w:w="706" w:type="dxa"/>
            <w:tcBorders/>
            <w:vAlign w:val="center"/>
          </w:tcPr>
          <w:p>
            <w:pPr>
              <w:pStyle w:val="TableContents"/>
              <w:bidi w:val="0"/>
              <w:spacing w:before="0" w:after="283"/>
              <w:jc w:val="left"/>
              <w:rPr/>
            </w:pPr>
            <w:r>
              <w:rPr/>
              <w:t xml:space="preserve">1.05 </w:t>
            </w:r>
          </w:p>
        </w:tc>
        <w:tc>
          <w:tcPr>
            <w:tcW w:w="751" w:type="dxa"/>
            <w:tcBorders/>
            <w:vAlign w:val="center"/>
          </w:tcPr>
          <w:p>
            <w:pPr>
              <w:pStyle w:val="TableContents"/>
              <w:bidi w:val="0"/>
              <w:spacing w:before="0" w:after="283"/>
              <w:jc w:val="left"/>
              <w:rPr/>
            </w:pPr>
            <w:r>
              <w:rPr/>
              <w:t xml:space="preserve">2.7 </w:t>
            </w:r>
          </w:p>
        </w:tc>
      </w:tr>
      <w:tr>
        <w:trPr/>
        <w:tc>
          <w:tcPr>
            <w:tcW w:w="1981" w:type="dxa"/>
            <w:tcBorders/>
            <w:vAlign w:val="center"/>
          </w:tcPr>
          <w:p>
            <w:pPr>
              <w:pStyle w:val="TableContents"/>
              <w:bidi w:val="0"/>
              <w:spacing w:before="0" w:after="283"/>
              <w:jc w:val="left"/>
              <w:rPr/>
            </w:pPr>
            <w:r>
              <w:rPr/>
              <w:t xml:space="preserve">Auburn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King Pierce </w:t>
            </w:r>
          </w:p>
        </w:tc>
        <w:tc>
          <w:tcPr>
            <w:tcW w:w="946" w:type="dxa"/>
            <w:tcBorders/>
            <w:vAlign w:val="center"/>
          </w:tcPr>
          <w:p>
            <w:pPr>
              <w:pStyle w:val="TableContents"/>
              <w:bidi w:val="0"/>
              <w:spacing w:before="0" w:after="283"/>
              <w:jc w:val="left"/>
              <w:rPr/>
            </w:pPr>
            <w:r>
              <w:rPr/>
              <w:t xml:space="preserve">76,347 </w:t>
            </w:r>
          </w:p>
        </w:tc>
        <w:tc>
          <w:tcPr>
            <w:tcW w:w="946" w:type="dxa"/>
            <w:tcBorders/>
            <w:vAlign w:val="center"/>
          </w:tcPr>
          <w:p>
            <w:pPr>
              <w:pStyle w:val="TableContents"/>
              <w:bidi w:val="0"/>
              <w:spacing w:before="0" w:after="283"/>
              <w:jc w:val="left"/>
              <w:rPr/>
            </w:pPr>
            <w:r>
              <w:rPr/>
              <w:t xml:space="preserve">70,180 </w:t>
            </w:r>
          </w:p>
        </w:tc>
        <w:tc>
          <w:tcPr>
            <w:tcW w:w="706" w:type="dxa"/>
            <w:tcBorders/>
            <w:vAlign w:val="center"/>
          </w:tcPr>
          <w:p>
            <w:pPr>
              <w:pStyle w:val="TableContents"/>
              <w:bidi w:val="0"/>
              <w:spacing w:before="0" w:after="283"/>
              <w:jc w:val="left"/>
              <w:rPr/>
            </w:pPr>
            <w:r>
              <w:rPr/>
              <w:t xml:space="preserve">29.62 </w:t>
            </w:r>
          </w:p>
        </w:tc>
        <w:tc>
          <w:tcPr>
            <w:tcW w:w="751" w:type="dxa"/>
            <w:tcBorders/>
            <w:vAlign w:val="center"/>
          </w:tcPr>
          <w:p>
            <w:pPr>
              <w:pStyle w:val="TableContents"/>
              <w:bidi w:val="0"/>
              <w:spacing w:before="0" w:after="283"/>
              <w:jc w:val="left"/>
              <w:rPr/>
            </w:pPr>
            <w:r>
              <w:rPr/>
              <w:t xml:space="preserve">76.7 </w:t>
            </w:r>
          </w:p>
        </w:tc>
      </w:tr>
      <w:tr>
        <w:trPr/>
        <w:tc>
          <w:tcPr>
            <w:tcW w:w="1981" w:type="dxa"/>
            <w:tcBorders/>
            <w:vAlign w:val="center"/>
          </w:tcPr>
          <w:p>
            <w:pPr>
              <w:pStyle w:val="TableContents"/>
              <w:bidi w:val="0"/>
              <w:spacing w:before="0" w:after="283"/>
              <w:jc w:val="left"/>
              <w:rPr/>
            </w:pPr>
            <w:r>
              <w:rPr/>
              <w:t xml:space="preserve">Bainbridge Island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Kitsap </w:t>
            </w:r>
          </w:p>
        </w:tc>
        <w:tc>
          <w:tcPr>
            <w:tcW w:w="946" w:type="dxa"/>
            <w:tcBorders/>
            <w:vAlign w:val="center"/>
          </w:tcPr>
          <w:p>
            <w:pPr>
              <w:pStyle w:val="TableContents"/>
              <w:bidi w:val="0"/>
              <w:spacing w:before="0" w:after="283"/>
              <w:jc w:val="left"/>
              <w:rPr/>
            </w:pPr>
            <w:r>
              <w:rPr/>
              <w:t xml:space="preserve">23,293 </w:t>
            </w:r>
          </w:p>
        </w:tc>
        <w:tc>
          <w:tcPr>
            <w:tcW w:w="946" w:type="dxa"/>
            <w:tcBorders/>
            <w:vAlign w:val="center"/>
          </w:tcPr>
          <w:p>
            <w:pPr>
              <w:pStyle w:val="TableContents"/>
              <w:bidi w:val="0"/>
              <w:spacing w:before="0" w:after="283"/>
              <w:jc w:val="left"/>
              <w:rPr/>
            </w:pPr>
            <w:r>
              <w:rPr/>
              <w:t xml:space="preserve">23,025 </w:t>
            </w:r>
          </w:p>
        </w:tc>
        <w:tc>
          <w:tcPr>
            <w:tcW w:w="706" w:type="dxa"/>
            <w:tcBorders/>
            <w:vAlign w:val="center"/>
          </w:tcPr>
          <w:p>
            <w:pPr>
              <w:pStyle w:val="TableContents"/>
              <w:bidi w:val="0"/>
              <w:spacing w:before="0" w:after="283"/>
              <w:jc w:val="left"/>
              <w:rPr/>
            </w:pPr>
            <w:r>
              <w:rPr/>
              <w:t xml:space="preserve">27.61 </w:t>
            </w:r>
          </w:p>
        </w:tc>
        <w:tc>
          <w:tcPr>
            <w:tcW w:w="751" w:type="dxa"/>
            <w:tcBorders/>
            <w:vAlign w:val="center"/>
          </w:tcPr>
          <w:p>
            <w:pPr>
              <w:pStyle w:val="TableContents"/>
              <w:bidi w:val="0"/>
              <w:spacing w:before="0" w:after="283"/>
              <w:jc w:val="left"/>
              <w:rPr/>
            </w:pPr>
            <w:r>
              <w:rPr/>
              <w:t xml:space="preserve">71.5 </w:t>
            </w:r>
          </w:p>
        </w:tc>
      </w:tr>
      <w:tr>
        <w:trPr/>
        <w:tc>
          <w:tcPr>
            <w:tcW w:w="1981" w:type="dxa"/>
            <w:tcBorders/>
            <w:vAlign w:val="center"/>
          </w:tcPr>
          <w:p>
            <w:pPr>
              <w:pStyle w:val="TableContents"/>
              <w:bidi w:val="0"/>
              <w:spacing w:before="0" w:after="283"/>
              <w:jc w:val="left"/>
              <w:rPr/>
            </w:pPr>
            <w:r>
              <w:rPr/>
              <w:t xml:space="preserve">Battle Ground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Clark </w:t>
            </w:r>
          </w:p>
        </w:tc>
        <w:tc>
          <w:tcPr>
            <w:tcW w:w="946" w:type="dxa"/>
            <w:tcBorders/>
            <w:vAlign w:val="center"/>
          </w:tcPr>
          <w:p>
            <w:pPr>
              <w:pStyle w:val="TableContents"/>
              <w:bidi w:val="0"/>
              <w:spacing w:before="0" w:after="283"/>
              <w:jc w:val="left"/>
              <w:rPr/>
            </w:pPr>
            <w:r>
              <w:rPr/>
              <w:t xml:space="preserve">18,930 </w:t>
            </w:r>
          </w:p>
        </w:tc>
        <w:tc>
          <w:tcPr>
            <w:tcW w:w="946" w:type="dxa"/>
            <w:tcBorders/>
            <w:vAlign w:val="center"/>
          </w:tcPr>
          <w:p>
            <w:pPr>
              <w:pStyle w:val="TableContents"/>
              <w:bidi w:val="0"/>
              <w:spacing w:before="0" w:after="283"/>
              <w:jc w:val="left"/>
              <w:rPr/>
            </w:pPr>
            <w:r>
              <w:rPr/>
              <w:t xml:space="preserve">17,571 </w:t>
            </w:r>
          </w:p>
        </w:tc>
        <w:tc>
          <w:tcPr>
            <w:tcW w:w="706" w:type="dxa"/>
            <w:tcBorders/>
            <w:vAlign w:val="center"/>
          </w:tcPr>
          <w:p>
            <w:pPr>
              <w:pStyle w:val="TableContents"/>
              <w:bidi w:val="0"/>
              <w:spacing w:before="0" w:after="283"/>
              <w:jc w:val="left"/>
              <w:rPr/>
            </w:pPr>
            <w:r>
              <w:rPr/>
              <w:t xml:space="preserve">7.86 </w:t>
            </w:r>
          </w:p>
        </w:tc>
        <w:tc>
          <w:tcPr>
            <w:tcW w:w="751" w:type="dxa"/>
            <w:tcBorders/>
            <w:vAlign w:val="center"/>
          </w:tcPr>
          <w:p>
            <w:pPr>
              <w:pStyle w:val="TableContents"/>
              <w:bidi w:val="0"/>
              <w:spacing w:before="0" w:after="283"/>
              <w:jc w:val="left"/>
              <w:rPr/>
            </w:pPr>
            <w:r>
              <w:rPr/>
              <w:t xml:space="preserve">20.4 </w:t>
            </w:r>
          </w:p>
        </w:tc>
      </w:tr>
      <w:tr>
        <w:trPr/>
        <w:tc>
          <w:tcPr>
            <w:tcW w:w="1981" w:type="dxa"/>
            <w:tcBorders/>
            <w:vAlign w:val="center"/>
          </w:tcPr>
          <w:p>
            <w:pPr>
              <w:pStyle w:val="TableContents"/>
              <w:bidi w:val="0"/>
              <w:spacing w:before="0" w:after="283"/>
              <w:jc w:val="left"/>
              <w:rPr/>
            </w:pPr>
            <w:r>
              <w:rPr>
                <w:color w:val="A9A9A9"/>
              </w:rPr>
              <w:t xml:space="preserve">Bellevu</w:t>
            </w:r>
            <w:r>
              <w:rPr/>
              <w:t xml:space="preserve">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136,426 </w:t>
            </w:r>
          </w:p>
        </w:tc>
        <w:tc>
          <w:tcPr>
            <w:tcW w:w="946" w:type="dxa"/>
            <w:tcBorders/>
            <w:vAlign w:val="center"/>
          </w:tcPr>
          <w:p>
            <w:pPr>
              <w:pStyle w:val="TableContents"/>
              <w:bidi w:val="0"/>
              <w:spacing w:before="0" w:after="283"/>
              <w:jc w:val="left"/>
              <w:rPr/>
            </w:pPr>
            <w:r>
              <w:rPr/>
              <w:t xml:space="preserve">122,363 </w:t>
            </w:r>
          </w:p>
        </w:tc>
        <w:tc>
          <w:tcPr>
            <w:tcW w:w="706" w:type="dxa"/>
            <w:tcBorders/>
            <w:vAlign w:val="center"/>
          </w:tcPr>
          <w:p>
            <w:pPr>
              <w:pStyle w:val="TableContents"/>
              <w:bidi w:val="0"/>
              <w:spacing w:before="0" w:after="283"/>
              <w:jc w:val="left"/>
              <w:rPr/>
            </w:pPr>
            <w:r>
              <w:rPr/>
              <w:t xml:space="preserve">33.48 </w:t>
            </w:r>
          </w:p>
        </w:tc>
        <w:tc>
          <w:tcPr>
            <w:tcW w:w="751" w:type="dxa"/>
            <w:tcBorders/>
            <w:vAlign w:val="center"/>
          </w:tcPr>
          <w:p>
            <w:pPr>
              <w:pStyle w:val="TableContents"/>
              <w:bidi w:val="0"/>
              <w:spacing w:before="0" w:after="283"/>
              <w:jc w:val="left"/>
              <w:rPr/>
            </w:pPr>
            <w:r>
              <w:rPr/>
              <w:t xml:space="preserve">86.7 </w:t>
            </w:r>
          </w:p>
        </w:tc>
      </w:tr>
      <w:tr>
        <w:trPr/>
        <w:tc>
          <w:tcPr>
            <w:tcW w:w="1981" w:type="dxa"/>
            <w:tcBorders/>
            <w:vAlign w:val="center"/>
          </w:tcPr>
          <w:p>
            <w:pPr>
              <w:pStyle w:val="TableContents"/>
              <w:bidi w:val="0"/>
              <w:spacing w:before="0" w:after="283"/>
              <w:jc w:val="left"/>
              <w:rPr/>
            </w:pPr>
            <w:r>
              <w:rPr/>
              <w:t xml:space="preserve">Bellingham </w:t>
            </w:r>
          </w:p>
        </w:tc>
        <w:tc>
          <w:tcPr>
            <w:tcW w:w="1441" w:type="dxa"/>
            <w:tcBorders/>
            <w:vAlign w:val="center"/>
          </w:tcPr>
          <w:p>
            <w:pPr>
              <w:pStyle w:val="TableContents"/>
              <w:bidi w:val="0"/>
              <w:spacing w:before="0" w:after="283"/>
              <w:jc w:val="left"/>
              <w:rPr/>
            </w:pPr>
            <w:r>
              <w:rPr/>
              <w:t xml:space="preserve">Ensimmäinen </w:t>
            </w:r>
          </w:p>
        </w:tc>
        <w:tc>
          <w:tcPr>
            <w:tcW w:w="3226" w:type="dxa"/>
            <w:tcBorders/>
            <w:vAlign w:val="center"/>
          </w:tcPr>
          <w:p>
            <w:pPr>
              <w:pStyle w:val="TableContents"/>
              <w:bidi w:val="0"/>
              <w:spacing w:before="0" w:after="283"/>
              <w:jc w:val="left"/>
              <w:rPr/>
            </w:pPr>
            <w:r>
              <w:rPr/>
              <w:t xml:space="preserve">Whatcom </w:t>
            </w:r>
          </w:p>
        </w:tc>
        <w:tc>
          <w:tcPr>
            <w:tcW w:w="946" w:type="dxa"/>
            <w:tcBorders/>
            <w:vAlign w:val="center"/>
          </w:tcPr>
          <w:p>
            <w:pPr>
              <w:pStyle w:val="TableContents"/>
              <w:bidi w:val="0"/>
              <w:spacing w:before="0" w:after="283"/>
              <w:jc w:val="left"/>
              <w:rPr/>
            </w:pPr>
            <w:r>
              <w:rPr/>
              <w:t xml:space="preserve">83,365 </w:t>
            </w:r>
          </w:p>
        </w:tc>
        <w:tc>
          <w:tcPr>
            <w:tcW w:w="946" w:type="dxa"/>
            <w:tcBorders/>
            <w:vAlign w:val="center"/>
          </w:tcPr>
          <w:p>
            <w:pPr>
              <w:pStyle w:val="TableContents"/>
              <w:bidi w:val="0"/>
              <w:spacing w:before="0" w:after="283"/>
              <w:jc w:val="left"/>
              <w:rPr/>
            </w:pPr>
            <w:r>
              <w:rPr/>
              <w:t xml:space="preserve">80,885 </w:t>
            </w:r>
          </w:p>
        </w:tc>
        <w:tc>
          <w:tcPr>
            <w:tcW w:w="706" w:type="dxa"/>
            <w:tcBorders/>
            <w:vAlign w:val="center"/>
          </w:tcPr>
          <w:p>
            <w:pPr>
              <w:pStyle w:val="TableContents"/>
              <w:bidi w:val="0"/>
              <w:spacing w:before="0" w:after="283"/>
              <w:jc w:val="left"/>
              <w:rPr/>
            </w:pPr>
            <w:r>
              <w:rPr/>
              <w:t xml:space="preserve">27.07 </w:t>
            </w:r>
          </w:p>
        </w:tc>
        <w:tc>
          <w:tcPr>
            <w:tcW w:w="751" w:type="dxa"/>
            <w:tcBorders/>
            <w:vAlign w:val="center"/>
          </w:tcPr>
          <w:p>
            <w:pPr>
              <w:pStyle w:val="TableContents"/>
              <w:bidi w:val="0"/>
              <w:spacing w:before="0" w:after="283"/>
              <w:jc w:val="left"/>
              <w:rPr/>
            </w:pPr>
            <w:r>
              <w:rPr/>
              <w:t xml:space="preserve">70.1 </w:t>
            </w:r>
          </w:p>
        </w:tc>
      </w:tr>
      <w:tr>
        <w:trPr/>
        <w:tc>
          <w:tcPr>
            <w:tcW w:w="1981" w:type="dxa"/>
            <w:tcBorders/>
            <w:vAlign w:val="center"/>
          </w:tcPr>
          <w:p>
            <w:pPr>
              <w:pStyle w:val="TableContents"/>
              <w:bidi w:val="0"/>
              <w:spacing w:before="0" w:after="283"/>
              <w:jc w:val="left"/>
              <w:rPr/>
            </w:pPr>
            <w:r>
              <w:rPr/>
              <w:t xml:space="preserve">Bentonin kaupunki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Benton </w:t>
            </w:r>
          </w:p>
        </w:tc>
        <w:tc>
          <w:tcPr>
            <w:tcW w:w="946" w:type="dxa"/>
            <w:tcBorders/>
            <w:vAlign w:val="center"/>
          </w:tcPr>
          <w:p>
            <w:pPr>
              <w:pStyle w:val="TableContents"/>
              <w:bidi w:val="0"/>
              <w:spacing w:before="0" w:after="283"/>
              <w:jc w:val="left"/>
              <w:rPr/>
            </w:pPr>
            <w:r>
              <w:rPr/>
              <w:t xml:space="preserve">3,191 </w:t>
            </w:r>
          </w:p>
        </w:tc>
        <w:tc>
          <w:tcPr>
            <w:tcW w:w="946" w:type="dxa"/>
            <w:tcBorders/>
            <w:vAlign w:val="center"/>
          </w:tcPr>
          <w:p>
            <w:pPr>
              <w:pStyle w:val="TableContents"/>
              <w:bidi w:val="0"/>
              <w:spacing w:before="0" w:after="283"/>
              <w:jc w:val="left"/>
              <w:rPr/>
            </w:pPr>
            <w:r>
              <w:rPr/>
              <w:t xml:space="preserve">3,038 </w:t>
            </w:r>
          </w:p>
        </w:tc>
        <w:tc>
          <w:tcPr>
            <w:tcW w:w="706" w:type="dxa"/>
            <w:tcBorders/>
            <w:vAlign w:val="center"/>
          </w:tcPr>
          <w:p>
            <w:pPr>
              <w:pStyle w:val="TableContents"/>
              <w:bidi w:val="0"/>
              <w:spacing w:before="0" w:after="283"/>
              <w:jc w:val="left"/>
              <w:rPr/>
            </w:pPr>
            <w:r>
              <w:rPr/>
              <w:t xml:space="preserve">2.43 </w:t>
            </w:r>
          </w:p>
        </w:tc>
        <w:tc>
          <w:tcPr>
            <w:tcW w:w="751" w:type="dxa"/>
            <w:tcBorders/>
            <w:vAlign w:val="center"/>
          </w:tcPr>
          <w:p>
            <w:pPr>
              <w:pStyle w:val="TableContents"/>
              <w:bidi w:val="0"/>
              <w:spacing w:before="0" w:after="283"/>
              <w:jc w:val="left"/>
              <w:rPr/>
            </w:pPr>
            <w:r>
              <w:rPr/>
              <w:t xml:space="preserve">6.3 </w:t>
            </w:r>
          </w:p>
        </w:tc>
      </w:tr>
      <w:tr>
        <w:trPr/>
        <w:tc>
          <w:tcPr>
            <w:tcW w:w="1981" w:type="dxa"/>
            <w:tcBorders/>
            <w:vAlign w:val="center"/>
          </w:tcPr>
          <w:p>
            <w:pPr>
              <w:pStyle w:val="TableContents"/>
              <w:bidi w:val="0"/>
              <w:spacing w:before="0" w:after="283"/>
              <w:jc w:val="left"/>
              <w:rPr/>
            </w:pPr>
            <w:r>
              <w:rPr/>
              <w:t xml:space="preserve">Bingen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Klickitat </w:t>
            </w:r>
          </w:p>
        </w:tc>
        <w:tc>
          <w:tcPr>
            <w:tcW w:w="946" w:type="dxa"/>
            <w:tcBorders/>
            <w:vAlign w:val="center"/>
          </w:tcPr>
          <w:p>
            <w:pPr>
              <w:pStyle w:val="TableContents"/>
              <w:bidi w:val="0"/>
              <w:spacing w:before="0" w:after="283"/>
              <w:jc w:val="left"/>
              <w:rPr/>
            </w:pPr>
            <w:r>
              <w:rPr/>
              <w:t xml:space="preserve">719 </w:t>
            </w:r>
          </w:p>
        </w:tc>
        <w:tc>
          <w:tcPr>
            <w:tcW w:w="946" w:type="dxa"/>
            <w:tcBorders/>
            <w:vAlign w:val="center"/>
          </w:tcPr>
          <w:p>
            <w:pPr>
              <w:pStyle w:val="TableContents"/>
              <w:bidi w:val="0"/>
              <w:spacing w:before="0" w:after="283"/>
              <w:jc w:val="left"/>
              <w:rPr/>
            </w:pPr>
            <w:r>
              <w:rPr/>
              <w:t xml:space="preserve">712 </w:t>
            </w:r>
          </w:p>
        </w:tc>
        <w:tc>
          <w:tcPr>
            <w:tcW w:w="706" w:type="dxa"/>
            <w:tcBorders/>
            <w:vAlign w:val="center"/>
          </w:tcPr>
          <w:p>
            <w:pPr>
              <w:pStyle w:val="TableContents"/>
              <w:bidi w:val="0"/>
              <w:spacing w:before="0" w:after="283"/>
              <w:jc w:val="left"/>
              <w:rPr/>
            </w:pPr>
            <w:r>
              <w:rPr/>
              <w:t xml:space="preserve">0.62 </w:t>
            </w:r>
          </w:p>
        </w:tc>
        <w:tc>
          <w:tcPr>
            <w:tcW w:w="751" w:type="dxa"/>
            <w:tcBorders/>
            <w:vAlign w:val="center"/>
          </w:tcPr>
          <w:p>
            <w:pPr>
              <w:pStyle w:val="TableContents"/>
              <w:bidi w:val="0"/>
              <w:spacing w:before="0" w:after="283"/>
              <w:jc w:val="left"/>
              <w:rPr/>
            </w:pPr>
            <w:r>
              <w:rPr/>
              <w:t xml:space="preserve">1.6 </w:t>
            </w:r>
          </w:p>
        </w:tc>
      </w:tr>
      <w:tr>
        <w:trPr/>
        <w:tc>
          <w:tcPr>
            <w:tcW w:w="1981" w:type="dxa"/>
            <w:tcBorders/>
            <w:vAlign w:val="center"/>
          </w:tcPr>
          <w:p>
            <w:pPr>
              <w:pStyle w:val="TableContents"/>
              <w:bidi w:val="0"/>
              <w:spacing w:before="0" w:after="283"/>
              <w:jc w:val="left"/>
              <w:rPr/>
            </w:pPr>
            <w:r>
              <w:rPr/>
              <w:t xml:space="preserve">Black Diamond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4,338 </w:t>
            </w:r>
          </w:p>
        </w:tc>
        <w:tc>
          <w:tcPr>
            <w:tcW w:w="946" w:type="dxa"/>
            <w:tcBorders/>
            <w:vAlign w:val="center"/>
          </w:tcPr>
          <w:p>
            <w:pPr>
              <w:pStyle w:val="TableContents"/>
              <w:bidi w:val="0"/>
              <w:spacing w:before="0" w:after="283"/>
              <w:jc w:val="left"/>
              <w:rPr/>
            </w:pPr>
            <w:r>
              <w:rPr/>
              <w:t xml:space="preserve">4,151 </w:t>
            </w:r>
          </w:p>
        </w:tc>
        <w:tc>
          <w:tcPr>
            <w:tcW w:w="706" w:type="dxa"/>
            <w:tcBorders/>
            <w:vAlign w:val="center"/>
          </w:tcPr>
          <w:p>
            <w:pPr>
              <w:pStyle w:val="TableContents"/>
              <w:bidi w:val="0"/>
              <w:spacing w:before="0" w:after="283"/>
              <w:jc w:val="left"/>
              <w:rPr/>
            </w:pPr>
            <w:r>
              <w:rPr/>
              <w:t xml:space="preserve">6.56 </w:t>
            </w:r>
          </w:p>
        </w:tc>
        <w:tc>
          <w:tcPr>
            <w:tcW w:w="751" w:type="dxa"/>
            <w:tcBorders/>
            <w:vAlign w:val="center"/>
          </w:tcPr>
          <w:p>
            <w:pPr>
              <w:pStyle w:val="TableContents"/>
              <w:bidi w:val="0"/>
              <w:spacing w:before="0" w:after="283"/>
              <w:jc w:val="left"/>
              <w:rPr/>
            </w:pPr>
            <w:r>
              <w:rPr/>
              <w:t xml:space="preserve">17.0 </w:t>
            </w:r>
          </w:p>
        </w:tc>
      </w:tr>
      <w:tr>
        <w:trPr/>
        <w:tc>
          <w:tcPr>
            <w:tcW w:w="1981" w:type="dxa"/>
            <w:tcBorders/>
            <w:vAlign w:val="center"/>
          </w:tcPr>
          <w:p>
            <w:pPr>
              <w:pStyle w:val="TableContents"/>
              <w:bidi w:val="0"/>
              <w:spacing w:before="0" w:after="283"/>
              <w:jc w:val="left"/>
              <w:rPr/>
            </w:pPr>
            <w:r>
              <w:rPr/>
              <w:t xml:space="preserve">Blaine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Whatcom </w:t>
            </w:r>
          </w:p>
        </w:tc>
        <w:tc>
          <w:tcPr>
            <w:tcW w:w="946" w:type="dxa"/>
            <w:tcBorders/>
            <w:vAlign w:val="center"/>
          </w:tcPr>
          <w:p>
            <w:pPr>
              <w:pStyle w:val="TableContents"/>
              <w:bidi w:val="0"/>
              <w:spacing w:before="0" w:after="283"/>
              <w:jc w:val="left"/>
              <w:rPr/>
            </w:pPr>
            <w:r>
              <w:rPr/>
              <w:t xml:space="preserve">4,976 </w:t>
            </w:r>
          </w:p>
        </w:tc>
        <w:tc>
          <w:tcPr>
            <w:tcW w:w="946" w:type="dxa"/>
            <w:tcBorders/>
            <w:vAlign w:val="center"/>
          </w:tcPr>
          <w:p>
            <w:pPr>
              <w:pStyle w:val="TableContents"/>
              <w:bidi w:val="0"/>
              <w:spacing w:before="0" w:after="283"/>
              <w:jc w:val="left"/>
              <w:rPr/>
            </w:pPr>
            <w:r>
              <w:rPr/>
              <w:t xml:space="preserve">4,684 </w:t>
            </w:r>
          </w:p>
        </w:tc>
        <w:tc>
          <w:tcPr>
            <w:tcW w:w="706" w:type="dxa"/>
            <w:tcBorders/>
            <w:vAlign w:val="center"/>
          </w:tcPr>
          <w:p>
            <w:pPr>
              <w:pStyle w:val="TableContents"/>
              <w:bidi w:val="0"/>
              <w:spacing w:before="0" w:after="283"/>
              <w:jc w:val="left"/>
              <w:rPr/>
            </w:pPr>
            <w:r>
              <w:rPr/>
              <w:t xml:space="preserve">5.63 </w:t>
            </w:r>
          </w:p>
        </w:tc>
        <w:tc>
          <w:tcPr>
            <w:tcW w:w="751" w:type="dxa"/>
            <w:tcBorders/>
            <w:vAlign w:val="center"/>
          </w:tcPr>
          <w:p>
            <w:pPr>
              <w:pStyle w:val="TableContents"/>
              <w:bidi w:val="0"/>
              <w:spacing w:before="0" w:after="283"/>
              <w:jc w:val="left"/>
              <w:rPr/>
            </w:pPr>
            <w:r>
              <w:rPr/>
              <w:t xml:space="preserve">14.6 </w:t>
            </w:r>
          </w:p>
        </w:tc>
      </w:tr>
      <w:tr>
        <w:trPr/>
        <w:tc>
          <w:tcPr>
            <w:tcW w:w="1981" w:type="dxa"/>
            <w:tcBorders/>
            <w:vAlign w:val="center"/>
          </w:tcPr>
          <w:p>
            <w:pPr>
              <w:pStyle w:val="TableContents"/>
              <w:bidi w:val="0"/>
              <w:spacing w:before="0" w:after="283"/>
              <w:jc w:val="left"/>
              <w:rPr/>
            </w:pPr>
            <w:r>
              <w:rPr/>
              <w:t xml:space="preserve">Bonney Lake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Pierce </w:t>
            </w:r>
          </w:p>
        </w:tc>
        <w:tc>
          <w:tcPr>
            <w:tcW w:w="946" w:type="dxa"/>
            <w:tcBorders/>
            <w:vAlign w:val="center"/>
          </w:tcPr>
          <w:p>
            <w:pPr>
              <w:pStyle w:val="TableContents"/>
              <w:bidi w:val="0"/>
              <w:spacing w:before="0" w:after="283"/>
              <w:jc w:val="left"/>
              <w:rPr/>
            </w:pPr>
            <w:r>
              <w:rPr/>
              <w:t xml:space="preserve">18,809 </w:t>
            </w:r>
          </w:p>
        </w:tc>
        <w:tc>
          <w:tcPr>
            <w:tcW w:w="946" w:type="dxa"/>
            <w:tcBorders/>
            <w:vAlign w:val="center"/>
          </w:tcPr>
          <w:p>
            <w:pPr>
              <w:pStyle w:val="TableContents"/>
              <w:bidi w:val="0"/>
              <w:spacing w:before="0" w:after="283"/>
              <w:jc w:val="left"/>
              <w:rPr/>
            </w:pPr>
            <w:r>
              <w:rPr/>
              <w:t xml:space="preserve">17,374 </w:t>
            </w:r>
          </w:p>
        </w:tc>
        <w:tc>
          <w:tcPr>
            <w:tcW w:w="706" w:type="dxa"/>
            <w:tcBorders/>
            <w:vAlign w:val="center"/>
          </w:tcPr>
          <w:p>
            <w:pPr>
              <w:pStyle w:val="TableContents"/>
              <w:bidi w:val="0"/>
              <w:spacing w:before="0" w:after="283"/>
              <w:jc w:val="left"/>
              <w:rPr/>
            </w:pPr>
            <w:r>
              <w:rPr/>
              <w:t xml:space="preserve">7.94 </w:t>
            </w:r>
          </w:p>
        </w:tc>
        <w:tc>
          <w:tcPr>
            <w:tcW w:w="751" w:type="dxa"/>
            <w:tcBorders/>
            <w:vAlign w:val="center"/>
          </w:tcPr>
          <w:p>
            <w:pPr>
              <w:pStyle w:val="TableContents"/>
              <w:bidi w:val="0"/>
              <w:spacing w:before="0" w:after="283"/>
              <w:jc w:val="left"/>
              <w:rPr/>
            </w:pPr>
            <w:r>
              <w:rPr/>
              <w:t xml:space="preserve">20.6 </w:t>
            </w:r>
          </w:p>
        </w:tc>
      </w:tr>
      <w:tr>
        <w:trPr/>
        <w:tc>
          <w:tcPr>
            <w:tcW w:w="1981" w:type="dxa"/>
            <w:tcBorders/>
            <w:vAlign w:val="center"/>
          </w:tcPr>
          <w:p>
            <w:pPr>
              <w:pStyle w:val="TableContents"/>
              <w:bidi w:val="0"/>
              <w:spacing w:before="0" w:after="283"/>
              <w:jc w:val="left"/>
              <w:rPr/>
            </w:pPr>
            <w:r>
              <w:rPr/>
              <w:t xml:space="preserve">Bothell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Snohomish </w:t>
            </w:r>
          </w:p>
        </w:tc>
        <w:tc>
          <w:tcPr>
            <w:tcW w:w="946" w:type="dxa"/>
            <w:tcBorders/>
            <w:vAlign w:val="center"/>
          </w:tcPr>
          <w:p>
            <w:pPr>
              <w:pStyle w:val="TableContents"/>
              <w:bidi w:val="0"/>
              <w:spacing w:before="0" w:after="283"/>
              <w:jc w:val="left"/>
              <w:rPr/>
            </w:pPr>
            <w:r>
              <w:rPr/>
              <w:t xml:space="preserve">36,567 </w:t>
            </w:r>
          </w:p>
        </w:tc>
        <w:tc>
          <w:tcPr>
            <w:tcW w:w="946" w:type="dxa"/>
            <w:tcBorders/>
            <w:vAlign w:val="center"/>
          </w:tcPr>
          <w:p>
            <w:pPr>
              <w:pStyle w:val="TableContents"/>
              <w:bidi w:val="0"/>
              <w:spacing w:before="0" w:after="283"/>
              <w:jc w:val="left"/>
              <w:rPr/>
            </w:pPr>
            <w:r>
              <w:rPr/>
              <w:t xml:space="preserve">33,505 </w:t>
            </w:r>
          </w:p>
        </w:tc>
        <w:tc>
          <w:tcPr>
            <w:tcW w:w="706" w:type="dxa"/>
            <w:tcBorders/>
            <w:vAlign w:val="center"/>
          </w:tcPr>
          <w:p>
            <w:pPr>
              <w:pStyle w:val="TableContents"/>
              <w:bidi w:val="0"/>
              <w:spacing w:before="0" w:after="283"/>
              <w:jc w:val="left"/>
              <w:rPr/>
            </w:pPr>
            <w:r>
              <w:rPr/>
              <w:t xml:space="preserve">12.10 </w:t>
            </w:r>
          </w:p>
        </w:tc>
        <w:tc>
          <w:tcPr>
            <w:tcW w:w="751" w:type="dxa"/>
            <w:tcBorders/>
            <w:vAlign w:val="center"/>
          </w:tcPr>
          <w:p>
            <w:pPr>
              <w:pStyle w:val="TableContents"/>
              <w:bidi w:val="0"/>
              <w:spacing w:before="0" w:after="283"/>
              <w:jc w:val="left"/>
              <w:rPr/>
            </w:pPr>
            <w:r>
              <w:rPr/>
              <w:t xml:space="preserve">31.3 </w:t>
            </w:r>
          </w:p>
        </w:tc>
      </w:tr>
      <w:tr>
        <w:trPr/>
        <w:tc>
          <w:tcPr>
            <w:tcW w:w="1981" w:type="dxa"/>
            <w:tcBorders/>
            <w:vAlign w:val="center"/>
          </w:tcPr>
          <w:p>
            <w:pPr>
              <w:pStyle w:val="TableContents"/>
              <w:bidi w:val="0"/>
              <w:spacing w:before="0" w:after="283"/>
              <w:jc w:val="left"/>
              <w:rPr/>
            </w:pPr>
            <w:r>
              <w:rPr/>
              <w:t xml:space="preserve">Bremerton </w:t>
            </w:r>
          </w:p>
        </w:tc>
        <w:tc>
          <w:tcPr>
            <w:tcW w:w="1441" w:type="dxa"/>
            <w:tcBorders/>
            <w:vAlign w:val="center"/>
          </w:tcPr>
          <w:p>
            <w:pPr>
              <w:pStyle w:val="TableContents"/>
              <w:bidi w:val="0"/>
              <w:spacing w:before="0" w:after="283"/>
              <w:jc w:val="left"/>
              <w:rPr/>
            </w:pPr>
            <w:r>
              <w:rPr/>
              <w:t xml:space="preserve">Ensimmäinen </w:t>
            </w:r>
          </w:p>
        </w:tc>
        <w:tc>
          <w:tcPr>
            <w:tcW w:w="3226" w:type="dxa"/>
            <w:tcBorders/>
            <w:vAlign w:val="center"/>
          </w:tcPr>
          <w:p>
            <w:pPr>
              <w:pStyle w:val="TableContents"/>
              <w:bidi w:val="0"/>
              <w:spacing w:before="0" w:after="283"/>
              <w:jc w:val="left"/>
              <w:rPr/>
            </w:pPr>
            <w:r>
              <w:rPr/>
              <w:t xml:space="preserve">Kitsap </w:t>
            </w:r>
          </w:p>
        </w:tc>
        <w:tc>
          <w:tcPr>
            <w:tcW w:w="946" w:type="dxa"/>
            <w:tcBorders/>
            <w:vAlign w:val="center"/>
          </w:tcPr>
          <w:p>
            <w:pPr>
              <w:pStyle w:val="TableContents"/>
              <w:bidi w:val="0"/>
              <w:spacing w:before="0" w:after="283"/>
              <w:jc w:val="left"/>
              <w:rPr/>
            </w:pPr>
            <w:r>
              <w:rPr/>
              <w:t xml:space="preserve">38,572 </w:t>
            </w:r>
          </w:p>
        </w:tc>
        <w:tc>
          <w:tcPr>
            <w:tcW w:w="946" w:type="dxa"/>
            <w:tcBorders/>
            <w:vAlign w:val="center"/>
          </w:tcPr>
          <w:p>
            <w:pPr>
              <w:pStyle w:val="TableContents"/>
              <w:bidi w:val="0"/>
              <w:spacing w:before="0" w:after="283"/>
              <w:jc w:val="left"/>
              <w:rPr/>
            </w:pPr>
            <w:r>
              <w:rPr/>
              <w:t xml:space="preserve">37,729 </w:t>
            </w:r>
          </w:p>
        </w:tc>
        <w:tc>
          <w:tcPr>
            <w:tcW w:w="706" w:type="dxa"/>
            <w:tcBorders/>
            <w:vAlign w:val="center"/>
          </w:tcPr>
          <w:p>
            <w:pPr>
              <w:pStyle w:val="TableContents"/>
              <w:bidi w:val="0"/>
              <w:spacing w:before="0" w:after="283"/>
              <w:jc w:val="left"/>
              <w:rPr/>
            </w:pPr>
            <w:r>
              <w:rPr/>
              <w:t xml:space="preserve">28.42 </w:t>
            </w:r>
          </w:p>
        </w:tc>
        <w:tc>
          <w:tcPr>
            <w:tcW w:w="751" w:type="dxa"/>
            <w:tcBorders/>
            <w:vAlign w:val="center"/>
          </w:tcPr>
          <w:p>
            <w:pPr>
              <w:pStyle w:val="TableContents"/>
              <w:bidi w:val="0"/>
              <w:spacing w:before="0" w:after="283"/>
              <w:jc w:val="left"/>
              <w:rPr/>
            </w:pPr>
            <w:r>
              <w:rPr/>
              <w:t xml:space="preserve">73.6 </w:t>
            </w:r>
          </w:p>
        </w:tc>
      </w:tr>
      <w:tr>
        <w:trPr/>
        <w:tc>
          <w:tcPr>
            <w:tcW w:w="1981" w:type="dxa"/>
            <w:tcBorders/>
            <w:vAlign w:val="center"/>
          </w:tcPr>
          <w:p>
            <w:pPr>
              <w:pStyle w:val="TableContents"/>
              <w:bidi w:val="0"/>
              <w:spacing w:before="0" w:after="283"/>
              <w:jc w:val="left"/>
              <w:rPr/>
            </w:pPr>
            <w:r>
              <w:rPr/>
              <w:t xml:space="preserve">Brewster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Okanogan </w:t>
            </w:r>
          </w:p>
        </w:tc>
        <w:tc>
          <w:tcPr>
            <w:tcW w:w="946" w:type="dxa"/>
            <w:tcBorders/>
            <w:vAlign w:val="center"/>
          </w:tcPr>
          <w:p>
            <w:pPr>
              <w:pStyle w:val="TableContents"/>
              <w:bidi w:val="0"/>
              <w:spacing w:before="0" w:after="283"/>
              <w:jc w:val="left"/>
              <w:rPr/>
            </w:pPr>
            <w:r>
              <w:rPr/>
              <w:t xml:space="preserve">2,354 </w:t>
            </w:r>
          </w:p>
        </w:tc>
        <w:tc>
          <w:tcPr>
            <w:tcW w:w="946" w:type="dxa"/>
            <w:tcBorders/>
            <w:vAlign w:val="center"/>
          </w:tcPr>
          <w:p>
            <w:pPr>
              <w:pStyle w:val="TableContents"/>
              <w:bidi w:val="0"/>
              <w:spacing w:before="0" w:after="283"/>
              <w:jc w:val="left"/>
              <w:rPr/>
            </w:pPr>
            <w:r>
              <w:rPr/>
              <w:t xml:space="preserve">2,370 </w:t>
            </w:r>
          </w:p>
        </w:tc>
        <w:tc>
          <w:tcPr>
            <w:tcW w:w="706" w:type="dxa"/>
            <w:tcBorders/>
            <w:vAlign w:val="center"/>
          </w:tcPr>
          <w:p>
            <w:pPr>
              <w:pStyle w:val="TableContents"/>
              <w:bidi w:val="0"/>
              <w:spacing w:before="0" w:after="283"/>
              <w:jc w:val="left"/>
              <w:rPr/>
            </w:pPr>
            <w:r>
              <w:rPr/>
              <w:t xml:space="preserve">1.19 </w:t>
            </w:r>
          </w:p>
        </w:tc>
        <w:tc>
          <w:tcPr>
            <w:tcW w:w="751" w:type="dxa"/>
            <w:tcBorders/>
            <w:vAlign w:val="center"/>
          </w:tcPr>
          <w:p>
            <w:pPr>
              <w:pStyle w:val="TableContents"/>
              <w:bidi w:val="0"/>
              <w:spacing w:before="0" w:after="283"/>
              <w:jc w:val="left"/>
              <w:rPr/>
            </w:pPr>
            <w:r>
              <w:rPr/>
              <w:t xml:space="preserve">3.1 </w:t>
            </w:r>
          </w:p>
        </w:tc>
      </w:tr>
      <w:tr>
        <w:trPr/>
        <w:tc>
          <w:tcPr>
            <w:tcW w:w="1981" w:type="dxa"/>
            <w:tcBorders/>
            <w:vAlign w:val="center"/>
          </w:tcPr>
          <w:p>
            <w:pPr>
              <w:pStyle w:val="TableContents"/>
              <w:bidi w:val="0"/>
              <w:spacing w:before="0" w:after="283"/>
              <w:jc w:val="left"/>
              <w:rPr/>
            </w:pPr>
            <w:r>
              <w:rPr/>
              <w:t xml:space="preserve">Bridgeport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Douglas </w:t>
            </w:r>
          </w:p>
        </w:tc>
        <w:tc>
          <w:tcPr>
            <w:tcW w:w="946" w:type="dxa"/>
            <w:tcBorders/>
            <w:vAlign w:val="center"/>
          </w:tcPr>
          <w:p>
            <w:pPr>
              <w:pStyle w:val="TableContents"/>
              <w:bidi w:val="0"/>
              <w:spacing w:before="0" w:after="283"/>
              <w:jc w:val="left"/>
              <w:rPr/>
            </w:pPr>
            <w:r>
              <w:rPr/>
              <w:t xml:space="preserve">2,434 </w:t>
            </w:r>
          </w:p>
        </w:tc>
        <w:tc>
          <w:tcPr>
            <w:tcW w:w="946" w:type="dxa"/>
            <w:tcBorders/>
            <w:vAlign w:val="center"/>
          </w:tcPr>
          <w:p>
            <w:pPr>
              <w:pStyle w:val="TableContents"/>
              <w:bidi w:val="0"/>
              <w:spacing w:before="0" w:after="283"/>
              <w:jc w:val="left"/>
              <w:rPr/>
            </w:pPr>
            <w:r>
              <w:rPr/>
              <w:t xml:space="preserve">2,409 </w:t>
            </w:r>
          </w:p>
        </w:tc>
        <w:tc>
          <w:tcPr>
            <w:tcW w:w="706" w:type="dxa"/>
            <w:tcBorders/>
            <w:vAlign w:val="center"/>
          </w:tcPr>
          <w:p>
            <w:pPr>
              <w:pStyle w:val="TableContents"/>
              <w:bidi w:val="0"/>
              <w:spacing w:before="0" w:after="283"/>
              <w:jc w:val="left"/>
              <w:rPr/>
            </w:pPr>
            <w:r>
              <w:rPr/>
              <w:t xml:space="preserve">1.05 </w:t>
            </w:r>
          </w:p>
        </w:tc>
        <w:tc>
          <w:tcPr>
            <w:tcW w:w="751" w:type="dxa"/>
            <w:tcBorders/>
            <w:vAlign w:val="center"/>
          </w:tcPr>
          <w:p>
            <w:pPr>
              <w:pStyle w:val="TableContents"/>
              <w:bidi w:val="0"/>
              <w:spacing w:before="0" w:after="283"/>
              <w:jc w:val="left"/>
              <w:rPr/>
            </w:pPr>
            <w:r>
              <w:rPr/>
              <w:t xml:space="preserve">2.7 </w:t>
            </w:r>
          </w:p>
        </w:tc>
      </w:tr>
      <w:tr>
        <w:trPr/>
        <w:tc>
          <w:tcPr>
            <w:tcW w:w="1981" w:type="dxa"/>
            <w:tcBorders/>
            <w:vAlign w:val="center"/>
          </w:tcPr>
          <w:p>
            <w:pPr>
              <w:pStyle w:val="TableContents"/>
              <w:bidi w:val="0"/>
              <w:spacing w:before="0" w:after="283"/>
              <w:jc w:val="left"/>
              <w:rPr/>
            </w:pPr>
            <w:r>
              <w:rPr/>
              <w:t xml:space="preserve">Brier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6,434 </w:t>
            </w:r>
          </w:p>
        </w:tc>
        <w:tc>
          <w:tcPr>
            <w:tcW w:w="946" w:type="dxa"/>
            <w:tcBorders/>
            <w:vAlign w:val="center"/>
          </w:tcPr>
          <w:p>
            <w:pPr>
              <w:pStyle w:val="TableContents"/>
              <w:bidi w:val="0"/>
              <w:spacing w:before="0" w:after="283"/>
              <w:jc w:val="left"/>
              <w:rPr/>
            </w:pPr>
            <w:r>
              <w:rPr/>
              <w:t xml:space="preserve">6,087 </w:t>
            </w:r>
          </w:p>
        </w:tc>
        <w:tc>
          <w:tcPr>
            <w:tcW w:w="706" w:type="dxa"/>
            <w:tcBorders/>
            <w:vAlign w:val="center"/>
          </w:tcPr>
          <w:p>
            <w:pPr>
              <w:pStyle w:val="TableContents"/>
              <w:bidi w:val="0"/>
              <w:spacing w:before="0" w:after="283"/>
              <w:jc w:val="left"/>
              <w:rPr/>
            </w:pPr>
            <w:r>
              <w:rPr/>
              <w:t xml:space="preserve">2.13 </w:t>
            </w:r>
          </w:p>
        </w:tc>
        <w:tc>
          <w:tcPr>
            <w:tcW w:w="751" w:type="dxa"/>
            <w:tcBorders/>
            <w:vAlign w:val="center"/>
          </w:tcPr>
          <w:p>
            <w:pPr>
              <w:pStyle w:val="TableContents"/>
              <w:bidi w:val="0"/>
              <w:spacing w:before="0" w:after="283"/>
              <w:jc w:val="left"/>
              <w:rPr/>
            </w:pPr>
            <w:r>
              <w:rPr/>
              <w:t xml:space="preserve">5.5 </w:t>
            </w:r>
          </w:p>
        </w:tc>
      </w:tr>
      <w:tr>
        <w:trPr/>
        <w:tc>
          <w:tcPr>
            <w:tcW w:w="1981" w:type="dxa"/>
            <w:tcBorders/>
            <w:vAlign w:val="center"/>
          </w:tcPr>
          <w:p>
            <w:pPr>
              <w:pStyle w:val="TableContents"/>
              <w:bidi w:val="0"/>
              <w:spacing w:before="0" w:after="283"/>
              <w:jc w:val="left"/>
              <w:rPr/>
            </w:pPr>
            <w:r>
              <w:rPr/>
              <w:t xml:space="preserve">Buckley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Pierce </w:t>
            </w:r>
          </w:p>
        </w:tc>
        <w:tc>
          <w:tcPr>
            <w:tcW w:w="946" w:type="dxa"/>
            <w:tcBorders/>
            <w:vAlign w:val="center"/>
          </w:tcPr>
          <w:p>
            <w:pPr>
              <w:pStyle w:val="TableContents"/>
              <w:bidi w:val="0"/>
              <w:spacing w:before="0" w:after="283"/>
              <w:jc w:val="left"/>
              <w:rPr/>
            </w:pPr>
            <w:r>
              <w:rPr/>
              <w:t xml:space="preserve">4,520 </w:t>
            </w:r>
          </w:p>
        </w:tc>
        <w:tc>
          <w:tcPr>
            <w:tcW w:w="946" w:type="dxa"/>
            <w:tcBorders/>
            <w:vAlign w:val="center"/>
          </w:tcPr>
          <w:p>
            <w:pPr>
              <w:pStyle w:val="TableContents"/>
              <w:bidi w:val="0"/>
              <w:spacing w:before="0" w:after="283"/>
              <w:jc w:val="left"/>
              <w:rPr/>
            </w:pPr>
            <w:r>
              <w:rPr/>
              <w:t xml:space="preserve">4,354 </w:t>
            </w:r>
          </w:p>
        </w:tc>
        <w:tc>
          <w:tcPr>
            <w:tcW w:w="706" w:type="dxa"/>
            <w:tcBorders/>
            <w:vAlign w:val="center"/>
          </w:tcPr>
          <w:p>
            <w:pPr>
              <w:pStyle w:val="TableContents"/>
              <w:bidi w:val="0"/>
              <w:spacing w:before="0" w:after="283"/>
              <w:jc w:val="left"/>
              <w:rPr/>
            </w:pPr>
            <w:r>
              <w:rPr/>
              <w:t xml:space="preserve">3.87 </w:t>
            </w:r>
          </w:p>
        </w:tc>
        <w:tc>
          <w:tcPr>
            <w:tcW w:w="751" w:type="dxa"/>
            <w:tcBorders/>
            <w:vAlign w:val="center"/>
          </w:tcPr>
          <w:p>
            <w:pPr>
              <w:pStyle w:val="TableContents"/>
              <w:bidi w:val="0"/>
              <w:spacing w:before="0" w:after="283"/>
              <w:jc w:val="left"/>
              <w:rPr/>
            </w:pPr>
            <w:r>
              <w:rPr/>
              <w:t xml:space="preserve">10.0 </w:t>
            </w:r>
          </w:p>
        </w:tc>
      </w:tr>
      <w:tr>
        <w:trPr/>
        <w:tc>
          <w:tcPr>
            <w:tcW w:w="1981" w:type="dxa"/>
            <w:tcBorders/>
            <w:vAlign w:val="center"/>
          </w:tcPr>
          <w:p>
            <w:pPr>
              <w:pStyle w:val="TableContents"/>
              <w:bidi w:val="0"/>
              <w:spacing w:before="0" w:after="283"/>
              <w:jc w:val="left"/>
              <w:rPr/>
            </w:pPr>
            <w:r>
              <w:rPr/>
              <w:t xml:space="preserve">Burien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50,188 </w:t>
            </w:r>
          </w:p>
        </w:tc>
        <w:tc>
          <w:tcPr>
            <w:tcW w:w="946" w:type="dxa"/>
            <w:tcBorders/>
            <w:vAlign w:val="center"/>
          </w:tcPr>
          <w:p>
            <w:pPr>
              <w:pStyle w:val="TableContents"/>
              <w:bidi w:val="0"/>
              <w:spacing w:before="0" w:after="283"/>
              <w:jc w:val="left"/>
              <w:rPr/>
            </w:pPr>
            <w:r>
              <w:rPr/>
              <w:t xml:space="preserve">33,313 </w:t>
            </w:r>
          </w:p>
        </w:tc>
        <w:tc>
          <w:tcPr>
            <w:tcW w:w="706" w:type="dxa"/>
            <w:tcBorders/>
            <w:vAlign w:val="center"/>
          </w:tcPr>
          <w:p>
            <w:pPr>
              <w:pStyle w:val="TableContents"/>
              <w:bidi w:val="0"/>
              <w:spacing w:before="0" w:after="283"/>
              <w:jc w:val="left"/>
              <w:rPr/>
            </w:pPr>
            <w:r>
              <w:rPr/>
              <w:t xml:space="preserve">10.06 </w:t>
            </w:r>
          </w:p>
        </w:tc>
        <w:tc>
          <w:tcPr>
            <w:tcW w:w="751" w:type="dxa"/>
            <w:tcBorders/>
            <w:vAlign w:val="center"/>
          </w:tcPr>
          <w:p>
            <w:pPr>
              <w:pStyle w:val="TableContents"/>
              <w:bidi w:val="0"/>
              <w:spacing w:before="0" w:after="283"/>
              <w:jc w:val="left"/>
              <w:rPr/>
            </w:pPr>
            <w:r>
              <w:rPr/>
              <w:t xml:space="preserve">26.1 </w:t>
            </w:r>
          </w:p>
        </w:tc>
      </w:tr>
      <w:tr>
        <w:trPr/>
        <w:tc>
          <w:tcPr>
            <w:tcW w:w="1981" w:type="dxa"/>
            <w:tcBorders/>
            <w:vAlign w:val="center"/>
          </w:tcPr>
          <w:p>
            <w:pPr>
              <w:pStyle w:val="TableContents"/>
              <w:bidi w:val="0"/>
              <w:spacing w:before="0" w:after="283"/>
              <w:jc w:val="left"/>
              <w:rPr/>
            </w:pPr>
            <w:r>
              <w:rPr/>
              <w:t xml:space="preserve">Burlington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Skagit </w:t>
            </w:r>
          </w:p>
        </w:tc>
        <w:tc>
          <w:tcPr>
            <w:tcW w:w="946" w:type="dxa"/>
            <w:tcBorders/>
            <w:vAlign w:val="center"/>
          </w:tcPr>
          <w:p>
            <w:pPr>
              <w:pStyle w:val="TableContents"/>
              <w:bidi w:val="0"/>
              <w:spacing w:before="0" w:after="283"/>
              <w:jc w:val="left"/>
              <w:rPr/>
            </w:pPr>
            <w:r>
              <w:rPr/>
              <w:t xml:space="preserve">8,568 </w:t>
            </w:r>
          </w:p>
        </w:tc>
        <w:tc>
          <w:tcPr>
            <w:tcW w:w="946" w:type="dxa"/>
            <w:tcBorders/>
            <w:vAlign w:val="center"/>
          </w:tcPr>
          <w:p>
            <w:pPr>
              <w:pStyle w:val="TableContents"/>
              <w:bidi w:val="0"/>
              <w:spacing w:before="0" w:after="283"/>
              <w:jc w:val="left"/>
              <w:rPr/>
            </w:pPr>
            <w:r>
              <w:rPr/>
              <w:t xml:space="preserve">8,388 </w:t>
            </w:r>
          </w:p>
        </w:tc>
        <w:tc>
          <w:tcPr>
            <w:tcW w:w="706" w:type="dxa"/>
            <w:tcBorders/>
            <w:vAlign w:val="center"/>
          </w:tcPr>
          <w:p>
            <w:pPr>
              <w:pStyle w:val="TableContents"/>
              <w:bidi w:val="0"/>
              <w:spacing w:before="0" w:after="283"/>
              <w:jc w:val="left"/>
              <w:rPr/>
            </w:pPr>
            <w:r>
              <w:rPr/>
              <w:t xml:space="preserve">4.25 </w:t>
            </w:r>
          </w:p>
        </w:tc>
        <w:tc>
          <w:tcPr>
            <w:tcW w:w="751" w:type="dxa"/>
            <w:tcBorders/>
            <w:vAlign w:val="center"/>
          </w:tcPr>
          <w:p>
            <w:pPr>
              <w:pStyle w:val="TableContents"/>
              <w:bidi w:val="0"/>
              <w:spacing w:before="0" w:after="283"/>
              <w:jc w:val="left"/>
              <w:rPr/>
            </w:pPr>
            <w:r>
              <w:rPr/>
              <w:t xml:space="preserve">11.0 </w:t>
            </w:r>
          </w:p>
        </w:tc>
      </w:tr>
      <w:tr>
        <w:trPr/>
        <w:tc>
          <w:tcPr>
            <w:tcW w:w="1981" w:type="dxa"/>
            <w:tcBorders/>
            <w:vAlign w:val="center"/>
          </w:tcPr>
          <w:p>
            <w:pPr>
              <w:pStyle w:val="TableContents"/>
              <w:bidi w:val="0"/>
              <w:spacing w:before="0" w:after="283"/>
              <w:jc w:val="left"/>
              <w:rPr/>
            </w:pPr>
            <w:r>
              <w:rPr/>
              <w:t xml:space="preserve">Camas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Clark </w:t>
            </w:r>
          </w:p>
        </w:tc>
        <w:tc>
          <w:tcPr>
            <w:tcW w:w="946" w:type="dxa"/>
            <w:tcBorders/>
            <w:vAlign w:val="center"/>
          </w:tcPr>
          <w:p>
            <w:pPr>
              <w:pStyle w:val="TableContents"/>
              <w:bidi w:val="0"/>
              <w:spacing w:before="0" w:after="283"/>
              <w:jc w:val="left"/>
              <w:rPr/>
            </w:pPr>
            <w:r>
              <w:rPr/>
              <w:t xml:space="preserve">21,220 </w:t>
            </w:r>
          </w:p>
        </w:tc>
        <w:tc>
          <w:tcPr>
            <w:tcW w:w="946" w:type="dxa"/>
            <w:tcBorders/>
            <w:vAlign w:val="center"/>
          </w:tcPr>
          <w:p>
            <w:pPr>
              <w:pStyle w:val="TableContents"/>
              <w:bidi w:val="0"/>
              <w:spacing w:before="0" w:after="283"/>
              <w:jc w:val="left"/>
              <w:rPr/>
            </w:pPr>
            <w:r>
              <w:rPr/>
              <w:t xml:space="preserve">19,355 </w:t>
            </w:r>
          </w:p>
        </w:tc>
        <w:tc>
          <w:tcPr>
            <w:tcW w:w="706" w:type="dxa"/>
            <w:tcBorders/>
            <w:vAlign w:val="center"/>
          </w:tcPr>
          <w:p>
            <w:pPr>
              <w:pStyle w:val="TableContents"/>
              <w:bidi w:val="0"/>
              <w:spacing w:before="0" w:after="283"/>
              <w:jc w:val="left"/>
              <w:rPr/>
            </w:pPr>
            <w:r>
              <w:rPr/>
              <w:t xml:space="preserve">13.74 </w:t>
            </w:r>
          </w:p>
        </w:tc>
        <w:tc>
          <w:tcPr>
            <w:tcW w:w="751" w:type="dxa"/>
            <w:tcBorders/>
            <w:vAlign w:val="center"/>
          </w:tcPr>
          <w:p>
            <w:pPr>
              <w:pStyle w:val="TableContents"/>
              <w:bidi w:val="0"/>
              <w:spacing w:before="0" w:after="283"/>
              <w:jc w:val="left"/>
              <w:rPr/>
            </w:pPr>
            <w:r>
              <w:rPr/>
              <w:t xml:space="preserve">35.6 </w:t>
            </w:r>
          </w:p>
        </w:tc>
      </w:tr>
      <w:tr>
        <w:trPr/>
        <w:tc>
          <w:tcPr>
            <w:tcW w:w="1981" w:type="dxa"/>
            <w:tcBorders/>
            <w:vAlign w:val="center"/>
          </w:tcPr>
          <w:p>
            <w:pPr>
              <w:pStyle w:val="TableContents"/>
              <w:bidi w:val="0"/>
              <w:spacing w:before="0" w:after="283"/>
              <w:jc w:val="left"/>
              <w:rPr/>
            </w:pPr>
            <w:r>
              <w:rPr/>
              <w:t xml:space="preserve">Neilikka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1,853 </w:t>
            </w:r>
          </w:p>
        </w:tc>
        <w:tc>
          <w:tcPr>
            <w:tcW w:w="946" w:type="dxa"/>
            <w:tcBorders/>
            <w:vAlign w:val="center"/>
          </w:tcPr>
          <w:p>
            <w:pPr>
              <w:pStyle w:val="TableContents"/>
              <w:bidi w:val="0"/>
              <w:spacing w:before="0" w:after="283"/>
              <w:jc w:val="left"/>
              <w:rPr/>
            </w:pPr>
            <w:r>
              <w:rPr/>
              <w:t xml:space="preserve">1,786 </w:t>
            </w:r>
          </w:p>
        </w:tc>
        <w:tc>
          <w:tcPr>
            <w:tcW w:w="706" w:type="dxa"/>
            <w:tcBorders/>
            <w:vAlign w:val="center"/>
          </w:tcPr>
          <w:p>
            <w:pPr>
              <w:pStyle w:val="TableContents"/>
              <w:bidi w:val="0"/>
              <w:spacing w:before="0" w:after="283"/>
              <w:jc w:val="left"/>
              <w:rPr/>
            </w:pPr>
            <w:r>
              <w:rPr/>
              <w:t xml:space="preserve">1.16 </w:t>
            </w:r>
          </w:p>
        </w:tc>
        <w:tc>
          <w:tcPr>
            <w:tcW w:w="751" w:type="dxa"/>
            <w:tcBorders/>
            <w:vAlign w:val="center"/>
          </w:tcPr>
          <w:p>
            <w:pPr>
              <w:pStyle w:val="TableContents"/>
              <w:bidi w:val="0"/>
              <w:spacing w:before="0" w:after="283"/>
              <w:jc w:val="left"/>
              <w:rPr/>
            </w:pPr>
            <w:r>
              <w:rPr/>
              <w:t xml:space="preserve">3.0 </w:t>
            </w:r>
          </w:p>
        </w:tc>
      </w:tr>
      <w:tr>
        <w:trPr/>
        <w:tc>
          <w:tcPr>
            <w:tcW w:w="1981" w:type="dxa"/>
            <w:tcBorders/>
            <w:vAlign w:val="center"/>
          </w:tcPr>
          <w:p>
            <w:pPr>
              <w:pStyle w:val="TableContents"/>
              <w:bidi w:val="0"/>
              <w:spacing w:before="0" w:after="283"/>
              <w:jc w:val="left"/>
              <w:rPr/>
            </w:pPr>
            <w:r>
              <w:rPr/>
              <w:t xml:space="preserve">Kashmir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Chelan </w:t>
            </w:r>
          </w:p>
        </w:tc>
        <w:tc>
          <w:tcPr>
            <w:tcW w:w="946" w:type="dxa"/>
            <w:tcBorders/>
            <w:vAlign w:val="center"/>
          </w:tcPr>
          <w:p>
            <w:pPr>
              <w:pStyle w:val="TableContents"/>
              <w:bidi w:val="0"/>
              <w:spacing w:before="0" w:after="283"/>
              <w:jc w:val="left"/>
              <w:rPr/>
            </w:pPr>
            <w:r>
              <w:rPr/>
              <w:t xml:space="preserve">3,137 </w:t>
            </w:r>
          </w:p>
        </w:tc>
        <w:tc>
          <w:tcPr>
            <w:tcW w:w="946" w:type="dxa"/>
            <w:tcBorders/>
            <w:vAlign w:val="center"/>
          </w:tcPr>
          <w:p>
            <w:pPr>
              <w:pStyle w:val="TableContents"/>
              <w:bidi w:val="0"/>
              <w:spacing w:before="0" w:after="283"/>
              <w:jc w:val="left"/>
              <w:rPr/>
            </w:pPr>
            <w:r>
              <w:rPr/>
              <w:t xml:space="preserve">3,063 </w:t>
            </w:r>
          </w:p>
        </w:tc>
        <w:tc>
          <w:tcPr>
            <w:tcW w:w="706" w:type="dxa"/>
            <w:tcBorders/>
            <w:vAlign w:val="center"/>
          </w:tcPr>
          <w:p>
            <w:pPr>
              <w:pStyle w:val="TableContents"/>
              <w:bidi w:val="0"/>
              <w:spacing w:before="0" w:after="283"/>
              <w:jc w:val="left"/>
              <w:rPr/>
            </w:pPr>
            <w:r>
              <w:rPr/>
              <w:t xml:space="preserve">1.11 </w:t>
            </w:r>
          </w:p>
        </w:tc>
        <w:tc>
          <w:tcPr>
            <w:tcW w:w="751" w:type="dxa"/>
            <w:tcBorders/>
            <w:vAlign w:val="center"/>
          </w:tcPr>
          <w:p>
            <w:pPr>
              <w:pStyle w:val="TableContents"/>
              <w:bidi w:val="0"/>
              <w:spacing w:before="0" w:after="283"/>
              <w:jc w:val="left"/>
              <w:rPr/>
            </w:pPr>
            <w:r>
              <w:rPr/>
              <w:t xml:space="preserve">2.9 </w:t>
            </w:r>
          </w:p>
        </w:tc>
      </w:tr>
      <w:tr>
        <w:trPr/>
        <w:tc>
          <w:tcPr>
            <w:tcW w:w="1981" w:type="dxa"/>
            <w:tcBorders/>
            <w:vAlign w:val="center"/>
          </w:tcPr>
          <w:p>
            <w:pPr>
              <w:pStyle w:val="TableContents"/>
              <w:bidi w:val="0"/>
              <w:spacing w:before="0" w:after="283"/>
              <w:jc w:val="left"/>
              <w:rPr/>
            </w:pPr>
            <w:r>
              <w:rPr/>
              <w:t xml:space="preserve">Castle Rock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Cowlitz </w:t>
            </w:r>
          </w:p>
        </w:tc>
        <w:tc>
          <w:tcPr>
            <w:tcW w:w="946" w:type="dxa"/>
            <w:tcBorders/>
            <w:vAlign w:val="center"/>
          </w:tcPr>
          <w:p>
            <w:pPr>
              <w:pStyle w:val="TableContents"/>
              <w:bidi w:val="0"/>
              <w:spacing w:before="0" w:after="283"/>
              <w:jc w:val="left"/>
              <w:rPr/>
            </w:pPr>
            <w:r>
              <w:rPr/>
              <w:t xml:space="preserve">2,140 </w:t>
            </w:r>
          </w:p>
        </w:tc>
        <w:tc>
          <w:tcPr>
            <w:tcW w:w="946" w:type="dxa"/>
            <w:tcBorders/>
            <w:vAlign w:val="center"/>
          </w:tcPr>
          <w:p>
            <w:pPr>
              <w:pStyle w:val="TableContents"/>
              <w:bidi w:val="0"/>
              <w:spacing w:before="0" w:after="283"/>
              <w:jc w:val="left"/>
              <w:rPr/>
            </w:pPr>
            <w:r>
              <w:rPr/>
              <w:t xml:space="preserve">1,982 </w:t>
            </w:r>
          </w:p>
        </w:tc>
        <w:tc>
          <w:tcPr>
            <w:tcW w:w="706" w:type="dxa"/>
            <w:tcBorders/>
            <w:vAlign w:val="center"/>
          </w:tcPr>
          <w:p>
            <w:pPr>
              <w:pStyle w:val="TableContents"/>
              <w:bidi w:val="0"/>
              <w:spacing w:before="0" w:after="283"/>
              <w:jc w:val="left"/>
              <w:rPr/>
            </w:pPr>
            <w:r>
              <w:rPr/>
              <w:t xml:space="preserve">1.99 </w:t>
            </w:r>
          </w:p>
        </w:tc>
        <w:tc>
          <w:tcPr>
            <w:tcW w:w="751" w:type="dxa"/>
            <w:tcBorders/>
            <w:vAlign w:val="center"/>
          </w:tcPr>
          <w:p>
            <w:pPr>
              <w:pStyle w:val="TableContents"/>
              <w:bidi w:val="0"/>
              <w:spacing w:before="0" w:after="283"/>
              <w:jc w:val="left"/>
              <w:rPr/>
            </w:pPr>
            <w:r>
              <w:rPr/>
              <w:t xml:space="preserve">5.2 </w:t>
            </w:r>
          </w:p>
        </w:tc>
      </w:tr>
      <w:tr>
        <w:trPr/>
        <w:tc>
          <w:tcPr>
            <w:tcW w:w="1981" w:type="dxa"/>
            <w:tcBorders/>
            <w:vAlign w:val="center"/>
          </w:tcPr>
          <w:p>
            <w:pPr>
              <w:pStyle w:val="TableContents"/>
              <w:bidi w:val="0"/>
              <w:spacing w:before="0" w:after="283"/>
              <w:jc w:val="left"/>
              <w:rPr/>
            </w:pPr>
            <w:r>
              <w:rPr/>
              <w:t xml:space="preserve">Centralia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Lewis </w:t>
            </w:r>
          </w:p>
        </w:tc>
        <w:tc>
          <w:tcPr>
            <w:tcW w:w="946" w:type="dxa"/>
            <w:tcBorders/>
            <w:vAlign w:val="center"/>
          </w:tcPr>
          <w:p>
            <w:pPr>
              <w:pStyle w:val="TableContents"/>
              <w:bidi w:val="0"/>
              <w:spacing w:before="0" w:after="283"/>
              <w:jc w:val="left"/>
              <w:rPr/>
            </w:pPr>
            <w:r>
              <w:rPr/>
              <w:t xml:space="preserve">16,623 </w:t>
            </w:r>
          </w:p>
        </w:tc>
        <w:tc>
          <w:tcPr>
            <w:tcW w:w="946" w:type="dxa"/>
            <w:tcBorders/>
            <w:vAlign w:val="center"/>
          </w:tcPr>
          <w:p>
            <w:pPr>
              <w:pStyle w:val="TableContents"/>
              <w:bidi w:val="0"/>
              <w:spacing w:before="0" w:after="283"/>
              <w:jc w:val="left"/>
              <w:rPr/>
            </w:pPr>
            <w:r>
              <w:rPr/>
              <w:t xml:space="preserve">16,336 </w:t>
            </w:r>
          </w:p>
        </w:tc>
        <w:tc>
          <w:tcPr>
            <w:tcW w:w="706" w:type="dxa"/>
            <w:tcBorders/>
            <w:vAlign w:val="center"/>
          </w:tcPr>
          <w:p>
            <w:pPr>
              <w:pStyle w:val="TableContents"/>
              <w:bidi w:val="0"/>
              <w:spacing w:before="0" w:after="283"/>
              <w:jc w:val="left"/>
              <w:rPr/>
            </w:pPr>
            <w:r>
              <w:rPr/>
              <w:t xml:space="preserve">7.49 </w:t>
            </w:r>
          </w:p>
        </w:tc>
        <w:tc>
          <w:tcPr>
            <w:tcW w:w="751" w:type="dxa"/>
            <w:tcBorders/>
            <w:vAlign w:val="center"/>
          </w:tcPr>
          <w:p>
            <w:pPr>
              <w:pStyle w:val="TableContents"/>
              <w:bidi w:val="0"/>
              <w:spacing w:before="0" w:after="283"/>
              <w:jc w:val="left"/>
              <w:rPr/>
            </w:pPr>
            <w:r>
              <w:rPr/>
              <w:t xml:space="preserve">19.4 </w:t>
            </w:r>
          </w:p>
        </w:tc>
      </w:tr>
      <w:tr>
        <w:trPr/>
        <w:tc>
          <w:tcPr>
            <w:tcW w:w="1981" w:type="dxa"/>
            <w:tcBorders/>
            <w:vAlign w:val="center"/>
          </w:tcPr>
          <w:p>
            <w:pPr>
              <w:pStyle w:val="TableContents"/>
              <w:bidi w:val="0"/>
              <w:spacing w:before="0" w:after="283"/>
              <w:jc w:val="left"/>
              <w:rPr/>
            </w:pPr>
            <w:r>
              <w:rPr/>
              <w:t xml:space="preserve">Chehalis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Lewis </w:t>
            </w:r>
          </w:p>
        </w:tc>
        <w:tc>
          <w:tcPr>
            <w:tcW w:w="946" w:type="dxa"/>
            <w:tcBorders/>
            <w:vAlign w:val="center"/>
          </w:tcPr>
          <w:p>
            <w:pPr>
              <w:pStyle w:val="TableContents"/>
              <w:bidi w:val="0"/>
              <w:spacing w:before="0" w:after="283"/>
              <w:jc w:val="left"/>
              <w:rPr/>
            </w:pPr>
            <w:r>
              <w:rPr/>
              <w:t xml:space="preserve">7,261 </w:t>
            </w:r>
          </w:p>
        </w:tc>
        <w:tc>
          <w:tcPr>
            <w:tcW w:w="946" w:type="dxa"/>
            <w:tcBorders/>
            <w:vAlign w:val="center"/>
          </w:tcPr>
          <w:p>
            <w:pPr>
              <w:pStyle w:val="TableContents"/>
              <w:bidi w:val="0"/>
              <w:spacing w:before="0" w:after="283"/>
              <w:jc w:val="left"/>
              <w:rPr/>
            </w:pPr>
            <w:r>
              <w:rPr/>
              <w:t xml:space="preserve">7,259 </w:t>
            </w:r>
          </w:p>
        </w:tc>
        <w:tc>
          <w:tcPr>
            <w:tcW w:w="706" w:type="dxa"/>
            <w:tcBorders/>
            <w:vAlign w:val="center"/>
          </w:tcPr>
          <w:p>
            <w:pPr>
              <w:pStyle w:val="TableContents"/>
              <w:bidi w:val="0"/>
              <w:spacing w:before="0" w:after="283"/>
              <w:jc w:val="left"/>
              <w:rPr/>
            </w:pPr>
            <w:r>
              <w:rPr/>
              <w:t xml:space="preserve">5.53 </w:t>
            </w:r>
          </w:p>
        </w:tc>
        <w:tc>
          <w:tcPr>
            <w:tcW w:w="751" w:type="dxa"/>
            <w:tcBorders/>
            <w:vAlign w:val="center"/>
          </w:tcPr>
          <w:p>
            <w:pPr>
              <w:pStyle w:val="TableContents"/>
              <w:bidi w:val="0"/>
              <w:spacing w:before="0" w:after="283"/>
              <w:jc w:val="left"/>
              <w:rPr/>
            </w:pPr>
            <w:r>
              <w:rPr/>
              <w:t xml:space="preserve">14.3 </w:t>
            </w:r>
          </w:p>
        </w:tc>
      </w:tr>
      <w:tr>
        <w:trPr/>
        <w:tc>
          <w:tcPr>
            <w:tcW w:w="1981" w:type="dxa"/>
            <w:tcBorders/>
            <w:vAlign w:val="center"/>
          </w:tcPr>
          <w:p>
            <w:pPr>
              <w:pStyle w:val="TableContents"/>
              <w:bidi w:val="0"/>
              <w:spacing w:before="0" w:after="283"/>
              <w:jc w:val="left"/>
              <w:rPr/>
            </w:pPr>
            <w:r>
              <w:rPr/>
              <w:t xml:space="preserve">Chelan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Chelan </w:t>
            </w:r>
          </w:p>
        </w:tc>
        <w:tc>
          <w:tcPr>
            <w:tcW w:w="946" w:type="dxa"/>
            <w:tcBorders/>
            <w:vAlign w:val="center"/>
          </w:tcPr>
          <w:p>
            <w:pPr>
              <w:pStyle w:val="TableContents"/>
              <w:bidi w:val="0"/>
              <w:spacing w:before="0" w:after="283"/>
              <w:jc w:val="left"/>
              <w:rPr/>
            </w:pPr>
            <w:r>
              <w:rPr/>
              <w:t xml:space="preserve">3,981 </w:t>
            </w:r>
          </w:p>
        </w:tc>
        <w:tc>
          <w:tcPr>
            <w:tcW w:w="946" w:type="dxa"/>
            <w:tcBorders/>
            <w:vAlign w:val="center"/>
          </w:tcPr>
          <w:p>
            <w:pPr>
              <w:pStyle w:val="TableContents"/>
              <w:bidi w:val="0"/>
              <w:spacing w:before="0" w:after="283"/>
              <w:jc w:val="left"/>
              <w:rPr/>
            </w:pPr>
            <w:r>
              <w:rPr/>
              <w:t xml:space="preserve">3,890 </w:t>
            </w:r>
          </w:p>
        </w:tc>
        <w:tc>
          <w:tcPr>
            <w:tcW w:w="706" w:type="dxa"/>
            <w:tcBorders/>
            <w:vAlign w:val="center"/>
          </w:tcPr>
          <w:p>
            <w:pPr>
              <w:pStyle w:val="TableContents"/>
              <w:bidi w:val="0"/>
              <w:spacing w:before="0" w:after="283"/>
              <w:jc w:val="left"/>
              <w:rPr/>
            </w:pPr>
            <w:r>
              <w:rPr/>
              <w:t xml:space="preserve">6.36 </w:t>
            </w:r>
          </w:p>
        </w:tc>
        <w:tc>
          <w:tcPr>
            <w:tcW w:w="751" w:type="dxa"/>
            <w:tcBorders/>
            <w:vAlign w:val="center"/>
          </w:tcPr>
          <w:p>
            <w:pPr>
              <w:pStyle w:val="TableContents"/>
              <w:bidi w:val="0"/>
              <w:spacing w:before="0" w:after="283"/>
              <w:jc w:val="left"/>
              <w:rPr/>
            </w:pPr>
            <w:r>
              <w:rPr/>
              <w:t xml:space="preserve">16.5 </w:t>
            </w:r>
          </w:p>
        </w:tc>
      </w:tr>
      <w:tr>
        <w:trPr/>
        <w:tc>
          <w:tcPr>
            <w:tcW w:w="1981" w:type="dxa"/>
            <w:tcBorders/>
            <w:vAlign w:val="center"/>
          </w:tcPr>
          <w:p>
            <w:pPr>
              <w:pStyle w:val="TableContents"/>
              <w:bidi w:val="0"/>
              <w:spacing w:before="0" w:after="283"/>
              <w:jc w:val="left"/>
              <w:rPr/>
            </w:pPr>
            <w:r>
              <w:rPr/>
              <w:t xml:space="preserve">Cheney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Spokane </w:t>
            </w:r>
          </w:p>
        </w:tc>
        <w:tc>
          <w:tcPr>
            <w:tcW w:w="946" w:type="dxa"/>
            <w:tcBorders/>
            <w:vAlign w:val="center"/>
          </w:tcPr>
          <w:p>
            <w:pPr>
              <w:pStyle w:val="TableContents"/>
              <w:bidi w:val="0"/>
              <w:spacing w:before="0" w:after="283"/>
              <w:jc w:val="left"/>
              <w:rPr/>
            </w:pPr>
            <w:r>
              <w:rPr/>
              <w:t xml:space="preserve">11,420 </w:t>
            </w:r>
          </w:p>
        </w:tc>
        <w:tc>
          <w:tcPr>
            <w:tcW w:w="946" w:type="dxa"/>
            <w:tcBorders/>
            <w:vAlign w:val="center"/>
          </w:tcPr>
          <w:p>
            <w:pPr>
              <w:pStyle w:val="TableContents"/>
              <w:bidi w:val="0"/>
              <w:spacing w:before="0" w:after="283"/>
              <w:jc w:val="left"/>
              <w:rPr/>
            </w:pPr>
            <w:r>
              <w:rPr/>
              <w:t xml:space="preserve">10,590 </w:t>
            </w:r>
          </w:p>
        </w:tc>
        <w:tc>
          <w:tcPr>
            <w:tcW w:w="706" w:type="dxa"/>
            <w:tcBorders/>
            <w:vAlign w:val="center"/>
          </w:tcPr>
          <w:p>
            <w:pPr>
              <w:pStyle w:val="TableContents"/>
              <w:bidi w:val="0"/>
              <w:spacing w:before="0" w:after="283"/>
              <w:jc w:val="left"/>
              <w:rPr/>
            </w:pPr>
            <w:r>
              <w:rPr/>
              <w:t xml:space="preserve">4.35 </w:t>
            </w:r>
          </w:p>
        </w:tc>
        <w:tc>
          <w:tcPr>
            <w:tcW w:w="751" w:type="dxa"/>
            <w:tcBorders/>
            <w:vAlign w:val="center"/>
          </w:tcPr>
          <w:p>
            <w:pPr>
              <w:pStyle w:val="TableContents"/>
              <w:bidi w:val="0"/>
              <w:spacing w:before="0" w:after="283"/>
              <w:jc w:val="left"/>
              <w:rPr/>
            </w:pPr>
            <w:r>
              <w:rPr/>
              <w:t xml:space="preserve">11.3 </w:t>
            </w:r>
          </w:p>
        </w:tc>
      </w:tr>
      <w:tr>
        <w:trPr/>
        <w:tc>
          <w:tcPr>
            <w:tcW w:w="1981" w:type="dxa"/>
            <w:tcBorders/>
            <w:vAlign w:val="center"/>
          </w:tcPr>
          <w:p>
            <w:pPr>
              <w:pStyle w:val="TableContents"/>
              <w:bidi w:val="0"/>
              <w:spacing w:before="0" w:after="283"/>
              <w:jc w:val="left"/>
              <w:rPr/>
            </w:pPr>
            <w:r>
              <w:rPr/>
              <w:t xml:space="preserve">Chewelah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Stevens </w:t>
            </w:r>
          </w:p>
        </w:tc>
        <w:tc>
          <w:tcPr>
            <w:tcW w:w="946" w:type="dxa"/>
            <w:tcBorders/>
            <w:vAlign w:val="center"/>
          </w:tcPr>
          <w:p>
            <w:pPr>
              <w:pStyle w:val="TableContents"/>
              <w:bidi w:val="0"/>
              <w:spacing w:before="0" w:after="283"/>
              <w:jc w:val="left"/>
              <w:rPr/>
            </w:pPr>
            <w:r>
              <w:rPr/>
              <w:t xml:space="preserve">2,602 </w:t>
            </w:r>
          </w:p>
        </w:tc>
        <w:tc>
          <w:tcPr>
            <w:tcW w:w="946" w:type="dxa"/>
            <w:tcBorders/>
            <w:vAlign w:val="center"/>
          </w:tcPr>
          <w:p>
            <w:pPr>
              <w:pStyle w:val="TableContents"/>
              <w:bidi w:val="0"/>
              <w:spacing w:before="0" w:after="283"/>
              <w:jc w:val="left"/>
              <w:rPr/>
            </w:pPr>
            <w:r>
              <w:rPr/>
              <w:t xml:space="preserve">2,607 </w:t>
            </w:r>
          </w:p>
        </w:tc>
        <w:tc>
          <w:tcPr>
            <w:tcW w:w="706" w:type="dxa"/>
            <w:tcBorders/>
            <w:vAlign w:val="center"/>
          </w:tcPr>
          <w:p>
            <w:pPr>
              <w:pStyle w:val="TableContents"/>
              <w:bidi w:val="0"/>
              <w:spacing w:before="0" w:after="283"/>
              <w:jc w:val="left"/>
              <w:rPr/>
            </w:pPr>
            <w:r>
              <w:rPr/>
              <w:t xml:space="preserve">2.98 </w:t>
            </w:r>
          </w:p>
        </w:tc>
        <w:tc>
          <w:tcPr>
            <w:tcW w:w="751" w:type="dxa"/>
            <w:tcBorders/>
            <w:vAlign w:val="center"/>
          </w:tcPr>
          <w:p>
            <w:pPr>
              <w:pStyle w:val="TableContents"/>
              <w:bidi w:val="0"/>
              <w:spacing w:before="0" w:after="283"/>
              <w:jc w:val="left"/>
              <w:rPr/>
            </w:pPr>
            <w:r>
              <w:rPr/>
              <w:t xml:space="preserve">7.7 </w:t>
            </w:r>
          </w:p>
        </w:tc>
      </w:tr>
      <w:tr>
        <w:trPr/>
        <w:tc>
          <w:tcPr>
            <w:tcW w:w="1981" w:type="dxa"/>
            <w:tcBorders/>
            <w:vAlign w:val="center"/>
          </w:tcPr>
          <w:p>
            <w:pPr>
              <w:pStyle w:val="TableContents"/>
              <w:bidi w:val="0"/>
              <w:spacing w:before="0" w:after="283"/>
              <w:jc w:val="left"/>
              <w:rPr/>
            </w:pPr>
            <w:r>
              <w:rPr/>
              <w:t xml:space="preserve">Clarkston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Asotin </w:t>
            </w:r>
          </w:p>
        </w:tc>
        <w:tc>
          <w:tcPr>
            <w:tcW w:w="946" w:type="dxa"/>
            <w:tcBorders/>
            <w:vAlign w:val="center"/>
          </w:tcPr>
          <w:p>
            <w:pPr>
              <w:pStyle w:val="TableContents"/>
              <w:bidi w:val="0"/>
              <w:spacing w:before="0" w:after="283"/>
              <w:jc w:val="left"/>
              <w:rPr/>
            </w:pPr>
            <w:r>
              <w:rPr/>
              <w:t xml:space="preserve">7,359 </w:t>
            </w:r>
          </w:p>
        </w:tc>
        <w:tc>
          <w:tcPr>
            <w:tcW w:w="946" w:type="dxa"/>
            <w:tcBorders/>
            <w:vAlign w:val="center"/>
          </w:tcPr>
          <w:p>
            <w:pPr>
              <w:pStyle w:val="TableContents"/>
              <w:bidi w:val="0"/>
              <w:spacing w:before="0" w:after="283"/>
              <w:jc w:val="left"/>
              <w:rPr/>
            </w:pPr>
            <w:r>
              <w:rPr/>
              <w:t xml:space="preserve">7,229 </w:t>
            </w:r>
          </w:p>
        </w:tc>
        <w:tc>
          <w:tcPr>
            <w:tcW w:w="706" w:type="dxa"/>
            <w:tcBorders/>
            <w:vAlign w:val="center"/>
          </w:tcPr>
          <w:p>
            <w:pPr>
              <w:pStyle w:val="TableContents"/>
              <w:bidi w:val="0"/>
              <w:spacing w:before="0" w:after="283"/>
              <w:jc w:val="left"/>
              <w:rPr/>
            </w:pPr>
            <w:r>
              <w:rPr/>
              <w:t xml:space="preserve">2.01 </w:t>
            </w:r>
          </w:p>
        </w:tc>
        <w:tc>
          <w:tcPr>
            <w:tcW w:w="751" w:type="dxa"/>
            <w:tcBorders/>
            <w:vAlign w:val="center"/>
          </w:tcPr>
          <w:p>
            <w:pPr>
              <w:pStyle w:val="TableContents"/>
              <w:bidi w:val="0"/>
              <w:spacing w:before="0" w:after="283"/>
              <w:jc w:val="left"/>
              <w:rPr/>
            </w:pPr>
            <w:r>
              <w:rPr/>
              <w:t xml:space="preserve">5.2 </w:t>
            </w:r>
          </w:p>
        </w:tc>
      </w:tr>
      <w:tr>
        <w:trPr/>
        <w:tc>
          <w:tcPr>
            <w:tcW w:w="1981" w:type="dxa"/>
            <w:tcBorders/>
            <w:vAlign w:val="center"/>
          </w:tcPr>
          <w:p>
            <w:pPr>
              <w:pStyle w:val="TableContents"/>
              <w:bidi w:val="0"/>
              <w:spacing w:before="0" w:after="283"/>
              <w:jc w:val="left"/>
              <w:rPr/>
            </w:pPr>
            <w:r>
              <w:rPr/>
              <w:t xml:space="preserve">Cle Elum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Kittitas </w:t>
            </w:r>
          </w:p>
        </w:tc>
        <w:tc>
          <w:tcPr>
            <w:tcW w:w="946" w:type="dxa"/>
            <w:tcBorders/>
            <w:vAlign w:val="center"/>
          </w:tcPr>
          <w:p>
            <w:pPr>
              <w:pStyle w:val="TableContents"/>
              <w:bidi w:val="0"/>
              <w:spacing w:before="0" w:after="283"/>
              <w:jc w:val="left"/>
              <w:rPr/>
            </w:pPr>
            <w:r>
              <w:rPr/>
              <w:t xml:space="preserve">1,883 </w:t>
            </w:r>
          </w:p>
        </w:tc>
        <w:tc>
          <w:tcPr>
            <w:tcW w:w="946" w:type="dxa"/>
            <w:tcBorders/>
            <w:vAlign w:val="center"/>
          </w:tcPr>
          <w:p>
            <w:pPr>
              <w:pStyle w:val="TableContents"/>
              <w:bidi w:val="0"/>
              <w:spacing w:before="0" w:after="283"/>
              <w:jc w:val="left"/>
              <w:rPr/>
            </w:pPr>
            <w:r>
              <w:rPr/>
              <w:t xml:space="preserve">1,872 </w:t>
            </w:r>
          </w:p>
        </w:tc>
        <w:tc>
          <w:tcPr>
            <w:tcW w:w="706" w:type="dxa"/>
            <w:tcBorders/>
            <w:vAlign w:val="center"/>
          </w:tcPr>
          <w:p>
            <w:pPr>
              <w:pStyle w:val="TableContents"/>
              <w:bidi w:val="0"/>
              <w:spacing w:before="0" w:after="283"/>
              <w:jc w:val="left"/>
              <w:rPr/>
            </w:pPr>
            <w:r>
              <w:rPr/>
              <w:t xml:space="preserve">3.82 </w:t>
            </w:r>
          </w:p>
        </w:tc>
        <w:tc>
          <w:tcPr>
            <w:tcW w:w="751" w:type="dxa"/>
            <w:tcBorders/>
            <w:vAlign w:val="center"/>
          </w:tcPr>
          <w:p>
            <w:pPr>
              <w:pStyle w:val="TableContents"/>
              <w:bidi w:val="0"/>
              <w:spacing w:before="0" w:after="283"/>
              <w:jc w:val="left"/>
              <w:rPr/>
            </w:pPr>
            <w:r>
              <w:rPr/>
              <w:t xml:space="preserve">9.9 </w:t>
            </w:r>
          </w:p>
        </w:tc>
      </w:tr>
      <w:tr>
        <w:trPr/>
        <w:tc>
          <w:tcPr>
            <w:tcW w:w="1981" w:type="dxa"/>
            <w:tcBorders/>
            <w:vAlign w:val="center"/>
          </w:tcPr>
          <w:p>
            <w:pPr>
              <w:pStyle w:val="TableContents"/>
              <w:bidi w:val="0"/>
              <w:spacing w:before="0" w:after="283"/>
              <w:jc w:val="left"/>
              <w:rPr/>
            </w:pPr>
            <w:r>
              <w:rPr/>
              <w:t xml:space="preserve">Clyde Hill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3,198 </w:t>
            </w:r>
          </w:p>
        </w:tc>
        <w:tc>
          <w:tcPr>
            <w:tcW w:w="946" w:type="dxa"/>
            <w:tcBorders/>
            <w:vAlign w:val="center"/>
          </w:tcPr>
          <w:p>
            <w:pPr>
              <w:pStyle w:val="TableContents"/>
              <w:bidi w:val="0"/>
              <w:spacing w:before="0" w:after="283"/>
              <w:jc w:val="left"/>
              <w:rPr/>
            </w:pPr>
            <w:r>
              <w:rPr/>
              <w:t xml:space="preserve">2,984 </w:t>
            </w:r>
          </w:p>
        </w:tc>
        <w:tc>
          <w:tcPr>
            <w:tcW w:w="706" w:type="dxa"/>
            <w:tcBorders/>
            <w:vAlign w:val="center"/>
          </w:tcPr>
          <w:p>
            <w:pPr>
              <w:pStyle w:val="TableContents"/>
              <w:bidi w:val="0"/>
              <w:spacing w:before="0" w:after="283"/>
              <w:jc w:val="left"/>
              <w:rPr/>
            </w:pPr>
            <w:r>
              <w:rPr/>
              <w:t xml:space="preserve">1.06 </w:t>
            </w:r>
          </w:p>
        </w:tc>
        <w:tc>
          <w:tcPr>
            <w:tcW w:w="751" w:type="dxa"/>
            <w:tcBorders/>
            <w:vAlign w:val="center"/>
          </w:tcPr>
          <w:p>
            <w:pPr>
              <w:pStyle w:val="TableContents"/>
              <w:bidi w:val="0"/>
              <w:spacing w:before="0" w:after="283"/>
              <w:jc w:val="left"/>
              <w:rPr/>
            </w:pPr>
            <w:r>
              <w:rPr/>
              <w:t xml:space="preserve">2.7 </w:t>
            </w:r>
          </w:p>
        </w:tc>
      </w:tr>
      <w:tr>
        <w:trPr/>
        <w:tc>
          <w:tcPr>
            <w:tcW w:w="1981" w:type="dxa"/>
            <w:tcBorders/>
            <w:vAlign w:val="center"/>
          </w:tcPr>
          <w:p>
            <w:pPr>
              <w:pStyle w:val="TableContents"/>
              <w:bidi w:val="0"/>
              <w:spacing w:before="0" w:after="283"/>
              <w:jc w:val="left"/>
              <w:rPr/>
            </w:pPr>
            <w:r>
              <w:rPr/>
              <w:t xml:space="preserve">Colfax </w:t>
            </w:r>
          </w:p>
        </w:tc>
        <w:tc>
          <w:tcPr>
            <w:tcW w:w="1441" w:type="dxa"/>
            <w:tcBorders/>
            <w:vAlign w:val="center"/>
          </w:tcPr>
          <w:p>
            <w:pPr>
              <w:pStyle w:val="TableContents"/>
              <w:bidi w:val="0"/>
              <w:spacing w:before="0" w:after="283"/>
              <w:jc w:val="left"/>
              <w:rPr/>
            </w:pPr>
            <w:r>
              <w:rPr/>
              <w:t xml:space="preserve">Toinen </w:t>
            </w:r>
          </w:p>
        </w:tc>
        <w:tc>
          <w:tcPr>
            <w:tcW w:w="3226" w:type="dxa"/>
            <w:tcBorders/>
            <w:vAlign w:val="center"/>
          </w:tcPr>
          <w:p>
            <w:pPr>
              <w:pStyle w:val="TableContents"/>
              <w:bidi w:val="0"/>
              <w:spacing w:before="0" w:after="283"/>
              <w:jc w:val="left"/>
              <w:rPr/>
            </w:pPr>
            <w:r>
              <w:rPr/>
              <w:t xml:space="preserve">Whitman </w:t>
            </w:r>
          </w:p>
        </w:tc>
        <w:tc>
          <w:tcPr>
            <w:tcW w:w="946" w:type="dxa"/>
            <w:tcBorders/>
            <w:vAlign w:val="center"/>
          </w:tcPr>
          <w:p>
            <w:pPr>
              <w:pStyle w:val="TableContents"/>
              <w:bidi w:val="0"/>
              <w:spacing w:before="0" w:after="283"/>
              <w:jc w:val="left"/>
              <w:rPr/>
            </w:pPr>
            <w:r>
              <w:rPr/>
              <w:t xml:space="preserve">2,828 </w:t>
            </w:r>
          </w:p>
        </w:tc>
        <w:tc>
          <w:tcPr>
            <w:tcW w:w="946" w:type="dxa"/>
            <w:tcBorders/>
            <w:vAlign w:val="center"/>
          </w:tcPr>
          <w:p>
            <w:pPr>
              <w:pStyle w:val="TableContents"/>
              <w:bidi w:val="0"/>
              <w:spacing w:before="0" w:after="283"/>
              <w:jc w:val="left"/>
              <w:rPr/>
            </w:pPr>
            <w:r>
              <w:rPr/>
              <w:t xml:space="preserve">2,805 </w:t>
            </w:r>
          </w:p>
        </w:tc>
        <w:tc>
          <w:tcPr>
            <w:tcW w:w="706" w:type="dxa"/>
            <w:tcBorders/>
            <w:vAlign w:val="center"/>
          </w:tcPr>
          <w:p>
            <w:pPr>
              <w:pStyle w:val="TableContents"/>
              <w:bidi w:val="0"/>
              <w:spacing w:before="0" w:after="283"/>
              <w:jc w:val="left"/>
              <w:rPr/>
            </w:pPr>
            <w:r>
              <w:rPr/>
              <w:t xml:space="preserve">3.79 </w:t>
            </w:r>
          </w:p>
        </w:tc>
        <w:tc>
          <w:tcPr>
            <w:tcW w:w="751" w:type="dxa"/>
            <w:tcBorders/>
            <w:vAlign w:val="center"/>
          </w:tcPr>
          <w:p>
            <w:pPr>
              <w:pStyle w:val="TableContents"/>
              <w:bidi w:val="0"/>
              <w:spacing w:before="0" w:after="283"/>
              <w:jc w:val="left"/>
              <w:rPr/>
            </w:pPr>
            <w:r>
              <w:rPr/>
              <w:t xml:space="preserve">9.8 </w:t>
            </w:r>
          </w:p>
        </w:tc>
      </w:tr>
      <w:tr>
        <w:trPr/>
        <w:tc>
          <w:tcPr>
            <w:tcW w:w="1981" w:type="dxa"/>
            <w:tcBorders/>
            <w:vAlign w:val="center"/>
          </w:tcPr>
          <w:p>
            <w:pPr>
              <w:pStyle w:val="TableContents"/>
              <w:bidi w:val="0"/>
              <w:spacing w:before="0" w:after="283"/>
              <w:jc w:val="left"/>
              <w:rPr/>
            </w:pPr>
            <w:r>
              <w:rPr/>
              <w:t xml:space="preserve">College Place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Walla Walla </w:t>
            </w:r>
          </w:p>
        </w:tc>
        <w:tc>
          <w:tcPr>
            <w:tcW w:w="946" w:type="dxa"/>
            <w:tcBorders/>
            <w:vAlign w:val="center"/>
          </w:tcPr>
          <w:p>
            <w:pPr>
              <w:pStyle w:val="TableContents"/>
              <w:bidi w:val="0"/>
              <w:spacing w:before="0" w:after="283"/>
              <w:jc w:val="left"/>
              <w:rPr/>
            </w:pPr>
            <w:r>
              <w:rPr/>
              <w:t xml:space="preserve">8,997 </w:t>
            </w:r>
          </w:p>
        </w:tc>
        <w:tc>
          <w:tcPr>
            <w:tcW w:w="946" w:type="dxa"/>
            <w:tcBorders/>
            <w:vAlign w:val="center"/>
          </w:tcPr>
          <w:p>
            <w:pPr>
              <w:pStyle w:val="TableContents"/>
              <w:bidi w:val="0"/>
              <w:spacing w:before="0" w:after="283"/>
              <w:jc w:val="left"/>
              <w:rPr/>
            </w:pPr>
            <w:r>
              <w:rPr/>
              <w:t xml:space="preserve">8,765 </w:t>
            </w:r>
          </w:p>
        </w:tc>
        <w:tc>
          <w:tcPr>
            <w:tcW w:w="706" w:type="dxa"/>
            <w:tcBorders/>
            <w:vAlign w:val="center"/>
          </w:tcPr>
          <w:p>
            <w:pPr>
              <w:pStyle w:val="TableContents"/>
              <w:bidi w:val="0"/>
              <w:spacing w:before="0" w:after="283"/>
              <w:jc w:val="left"/>
              <w:rPr/>
            </w:pPr>
            <w:r>
              <w:rPr/>
              <w:t xml:space="preserve">2.68 </w:t>
            </w:r>
          </w:p>
        </w:tc>
        <w:tc>
          <w:tcPr>
            <w:tcW w:w="751" w:type="dxa"/>
            <w:tcBorders/>
            <w:vAlign w:val="center"/>
          </w:tcPr>
          <w:p>
            <w:pPr>
              <w:pStyle w:val="TableContents"/>
              <w:bidi w:val="0"/>
              <w:spacing w:before="0" w:after="283"/>
              <w:jc w:val="left"/>
              <w:rPr/>
            </w:pPr>
            <w:r>
              <w:rPr/>
              <w:t xml:space="preserve">6.9 </w:t>
            </w:r>
          </w:p>
        </w:tc>
      </w:tr>
      <w:tr>
        <w:trPr/>
        <w:tc>
          <w:tcPr>
            <w:tcW w:w="1981" w:type="dxa"/>
            <w:tcBorders/>
            <w:vAlign w:val="center"/>
          </w:tcPr>
          <w:p>
            <w:pPr>
              <w:pStyle w:val="TableContents"/>
              <w:bidi w:val="0"/>
              <w:spacing w:before="0" w:after="283"/>
              <w:jc w:val="left"/>
              <w:rPr/>
            </w:pPr>
            <w:r>
              <w:rPr/>
              <w:t xml:space="preserve">Colville </w:t>
            </w:r>
          </w:p>
        </w:tc>
        <w:tc>
          <w:tcPr>
            <w:tcW w:w="1441" w:type="dxa"/>
            <w:tcBorders/>
            <w:vAlign w:val="center"/>
          </w:tcPr>
          <w:p>
            <w:pPr>
              <w:pStyle w:val="TableContents"/>
              <w:bidi w:val="0"/>
              <w:spacing w:before="0" w:after="283"/>
              <w:jc w:val="left"/>
              <w:rPr/>
            </w:pPr>
            <w:r>
              <w:rPr/>
              <w:t xml:space="preserve">Toinen </w:t>
            </w:r>
          </w:p>
        </w:tc>
        <w:tc>
          <w:tcPr>
            <w:tcW w:w="3226" w:type="dxa"/>
            <w:tcBorders/>
            <w:vAlign w:val="center"/>
          </w:tcPr>
          <w:p>
            <w:pPr>
              <w:pStyle w:val="TableContents"/>
              <w:bidi w:val="0"/>
              <w:spacing w:before="0" w:after="283"/>
              <w:jc w:val="left"/>
              <w:rPr/>
            </w:pPr>
            <w:r>
              <w:rPr/>
              <w:t xml:space="preserve">Stevens </w:t>
            </w:r>
          </w:p>
        </w:tc>
        <w:tc>
          <w:tcPr>
            <w:tcW w:w="946" w:type="dxa"/>
            <w:tcBorders/>
            <w:vAlign w:val="center"/>
          </w:tcPr>
          <w:p>
            <w:pPr>
              <w:pStyle w:val="TableContents"/>
              <w:bidi w:val="0"/>
              <w:spacing w:before="0" w:after="283"/>
              <w:jc w:val="left"/>
              <w:rPr/>
            </w:pPr>
            <w:r>
              <w:rPr/>
              <w:t xml:space="preserve">4,706 </w:t>
            </w:r>
          </w:p>
        </w:tc>
        <w:tc>
          <w:tcPr>
            <w:tcW w:w="946" w:type="dxa"/>
            <w:tcBorders/>
            <w:vAlign w:val="center"/>
          </w:tcPr>
          <w:p>
            <w:pPr>
              <w:pStyle w:val="TableContents"/>
              <w:bidi w:val="0"/>
              <w:spacing w:before="0" w:after="283"/>
              <w:jc w:val="left"/>
              <w:rPr/>
            </w:pPr>
            <w:r>
              <w:rPr/>
              <w:t xml:space="preserve">4,673 </w:t>
            </w:r>
          </w:p>
        </w:tc>
        <w:tc>
          <w:tcPr>
            <w:tcW w:w="706" w:type="dxa"/>
            <w:tcBorders/>
            <w:vAlign w:val="center"/>
          </w:tcPr>
          <w:p>
            <w:pPr>
              <w:pStyle w:val="TableContents"/>
              <w:bidi w:val="0"/>
              <w:spacing w:before="0" w:after="283"/>
              <w:jc w:val="left"/>
              <w:rPr/>
            </w:pPr>
            <w:r>
              <w:rPr/>
              <w:t xml:space="preserve">2.97 </w:t>
            </w:r>
          </w:p>
        </w:tc>
        <w:tc>
          <w:tcPr>
            <w:tcW w:w="751" w:type="dxa"/>
            <w:tcBorders/>
            <w:vAlign w:val="center"/>
          </w:tcPr>
          <w:p>
            <w:pPr>
              <w:pStyle w:val="TableContents"/>
              <w:bidi w:val="0"/>
              <w:spacing w:before="0" w:after="283"/>
              <w:jc w:val="left"/>
              <w:rPr/>
            </w:pPr>
            <w:r>
              <w:rPr/>
              <w:t xml:space="preserve">7.7 </w:t>
            </w:r>
          </w:p>
        </w:tc>
      </w:tr>
      <w:tr>
        <w:trPr/>
        <w:tc>
          <w:tcPr>
            <w:tcW w:w="1981" w:type="dxa"/>
            <w:tcBorders/>
            <w:vAlign w:val="center"/>
          </w:tcPr>
          <w:p>
            <w:pPr>
              <w:pStyle w:val="TableContents"/>
              <w:bidi w:val="0"/>
              <w:spacing w:before="0" w:after="283"/>
              <w:jc w:val="left"/>
              <w:rPr/>
            </w:pPr>
            <w:r>
              <w:rPr/>
              <w:t xml:space="preserve">Connell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Franklin </w:t>
            </w:r>
          </w:p>
        </w:tc>
        <w:tc>
          <w:tcPr>
            <w:tcW w:w="946" w:type="dxa"/>
            <w:tcBorders/>
            <w:vAlign w:val="center"/>
          </w:tcPr>
          <w:p>
            <w:pPr>
              <w:pStyle w:val="TableContents"/>
              <w:bidi w:val="0"/>
              <w:spacing w:before="0" w:after="283"/>
              <w:jc w:val="left"/>
              <w:rPr/>
            </w:pPr>
            <w:r>
              <w:rPr/>
              <w:t xml:space="preserve">5,388 </w:t>
            </w:r>
          </w:p>
        </w:tc>
        <w:tc>
          <w:tcPr>
            <w:tcW w:w="946" w:type="dxa"/>
            <w:tcBorders/>
            <w:vAlign w:val="center"/>
          </w:tcPr>
          <w:p>
            <w:pPr>
              <w:pStyle w:val="TableContents"/>
              <w:bidi w:val="0"/>
              <w:spacing w:before="0" w:after="283"/>
              <w:jc w:val="left"/>
              <w:rPr/>
            </w:pPr>
            <w:r>
              <w:rPr/>
              <w:t xml:space="preserve">4,209 </w:t>
            </w:r>
          </w:p>
        </w:tc>
        <w:tc>
          <w:tcPr>
            <w:tcW w:w="706" w:type="dxa"/>
            <w:tcBorders/>
            <w:vAlign w:val="center"/>
          </w:tcPr>
          <w:p>
            <w:pPr>
              <w:pStyle w:val="TableContents"/>
              <w:bidi w:val="0"/>
              <w:spacing w:before="0" w:after="283"/>
              <w:jc w:val="left"/>
              <w:rPr/>
            </w:pPr>
            <w:r>
              <w:rPr/>
              <w:t xml:space="preserve">7.87 </w:t>
            </w:r>
          </w:p>
        </w:tc>
        <w:tc>
          <w:tcPr>
            <w:tcW w:w="751" w:type="dxa"/>
            <w:tcBorders/>
            <w:vAlign w:val="center"/>
          </w:tcPr>
          <w:p>
            <w:pPr>
              <w:pStyle w:val="TableContents"/>
              <w:bidi w:val="0"/>
              <w:spacing w:before="0" w:after="283"/>
              <w:jc w:val="left"/>
              <w:rPr/>
            </w:pPr>
            <w:r>
              <w:rPr/>
              <w:t xml:space="preserve">20.4 </w:t>
            </w:r>
          </w:p>
        </w:tc>
      </w:tr>
      <w:tr>
        <w:trPr/>
        <w:tc>
          <w:tcPr>
            <w:tcW w:w="1981" w:type="dxa"/>
            <w:tcBorders/>
            <w:vAlign w:val="center"/>
          </w:tcPr>
          <w:p>
            <w:pPr>
              <w:pStyle w:val="TableContents"/>
              <w:bidi w:val="0"/>
              <w:spacing w:before="0" w:after="283"/>
              <w:jc w:val="left"/>
              <w:rPr/>
            </w:pPr>
            <w:r>
              <w:rPr/>
              <w:t xml:space="preserve">Cosmopolis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Grays Harbor </w:t>
            </w:r>
          </w:p>
        </w:tc>
        <w:tc>
          <w:tcPr>
            <w:tcW w:w="946" w:type="dxa"/>
            <w:tcBorders/>
            <w:vAlign w:val="center"/>
          </w:tcPr>
          <w:p>
            <w:pPr>
              <w:pStyle w:val="TableContents"/>
              <w:bidi w:val="0"/>
              <w:spacing w:before="0" w:after="283"/>
              <w:jc w:val="left"/>
              <w:rPr/>
            </w:pPr>
            <w:r>
              <w:rPr/>
              <w:t xml:space="preserve">1,589 </w:t>
            </w:r>
          </w:p>
        </w:tc>
        <w:tc>
          <w:tcPr>
            <w:tcW w:w="946" w:type="dxa"/>
            <w:tcBorders/>
            <w:vAlign w:val="center"/>
          </w:tcPr>
          <w:p>
            <w:pPr>
              <w:pStyle w:val="TableContents"/>
              <w:bidi w:val="0"/>
              <w:spacing w:before="0" w:after="283"/>
              <w:jc w:val="left"/>
              <w:rPr/>
            </w:pPr>
            <w:r>
              <w:rPr/>
              <w:t xml:space="preserve">1,649 </w:t>
            </w:r>
          </w:p>
        </w:tc>
        <w:tc>
          <w:tcPr>
            <w:tcW w:w="706" w:type="dxa"/>
            <w:tcBorders/>
            <w:vAlign w:val="center"/>
          </w:tcPr>
          <w:p>
            <w:pPr>
              <w:pStyle w:val="TableContents"/>
              <w:bidi w:val="0"/>
              <w:spacing w:before="0" w:after="283"/>
              <w:jc w:val="left"/>
              <w:rPr/>
            </w:pPr>
            <w:r>
              <w:rPr/>
              <w:t xml:space="preserve">1.33 </w:t>
            </w:r>
          </w:p>
        </w:tc>
        <w:tc>
          <w:tcPr>
            <w:tcW w:w="751" w:type="dxa"/>
            <w:tcBorders/>
            <w:vAlign w:val="center"/>
          </w:tcPr>
          <w:p>
            <w:pPr>
              <w:pStyle w:val="TableContents"/>
              <w:bidi w:val="0"/>
              <w:spacing w:before="0" w:after="283"/>
              <w:jc w:val="left"/>
              <w:rPr/>
            </w:pPr>
            <w:r>
              <w:rPr/>
              <w:t xml:space="preserve">3.4 </w:t>
            </w:r>
          </w:p>
        </w:tc>
      </w:tr>
      <w:tr>
        <w:trPr/>
        <w:tc>
          <w:tcPr>
            <w:tcW w:w="1981" w:type="dxa"/>
            <w:tcBorders/>
            <w:vAlign w:val="center"/>
          </w:tcPr>
          <w:p>
            <w:pPr>
              <w:pStyle w:val="TableContents"/>
              <w:bidi w:val="0"/>
              <w:spacing w:before="0" w:after="283"/>
              <w:jc w:val="left"/>
              <w:rPr/>
            </w:pPr>
            <w:r>
              <w:rPr/>
              <w:t xml:space="preserve">Covington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19,134 </w:t>
            </w:r>
          </w:p>
        </w:tc>
        <w:tc>
          <w:tcPr>
            <w:tcW w:w="946" w:type="dxa"/>
            <w:tcBorders/>
            <w:vAlign w:val="center"/>
          </w:tcPr>
          <w:p>
            <w:pPr>
              <w:pStyle w:val="TableContents"/>
              <w:bidi w:val="0"/>
              <w:spacing w:before="0" w:after="283"/>
              <w:jc w:val="left"/>
              <w:rPr/>
            </w:pPr>
            <w:r>
              <w:rPr/>
              <w:t xml:space="preserve">17,575 </w:t>
            </w:r>
          </w:p>
        </w:tc>
        <w:tc>
          <w:tcPr>
            <w:tcW w:w="706" w:type="dxa"/>
            <w:tcBorders/>
            <w:vAlign w:val="center"/>
          </w:tcPr>
          <w:p>
            <w:pPr>
              <w:pStyle w:val="TableContents"/>
              <w:bidi w:val="0"/>
              <w:spacing w:before="0" w:after="283"/>
              <w:jc w:val="left"/>
              <w:rPr/>
            </w:pPr>
            <w:r>
              <w:rPr/>
              <w:t xml:space="preserve">5.81 </w:t>
            </w:r>
          </w:p>
        </w:tc>
        <w:tc>
          <w:tcPr>
            <w:tcW w:w="751" w:type="dxa"/>
            <w:tcBorders/>
            <w:vAlign w:val="center"/>
          </w:tcPr>
          <w:p>
            <w:pPr>
              <w:pStyle w:val="TableContents"/>
              <w:bidi w:val="0"/>
              <w:spacing w:before="0" w:after="283"/>
              <w:jc w:val="left"/>
              <w:rPr/>
            </w:pPr>
            <w:r>
              <w:rPr/>
              <w:t xml:space="preserve">15.0 </w:t>
            </w:r>
          </w:p>
        </w:tc>
      </w:tr>
      <w:tr>
        <w:trPr/>
        <w:tc>
          <w:tcPr>
            <w:tcW w:w="1981" w:type="dxa"/>
            <w:tcBorders/>
            <w:vAlign w:val="center"/>
          </w:tcPr>
          <w:p>
            <w:pPr>
              <w:pStyle w:val="TableContents"/>
              <w:bidi w:val="0"/>
              <w:spacing w:before="0" w:after="283"/>
              <w:jc w:val="left"/>
              <w:rPr/>
            </w:pPr>
            <w:r>
              <w:rPr/>
              <w:t xml:space="preserve">Davenport </w:t>
            </w:r>
          </w:p>
        </w:tc>
        <w:tc>
          <w:tcPr>
            <w:tcW w:w="1441" w:type="dxa"/>
            <w:tcBorders/>
            <w:vAlign w:val="center"/>
          </w:tcPr>
          <w:p>
            <w:pPr>
              <w:pStyle w:val="TableContents"/>
              <w:bidi w:val="0"/>
              <w:spacing w:before="0" w:after="283"/>
              <w:jc w:val="left"/>
              <w:rPr/>
            </w:pPr>
            <w:r>
              <w:rPr/>
              <w:t xml:space="preserve">Toinen </w:t>
            </w:r>
          </w:p>
        </w:tc>
        <w:tc>
          <w:tcPr>
            <w:tcW w:w="3226" w:type="dxa"/>
            <w:tcBorders/>
            <w:vAlign w:val="center"/>
          </w:tcPr>
          <w:p>
            <w:pPr>
              <w:pStyle w:val="TableContents"/>
              <w:bidi w:val="0"/>
              <w:spacing w:before="0" w:after="283"/>
              <w:jc w:val="left"/>
              <w:rPr/>
            </w:pPr>
            <w:r>
              <w:rPr/>
              <w:t xml:space="preserve">Lincoln </w:t>
            </w:r>
          </w:p>
        </w:tc>
        <w:tc>
          <w:tcPr>
            <w:tcW w:w="946" w:type="dxa"/>
            <w:tcBorders/>
            <w:vAlign w:val="center"/>
          </w:tcPr>
          <w:p>
            <w:pPr>
              <w:pStyle w:val="TableContents"/>
              <w:bidi w:val="0"/>
              <w:spacing w:before="0" w:after="283"/>
              <w:jc w:val="left"/>
              <w:rPr/>
            </w:pPr>
            <w:r>
              <w:rPr/>
              <w:t xml:space="preserve">1,665 </w:t>
            </w:r>
          </w:p>
        </w:tc>
        <w:tc>
          <w:tcPr>
            <w:tcW w:w="946" w:type="dxa"/>
            <w:tcBorders/>
            <w:vAlign w:val="center"/>
          </w:tcPr>
          <w:p>
            <w:pPr>
              <w:pStyle w:val="TableContents"/>
              <w:bidi w:val="0"/>
              <w:spacing w:before="0" w:after="283"/>
              <w:jc w:val="left"/>
              <w:rPr/>
            </w:pPr>
            <w:r>
              <w:rPr/>
              <w:t xml:space="preserve">1,734 </w:t>
            </w:r>
          </w:p>
        </w:tc>
        <w:tc>
          <w:tcPr>
            <w:tcW w:w="706" w:type="dxa"/>
            <w:tcBorders/>
            <w:vAlign w:val="center"/>
          </w:tcPr>
          <w:p>
            <w:pPr>
              <w:pStyle w:val="TableContents"/>
              <w:bidi w:val="0"/>
              <w:spacing w:before="0" w:after="283"/>
              <w:jc w:val="left"/>
              <w:rPr/>
            </w:pPr>
            <w:r>
              <w:rPr/>
              <w:t xml:space="preserve">1.82 </w:t>
            </w:r>
          </w:p>
        </w:tc>
        <w:tc>
          <w:tcPr>
            <w:tcW w:w="751" w:type="dxa"/>
            <w:tcBorders/>
            <w:vAlign w:val="center"/>
          </w:tcPr>
          <w:p>
            <w:pPr>
              <w:pStyle w:val="TableContents"/>
              <w:bidi w:val="0"/>
              <w:spacing w:before="0" w:after="283"/>
              <w:jc w:val="left"/>
              <w:rPr/>
            </w:pPr>
            <w:r>
              <w:rPr/>
              <w:t xml:space="preserve">4.7 </w:t>
            </w:r>
          </w:p>
        </w:tc>
      </w:tr>
      <w:tr>
        <w:trPr/>
        <w:tc>
          <w:tcPr>
            <w:tcW w:w="1981" w:type="dxa"/>
            <w:tcBorders/>
            <w:vAlign w:val="center"/>
          </w:tcPr>
          <w:p>
            <w:pPr>
              <w:pStyle w:val="TableContents"/>
              <w:bidi w:val="0"/>
              <w:spacing w:before="0" w:after="283"/>
              <w:jc w:val="left"/>
              <w:rPr/>
            </w:pPr>
            <w:r>
              <w:rPr/>
              <w:t xml:space="preserve">Dayton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Columbia </w:t>
            </w:r>
          </w:p>
        </w:tc>
        <w:tc>
          <w:tcPr>
            <w:tcW w:w="946" w:type="dxa"/>
            <w:tcBorders/>
            <w:vAlign w:val="center"/>
          </w:tcPr>
          <w:p>
            <w:pPr>
              <w:pStyle w:val="TableContents"/>
              <w:bidi w:val="0"/>
              <w:spacing w:before="0" w:after="283"/>
              <w:jc w:val="left"/>
              <w:rPr/>
            </w:pPr>
            <w:r>
              <w:rPr/>
              <w:t xml:space="preserve">2,460 </w:t>
            </w:r>
          </w:p>
        </w:tc>
        <w:tc>
          <w:tcPr>
            <w:tcW w:w="946" w:type="dxa"/>
            <w:tcBorders/>
            <w:vAlign w:val="center"/>
          </w:tcPr>
          <w:p>
            <w:pPr>
              <w:pStyle w:val="TableContents"/>
              <w:bidi w:val="0"/>
              <w:spacing w:before="0" w:after="283"/>
              <w:jc w:val="left"/>
              <w:rPr/>
            </w:pPr>
            <w:r>
              <w:rPr/>
              <w:t xml:space="preserve">2,526 </w:t>
            </w:r>
          </w:p>
        </w:tc>
        <w:tc>
          <w:tcPr>
            <w:tcW w:w="706" w:type="dxa"/>
            <w:tcBorders/>
            <w:vAlign w:val="center"/>
          </w:tcPr>
          <w:p>
            <w:pPr>
              <w:pStyle w:val="TableContents"/>
              <w:bidi w:val="0"/>
              <w:spacing w:before="0" w:after="283"/>
              <w:jc w:val="left"/>
              <w:rPr/>
            </w:pPr>
            <w:r>
              <w:rPr/>
              <w:t xml:space="preserve">1.43 </w:t>
            </w:r>
          </w:p>
        </w:tc>
        <w:tc>
          <w:tcPr>
            <w:tcW w:w="751" w:type="dxa"/>
            <w:tcBorders/>
            <w:vAlign w:val="center"/>
          </w:tcPr>
          <w:p>
            <w:pPr>
              <w:pStyle w:val="TableContents"/>
              <w:bidi w:val="0"/>
              <w:spacing w:before="0" w:after="283"/>
              <w:jc w:val="left"/>
              <w:rPr/>
            </w:pPr>
            <w:r>
              <w:rPr/>
              <w:t xml:space="preserve">3.7 </w:t>
            </w:r>
          </w:p>
        </w:tc>
      </w:tr>
      <w:tr>
        <w:trPr/>
        <w:tc>
          <w:tcPr>
            <w:tcW w:w="1981" w:type="dxa"/>
            <w:tcBorders/>
            <w:vAlign w:val="center"/>
          </w:tcPr>
          <w:p>
            <w:pPr>
              <w:pStyle w:val="TableContents"/>
              <w:bidi w:val="0"/>
              <w:spacing w:before="0" w:after="283"/>
              <w:jc w:val="left"/>
              <w:rPr/>
            </w:pPr>
            <w:r>
              <w:rPr/>
              <w:t xml:space="preserve">Deer Park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Spokane </w:t>
            </w:r>
          </w:p>
        </w:tc>
        <w:tc>
          <w:tcPr>
            <w:tcW w:w="946" w:type="dxa"/>
            <w:tcBorders/>
            <w:vAlign w:val="center"/>
          </w:tcPr>
          <w:p>
            <w:pPr>
              <w:pStyle w:val="TableContents"/>
              <w:bidi w:val="0"/>
              <w:spacing w:before="0" w:after="283"/>
              <w:jc w:val="left"/>
              <w:rPr/>
            </w:pPr>
            <w:r>
              <w:rPr/>
              <w:t xml:space="preserve">3,864 </w:t>
            </w:r>
          </w:p>
        </w:tc>
        <w:tc>
          <w:tcPr>
            <w:tcW w:w="946" w:type="dxa"/>
            <w:tcBorders/>
            <w:vAlign w:val="center"/>
          </w:tcPr>
          <w:p>
            <w:pPr>
              <w:pStyle w:val="TableContents"/>
              <w:bidi w:val="0"/>
              <w:spacing w:before="0" w:after="283"/>
              <w:jc w:val="left"/>
              <w:rPr/>
            </w:pPr>
            <w:r>
              <w:rPr/>
              <w:t xml:space="preserve">3,652 </w:t>
            </w:r>
          </w:p>
        </w:tc>
        <w:tc>
          <w:tcPr>
            <w:tcW w:w="706" w:type="dxa"/>
            <w:tcBorders/>
            <w:vAlign w:val="center"/>
          </w:tcPr>
          <w:p>
            <w:pPr>
              <w:pStyle w:val="TableContents"/>
              <w:bidi w:val="0"/>
              <w:spacing w:before="0" w:after="283"/>
              <w:jc w:val="left"/>
              <w:rPr/>
            </w:pPr>
            <w:r>
              <w:rPr/>
              <w:t xml:space="preserve">6.89 </w:t>
            </w:r>
          </w:p>
        </w:tc>
        <w:tc>
          <w:tcPr>
            <w:tcW w:w="751" w:type="dxa"/>
            <w:tcBorders/>
            <w:vAlign w:val="center"/>
          </w:tcPr>
          <w:p>
            <w:pPr>
              <w:pStyle w:val="TableContents"/>
              <w:bidi w:val="0"/>
              <w:spacing w:before="0" w:after="283"/>
              <w:jc w:val="left"/>
              <w:rPr/>
            </w:pPr>
            <w:r>
              <w:rPr/>
              <w:t xml:space="preserve">17.8 </w:t>
            </w:r>
          </w:p>
        </w:tc>
      </w:tr>
      <w:tr>
        <w:trPr/>
        <w:tc>
          <w:tcPr>
            <w:tcW w:w="1981" w:type="dxa"/>
            <w:tcBorders/>
            <w:vAlign w:val="center"/>
          </w:tcPr>
          <w:p>
            <w:pPr>
              <w:pStyle w:val="TableContents"/>
              <w:bidi w:val="0"/>
              <w:spacing w:before="0" w:after="283"/>
              <w:jc w:val="left"/>
              <w:rPr/>
            </w:pPr>
            <w:r>
              <w:rPr/>
              <w:t xml:space="preserve">Des Moines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31,011 </w:t>
            </w:r>
          </w:p>
        </w:tc>
        <w:tc>
          <w:tcPr>
            <w:tcW w:w="946" w:type="dxa"/>
            <w:tcBorders/>
            <w:vAlign w:val="center"/>
          </w:tcPr>
          <w:p>
            <w:pPr>
              <w:pStyle w:val="TableContents"/>
              <w:bidi w:val="0"/>
              <w:spacing w:before="0" w:after="283"/>
              <w:jc w:val="left"/>
              <w:rPr/>
            </w:pPr>
            <w:r>
              <w:rPr/>
              <w:t xml:space="preserve">29,673 </w:t>
            </w:r>
          </w:p>
        </w:tc>
        <w:tc>
          <w:tcPr>
            <w:tcW w:w="706" w:type="dxa"/>
            <w:tcBorders/>
            <w:vAlign w:val="center"/>
          </w:tcPr>
          <w:p>
            <w:pPr>
              <w:pStyle w:val="TableContents"/>
              <w:bidi w:val="0"/>
              <w:spacing w:before="0" w:after="283"/>
              <w:jc w:val="left"/>
              <w:rPr/>
            </w:pPr>
            <w:r>
              <w:rPr/>
              <w:t xml:space="preserve">6.50 </w:t>
            </w:r>
          </w:p>
        </w:tc>
        <w:tc>
          <w:tcPr>
            <w:tcW w:w="751" w:type="dxa"/>
            <w:tcBorders/>
            <w:vAlign w:val="center"/>
          </w:tcPr>
          <w:p>
            <w:pPr>
              <w:pStyle w:val="TableContents"/>
              <w:bidi w:val="0"/>
              <w:spacing w:before="0" w:after="283"/>
              <w:jc w:val="left"/>
              <w:rPr/>
            </w:pPr>
            <w:r>
              <w:rPr/>
              <w:t xml:space="preserve">16.8 </w:t>
            </w:r>
          </w:p>
        </w:tc>
      </w:tr>
      <w:tr>
        <w:trPr/>
        <w:tc>
          <w:tcPr>
            <w:tcW w:w="1981" w:type="dxa"/>
            <w:tcBorders/>
            <w:vAlign w:val="center"/>
          </w:tcPr>
          <w:p>
            <w:pPr>
              <w:pStyle w:val="TableContents"/>
              <w:bidi w:val="0"/>
              <w:spacing w:before="0" w:after="283"/>
              <w:jc w:val="left"/>
              <w:rPr/>
            </w:pPr>
            <w:r>
              <w:rPr/>
              <w:t xml:space="preserve">DuPont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Pierce </w:t>
            </w:r>
          </w:p>
        </w:tc>
        <w:tc>
          <w:tcPr>
            <w:tcW w:w="946" w:type="dxa"/>
            <w:tcBorders/>
            <w:vAlign w:val="center"/>
          </w:tcPr>
          <w:p>
            <w:pPr>
              <w:pStyle w:val="TableContents"/>
              <w:bidi w:val="0"/>
              <w:spacing w:before="0" w:after="283"/>
              <w:jc w:val="left"/>
              <w:rPr/>
            </w:pPr>
            <w:r>
              <w:rPr/>
              <w:t xml:space="preserve">9,313 </w:t>
            </w:r>
          </w:p>
        </w:tc>
        <w:tc>
          <w:tcPr>
            <w:tcW w:w="946" w:type="dxa"/>
            <w:tcBorders/>
            <w:vAlign w:val="center"/>
          </w:tcPr>
          <w:p>
            <w:pPr>
              <w:pStyle w:val="TableContents"/>
              <w:bidi w:val="0"/>
              <w:spacing w:before="0" w:after="283"/>
              <w:jc w:val="left"/>
              <w:rPr/>
            </w:pPr>
            <w:r>
              <w:rPr/>
              <w:t xml:space="preserve">8,199 </w:t>
            </w:r>
          </w:p>
        </w:tc>
        <w:tc>
          <w:tcPr>
            <w:tcW w:w="706" w:type="dxa"/>
            <w:tcBorders/>
            <w:vAlign w:val="center"/>
          </w:tcPr>
          <w:p>
            <w:pPr>
              <w:pStyle w:val="TableContents"/>
              <w:bidi w:val="0"/>
              <w:spacing w:before="0" w:after="283"/>
              <w:jc w:val="left"/>
              <w:rPr/>
            </w:pPr>
            <w:r>
              <w:rPr/>
              <w:t xml:space="preserve">5.86 </w:t>
            </w:r>
          </w:p>
        </w:tc>
        <w:tc>
          <w:tcPr>
            <w:tcW w:w="751" w:type="dxa"/>
            <w:tcBorders/>
            <w:vAlign w:val="center"/>
          </w:tcPr>
          <w:p>
            <w:pPr>
              <w:pStyle w:val="TableContents"/>
              <w:bidi w:val="0"/>
              <w:spacing w:before="0" w:after="283"/>
              <w:jc w:val="left"/>
              <w:rPr/>
            </w:pPr>
            <w:r>
              <w:rPr/>
              <w:t xml:space="preserve">15.2 </w:t>
            </w:r>
          </w:p>
        </w:tc>
      </w:tr>
      <w:tr>
        <w:trPr/>
        <w:tc>
          <w:tcPr>
            <w:tcW w:w="1981" w:type="dxa"/>
            <w:tcBorders/>
            <w:vAlign w:val="center"/>
          </w:tcPr>
          <w:p>
            <w:pPr>
              <w:pStyle w:val="TableContents"/>
              <w:bidi w:val="0"/>
              <w:spacing w:before="0" w:after="283"/>
              <w:jc w:val="left"/>
              <w:rPr/>
            </w:pPr>
            <w:r>
              <w:rPr/>
              <w:t xml:space="preserve">Duvall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7,639 </w:t>
            </w:r>
          </w:p>
        </w:tc>
        <w:tc>
          <w:tcPr>
            <w:tcW w:w="946" w:type="dxa"/>
            <w:tcBorders/>
            <w:vAlign w:val="center"/>
          </w:tcPr>
          <w:p>
            <w:pPr>
              <w:pStyle w:val="TableContents"/>
              <w:bidi w:val="0"/>
              <w:spacing w:before="0" w:after="283"/>
              <w:jc w:val="left"/>
              <w:rPr/>
            </w:pPr>
            <w:r>
              <w:rPr/>
              <w:t xml:space="preserve">6,695 </w:t>
            </w:r>
          </w:p>
        </w:tc>
        <w:tc>
          <w:tcPr>
            <w:tcW w:w="706" w:type="dxa"/>
            <w:tcBorders/>
            <w:vAlign w:val="center"/>
          </w:tcPr>
          <w:p>
            <w:pPr>
              <w:pStyle w:val="TableContents"/>
              <w:bidi w:val="0"/>
              <w:spacing w:before="0" w:after="283"/>
              <w:jc w:val="left"/>
              <w:rPr/>
            </w:pPr>
            <w:r>
              <w:rPr/>
              <w:t xml:space="preserve">2.45 </w:t>
            </w:r>
          </w:p>
        </w:tc>
        <w:tc>
          <w:tcPr>
            <w:tcW w:w="751" w:type="dxa"/>
            <w:tcBorders/>
            <w:vAlign w:val="center"/>
          </w:tcPr>
          <w:p>
            <w:pPr>
              <w:pStyle w:val="TableContents"/>
              <w:bidi w:val="0"/>
              <w:spacing w:before="0" w:after="283"/>
              <w:jc w:val="left"/>
              <w:rPr/>
            </w:pPr>
            <w:r>
              <w:rPr/>
              <w:t xml:space="preserve">6.3 </w:t>
            </w:r>
          </w:p>
        </w:tc>
      </w:tr>
      <w:tr>
        <w:trPr/>
        <w:tc>
          <w:tcPr>
            <w:tcW w:w="1981" w:type="dxa"/>
            <w:tcBorders/>
            <w:vAlign w:val="center"/>
          </w:tcPr>
          <w:p>
            <w:pPr>
              <w:pStyle w:val="TableContents"/>
              <w:bidi w:val="0"/>
              <w:spacing w:before="0" w:after="283"/>
              <w:jc w:val="left"/>
              <w:rPr/>
            </w:pPr>
            <w:r>
              <w:rPr/>
              <w:t xml:space="preserve">East Wenatchee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Douglas </w:t>
            </w:r>
          </w:p>
        </w:tc>
        <w:tc>
          <w:tcPr>
            <w:tcW w:w="946" w:type="dxa"/>
            <w:tcBorders/>
            <w:vAlign w:val="center"/>
          </w:tcPr>
          <w:p>
            <w:pPr>
              <w:pStyle w:val="TableContents"/>
              <w:bidi w:val="0"/>
              <w:spacing w:before="0" w:after="283"/>
              <w:jc w:val="left"/>
              <w:rPr/>
            </w:pPr>
            <w:r>
              <w:rPr/>
              <w:t xml:space="preserve">13,505 </w:t>
            </w:r>
          </w:p>
        </w:tc>
        <w:tc>
          <w:tcPr>
            <w:tcW w:w="946" w:type="dxa"/>
            <w:tcBorders/>
            <w:vAlign w:val="center"/>
          </w:tcPr>
          <w:p>
            <w:pPr>
              <w:pStyle w:val="TableContents"/>
              <w:bidi w:val="0"/>
              <w:spacing w:before="0" w:after="283"/>
              <w:jc w:val="left"/>
              <w:rPr/>
            </w:pPr>
            <w:r>
              <w:rPr/>
              <w:t xml:space="preserve">13,190 </w:t>
            </w:r>
          </w:p>
        </w:tc>
        <w:tc>
          <w:tcPr>
            <w:tcW w:w="706" w:type="dxa"/>
            <w:tcBorders/>
            <w:vAlign w:val="center"/>
          </w:tcPr>
          <w:p>
            <w:pPr>
              <w:pStyle w:val="TableContents"/>
              <w:bidi w:val="0"/>
              <w:spacing w:before="0" w:after="283"/>
              <w:jc w:val="left"/>
              <w:rPr/>
            </w:pPr>
            <w:r>
              <w:rPr/>
              <w:t xml:space="preserve">3.80 </w:t>
            </w:r>
          </w:p>
        </w:tc>
        <w:tc>
          <w:tcPr>
            <w:tcW w:w="751" w:type="dxa"/>
            <w:tcBorders/>
            <w:vAlign w:val="center"/>
          </w:tcPr>
          <w:p>
            <w:pPr>
              <w:pStyle w:val="TableContents"/>
              <w:bidi w:val="0"/>
              <w:spacing w:before="0" w:after="283"/>
              <w:jc w:val="left"/>
              <w:rPr/>
            </w:pPr>
            <w:r>
              <w:rPr/>
              <w:t xml:space="preserve">9.8 </w:t>
            </w:r>
          </w:p>
        </w:tc>
      </w:tr>
      <w:tr>
        <w:trPr/>
        <w:tc>
          <w:tcPr>
            <w:tcW w:w="1981" w:type="dxa"/>
            <w:tcBorders/>
            <w:vAlign w:val="center"/>
          </w:tcPr>
          <w:p>
            <w:pPr>
              <w:pStyle w:val="TableContents"/>
              <w:bidi w:val="0"/>
              <w:spacing w:before="0" w:after="283"/>
              <w:jc w:val="left"/>
              <w:rPr/>
            </w:pPr>
            <w:r>
              <w:rPr/>
              <w:t xml:space="preserve">Edgewood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Pierce </w:t>
            </w:r>
          </w:p>
        </w:tc>
        <w:tc>
          <w:tcPr>
            <w:tcW w:w="946" w:type="dxa"/>
            <w:tcBorders/>
            <w:vAlign w:val="center"/>
          </w:tcPr>
          <w:p>
            <w:pPr>
              <w:pStyle w:val="TableContents"/>
              <w:bidi w:val="0"/>
              <w:spacing w:before="0" w:after="283"/>
              <w:jc w:val="left"/>
              <w:rPr/>
            </w:pPr>
            <w:r>
              <w:rPr/>
              <w:t xml:space="preserve">9,749 </w:t>
            </w:r>
          </w:p>
        </w:tc>
        <w:tc>
          <w:tcPr>
            <w:tcW w:w="946" w:type="dxa"/>
            <w:tcBorders/>
            <w:vAlign w:val="center"/>
          </w:tcPr>
          <w:p>
            <w:pPr>
              <w:pStyle w:val="TableContents"/>
              <w:bidi w:val="0"/>
              <w:spacing w:before="0" w:after="283"/>
              <w:jc w:val="left"/>
              <w:rPr/>
            </w:pPr>
            <w:r>
              <w:rPr/>
              <w:t xml:space="preserve">9,387 </w:t>
            </w:r>
          </w:p>
        </w:tc>
        <w:tc>
          <w:tcPr>
            <w:tcW w:w="706" w:type="dxa"/>
            <w:tcBorders/>
            <w:vAlign w:val="center"/>
          </w:tcPr>
          <w:p>
            <w:pPr>
              <w:pStyle w:val="TableContents"/>
              <w:bidi w:val="0"/>
              <w:spacing w:before="0" w:after="283"/>
              <w:jc w:val="left"/>
              <w:rPr/>
            </w:pPr>
            <w:r>
              <w:rPr/>
              <w:t xml:space="preserve">8.41 </w:t>
            </w:r>
          </w:p>
        </w:tc>
        <w:tc>
          <w:tcPr>
            <w:tcW w:w="751" w:type="dxa"/>
            <w:tcBorders/>
            <w:vAlign w:val="center"/>
          </w:tcPr>
          <w:p>
            <w:pPr>
              <w:pStyle w:val="TableContents"/>
              <w:bidi w:val="0"/>
              <w:spacing w:before="0" w:after="283"/>
              <w:jc w:val="left"/>
              <w:rPr/>
            </w:pPr>
            <w:r>
              <w:rPr/>
              <w:t xml:space="preserve">21.8 </w:t>
            </w:r>
          </w:p>
        </w:tc>
      </w:tr>
      <w:tr>
        <w:trPr/>
        <w:tc>
          <w:tcPr>
            <w:tcW w:w="1981" w:type="dxa"/>
            <w:tcBorders/>
            <w:vAlign w:val="center"/>
          </w:tcPr>
          <w:p>
            <w:pPr>
              <w:pStyle w:val="TableContents"/>
              <w:bidi w:val="0"/>
              <w:spacing w:before="0" w:after="283"/>
              <w:jc w:val="left"/>
              <w:rPr/>
            </w:pPr>
            <w:r>
              <w:rPr/>
              <w:t xml:space="preserve">Edmonds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40,896 </w:t>
            </w:r>
          </w:p>
        </w:tc>
        <w:tc>
          <w:tcPr>
            <w:tcW w:w="946" w:type="dxa"/>
            <w:tcBorders/>
            <w:vAlign w:val="center"/>
          </w:tcPr>
          <w:p>
            <w:pPr>
              <w:pStyle w:val="TableContents"/>
              <w:bidi w:val="0"/>
              <w:spacing w:before="0" w:after="283"/>
              <w:jc w:val="left"/>
              <w:rPr/>
            </w:pPr>
            <w:r>
              <w:rPr/>
              <w:t xml:space="preserve">39,709 </w:t>
            </w:r>
          </w:p>
        </w:tc>
        <w:tc>
          <w:tcPr>
            <w:tcW w:w="706" w:type="dxa"/>
            <w:tcBorders/>
            <w:vAlign w:val="center"/>
          </w:tcPr>
          <w:p>
            <w:pPr>
              <w:pStyle w:val="TableContents"/>
              <w:bidi w:val="0"/>
              <w:spacing w:before="0" w:after="283"/>
              <w:jc w:val="left"/>
              <w:rPr/>
            </w:pPr>
            <w:r>
              <w:rPr/>
              <w:t xml:space="preserve">8.90 </w:t>
            </w:r>
          </w:p>
        </w:tc>
        <w:tc>
          <w:tcPr>
            <w:tcW w:w="751" w:type="dxa"/>
            <w:tcBorders/>
            <w:vAlign w:val="center"/>
          </w:tcPr>
          <w:p>
            <w:pPr>
              <w:pStyle w:val="TableContents"/>
              <w:bidi w:val="0"/>
              <w:spacing w:before="0" w:after="283"/>
              <w:jc w:val="left"/>
              <w:rPr/>
            </w:pPr>
            <w:r>
              <w:rPr/>
              <w:t xml:space="preserve">23.1 </w:t>
            </w:r>
          </w:p>
        </w:tc>
      </w:tr>
      <w:tr>
        <w:trPr/>
        <w:tc>
          <w:tcPr>
            <w:tcW w:w="1981" w:type="dxa"/>
            <w:tcBorders/>
            <w:vAlign w:val="center"/>
          </w:tcPr>
          <w:p>
            <w:pPr>
              <w:pStyle w:val="TableContents"/>
              <w:bidi w:val="0"/>
              <w:spacing w:before="0" w:after="283"/>
              <w:jc w:val="left"/>
              <w:rPr/>
            </w:pPr>
            <w:r>
              <w:rPr/>
              <w:t xml:space="preserve">Electric City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Grant </w:t>
            </w:r>
          </w:p>
        </w:tc>
        <w:tc>
          <w:tcPr>
            <w:tcW w:w="946" w:type="dxa"/>
            <w:tcBorders/>
            <w:vAlign w:val="center"/>
          </w:tcPr>
          <w:p>
            <w:pPr>
              <w:pStyle w:val="TableContents"/>
              <w:bidi w:val="0"/>
              <w:spacing w:before="0" w:after="283"/>
              <w:jc w:val="left"/>
              <w:rPr/>
            </w:pPr>
            <w:r>
              <w:rPr/>
              <w:t xml:space="preserve">1,018 </w:t>
            </w:r>
          </w:p>
        </w:tc>
        <w:tc>
          <w:tcPr>
            <w:tcW w:w="946" w:type="dxa"/>
            <w:tcBorders/>
            <w:vAlign w:val="center"/>
          </w:tcPr>
          <w:p>
            <w:pPr>
              <w:pStyle w:val="TableContents"/>
              <w:bidi w:val="0"/>
              <w:spacing w:before="0" w:after="283"/>
              <w:jc w:val="left"/>
              <w:rPr/>
            </w:pPr>
            <w:r>
              <w:rPr/>
              <w:t xml:space="preserve">968 </w:t>
            </w:r>
          </w:p>
        </w:tc>
        <w:tc>
          <w:tcPr>
            <w:tcW w:w="706" w:type="dxa"/>
            <w:tcBorders/>
            <w:vAlign w:val="center"/>
          </w:tcPr>
          <w:p>
            <w:pPr>
              <w:pStyle w:val="TableContents"/>
              <w:bidi w:val="0"/>
              <w:spacing w:before="0" w:after="283"/>
              <w:jc w:val="left"/>
              <w:rPr/>
            </w:pPr>
            <w:r>
              <w:rPr/>
              <w:t xml:space="preserve">1.98 </w:t>
            </w:r>
          </w:p>
        </w:tc>
        <w:tc>
          <w:tcPr>
            <w:tcW w:w="751" w:type="dxa"/>
            <w:tcBorders/>
            <w:vAlign w:val="center"/>
          </w:tcPr>
          <w:p>
            <w:pPr>
              <w:pStyle w:val="TableContents"/>
              <w:bidi w:val="0"/>
              <w:spacing w:before="0" w:after="283"/>
              <w:jc w:val="left"/>
              <w:rPr/>
            </w:pPr>
            <w:r>
              <w:rPr/>
              <w:t xml:space="preserve">5.1 </w:t>
            </w:r>
          </w:p>
        </w:tc>
      </w:tr>
      <w:tr>
        <w:trPr/>
        <w:tc>
          <w:tcPr>
            <w:tcW w:w="1981" w:type="dxa"/>
            <w:tcBorders/>
            <w:vAlign w:val="center"/>
          </w:tcPr>
          <w:p>
            <w:pPr>
              <w:pStyle w:val="TableContents"/>
              <w:bidi w:val="0"/>
              <w:spacing w:before="0" w:after="283"/>
              <w:jc w:val="left"/>
              <w:rPr/>
            </w:pPr>
            <w:r>
              <w:rPr/>
              <w:t xml:space="preserve">Ellensburg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Kittitas </w:t>
            </w:r>
          </w:p>
        </w:tc>
        <w:tc>
          <w:tcPr>
            <w:tcW w:w="946" w:type="dxa"/>
            <w:tcBorders/>
            <w:vAlign w:val="center"/>
          </w:tcPr>
          <w:p>
            <w:pPr>
              <w:pStyle w:val="TableContents"/>
              <w:bidi w:val="0"/>
              <w:spacing w:before="0" w:after="283"/>
              <w:jc w:val="left"/>
              <w:rPr/>
            </w:pPr>
            <w:r>
              <w:rPr/>
              <w:t xml:space="preserve">18,774 </w:t>
            </w:r>
          </w:p>
        </w:tc>
        <w:tc>
          <w:tcPr>
            <w:tcW w:w="946" w:type="dxa"/>
            <w:tcBorders/>
            <w:vAlign w:val="center"/>
          </w:tcPr>
          <w:p>
            <w:pPr>
              <w:pStyle w:val="TableContents"/>
              <w:bidi w:val="0"/>
              <w:spacing w:before="0" w:after="283"/>
              <w:jc w:val="left"/>
              <w:rPr/>
            </w:pPr>
            <w:r>
              <w:rPr/>
              <w:t xml:space="preserve">18,174 </w:t>
            </w:r>
          </w:p>
        </w:tc>
        <w:tc>
          <w:tcPr>
            <w:tcW w:w="706" w:type="dxa"/>
            <w:tcBorders/>
            <w:vAlign w:val="center"/>
          </w:tcPr>
          <w:p>
            <w:pPr>
              <w:pStyle w:val="TableContents"/>
              <w:bidi w:val="0"/>
              <w:spacing w:before="0" w:after="283"/>
              <w:jc w:val="left"/>
              <w:rPr/>
            </w:pPr>
            <w:r>
              <w:rPr/>
              <w:t xml:space="preserve">7.03 </w:t>
            </w:r>
          </w:p>
        </w:tc>
        <w:tc>
          <w:tcPr>
            <w:tcW w:w="751" w:type="dxa"/>
            <w:tcBorders/>
            <w:vAlign w:val="center"/>
          </w:tcPr>
          <w:p>
            <w:pPr>
              <w:pStyle w:val="TableContents"/>
              <w:bidi w:val="0"/>
              <w:spacing w:before="0" w:after="283"/>
              <w:jc w:val="left"/>
              <w:rPr/>
            </w:pPr>
            <w:r>
              <w:rPr/>
              <w:t xml:space="preserve">18.2 </w:t>
            </w:r>
          </w:p>
        </w:tc>
      </w:tr>
      <w:tr>
        <w:trPr/>
        <w:tc>
          <w:tcPr>
            <w:tcW w:w="1981" w:type="dxa"/>
            <w:tcBorders/>
            <w:vAlign w:val="center"/>
          </w:tcPr>
          <w:p>
            <w:pPr>
              <w:pStyle w:val="TableContents"/>
              <w:bidi w:val="0"/>
              <w:spacing w:before="0" w:after="283"/>
              <w:jc w:val="left"/>
              <w:rPr/>
            </w:pPr>
            <w:r>
              <w:rPr/>
              <w:t xml:space="preserve">Elma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Grays Harbor </w:t>
            </w:r>
          </w:p>
        </w:tc>
        <w:tc>
          <w:tcPr>
            <w:tcW w:w="946" w:type="dxa"/>
            <w:tcBorders/>
            <w:vAlign w:val="center"/>
          </w:tcPr>
          <w:p>
            <w:pPr>
              <w:pStyle w:val="TableContents"/>
              <w:bidi w:val="0"/>
              <w:spacing w:before="0" w:after="283"/>
              <w:jc w:val="left"/>
              <w:rPr/>
            </w:pPr>
            <w:r>
              <w:rPr/>
              <w:t xml:space="preserve">3,018 </w:t>
            </w:r>
          </w:p>
        </w:tc>
        <w:tc>
          <w:tcPr>
            <w:tcW w:w="946" w:type="dxa"/>
            <w:tcBorders/>
            <w:vAlign w:val="center"/>
          </w:tcPr>
          <w:p>
            <w:pPr>
              <w:pStyle w:val="TableContents"/>
              <w:bidi w:val="0"/>
              <w:spacing w:before="0" w:after="283"/>
              <w:jc w:val="left"/>
              <w:rPr/>
            </w:pPr>
            <w:r>
              <w:rPr/>
              <w:t xml:space="preserve">3,107 </w:t>
            </w:r>
          </w:p>
        </w:tc>
        <w:tc>
          <w:tcPr>
            <w:tcW w:w="706" w:type="dxa"/>
            <w:tcBorders/>
            <w:vAlign w:val="center"/>
          </w:tcPr>
          <w:p>
            <w:pPr>
              <w:pStyle w:val="TableContents"/>
              <w:bidi w:val="0"/>
              <w:spacing w:before="0" w:after="283"/>
              <w:jc w:val="left"/>
              <w:rPr/>
            </w:pPr>
            <w:r>
              <w:rPr/>
              <w:t xml:space="preserve">1.89 </w:t>
            </w:r>
          </w:p>
        </w:tc>
        <w:tc>
          <w:tcPr>
            <w:tcW w:w="751" w:type="dxa"/>
            <w:tcBorders/>
            <w:vAlign w:val="center"/>
          </w:tcPr>
          <w:p>
            <w:pPr>
              <w:pStyle w:val="TableContents"/>
              <w:bidi w:val="0"/>
              <w:spacing w:before="0" w:after="283"/>
              <w:jc w:val="left"/>
              <w:rPr/>
            </w:pPr>
            <w:r>
              <w:rPr/>
              <w:t xml:space="preserve">4.9 </w:t>
            </w:r>
          </w:p>
        </w:tc>
      </w:tr>
      <w:tr>
        <w:trPr/>
        <w:tc>
          <w:tcPr>
            <w:tcW w:w="1981" w:type="dxa"/>
            <w:tcBorders/>
            <w:vAlign w:val="center"/>
          </w:tcPr>
          <w:p>
            <w:pPr>
              <w:pStyle w:val="TableContents"/>
              <w:bidi w:val="0"/>
              <w:spacing w:before="0" w:after="283"/>
              <w:jc w:val="left"/>
              <w:rPr/>
            </w:pPr>
            <w:r>
              <w:rPr/>
              <w:t xml:space="preserve">Entiat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Chelan </w:t>
            </w:r>
          </w:p>
        </w:tc>
        <w:tc>
          <w:tcPr>
            <w:tcW w:w="946" w:type="dxa"/>
            <w:tcBorders/>
            <w:vAlign w:val="center"/>
          </w:tcPr>
          <w:p>
            <w:pPr>
              <w:pStyle w:val="TableContents"/>
              <w:bidi w:val="0"/>
              <w:spacing w:before="0" w:after="283"/>
              <w:jc w:val="left"/>
              <w:rPr/>
            </w:pPr>
            <w:r>
              <w:rPr/>
              <w:t xml:space="preserve">1,154 </w:t>
            </w:r>
          </w:p>
        </w:tc>
        <w:tc>
          <w:tcPr>
            <w:tcW w:w="946" w:type="dxa"/>
            <w:tcBorders/>
            <w:vAlign w:val="center"/>
          </w:tcPr>
          <w:p>
            <w:pPr>
              <w:pStyle w:val="TableContents"/>
              <w:bidi w:val="0"/>
              <w:spacing w:before="0" w:after="283"/>
              <w:jc w:val="left"/>
              <w:rPr/>
            </w:pPr>
            <w:r>
              <w:rPr/>
              <w:t xml:space="preserve">1,112 </w:t>
            </w:r>
          </w:p>
        </w:tc>
        <w:tc>
          <w:tcPr>
            <w:tcW w:w="706" w:type="dxa"/>
            <w:tcBorders/>
            <w:vAlign w:val="center"/>
          </w:tcPr>
          <w:p>
            <w:pPr>
              <w:pStyle w:val="TableContents"/>
              <w:bidi w:val="0"/>
              <w:spacing w:before="0" w:after="283"/>
              <w:jc w:val="left"/>
              <w:rPr/>
            </w:pPr>
            <w:r>
              <w:rPr/>
              <w:t xml:space="preserve">2.11 </w:t>
            </w:r>
          </w:p>
        </w:tc>
        <w:tc>
          <w:tcPr>
            <w:tcW w:w="751" w:type="dxa"/>
            <w:tcBorders/>
            <w:vAlign w:val="center"/>
          </w:tcPr>
          <w:p>
            <w:pPr>
              <w:pStyle w:val="TableContents"/>
              <w:bidi w:val="0"/>
              <w:spacing w:before="0" w:after="283"/>
              <w:jc w:val="left"/>
              <w:rPr/>
            </w:pPr>
            <w:r>
              <w:rPr/>
              <w:t xml:space="preserve">5.5 </w:t>
            </w:r>
          </w:p>
        </w:tc>
      </w:tr>
      <w:tr>
        <w:trPr/>
        <w:tc>
          <w:tcPr>
            <w:tcW w:w="1981" w:type="dxa"/>
            <w:tcBorders/>
            <w:vAlign w:val="center"/>
          </w:tcPr>
          <w:p>
            <w:pPr>
              <w:pStyle w:val="TableContents"/>
              <w:bidi w:val="0"/>
              <w:spacing w:before="0" w:after="283"/>
              <w:jc w:val="left"/>
              <w:rPr/>
            </w:pPr>
            <w:r>
              <w:rPr/>
              <w:t xml:space="preserve">Enumclaw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King Pierce </w:t>
            </w:r>
          </w:p>
        </w:tc>
        <w:tc>
          <w:tcPr>
            <w:tcW w:w="946" w:type="dxa"/>
            <w:tcBorders/>
            <w:vAlign w:val="center"/>
          </w:tcPr>
          <w:p>
            <w:pPr>
              <w:pStyle w:val="TableContents"/>
              <w:bidi w:val="0"/>
              <w:spacing w:before="0" w:after="283"/>
              <w:jc w:val="left"/>
              <w:rPr/>
            </w:pPr>
            <w:r>
              <w:rPr/>
              <w:t xml:space="preserve">11,548 </w:t>
            </w:r>
          </w:p>
        </w:tc>
        <w:tc>
          <w:tcPr>
            <w:tcW w:w="946" w:type="dxa"/>
            <w:tcBorders/>
            <w:vAlign w:val="center"/>
          </w:tcPr>
          <w:p>
            <w:pPr>
              <w:pStyle w:val="TableContents"/>
              <w:bidi w:val="0"/>
              <w:spacing w:before="0" w:after="283"/>
              <w:jc w:val="left"/>
              <w:rPr/>
            </w:pPr>
            <w:r>
              <w:rPr/>
              <w:t xml:space="preserve">10,669 </w:t>
            </w:r>
          </w:p>
        </w:tc>
        <w:tc>
          <w:tcPr>
            <w:tcW w:w="706" w:type="dxa"/>
            <w:tcBorders/>
            <w:vAlign w:val="center"/>
          </w:tcPr>
          <w:p>
            <w:pPr>
              <w:pStyle w:val="TableContents"/>
              <w:bidi w:val="0"/>
              <w:spacing w:before="0" w:after="283"/>
              <w:jc w:val="left"/>
              <w:rPr/>
            </w:pPr>
            <w:r>
              <w:rPr/>
              <w:t xml:space="preserve">5.16 </w:t>
            </w:r>
          </w:p>
        </w:tc>
        <w:tc>
          <w:tcPr>
            <w:tcW w:w="751" w:type="dxa"/>
            <w:tcBorders/>
            <w:vAlign w:val="center"/>
          </w:tcPr>
          <w:p>
            <w:pPr>
              <w:pStyle w:val="TableContents"/>
              <w:bidi w:val="0"/>
              <w:spacing w:before="0" w:after="283"/>
              <w:jc w:val="left"/>
              <w:rPr/>
            </w:pPr>
            <w:r>
              <w:rPr/>
              <w:t xml:space="preserve">13.4 </w:t>
            </w:r>
          </w:p>
        </w:tc>
      </w:tr>
      <w:tr>
        <w:trPr/>
        <w:tc>
          <w:tcPr>
            <w:tcW w:w="1981" w:type="dxa"/>
            <w:tcBorders/>
            <w:vAlign w:val="center"/>
          </w:tcPr>
          <w:p>
            <w:pPr>
              <w:pStyle w:val="TableContents"/>
              <w:bidi w:val="0"/>
              <w:spacing w:before="0" w:after="283"/>
              <w:jc w:val="left"/>
              <w:rPr/>
            </w:pPr>
            <w:r>
              <w:rPr/>
              <w:t xml:space="preserve">Ephrata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Grant </w:t>
            </w:r>
          </w:p>
        </w:tc>
        <w:tc>
          <w:tcPr>
            <w:tcW w:w="946" w:type="dxa"/>
            <w:tcBorders/>
            <w:vAlign w:val="center"/>
          </w:tcPr>
          <w:p>
            <w:pPr>
              <w:pStyle w:val="TableContents"/>
              <w:bidi w:val="0"/>
              <w:spacing w:before="0" w:after="283"/>
              <w:jc w:val="left"/>
              <w:rPr/>
            </w:pPr>
            <w:r>
              <w:rPr/>
              <w:t xml:space="preserve">8,031 </w:t>
            </w:r>
          </w:p>
        </w:tc>
        <w:tc>
          <w:tcPr>
            <w:tcW w:w="946" w:type="dxa"/>
            <w:tcBorders/>
            <w:vAlign w:val="center"/>
          </w:tcPr>
          <w:p>
            <w:pPr>
              <w:pStyle w:val="TableContents"/>
              <w:bidi w:val="0"/>
              <w:spacing w:before="0" w:after="283"/>
              <w:jc w:val="left"/>
              <w:rPr/>
            </w:pPr>
            <w:r>
              <w:rPr/>
              <w:t xml:space="preserve">7,664 </w:t>
            </w:r>
          </w:p>
        </w:tc>
        <w:tc>
          <w:tcPr>
            <w:tcW w:w="706" w:type="dxa"/>
            <w:tcBorders/>
            <w:vAlign w:val="center"/>
          </w:tcPr>
          <w:p>
            <w:pPr>
              <w:pStyle w:val="TableContents"/>
              <w:bidi w:val="0"/>
              <w:spacing w:before="0" w:after="283"/>
              <w:jc w:val="left"/>
              <w:rPr/>
            </w:pPr>
            <w:r>
              <w:rPr/>
              <w:t xml:space="preserve">10.09 </w:t>
            </w:r>
          </w:p>
        </w:tc>
        <w:tc>
          <w:tcPr>
            <w:tcW w:w="751" w:type="dxa"/>
            <w:tcBorders/>
            <w:vAlign w:val="center"/>
          </w:tcPr>
          <w:p>
            <w:pPr>
              <w:pStyle w:val="TableContents"/>
              <w:bidi w:val="0"/>
              <w:spacing w:before="0" w:after="283"/>
              <w:jc w:val="left"/>
              <w:rPr/>
            </w:pPr>
            <w:r>
              <w:rPr/>
              <w:t xml:space="preserve">26.1 </w:t>
            </w:r>
          </w:p>
        </w:tc>
      </w:tr>
      <w:tr>
        <w:trPr/>
        <w:tc>
          <w:tcPr>
            <w:tcW w:w="1981" w:type="dxa"/>
            <w:tcBorders/>
            <w:vAlign w:val="center"/>
          </w:tcPr>
          <w:p>
            <w:pPr>
              <w:pStyle w:val="TableContents"/>
              <w:bidi w:val="0"/>
              <w:spacing w:before="0" w:after="283"/>
              <w:jc w:val="left"/>
              <w:rPr/>
            </w:pPr>
            <w:r>
              <w:rPr/>
              <w:t xml:space="preserve">Everett </w:t>
            </w:r>
          </w:p>
        </w:tc>
        <w:tc>
          <w:tcPr>
            <w:tcW w:w="1441" w:type="dxa"/>
            <w:tcBorders/>
            <w:vAlign w:val="center"/>
          </w:tcPr>
          <w:p>
            <w:pPr>
              <w:pStyle w:val="TableContents"/>
              <w:bidi w:val="0"/>
              <w:spacing w:before="0" w:after="283"/>
              <w:jc w:val="left"/>
              <w:rPr/>
            </w:pPr>
            <w:r>
              <w:rPr/>
              <w:t xml:space="preserve">Ensimmäinen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106,736 </w:t>
            </w:r>
          </w:p>
        </w:tc>
        <w:tc>
          <w:tcPr>
            <w:tcW w:w="946" w:type="dxa"/>
            <w:tcBorders/>
            <w:vAlign w:val="center"/>
          </w:tcPr>
          <w:p>
            <w:pPr>
              <w:pStyle w:val="TableContents"/>
              <w:bidi w:val="0"/>
              <w:spacing w:before="0" w:after="283"/>
              <w:jc w:val="left"/>
              <w:rPr/>
            </w:pPr>
            <w:r>
              <w:rPr/>
              <w:t xml:space="preserve">103,019 </w:t>
            </w:r>
          </w:p>
        </w:tc>
        <w:tc>
          <w:tcPr>
            <w:tcW w:w="706" w:type="dxa"/>
            <w:tcBorders/>
            <w:vAlign w:val="center"/>
          </w:tcPr>
          <w:p>
            <w:pPr>
              <w:pStyle w:val="TableContents"/>
              <w:bidi w:val="0"/>
              <w:spacing w:before="0" w:after="283"/>
              <w:jc w:val="left"/>
              <w:rPr/>
            </w:pPr>
            <w:r>
              <w:rPr/>
              <w:t xml:space="preserve">33.11 </w:t>
            </w:r>
          </w:p>
        </w:tc>
        <w:tc>
          <w:tcPr>
            <w:tcW w:w="751" w:type="dxa"/>
            <w:tcBorders/>
            <w:vAlign w:val="center"/>
          </w:tcPr>
          <w:p>
            <w:pPr>
              <w:pStyle w:val="TableContents"/>
              <w:bidi w:val="0"/>
              <w:spacing w:before="0" w:after="283"/>
              <w:jc w:val="left"/>
              <w:rPr/>
            </w:pPr>
            <w:r>
              <w:rPr/>
              <w:t xml:space="preserve">85.8 </w:t>
            </w:r>
          </w:p>
        </w:tc>
      </w:tr>
      <w:tr>
        <w:trPr/>
        <w:tc>
          <w:tcPr>
            <w:tcW w:w="1981" w:type="dxa"/>
            <w:tcBorders/>
            <w:vAlign w:val="center"/>
          </w:tcPr>
          <w:p>
            <w:pPr>
              <w:pStyle w:val="TableContents"/>
              <w:bidi w:val="0"/>
              <w:spacing w:before="0" w:after="283"/>
              <w:jc w:val="left"/>
              <w:rPr/>
            </w:pPr>
            <w:r>
              <w:rPr/>
              <w:t xml:space="preserve">Everson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Whatcom </w:t>
            </w:r>
          </w:p>
        </w:tc>
        <w:tc>
          <w:tcPr>
            <w:tcW w:w="946" w:type="dxa"/>
            <w:tcBorders/>
            <w:vAlign w:val="center"/>
          </w:tcPr>
          <w:p>
            <w:pPr>
              <w:pStyle w:val="TableContents"/>
              <w:bidi w:val="0"/>
              <w:spacing w:before="0" w:after="283"/>
              <w:jc w:val="left"/>
              <w:rPr/>
            </w:pPr>
            <w:r>
              <w:rPr/>
              <w:t xml:space="preserve">2,565 </w:t>
            </w:r>
          </w:p>
        </w:tc>
        <w:tc>
          <w:tcPr>
            <w:tcW w:w="946" w:type="dxa"/>
            <w:tcBorders/>
            <w:vAlign w:val="center"/>
          </w:tcPr>
          <w:p>
            <w:pPr>
              <w:pStyle w:val="TableContents"/>
              <w:bidi w:val="0"/>
              <w:spacing w:before="0" w:after="283"/>
              <w:jc w:val="left"/>
              <w:rPr/>
            </w:pPr>
            <w:r>
              <w:rPr/>
              <w:t xml:space="preserve">2,481 </w:t>
            </w:r>
          </w:p>
        </w:tc>
        <w:tc>
          <w:tcPr>
            <w:tcW w:w="706" w:type="dxa"/>
            <w:tcBorders/>
            <w:vAlign w:val="center"/>
          </w:tcPr>
          <w:p>
            <w:pPr>
              <w:pStyle w:val="TableContents"/>
              <w:bidi w:val="0"/>
              <w:spacing w:before="0" w:after="283"/>
              <w:jc w:val="left"/>
              <w:rPr/>
            </w:pPr>
            <w:r>
              <w:rPr/>
              <w:t xml:space="preserve">1.31 </w:t>
            </w:r>
          </w:p>
        </w:tc>
        <w:tc>
          <w:tcPr>
            <w:tcW w:w="751" w:type="dxa"/>
            <w:tcBorders/>
            <w:vAlign w:val="center"/>
          </w:tcPr>
          <w:p>
            <w:pPr>
              <w:pStyle w:val="TableContents"/>
              <w:bidi w:val="0"/>
              <w:spacing w:before="0" w:after="283"/>
              <w:jc w:val="left"/>
              <w:rPr/>
            </w:pPr>
            <w:r>
              <w:rPr/>
              <w:t xml:space="preserve">3.4 </w:t>
            </w:r>
          </w:p>
        </w:tc>
      </w:tr>
      <w:tr>
        <w:trPr/>
        <w:tc>
          <w:tcPr>
            <w:tcW w:w="1981" w:type="dxa"/>
            <w:tcBorders/>
            <w:vAlign w:val="center"/>
          </w:tcPr>
          <w:p>
            <w:pPr>
              <w:pStyle w:val="TableContents"/>
              <w:bidi w:val="0"/>
              <w:spacing w:before="0" w:after="283"/>
              <w:jc w:val="left"/>
              <w:rPr/>
            </w:pPr>
            <w:r>
              <w:rPr/>
              <w:t xml:space="preserve">Federal Way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93,425 </w:t>
            </w:r>
          </w:p>
        </w:tc>
        <w:tc>
          <w:tcPr>
            <w:tcW w:w="946" w:type="dxa"/>
            <w:tcBorders/>
            <w:vAlign w:val="center"/>
          </w:tcPr>
          <w:p>
            <w:pPr>
              <w:pStyle w:val="TableContents"/>
              <w:bidi w:val="0"/>
              <w:spacing w:before="0" w:after="283"/>
              <w:jc w:val="left"/>
              <w:rPr/>
            </w:pPr>
            <w:r>
              <w:rPr/>
              <w:t xml:space="preserve">89,306 </w:t>
            </w:r>
          </w:p>
        </w:tc>
        <w:tc>
          <w:tcPr>
            <w:tcW w:w="706" w:type="dxa"/>
            <w:tcBorders/>
            <w:vAlign w:val="center"/>
          </w:tcPr>
          <w:p>
            <w:pPr>
              <w:pStyle w:val="TableContents"/>
              <w:bidi w:val="0"/>
              <w:spacing w:before="0" w:after="283"/>
              <w:jc w:val="left"/>
              <w:rPr/>
            </w:pPr>
            <w:r>
              <w:rPr/>
              <w:t xml:space="preserve">22.27 </w:t>
            </w:r>
          </w:p>
        </w:tc>
        <w:tc>
          <w:tcPr>
            <w:tcW w:w="751" w:type="dxa"/>
            <w:tcBorders/>
            <w:vAlign w:val="center"/>
          </w:tcPr>
          <w:p>
            <w:pPr>
              <w:pStyle w:val="TableContents"/>
              <w:bidi w:val="0"/>
              <w:spacing w:before="0" w:after="283"/>
              <w:jc w:val="left"/>
              <w:rPr/>
            </w:pPr>
            <w:r>
              <w:rPr/>
              <w:t xml:space="preserve">57.7 </w:t>
            </w:r>
          </w:p>
        </w:tc>
      </w:tr>
      <w:tr>
        <w:trPr/>
        <w:tc>
          <w:tcPr>
            <w:tcW w:w="1981" w:type="dxa"/>
            <w:tcBorders/>
            <w:vAlign w:val="center"/>
          </w:tcPr>
          <w:p>
            <w:pPr>
              <w:pStyle w:val="TableContents"/>
              <w:bidi w:val="0"/>
              <w:spacing w:before="0" w:after="283"/>
              <w:jc w:val="left"/>
              <w:rPr/>
            </w:pPr>
            <w:r>
              <w:rPr/>
              <w:t xml:space="preserve">Ferndale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Whatcom </w:t>
            </w:r>
          </w:p>
        </w:tc>
        <w:tc>
          <w:tcPr>
            <w:tcW w:w="946" w:type="dxa"/>
            <w:tcBorders/>
            <w:vAlign w:val="center"/>
          </w:tcPr>
          <w:p>
            <w:pPr>
              <w:pStyle w:val="TableContents"/>
              <w:bidi w:val="0"/>
              <w:spacing w:before="0" w:after="283"/>
              <w:jc w:val="left"/>
              <w:rPr/>
            </w:pPr>
            <w:r>
              <w:rPr/>
              <w:t xml:space="preserve">12,704 </w:t>
            </w:r>
          </w:p>
        </w:tc>
        <w:tc>
          <w:tcPr>
            <w:tcW w:w="946" w:type="dxa"/>
            <w:tcBorders/>
            <w:vAlign w:val="center"/>
          </w:tcPr>
          <w:p>
            <w:pPr>
              <w:pStyle w:val="TableContents"/>
              <w:bidi w:val="0"/>
              <w:spacing w:before="0" w:after="283"/>
              <w:jc w:val="left"/>
              <w:rPr/>
            </w:pPr>
            <w:r>
              <w:rPr/>
              <w:t xml:space="preserve">11,415 </w:t>
            </w:r>
          </w:p>
        </w:tc>
        <w:tc>
          <w:tcPr>
            <w:tcW w:w="706" w:type="dxa"/>
            <w:tcBorders/>
            <w:vAlign w:val="center"/>
          </w:tcPr>
          <w:p>
            <w:pPr>
              <w:pStyle w:val="TableContents"/>
              <w:bidi w:val="0"/>
              <w:spacing w:before="0" w:after="283"/>
              <w:jc w:val="left"/>
              <w:rPr/>
            </w:pPr>
            <w:r>
              <w:rPr/>
              <w:t xml:space="preserve">7.03 </w:t>
            </w:r>
          </w:p>
        </w:tc>
        <w:tc>
          <w:tcPr>
            <w:tcW w:w="751" w:type="dxa"/>
            <w:tcBorders/>
            <w:vAlign w:val="center"/>
          </w:tcPr>
          <w:p>
            <w:pPr>
              <w:pStyle w:val="TableContents"/>
              <w:bidi w:val="0"/>
              <w:spacing w:before="0" w:after="283"/>
              <w:jc w:val="left"/>
              <w:rPr/>
            </w:pPr>
            <w:r>
              <w:rPr/>
              <w:t xml:space="preserve">18.2 </w:t>
            </w:r>
          </w:p>
        </w:tc>
      </w:tr>
      <w:tr>
        <w:trPr/>
        <w:tc>
          <w:tcPr>
            <w:tcW w:w="1981" w:type="dxa"/>
            <w:tcBorders/>
            <w:vAlign w:val="center"/>
          </w:tcPr>
          <w:p>
            <w:pPr>
              <w:pStyle w:val="TableContents"/>
              <w:bidi w:val="0"/>
              <w:spacing w:before="0" w:after="283"/>
              <w:jc w:val="left"/>
              <w:rPr/>
            </w:pPr>
            <w:r>
              <w:rPr/>
              <w:t xml:space="preserve">Fife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Pierce </w:t>
            </w:r>
          </w:p>
        </w:tc>
        <w:tc>
          <w:tcPr>
            <w:tcW w:w="946" w:type="dxa"/>
            <w:tcBorders/>
            <w:vAlign w:val="center"/>
          </w:tcPr>
          <w:p>
            <w:pPr>
              <w:pStyle w:val="TableContents"/>
              <w:bidi w:val="0"/>
              <w:spacing w:before="0" w:after="283"/>
              <w:jc w:val="left"/>
              <w:rPr/>
            </w:pPr>
            <w:r>
              <w:rPr/>
              <w:t xml:space="preserve">9,550 </w:t>
            </w:r>
          </w:p>
        </w:tc>
        <w:tc>
          <w:tcPr>
            <w:tcW w:w="946" w:type="dxa"/>
            <w:tcBorders/>
            <w:vAlign w:val="center"/>
          </w:tcPr>
          <w:p>
            <w:pPr>
              <w:pStyle w:val="TableContents"/>
              <w:bidi w:val="0"/>
              <w:spacing w:before="0" w:after="283"/>
              <w:jc w:val="left"/>
              <w:rPr/>
            </w:pPr>
            <w:r>
              <w:rPr/>
              <w:t xml:space="preserve">9,173 </w:t>
            </w:r>
          </w:p>
        </w:tc>
        <w:tc>
          <w:tcPr>
            <w:tcW w:w="706" w:type="dxa"/>
            <w:tcBorders/>
            <w:vAlign w:val="center"/>
          </w:tcPr>
          <w:p>
            <w:pPr>
              <w:pStyle w:val="TableContents"/>
              <w:bidi w:val="0"/>
              <w:spacing w:before="0" w:after="283"/>
              <w:jc w:val="left"/>
              <w:rPr/>
            </w:pPr>
            <w:r>
              <w:rPr/>
              <w:t xml:space="preserve">5.69 </w:t>
            </w:r>
          </w:p>
        </w:tc>
        <w:tc>
          <w:tcPr>
            <w:tcW w:w="751" w:type="dxa"/>
            <w:tcBorders/>
            <w:vAlign w:val="center"/>
          </w:tcPr>
          <w:p>
            <w:pPr>
              <w:pStyle w:val="TableContents"/>
              <w:bidi w:val="0"/>
              <w:spacing w:before="0" w:after="283"/>
              <w:jc w:val="left"/>
              <w:rPr/>
            </w:pPr>
            <w:r>
              <w:rPr/>
              <w:t xml:space="preserve">14.7 </w:t>
            </w:r>
          </w:p>
        </w:tc>
      </w:tr>
      <w:tr>
        <w:trPr/>
        <w:tc>
          <w:tcPr>
            <w:tcW w:w="1981" w:type="dxa"/>
            <w:tcBorders/>
            <w:vAlign w:val="center"/>
          </w:tcPr>
          <w:p>
            <w:pPr>
              <w:pStyle w:val="TableContents"/>
              <w:bidi w:val="0"/>
              <w:spacing w:before="0" w:after="283"/>
              <w:jc w:val="left"/>
              <w:rPr/>
            </w:pPr>
            <w:r>
              <w:rPr/>
              <w:t xml:space="preserve">Fircrest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Pierce </w:t>
            </w:r>
          </w:p>
        </w:tc>
        <w:tc>
          <w:tcPr>
            <w:tcW w:w="946" w:type="dxa"/>
            <w:tcBorders/>
            <w:vAlign w:val="center"/>
          </w:tcPr>
          <w:p>
            <w:pPr>
              <w:pStyle w:val="TableContents"/>
              <w:bidi w:val="0"/>
              <w:spacing w:before="0" w:after="283"/>
              <w:jc w:val="left"/>
              <w:rPr/>
            </w:pPr>
            <w:r>
              <w:rPr/>
              <w:t xml:space="preserve">6,658 </w:t>
            </w:r>
          </w:p>
        </w:tc>
        <w:tc>
          <w:tcPr>
            <w:tcW w:w="946" w:type="dxa"/>
            <w:tcBorders/>
            <w:vAlign w:val="center"/>
          </w:tcPr>
          <w:p>
            <w:pPr>
              <w:pStyle w:val="TableContents"/>
              <w:bidi w:val="0"/>
              <w:spacing w:before="0" w:after="283"/>
              <w:jc w:val="left"/>
              <w:rPr/>
            </w:pPr>
            <w:r>
              <w:rPr/>
              <w:t xml:space="preserve">6,497 </w:t>
            </w:r>
          </w:p>
        </w:tc>
        <w:tc>
          <w:tcPr>
            <w:tcW w:w="706" w:type="dxa"/>
            <w:tcBorders/>
            <w:vAlign w:val="center"/>
          </w:tcPr>
          <w:p>
            <w:pPr>
              <w:pStyle w:val="TableContents"/>
              <w:bidi w:val="0"/>
              <w:spacing w:before="0" w:after="283"/>
              <w:jc w:val="left"/>
              <w:rPr/>
            </w:pPr>
            <w:r>
              <w:rPr/>
              <w:t xml:space="preserve">1.58 </w:t>
            </w:r>
          </w:p>
        </w:tc>
        <w:tc>
          <w:tcPr>
            <w:tcW w:w="751" w:type="dxa"/>
            <w:tcBorders/>
            <w:vAlign w:val="center"/>
          </w:tcPr>
          <w:p>
            <w:pPr>
              <w:pStyle w:val="TableContents"/>
              <w:bidi w:val="0"/>
              <w:spacing w:before="0" w:after="283"/>
              <w:jc w:val="left"/>
              <w:rPr/>
            </w:pPr>
            <w:r>
              <w:rPr/>
              <w:t xml:space="preserve">4.1 </w:t>
            </w:r>
          </w:p>
        </w:tc>
      </w:tr>
      <w:tr>
        <w:trPr/>
        <w:tc>
          <w:tcPr>
            <w:tcW w:w="1981" w:type="dxa"/>
            <w:tcBorders/>
            <w:vAlign w:val="center"/>
          </w:tcPr>
          <w:p>
            <w:pPr>
              <w:pStyle w:val="TableContents"/>
              <w:bidi w:val="0"/>
              <w:spacing w:before="0" w:after="283"/>
              <w:jc w:val="left"/>
              <w:rPr/>
            </w:pPr>
            <w:r>
              <w:rPr/>
              <w:t xml:space="preserve">Haarukat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Clallam </w:t>
            </w:r>
          </w:p>
        </w:tc>
        <w:tc>
          <w:tcPr>
            <w:tcW w:w="946" w:type="dxa"/>
            <w:tcBorders/>
            <w:vAlign w:val="center"/>
          </w:tcPr>
          <w:p>
            <w:pPr>
              <w:pStyle w:val="TableContents"/>
              <w:bidi w:val="0"/>
              <w:spacing w:before="0" w:after="283"/>
              <w:jc w:val="left"/>
              <w:rPr/>
            </w:pPr>
            <w:r>
              <w:rPr/>
              <w:t xml:space="preserve">3,717 </w:t>
            </w:r>
          </w:p>
        </w:tc>
        <w:tc>
          <w:tcPr>
            <w:tcW w:w="946" w:type="dxa"/>
            <w:tcBorders/>
            <w:vAlign w:val="center"/>
          </w:tcPr>
          <w:p>
            <w:pPr>
              <w:pStyle w:val="TableContents"/>
              <w:bidi w:val="0"/>
              <w:spacing w:before="0" w:after="283"/>
              <w:jc w:val="left"/>
              <w:rPr/>
            </w:pPr>
            <w:r>
              <w:rPr/>
              <w:t xml:space="preserve">3,532 </w:t>
            </w:r>
          </w:p>
        </w:tc>
        <w:tc>
          <w:tcPr>
            <w:tcW w:w="706" w:type="dxa"/>
            <w:tcBorders/>
            <w:vAlign w:val="center"/>
          </w:tcPr>
          <w:p>
            <w:pPr>
              <w:pStyle w:val="TableContents"/>
              <w:bidi w:val="0"/>
              <w:spacing w:before="0" w:after="283"/>
              <w:jc w:val="left"/>
              <w:rPr/>
            </w:pPr>
            <w:r>
              <w:rPr/>
              <w:t xml:space="preserve">3.91 </w:t>
            </w:r>
          </w:p>
        </w:tc>
        <w:tc>
          <w:tcPr>
            <w:tcW w:w="751" w:type="dxa"/>
            <w:tcBorders/>
            <w:vAlign w:val="center"/>
          </w:tcPr>
          <w:p>
            <w:pPr>
              <w:pStyle w:val="TableContents"/>
              <w:bidi w:val="0"/>
              <w:spacing w:before="0" w:after="283"/>
              <w:jc w:val="left"/>
              <w:rPr/>
            </w:pPr>
            <w:r>
              <w:rPr/>
              <w:t xml:space="preserve">10.1 </w:t>
            </w:r>
          </w:p>
        </w:tc>
      </w:tr>
      <w:tr>
        <w:trPr/>
        <w:tc>
          <w:tcPr>
            <w:tcW w:w="1981" w:type="dxa"/>
            <w:tcBorders/>
            <w:vAlign w:val="center"/>
          </w:tcPr>
          <w:p>
            <w:pPr>
              <w:pStyle w:val="TableContents"/>
              <w:bidi w:val="0"/>
              <w:spacing w:before="0" w:after="283"/>
              <w:jc w:val="left"/>
              <w:rPr/>
            </w:pPr>
            <w:r>
              <w:rPr/>
              <w:t xml:space="preserve">George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Grant </w:t>
            </w:r>
          </w:p>
        </w:tc>
        <w:tc>
          <w:tcPr>
            <w:tcW w:w="946" w:type="dxa"/>
            <w:tcBorders/>
            <w:vAlign w:val="center"/>
          </w:tcPr>
          <w:p>
            <w:pPr>
              <w:pStyle w:val="TableContents"/>
              <w:bidi w:val="0"/>
              <w:spacing w:before="0" w:after="283"/>
              <w:jc w:val="left"/>
              <w:rPr/>
            </w:pPr>
            <w:r>
              <w:rPr/>
              <w:t xml:space="preserve">505 </w:t>
            </w:r>
          </w:p>
        </w:tc>
        <w:tc>
          <w:tcPr>
            <w:tcW w:w="946" w:type="dxa"/>
            <w:tcBorders/>
            <w:vAlign w:val="center"/>
          </w:tcPr>
          <w:p>
            <w:pPr>
              <w:pStyle w:val="TableContents"/>
              <w:bidi w:val="0"/>
              <w:spacing w:before="0" w:after="283"/>
              <w:jc w:val="left"/>
              <w:rPr/>
            </w:pPr>
            <w:r>
              <w:rPr/>
              <w:t xml:space="preserve">501 </w:t>
            </w:r>
          </w:p>
        </w:tc>
        <w:tc>
          <w:tcPr>
            <w:tcW w:w="706" w:type="dxa"/>
            <w:tcBorders/>
            <w:vAlign w:val="center"/>
          </w:tcPr>
          <w:p>
            <w:pPr>
              <w:pStyle w:val="TableContents"/>
              <w:bidi w:val="0"/>
              <w:spacing w:before="0" w:after="283"/>
              <w:jc w:val="left"/>
              <w:rPr/>
            </w:pPr>
            <w:r>
              <w:rPr/>
              <w:t xml:space="preserve">1.33 </w:t>
            </w:r>
          </w:p>
        </w:tc>
        <w:tc>
          <w:tcPr>
            <w:tcW w:w="751" w:type="dxa"/>
            <w:tcBorders/>
            <w:vAlign w:val="center"/>
          </w:tcPr>
          <w:p>
            <w:pPr>
              <w:pStyle w:val="TableContents"/>
              <w:bidi w:val="0"/>
              <w:spacing w:before="0" w:after="283"/>
              <w:jc w:val="left"/>
              <w:rPr/>
            </w:pPr>
            <w:r>
              <w:rPr/>
              <w:t xml:space="preserve">3.4 </w:t>
            </w:r>
          </w:p>
        </w:tc>
      </w:tr>
      <w:tr>
        <w:trPr/>
        <w:tc>
          <w:tcPr>
            <w:tcW w:w="1981" w:type="dxa"/>
            <w:tcBorders/>
            <w:vAlign w:val="center"/>
          </w:tcPr>
          <w:p>
            <w:pPr>
              <w:pStyle w:val="TableContents"/>
              <w:bidi w:val="0"/>
              <w:spacing w:before="0" w:after="283"/>
              <w:jc w:val="left"/>
              <w:rPr/>
            </w:pPr>
            <w:r>
              <w:rPr/>
              <w:t xml:space="preserve">Gig Harbor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Pierce </w:t>
            </w:r>
          </w:p>
        </w:tc>
        <w:tc>
          <w:tcPr>
            <w:tcW w:w="946" w:type="dxa"/>
            <w:tcBorders/>
            <w:vAlign w:val="center"/>
          </w:tcPr>
          <w:p>
            <w:pPr>
              <w:pStyle w:val="TableContents"/>
              <w:bidi w:val="0"/>
              <w:spacing w:before="0" w:after="283"/>
              <w:jc w:val="left"/>
              <w:rPr/>
            </w:pPr>
            <w:r>
              <w:rPr/>
              <w:t xml:space="preserve">8,375 </w:t>
            </w:r>
          </w:p>
        </w:tc>
        <w:tc>
          <w:tcPr>
            <w:tcW w:w="946" w:type="dxa"/>
            <w:tcBorders/>
            <w:vAlign w:val="center"/>
          </w:tcPr>
          <w:p>
            <w:pPr>
              <w:pStyle w:val="TableContents"/>
              <w:bidi w:val="0"/>
              <w:spacing w:before="0" w:after="283"/>
              <w:jc w:val="left"/>
              <w:rPr/>
            </w:pPr>
            <w:r>
              <w:rPr/>
              <w:t xml:space="preserve">7,126 </w:t>
            </w:r>
          </w:p>
        </w:tc>
        <w:tc>
          <w:tcPr>
            <w:tcW w:w="706" w:type="dxa"/>
            <w:tcBorders/>
            <w:vAlign w:val="center"/>
          </w:tcPr>
          <w:p>
            <w:pPr>
              <w:pStyle w:val="TableContents"/>
              <w:bidi w:val="0"/>
              <w:spacing w:before="0" w:after="283"/>
              <w:jc w:val="left"/>
              <w:rPr/>
            </w:pPr>
            <w:r>
              <w:rPr/>
              <w:t xml:space="preserve">5.95 </w:t>
            </w:r>
          </w:p>
        </w:tc>
        <w:tc>
          <w:tcPr>
            <w:tcW w:w="751" w:type="dxa"/>
            <w:tcBorders/>
            <w:vAlign w:val="center"/>
          </w:tcPr>
          <w:p>
            <w:pPr>
              <w:pStyle w:val="TableContents"/>
              <w:bidi w:val="0"/>
              <w:spacing w:before="0" w:after="283"/>
              <w:jc w:val="left"/>
              <w:rPr/>
            </w:pPr>
            <w:r>
              <w:rPr/>
              <w:t xml:space="preserve">15.4 </w:t>
            </w:r>
          </w:p>
        </w:tc>
      </w:tr>
      <w:tr>
        <w:trPr/>
        <w:tc>
          <w:tcPr>
            <w:tcW w:w="1981" w:type="dxa"/>
            <w:tcBorders/>
            <w:vAlign w:val="center"/>
          </w:tcPr>
          <w:p>
            <w:pPr>
              <w:pStyle w:val="TableContents"/>
              <w:bidi w:val="0"/>
              <w:spacing w:before="0" w:after="283"/>
              <w:jc w:val="left"/>
              <w:rPr/>
            </w:pPr>
            <w:r>
              <w:rPr/>
              <w:t xml:space="preserve">Kultapalkki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2,101 </w:t>
            </w:r>
          </w:p>
        </w:tc>
        <w:tc>
          <w:tcPr>
            <w:tcW w:w="946" w:type="dxa"/>
            <w:tcBorders/>
            <w:vAlign w:val="center"/>
          </w:tcPr>
          <w:p>
            <w:pPr>
              <w:pStyle w:val="TableContents"/>
              <w:bidi w:val="0"/>
              <w:spacing w:before="0" w:after="283"/>
              <w:jc w:val="left"/>
              <w:rPr/>
            </w:pPr>
            <w:r>
              <w:rPr/>
              <w:t xml:space="preserve">2,075 </w:t>
            </w:r>
          </w:p>
        </w:tc>
        <w:tc>
          <w:tcPr>
            <w:tcW w:w="706" w:type="dxa"/>
            <w:tcBorders/>
            <w:vAlign w:val="center"/>
          </w:tcPr>
          <w:p>
            <w:pPr>
              <w:pStyle w:val="TableContents"/>
              <w:bidi w:val="0"/>
              <w:spacing w:before="0" w:after="283"/>
              <w:jc w:val="left"/>
              <w:rPr/>
            </w:pPr>
            <w:r>
              <w:rPr/>
              <w:t xml:space="preserve">1.03 </w:t>
            </w:r>
          </w:p>
        </w:tc>
        <w:tc>
          <w:tcPr>
            <w:tcW w:w="751" w:type="dxa"/>
            <w:tcBorders/>
            <w:vAlign w:val="center"/>
          </w:tcPr>
          <w:p>
            <w:pPr>
              <w:pStyle w:val="TableContents"/>
              <w:bidi w:val="0"/>
              <w:spacing w:before="0" w:after="283"/>
              <w:jc w:val="left"/>
              <w:rPr/>
            </w:pPr>
            <w:r>
              <w:rPr/>
              <w:t xml:space="preserve">2.7 </w:t>
            </w:r>
          </w:p>
        </w:tc>
      </w:tr>
      <w:tr>
        <w:trPr/>
        <w:tc>
          <w:tcPr>
            <w:tcW w:w="1981" w:type="dxa"/>
            <w:tcBorders/>
            <w:vAlign w:val="center"/>
          </w:tcPr>
          <w:p>
            <w:pPr>
              <w:pStyle w:val="TableContents"/>
              <w:bidi w:val="0"/>
              <w:spacing w:before="0" w:after="283"/>
              <w:jc w:val="left"/>
              <w:rPr/>
            </w:pPr>
            <w:r>
              <w:rPr/>
              <w:t xml:space="preserve">Goldendale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Klickitat </w:t>
            </w:r>
          </w:p>
        </w:tc>
        <w:tc>
          <w:tcPr>
            <w:tcW w:w="946" w:type="dxa"/>
            <w:tcBorders/>
            <w:vAlign w:val="center"/>
          </w:tcPr>
          <w:p>
            <w:pPr>
              <w:pStyle w:val="TableContents"/>
              <w:bidi w:val="0"/>
              <w:spacing w:before="0" w:after="283"/>
              <w:jc w:val="left"/>
              <w:rPr/>
            </w:pPr>
            <w:r>
              <w:rPr/>
              <w:t xml:space="preserve">3,428 </w:t>
            </w:r>
          </w:p>
        </w:tc>
        <w:tc>
          <w:tcPr>
            <w:tcW w:w="946" w:type="dxa"/>
            <w:tcBorders/>
            <w:vAlign w:val="center"/>
          </w:tcPr>
          <w:p>
            <w:pPr>
              <w:pStyle w:val="TableContents"/>
              <w:bidi w:val="0"/>
              <w:spacing w:before="0" w:after="283"/>
              <w:jc w:val="left"/>
              <w:rPr/>
            </w:pPr>
            <w:r>
              <w:rPr/>
              <w:t xml:space="preserve">3,407 </w:t>
            </w:r>
          </w:p>
        </w:tc>
        <w:tc>
          <w:tcPr>
            <w:tcW w:w="706" w:type="dxa"/>
            <w:tcBorders/>
            <w:vAlign w:val="center"/>
          </w:tcPr>
          <w:p>
            <w:pPr>
              <w:pStyle w:val="TableContents"/>
              <w:bidi w:val="0"/>
              <w:spacing w:before="0" w:after="283"/>
              <w:jc w:val="left"/>
              <w:rPr/>
            </w:pPr>
            <w:r>
              <w:rPr/>
              <w:t xml:space="preserve">2.52 </w:t>
            </w:r>
          </w:p>
        </w:tc>
        <w:tc>
          <w:tcPr>
            <w:tcW w:w="751" w:type="dxa"/>
            <w:tcBorders/>
            <w:vAlign w:val="center"/>
          </w:tcPr>
          <w:p>
            <w:pPr>
              <w:pStyle w:val="TableContents"/>
              <w:bidi w:val="0"/>
              <w:spacing w:before="0" w:after="283"/>
              <w:jc w:val="left"/>
              <w:rPr/>
            </w:pPr>
            <w:r>
              <w:rPr/>
              <w:t xml:space="preserve">6.5 </w:t>
            </w:r>
          </w:p>
        </w:tc>
      </w:tr>
      <w:tr>
        <w:trPr/>
        <w:tc>
          <w:tcPr>
            <w:tcW w:w="1981" w:type="dxa"/>
            <w:tcBorders/>
            <w:vAlign w:val="center"/>
          </w:tcPr>
          <w:p>
            <w:pPr>
              <w:pStyle w:val="TableContents"/>
              <w:bidi w:val="0"/>
              <w:spacing w:before="0" w:after="283"/>
              <w:jc w:val="left"/>
              <w:rPr/>
            </w:pPr>
            <w:r>
              <w:rPr/>
              <w:t xml:space="preserve">Grand Coulee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Grant </w:t>
            </w:r>
          </w:p>
        </w:tc>
        <w:tc>
          <w:tcPr>
            <w:tcW w:w="946" w:type="dxa"/>
            <w:tcBorders/>
            <w:vAlign w:val="center"/>
          </w:tcPr>
          <w:p>
            <w:pPr>
              <w:pStyle w:val="TableContents"/>
              <w:bidi w:val="0"/>
              <w:spacing w:before="0" w:after="283"/>
              <w:jc w:val="left"/>
              <w:rPr/>
            </w:pPr>
            <w:r>
              <w:rPr/>
              <w:t xml:space="preserve">1,050 </w:t>
            </w:r>
          </w:p>
        </w:tc>
        <w:tc>
          <w:tcPr>
            <w:tcW w:w="946" w:type="dxa"/>
            <w:tcBorders/>
            <w:vAlign w:val="center"/>
          </w:tcPr>
          <w:p>
            <w:pPr>
              <w:pStyle w:val="TableContents"/>
              <w:bidi w:val="0"/>
              <w:spacing w:before="0" w:after="283"/>
              <w:jc w:val="left"/>
              <w:rPr/>
            </w:pPr>
            <w:r>
              <w:rPr/>
              <w:t xml:space="preserve">988 </w:t>
            </w:r>
          </w:p>
        </w:tc>
        <w:tc>
          <w:tcPr>
            <w:tcW w:w="706" w:type="dxa"/>
            <w:tcBorders/>
            <w:vAlign w:val="center"/>
          </w:tcPr>
          <w:p>
            <w:pPr>
              <w:pStyle w:val="TableContents"/>
              <w:bidi w:val="0"/>
              <w:spacing w:before="0" w:after="283"/>
              <w:jc w:val="left"/>
              <w:rPr/>
            </w:pPr>
            <w:r>
              <w:rPr/>
              <w:t xml:space="preserve">1.24 </w:t>
            </w:r>
          </w:p>
        </w:tc>
        <w:tc>
          <w:tcPr>
            <w:tcW w:w="751" w:type="dxa"/>
            <w:tcBorders/>
            <w:vAlign w:val="center"/>
          </w:tcPr>
          <w:p>
            <w:pPr>
              <w:pStyle w:val="TableContents"/>
              <w:bidi w:val="0"/>
              <w:spacing w:before="0" w:after="283"/>
              <w:jc w:val="left"/>
              <w:rPr/>
            </w:pPr>
            <w:r>
              <w:rPr/>
              <w:t xml:space="preserve">3.2 </w:t>
            </w:r>
          </w:p>
        </w:tc>
      </w:tr>
      <w:tr>
        <w:trPr/>
        <w:tc>
          <w:tcPr>
            <w:tcW w:w="1981" w:type="dxa"/>
            <w:tcBorders/>
            <w:vAlign w:val="center"/>
          </w:tcPr>
          <w:p>
            <w:pPr>
              <w:pStyle w:val="TableContents"/>
              <w:bidi w:val="0"/>
              <w:spacing w:before="0" w:after="283"/>
              <w:jc w:val="left"/>
              <w:rPr/>
            </w:pPr>
            <w:r>
              <w:rPr/>
              <w:t xml:space="preserve">Grandview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Yakima </w:t>
            </w:r>
          </w:p>
        </w:tc>
        <w:tc>
          <w:tcPr>
            <w:tcW w:w="946" w:type="dxa"/>
            <w:tcBorders/>
            <w:vAlign w:val="center"/>
          </w:tcPr>
          <w:p>
            <w:pPr>
              <w:pStyle w:val="TableContents"/>
              <w:bidi w:val="0"/>
              <w:spacing w:before="0" w:after="283"/>
              <w:jc w:val="left"/>
              <w:rPr/>
            </w:pPr>
            <w:r>
              <w:rPr/>
              <w:t xml:space="preserve">11,140 </w:t>
            </w:r>
          </w:p>
        </w:tc>
        <w:tc>
          <w:tcPr>
            <w:tcW w:w="946" w:type="dxa"/>
            <w:tcBorders/>
            <w:vAlign w:val="center"/>
          </w:tcPr>
          <w:p>
            <w:pPr>
              <w:pStyle w:val="TableContents"/>
              <w:bidi w:val="0"/>
              <w:spacing w:before="0" w:after="283"/>
              <w:jc w:val="left"/>
              <w:rPr/>
            </w:pPr>
            <w:r>
              <w:rPr/>
              <w:t xml:space="preserve">10,862 </w:t>
            </w:r>
          </w:p>
        </w:tc>
        <w:tc>
          <w:tcPr>
            <w:tcW w:w="706" w:type="dxa"/>
            <w:tcBorders/>
            <w:vAlign w:val="center"/>
          </w:tcPr>
          <w:p>
            <w:pPr>
              <w:pStyle w:val="TableContents"/>
              <w:bidi w:val="0"/>
              <w:spacing w:before="0" w:after="283"/>
              <w:jc w:val="left"/>
              <w:rPr/>
            </w:pPr>
            <w:r>
              <w:rPr/>
              <w:t xml:space="preserve">6.23 </w:t>
            </w:r>
          </w:p>
        </w:tc>
        <w:tc>
          <w:tcPr>
            <w:tcW w:w="751" w:type="dxa"/>
            <w:tcBorders/>
            <w:vAlign w:val="center"/>
          </w:tcPr>
          <w:p>
            <w:pPr>
              <w:pStyle w:val="TableContents"/>
              <w:bidi w:val="0"/>
              <w:spacing w:before="0" w:after="283"/>
              <w:jc w:val="left"/>
              <w:rPr/>
            </w:pPr>
            <w:r>
              <w:rPr/>
              <w:t xml:space="preserve">16.1 </w:t>
            </w:r>
          </w:p>
        </w:tc>
      </w:tr>
      <w:tr>
        <w:trPr/>
        <w:tc>
          <w:tcPr>
            <w:tcW w:w="1981" w:type="dxa"/>
            <w:tcBorders/>
            <w:vAlign w:val="center"/>
          </w:tcPr>
          <w:p>
            <w:pPr>
              <w:pStyle w:val="TableContents"/>
              <w:bidi w:val="0"/>
              <w:spacing w:before="0" w:after="283"/>
              <w:jc w:val="left"/>
              <w:rPr/>
            </w:pPr>
            <w:r>
              <w:rPr/>
              <w:t xml:space="preserve">Granger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Yakima </w:t>
            </w:r>
          </w:p>
        </w:tc>
        <w:tc>
          <w:tcPr>
            <w:tcW w:w="946" w:type="dxa"/>
            <w:tcBorders/>
            <w:vAlign w:val="center"/>
          </w:tcPr>
          <w:p>
            <w:pPr>
              <w:pStyle w:val="TableContents"/>
              <w:bidi w:val="0"/>
              <w:spacing w:before="0" w:after="283"/>
              <w:jc w:val="left"/>
              <w:rPr/>
            </w:pPr>
            <w:r>
              <w:rPr/>
              <w:t xml:space="preserve">3,394 </w:t>
            </w:r>
          </w:p>
        </w:tc>
        <w:tc>
          <w:tcPr>
            <w:tcW w:w="946" w:type="dxa"/>
            <w:tcBorders/>
            <w:vAlign w:val="center"/>
          </w:tcPr>
          <w:p>
            <w:pPr>
              <w:pStyle w:val="TableContents"/>
              <w:bidi w:val="0"/>
              <w:spacing w:before="0" w:after="283"/>
              <w:jc w:val="left"/>
              <w:rPr/>
            </w:pPr>
            <w:r>
              <w:rPr/>
              <w:t xml:space="preserve">3,246 </w:t>
            </w:r>
          </w:p>
        </w:tc>
        <w:tc>
          <w:tcPr>
            <w:tcW w:w="706" w:type="dxa"/>
            <w:tcBorders/>
            <w:vAlign w:val="center"/>
          </w:tcPr>
          <w:p>
            <w:pPr>
              <w:pStyle w:val="TableContents"/>
              <w:bidi w:val="0"/>
              <w:spacing w:before="0" w:after="283"/>
              <w:jc w:val="left"/>
              <w:rPr/>
            </w:pPr>
            <w:r>
              <w:rPr/>
              <w:t xml:space="preserve">1.79 </w:t>
            </w:r>
          </w:p>
        </w:tc>
        <w:tc>
          <w:tcPr>
            <w:tcW w:w="751" w:type="dxa"/>
            <w:tcBorders/>
            <w:vAlign w:val="center"/>
          </w:tcPr>
          <w:p>
            <w:pPr>
              <w:pStyle w:val="TableContents"/>
              <w:bidi w:val="0"/>
              <w:spacing w:before="0" w:after="283"/>
              <w:jc w:val="left"/>
              <w:rPr/>
            </w:pPr>
            <w:r>
              <w:rPr/>
              <w:t xml:space="preserve">4.6 </w:t>
            </w:r>
          </w:p>
        </w:tc>
      </w:tr>
      <w:tr>
        <w:trPr/>
        <w:tc>
          <w:tcPr>
            <w:tcW w:w="1981" w:type="dxa"/>
            <w:tcBorders/>
            <w:vAlign w:val="center"/>
          </w:tcPr>
          <w:p>
            <w:pPr>
              <w:pStyle w:val="TableContents"/>
              <w:bidi w:val="0"/>
              <w:spacing w:before="0" w:after="283"/>
              <w:jc w:val="left"/>
              <w:rPr/>
            </w:pPr>
            <w:r>
              <w:rPr/>
              <w:t xml:space="preserve">Granite Falls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3,468 </w:t>
            </w:r>
          </w:p>
        </w:tc>
        <w:tc>
          <w:tcPr>
            <w:tcW w:w="946" w:type="dxa"/>
            <w:tcBorders/>
            <w:vAlign w:val="center"/>
          </w:tcPr>
          <w:p>
            <w:pPr>
              <w:pStyle w:val="TableContents"/>
              <w:bidi w:val="0"/>
              <w:spacing w:before="0" w:after="283"/>
              <w:jc w:val="left"/>
              <w:rPr/>
            </w:pPr>
            <w:r>
              <w:rPr/>
              <w:t xml:space="preserve">3,364 </w:t>
            </w:r>
          </w:p>
        </w:tc>
        <w:tc>
          <w:tcPr>
            <w:tcW w:w="706" w:type="dxa"/>
            <w:tcBorders/>
            <w:vAlign w:val="center"/>
          </w:tcPr>
          <w:p>
            <w:pPr>
              <w:pStyle w:val="TableContents"/>
              <w:bidi w:val="0"/>
              <w:spacing w:before="0" w:after="283"/>
              <w:jc w:val="left"/>
              <w:rPr/>
            </w:pPr>
            <w:r>
              <w:rPr/>
              <w:t xml:space="preserve">2.19 </w:t>
            </w:r>
          </w:p>
        </w:tc>
        <w:tc>
          <w:tcPr>
            <w:tcW w:w="751" w:type="dxa"/>
            <w:tcBorders/>
            <w:vAlign w:val="center"/>
          </w:tcPr>
          <w:p>
            <w:pPr>
              <w:pStyle w:val="TableContents"/>
              <w:bidi w:val="0"/>
              <w:spacing w:before="0" w:after="283"/>
              <w:jc w:val="left"/>
              <w:rPr/>
            </w:pPr>
            <w:r>
              <w:rPr/>
              <w:t xml:space="preserve">5.7 </w:t>
            </w:r>
          </w:p>
        </w:tc>
      </w:tr>
      <w:tr>
        <w:trPr/>
        <w:tc>
          <w:tcPr>
            <w:tcW w:w="1981" w:type="dxa"/>
            <w:tcBorders/>
            <w:vAlign w:val="center"/>
          </w:tcPr>
          <w:p>
            <w:pPr>
              <w:pStyle w:val="TableContents"/>
              <w:bidi w:val="0"/>
              <w:spacing w:before="0" w:after="283"/>
              <w:jc w:val="left"/>
              <w:rPr/>
            </w:pPr>
            <w:r>
              <w:rPr/>
              <w:t xml:space="preserve">Harrington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Lincoln </w:t>
            </w:r>
          </w:p>
        </w:tc>
        <w:tc>
          <w:tcPr>
            <w:tcW w:w="946" w:type="dxa"/>
            <w:tcBorders/>
            <w:vAlign w:val="center"/>
          </w:tcPr>
          <w:p>
            <w:pPr>
              <w:pStyle w:val="TableContents"/>
              <w:bidi w:val="0"/>
              <w:spacing w:before="0" w:after="283"/>
              <w:jc w:val="left"/>
              <w:rPr/>
            </w:pPr>
            <w:r>
              <w:rPr/>
              <w:t xml:space="preserve">400 </w:t>
            </w:r>
          </w:p>
        </w:tc>
        <w:tc>
          <w:tcPr>
            <w:tcW w:w="946" w:type="dxa"/>
            <w:tcBorders/>
            <w:vAlign w:val="center"/>
          </w:tcPr>
          <w:p>
            <w:pPr>
              <w:pStyle w:val="TableContents"/>
              <w:bidi w:val="0"/>
              <w:spacing w:before="0" w:after="283"/>
              <w:jc w:val="left"/>
              <w:rPr/>
            </w:pPr>
            <w:r>
              <w:rPr/>
              <w:t xml:space="preserve">424 </w:t>
            </w:r>
          </w:p>
        </w:tc>
        <w:tc>
          <w:tcPr>
            <w:tcW w:w="706" w:type="dxa"/>
            <w:tcBorders/>
            <w:vAlign w:val="center"/>
          </w:tcPr>
          <w:p>
            <w:pPr>
              <w:pStyle w:val="TableContents"/>
              <w:bidi w:val="0"/>
              <w:spacing w:before="0" w:after="283"/>
              <w:jc w:val="left"/>
              <w:rPr/>
            </w:pPr>
            <w:r>
              <w:rPr/>
              <w:t xml:space="preserve">0.38 </w:t>
            </w:r>
          </w:p>
        </w:tc>
        <w:tc>
          <w:tcPr>
            <w:tcW w:w="751" w:type="dxa"/>
            <w:tcBorders/>
            <w:vAlign w:val="center"/>
          </w:tcPr>
          <w:p>
            <w:pPr>
              <w:pStyle w:val="TableContents"/>
              <w:bidi w:val="0"/>
              <w:spacing w:before="0" w:after="283"/>
              <w:jc w:val="left"/>
              <w:rPr/>
            </w:pPr>
            <w:r>
              <w:rPr/>
              <w:t xml:space="preserve">0.98 </w:t>
            </w:r>
          </w:p>
        </w:tc>
      </w:tr>
      <w:tr>
        <w:trPr/>
        <w:tc>
          <w:tcPr>
            <w:tcW w:w="1981" w:type="dxa"/>
            <w:tcBorders/>
            <w:vAlign w:val="center"/>
          </w:tcPr>
          <w:p>
            <w:pPr>
              <w:pStyle w:val="TableContents"/>
              <w:bidi w:val="0"/>
              <w:spacing w:before="0" w:after="283"/>
              <w:jc w:val="left"/>
              <w:rPr/>
            </w:pPr>
            <w:r>
              <w:rPr/>
              <w:t xml:space="preserve">Hoquiam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Grays Harbor </w:t>
            </w:r>
          </w:p>
        </w:tc>
        <w:tc>
          <w:tcPr>
            <w:tcW w:w="946" w:type="dxa"/>
            <w:tcBorders/>
            <w:vAlign w:val="center"/>
          </w:tcPr>
          <w:p>
            <w:pPr>
              <w:pStyle w:val="TableContents"/>
              <w:bidi w:val="0"/>
              <w:spacing w:before="0" w:after="283"/>
              <w:jc w:val="left"/>
              <w:rPr/>
            </w:pPr>
            <w:r>
              <w:rPr/>
              <w:t xml:space="preserve">8,389 </w:t>
            </w:r>
          </w:p>
        </w:tc>
        <w:tc>
          <w:tcPr>
            <w:tcW w:w="946" w:type="dxa"/>
            <w:tcBorders/>
            <w:vAlign w:val="center"/>
          </w:tcPr>
          <w:p>
            <w:pPr>
              <w:pStyle w:val="TableContents"/>
              <w:bidi w:val="0"/>
              <w:spacing w:before="0" w:after="283"/>
              <w:jc w:val="left"/>
              <w:rPr/>
            </w:pPr>
            <w:r>
              <w:rPr/>
              <w:t xml:space="preserve">8,726 </w:t>
            </w:r>
          </w:p>
        </w:tc>
        <w:tc>
          <w:tcPr>
            <w:tcW w:w="706" w:type="dxa"/>
            <w:tcBorders/>
            <w:vAlign w:val="center"/>
          </w:tcPr>
          <w:p>
            <w:pPr>
              <w:pStyle w:val="TableContents"/>
              <w:bidi w:val="0"/>
              <w:spacing w:before="0" w:after="283"/>
              <w:jc w:val="left"/>
              <w:rPr/>
            </w:pPr>
            <w:r>
              <w:rPr/>
              <w:t xml:space="preserve">9.08 </w:t>
            </w:r>
          </w:p>
        </w:tc>
        <w:tc>
          <w:tcPr>
            <w:tcW w:w="751" w:type="dxa"/>
            <w:tcBorders/>
            <w:vAlign w:val="center"/>
          </w:tcPr>
          <w:p>
            <w:pPr>
              <w:pStyle w:val="TableContents"/>
              <w:bidi w:val="0"/>
              <w:spacing w:before="0" w:after="283"/>
              <w:jc w:val="left"/>
              <w:rPr/>
            </w:pPr>
            <w:r>
              <w:rPr/>
              <w:t xml:space="preserve">23.5 </w:t>
            </w:r>
          </w:p>
        </w:tc>
      </w:tr>
      <w:tr>
        <w:trPr/>
        <w:tc>
          <w:tcPr>
            <w:tcW w:w="1981" w:type="dxa"/>
            <w:tcBorders/>
            <w:vAlign w:val="center"/>
          </w:tcPr>
          <w:p>
            <w:pPr>
              <w:pStyle w:val="TableContents"/>
              <w:bidi w:val="0"/>
              <w:spacing w:before="0" w:after="283"/>
              <w:jc w:val="left"/>
              <w:rPr/>
            </w:pPr>
            <w:r>
              <w:rPr/>
              <w:t xml:space="preserve">Ilwaco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Pacific </w:t>
            </w:r>
          </w:p>
        </w:tc>
        <w:tc>
          <w:tcPr>
            <w:tcW w:w="946" w:type="dxa"/>
            <w:tcBorders/>
            <w:vAlign w:val="center"/>
          </w:tcPr>
          <w:p>
            <w:pPr>
              <w:pStyle w:val="TableContents"/>
              <w:bidi w:val="0"/>
              <w:spacing w:before="0" w:after="283"/>
              <w:jc w:val="left"/>
              <w:rPr/>
            </w:pPr>
            <w:r>
              <w:rPr/>
              <w:t xml:space="preserve">905 </w:t>
            </w:r>
          </w:p>
        </w:tc>
        <w:tc>
          <w:tcPr>
            <w:tcW w:w="946" w:type="dxa"/>
            <w:tcBorders/>
            <w:vAlign w:val="center"/>
          </w:tcPr>
          <w:p>
            <w:pPr>
              <w:pStyle w:val="TableContents"/>
              <w:bidi w:val="0"/>
              <w:spacing w:before="0" w:after="283"/>
              <w:jc w:val="left"/>
              <w:rPr/>
            </w:pPr>
            <w:r>
              <w:rPr/>
              <w:t xml:space="preserve">936 </w:t>
            </w:r>
          </w:p>
        </w:tc>
        <w:tc>
          <w:tcPr>
            <w:tcW w:w="706" w:type="dxa"/>
            <w:tcBorders/>
            <w:vAlign w:val="center"/>
          </w:tcPr>
          <w:p>
            <w:pPr>
              <w:pStyle w:val="TableContents"/>
              <w:bidi w:val="0"/>
              <w:spacing w:before="0" w:after="283"/>
              <w:jc w:val="left"/>
              <w:rPr/>
            </w:pPr>
            <w:r>
              <w:rPr/>
              <w:t xml:space="preserve">2.10 </w:t>
            </w:r>
          </w:p>
        </w:tc>
        <w:tc>
          <w:tcPr>
            <w:tcW w:w="751" w:type="dxa"/>
            <w:tcBorders/>
            <w:vAlign w:val="center"/>
          </w:tcPr>
          <w:p>
            <w:pPr>
              <w:pStyle w:val="TableContents"/>
              <w:bidi w:val="0"/>
              <w:spacing w:before="0" w:after="283"/>
              <w:jc w:val="left"/>
              <w:rPr/>
            </w:pPr>
            <w:r>
              <w:rPr/>
              <w:t xml:space="preserve">5.4 </w:t>
            </w:r>
          </w:p>
        </w:tc>
      </w:tr>
      <w:tr>
        <w:trPr/>
        <w:tc>
          <w:tcPr>
            <w:tcW w:w="1981" w:type="dxa"/>
            <w:tcBorders/>
            <w:vAlign w:val="center"/>
          </w:tcPr>
          <w:p>
            <w:pPr>
              <w:pStyle w:val="TableContents"/>
              <w:bidi w:val="0"/>
              <w:spacing w:before="0" w:after="283"/>
              <w:jc w:val="left"/>
              <w:rPr/>
            </w:pPr>
            <w:r>
              <w:rPr/>
              <w:t xml:space="preserve">Issaquah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34,056 </w:t>
            </w:r>
          </w:p>
        </w:tc>
        <w:tc>
          <w:tcPr>
            <w:tcW w:w="946" w:type="dxa"/>
            <w:tcBorders/>
            <w:vAlign w:val="center"/>
          </w:tcPr>
          <w:p>
            <w:pPr>
              <w:pStyle w:val="TableContents"/>
              <w:bidi w:val="0"/>
              <w:spacing w:before="0" w:after="283"/>
              <w:jc w:val="left"/>
              <w:rPr/>
            </w:pPr>
            <w:r>
              <w:rPr/>
              <w:t xml:space="preserve">30,434 </w:t>
            </w:r>
          </w:p>
        </w:tc>
        <w:tc>
          <w:tcPr>
            <w:tcW w:w="706" w:type="dxa"/>
            <w:tcBorders/>
            <w:vAlign w:val="center"/>
          </w:tcPr>
          <w:p>
            <w:pPr>
              <w:pStyle w:val="TableContents"/>
              <w:bidi w:val="0"/>
              <w:spacing w:before="0" w:after="283"/>
              <w:jc w:val="left"/>
              <w:rPr/>
            </w:pPr>
            <w:r>
              <w:rPr/>
              <w:t xml:space="preserve">11.41 </w:t>
            </w:r>
          </w:p>
        </w:tc>
        <w:tc>
          <w:tcPr>
            <w:tcW w:w="751" w:type="dxa"/>
            <w:tcBorders/>
            <w:vAlign w:val="center"/>
          </w:tcPr>
          <w:p>
            <w:pPr>
              <w:pStyle w:val="TableContents"/>
              <w:bidi w:val="0"/>
              <w:spacing w:before="0" w:after="283"/>
              <w:jc w:val="left"/>
              <w:rPr/>
            </w:pPr>
            <w:r>
              <w:rPr/>
              <w:t xml:space="preserve">29.6 </w:t>
            </w:r>
          </w:p>
        </w:tc>
      </w:tr>
      <w:tr>
        <w:trPr/>
        <w:tc>
          <w:tcPr>
            <w:tcW w:w="1981" w:type="dxa"/>
            <w:tcBorders/>
            <w:vAlign w:val="center"/>
          </w:tcPr>
          <w:p>
            <w:pPr>
              <w:pStyle w:val="TableContents"/>
              <w:bidi w:val="0"/>
              <w:spacing w:before="0" w:after="283"/>
              <w:jc w:val="left"/>
              <w:rPr/>
            </w:pPr>
            <w:r>
              <w:rPr/>
              <w:t xml:space="preserve">Kahlotus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Franklin </w:t>
            </w:r>
          </w:p>
        </w:tc>
        <w:tc>
          <w:tcPr>
            <w:tcW w:w="946" w:type="dxa"/>
            <w:tcBorders/>
            <w:vAlign w:val="center"/>
          </w:tcPr>
          <w:p>
            <w:pPr>
              <w:pStyle w:val="TableContents"/>
              <w:bidi w:val="0"/>
              <w:spacing w:before="0" w:after="283"/>
              <w:jc w:val="left"/>
              <w:rPr/>
            </w:pPr>
            <w:r>
              <w:rPr/>
              <w:t xml:space="preserve">191 </w:t>
            </w:r>
          </w:p>
        </w:tc>
        <w:tc>
          <w:tcPr>
            <w:tcW w:w="946" w:type="dxa"/>
            <w:tcBorders/>
            <w:vAlign w:val="center"/>
          </w:tcPr>
          <w:p>
            <w:pPr>
              <w:pStyle w:val="TableContents"/>
              <w:bidi w:val="0"/>
              <w:spacing w:before="0" w:after="283"/>
              <w:jc w:val="left"/>
              <w:rPr/>
            </w:pPr>
            <w:r>
              <w:rPr/>
              <w:t xml:space="preserve">193 </w:t>
            </w:r>
          </w:p>
        </w:tc>
        <w:tc>
          <w:tcPr>
            <w:tcW w:w="706" w:type="dxa"/>
            <w:tcBorders/>
            <w:vAlign w:val="center"/>
          </w:tcPr>
          <w:p>
            <w:pPr>
              <w:pStyle w:val="TableContents"/>
              <w:bidi w:val="0"/>
              <w:spacing w:before="0" w:after="283"/>
              <w:jc w:val="left"/>
              <w:rPr/>
            </w:pPr>
            <w:r>
              <w:rPr/>
              <w:t xml:space="preserve">0.47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Kalama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Cowlitz </w:t>
            </w:r>
          </w:p>
        </w:tc>
        <w:tc>
          <w:tcPr>
            <w:tcW w:w="946" w:type="dxa"/>
            <w:tcBorders/>
            <w:vAlign w:val="center"/>
          </w:tcPr>
          <w:p>
            <w:pPr>
              <w:pStyle w:val="TableContents"/>
              <w:bidi w:val="0"/>
              <w:spacing w:before="0" w:after="283"/>
              <w:jc w:val="left"/>
              <w:rPr/>
            </w:pPr>
            <w:r>
              <w:rPr/>
              <w:t xml:space="preserve">2,347 </w:t>
            </w:r>
          </w:p>
        </w:tc>
        <w:tc>
          <w:tcPr>
            <w:tcW w:w="946" w:type="dxa"/>
            <w:tcBorders/>
            <w:vAlign w:val="center"/>
          </w:tcPr>
          <w:p>
            <w:pPr>
              <w:pStyle w:val="TableContents"/>
              <w:bidi w:val="0"/>
              <w:spacing w:before="0" w:after="283"/>
              <w:jc w:val="left"/>
              <w:rPr/>
            </w:pPr>
            <w:r>
              <w:rPr/>
              <w:t xml:space="preserve">2,344 </w:t>
            </w:r>
          </w:p>
        </w:tc>
        <w:tc>
          <w:tcPr>
            <w:tcW w:w="706" w:type="dxa"/>
            <w:tcBorders/>
            <w:vAlign w:val="center"/>
          </w:tcPr>
          <w:p>
            <w:pPr>
              <w:pStyle w:val="TableContents"/>
              <w:bidi w:val="0"/>
              <w:spacing w:before="0" w:after="283"/>
              <w:jc w:val="left"/>
              <w:rPr/>
            </w:pPr>
            <w:r>
              <w:rPr/>
              <w:t xml:space="preserve">2.77 </w:t>
            </w:r>
          </w:p>
        </w:tc>
        <w:tc>
          <w:tcPr>
            <w:tcW w:w="751" w:type="dxa"/>
            <w:tcBorders/>
            <w:vAlign w:val="center"/>
          </w:tcPr>
          <w:p>
            <w:pPr>
              <w:pStyle w:val="TableContents"/>
              <w:bidi w:val="0"/>
              <w:spacing w:before="0" w:after="283"/>
              <w:jc w:val="left"/>
              <w:rPr/>
            </w:pPr>
            <w:r>
              <w:rPr/>
              <w:t xml:space="preserve">7.2 </w:t>
            </w:r>
          </w:p>
        </w:tc>
      </w:tr>
      <w:tr>
        <w:trPr/>
        <w:tc>
          <w:tcPr>
            <w:tcW w:w="1981" w:type="dxa"/>
            <w:tcBorders/>
            <w:vAlign w:val="center"/>
          </w:tcPr>
          <w:p>
            <w:pPr>
              <w:pStyle w:val="TableContents"/>
              <w:bidi w:val="0"/>
              <w:spacing w:before="0" w:after="283"/>
              <w:jc w:val="left"/>
              <w:rPr/>
            </w:pPr>
            <w:r>
              <w:rPr/>
              <w:t xml:space="preserve">Kelso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Cowlitz </w:t>
            </w:r>
          </w:p>
        </w:tc>
        <w:tc>
          <w:tcPr>
            <w:tcW w:w="946" w:type="dxa"/>
            <w:tcBorders/>
            <w:vAlign w:val="center"/>
          </w:tcPr>
          <w:p>
            <w:pPr>
              <w:pStyle w:val="TableContents"/>
              <w:bidi w:val="0"/>
              <w:spacing w:before="0" w:after="283"/>
              <w:jc w:val="left"/>
              <w:rPr/>
            </w:pPr>
            <w:r>
              <w:rPr/>
              <w:t xml:space="preserve">11,788 </w:t>
            </w:r>
          </w:p>
        </w:tc>
        <w:tc>
          <w:tcPr>
            <w:tcW w:w="946" w:type="dxa"/>
            <w:tcBorders/>
            <w:vAlign w:val="center"/>
          </w:tcPr>
          <w:p>
            <w:pPr>
              <w:pStyle w:val="TableContents"/>
              <w:bidi w:val="0"/>
              <w:spacing w:before="0" w:after="283"/>
              <w:jc w:val="left"/>
              <w:rPr/>
            </w:pPr>
            <w:r>
              <w:rPr/>
              <w:t xml:space="preserve">11,925 </w:t>
            </w:r>
          </w:p>
        </w:tc>
        <w:tc>
          <w:tcPr>
            <w:tcW w:w="706" w:type="dxa"/>
            <w:tcBorders/>
            <w:vAlign w:val="center"/>
          </w:tcPr>
          <w:p>
            <w:pPr>
              <w:pStyle w:val="TableContents"/>
              <w:bidi w:val="0"/>
              <w:spacing w:before="0" w:after="283"/>
              <w:jc w:val="left"/>
              <w:rPr/>
            </w:pPr>
            <w:r>
              <w:rPr/>
              <w:t xml:space="preserve">8.14 </w:t>
            </w:r>
          </w:p>
        </w:tc>
        <w:tc>
          <w:tcPr>
            <w:tcW w:w="751" w:type="dxa"/>
            <w:tcBorders/>
            <w:vAlign w:val="center"/>
          </w:tcPr>
          <w:p>
            <w:pPr>
              <w:pStyle w:val="TableContents"/>
              <w:bidi w:val="0"/>
              <w:spacing w:before="0" w:after="283"/>
              <w:jc w:val="left"/>
              <w:rPr/>
            </w:pPr>
            <w:r>
              <w:rPr/>
              <w:t xml:space="preserve">21.1 </w:t>
            </w:r>
          </w:p>
        </w:tc>
      </w:tr>
      <w:tr>
        <w:trPr/>
        <w:tc>
          <w:tcPr>
            <w:tcW w:w="1981" w:type="dxa"/>
            <w:tcBorders/>
            <w:vAlign w:val="center"/>
          </w:tcPr>
          <w:p>
            <w:pPr>
              <w:pStyle w:val="TableContents"/>
              <w:bidi w:val="0"/>
              <w:spacing w:before="0" w:after="283"/>
              <w:jc w:val="left"/>
              <w:rPr/>
            </w:pPr>
            <w:r>
              <w:rPr/>
              <w:t xml:space="preserve">Kenmore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21,839 </w:t>
            </w:r>
          </w:p>
        </w:tc>
        <w:tc>
          <w:tcPr>
            <w:tcW w:w="946" w:type="dxa"/>
            <w:tcBorders/>
            <w:vAlign w:val="center"/>
          </w:tcPr>
          <w:p>
            <w:pPr>
              <w:pStyle w:val="TableContents"/>
              <w:bidi w:val="0"/>
              <w:spacing w:before="0" w:after="283"/>
              <w:jc w:val="left"/>
              <w:rPr/>
            </w:pPr>
            <w:r>
              <w:rPr/>
              <w:t xml:space="preserve">20,460 </w:t>
            </w:r>
          </w:p>
        </w:tc>
        <w:tc>
          <w:tcPr>
            <w:tcW w:w="706" w:type="dxa"/>
            <w:tcBorders/>
            <w:vAlign w:val="center"/>
          </w:tcPr>
          <w:p>
            <w:pPr>
              <w:pStyle w:val="TableContents"/>
              <w:bidi w:val="0"/>
              <w:spacing w:before="0" w:after="283"/>
              <w:jc w:val="left"/>
              <w:rPr/>
            </w:pPr>
            <w:r>
              <w:rPr/>
              <w:t xml:space="preserve">6.17 </w:t>
            </w:r>
          </w:p>
        </w:tc>
        <w:tc>
          <w:tcPr>
            <w:tcW w:w="751" w:type="dxa"/>
            <w:tcBorders/>
            <w:vAlign w:val="center"/>
          </w:tcPr>
          <w:p>
            <w:pPr>
              <w:pStyle w:val="TableContents"/>
              <w:bidi w:val="0"/>
              <w:spacing w:before="0" w:after="283"/>
              <w:jc w:val="left"/>
              <w:rPr/>
            </w:pPr>
            <w:r>
              <w:rPr/>
              <w:t xml:space="preserve">16.0 </w:t>
            </w:r>
          </w:p>
        </w:tc>
      </w:tr>
      <w:tr>
        <w:trPr/>
        <w:tc>
          <w:tcPr>
            <w:tcW w:w="1981" w:type="dxa"/>
            <w:tcBorders/>
            <w:vAlign w:val="center"/>
          </w:tcPr>
          <w:p>
            <w:pPr>
              <w:pStyle w:val="TableContents"/>
              <w:bidi w:val="0"/>
              <w:spacing w:before="0" w:after="283"/>
              <w:jc w:val="left"/>
              <w:rPr/>
            </w:pPr>
            <w:r>
              <w:rPr/>
              <w:t xml:space="preserve">Kennewick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Benton </w:t>
            </w:r>
          </w:p>
        </w:tc>
        <w:tc>
          <w:tcPr>
            <w:tcW w:w="946" w:type="dxa"/>
            <w:tcBorders/>
            <w:vAlign w:val="center"/>
          </w:tcPr>
          <w:p>
            <w:pPr>
              <w:pStyle w:val="TableContents"/>
              <w:bidi w:val="0"/>
              <w:spacing w:before="0" w:after="283"/>
              <w:jc w:val="left"/>
              <w:rPr/>
            </w:pPr>
            <w:r>
              <w:rPr/>
              <w:t xml:space="preserve">77,421 </w:t>
            </w:r>
          </w:p>
        </w:tc>
        <w:tc>
          <w:tcPr>
            <w:tcW w:w="946" w:type="dxa"/>
            <w:tcBorders/>
            <w:vAlign w:val="center"/>
          </w:tcPr>
          <w:p>
            <w:pPr>
              <w:pStyle w:val="TableContents"/>
              <w:bidi w:val="0"/>
              <w:spacing w:before="0" w:after="283"/>
              <w:jc w:val="left"/>
              <w:rPr/>
            </w:pPr>
            <w:r>
              <w:rPr/>
              <w:t xml:space="preserve">73,917 </w:t>
            </w:r>
          </w:p>
        </w:tc>
        <w:tc>
          <w:tcPr>
            <w:tcW w:w="706" w:type="dxa"/>
            <w:tcBorders/>
            <w:vAlign w:val="center"/>
          </w:tcPr>
          <w:p>
            <w:pPr>
              <w:pStyle w:val="TableContents"/>
              <w:bidi w:val="0"/>
              <w:spacing w:before="0" w:after="283"/>
              <w:jc w:val="left"/>
              <w:rPr/>
            </w:pPr>
            <w:r>
              <w:rPr/>
              <w:t xml:space="preserve">26.87 </w:t>
            </w:r>
          </w:p>
        </w:tc>
        <w:tc>
          <w:tcPr>
            <w:tcW w:w="751" w:type="dxa"/>
            <w:tcBorders/>
            <w:vAlign w:val="center"/>
          </w:tcPr>
          <w:p>
            <w:pPr>
              <w:pStyle w:val="TableContents"/>
              <w:bidi w:val="0"/>
              <w:spacing w:before="0" w:after="283"/>
              <w:jc w:val="left"/>
              <w:rPr/>
            </w:pPr>
            <w:r>
              <w:rPr/>
              <w:t xml:space="preserve">69.6 </w:t>
            </w:r>
          </w:p>
        </w:tc>
      </w:tr>
      <w:tr>
        <w:trPr/>
        <w:tc>
          <w:tcPr>
            <w:tcW w:w="1981" w:type="dxa"/>
            <w:tcBorders/>
            <w:vAlign w:val="center"/>
          </w:tcPr>
          <w:p>
            <w:pPr>
              <w:pStyle w:val="TableContents"/>
              <w:bidi w:val="0"/>
              <w:spacing w:before="0" w:after="283"/>
              <w:jc w:val="left"/>
              <w:rPr/>
            </w:pPr>
            <w:r>
              <w:rPr/>
              <w:t xml:space="preserve">Kent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125,560 </w:t>
            </w:r>
          </w:p>
        </w:tc>
        <w:tc>
          <w:tcPr>
            <w:tcW w:w="946" w:type="dxa"/>
            <w:tcBorders/>
            <w:vAlign w:val="center"/>
          </w:tcPr>
          <w:p>
            <w:pPr>
              <w:pStyle w:val="TableContents"/>
              <w:bidi w:val="0"/>
              <w:spacing w:before="0" w:after="283"/>
              <w:jc w:val="left"/>
              <w:rPr/>
            </w:pPr>
            <w:r>
              <w:rPr/>
              <w:t xml:space="preserve">92,411 </w:t>
            </w:r>
          </w:p>
        </w:tc>
        <w:tc>
          <w:tcPr>
            <w:tcW w:w="706" w:type="dxa"/>
            <w:tcBorders/>
            <w:vAlign w:val="center"/>
          </w:tcPr>
          <w:p>
            <w:pPr>
              <w:pStyle w:val="TableContents"/>
              <w:bidi w:val="0"/>
              <w:spacing w:before="0" w:after="283"/>
              <w:jc w:val="left"/>
              <w:rPr/>
            </w:pPr>
            <w:r>
              <w:rPr/>
              <w:t xml:space="preserve">33.76 </w:t>
            </w:r>
          </w:p>
        </w:tc>
        <w:tc>
          <w:tcPr>
            <w:tcW w:w="751" w:type="dxa"/>
            <w:tcBorders/>
            <w:vAlign w:val="center"/>
          </w:tcPr>
          <w:p>
            <w:pPr>
              <w:pStyle w:val="TableContents"/>
              <w:bidi w:val="0"/>
              <w:spacing w:before="0" w:after="283"/>
              <w:jc w:val="left"/>
              <w:rPr/>
            </w:pPr>
            <w:r>
              <w:rPr/>
              <w:t xml:space="preserve">87.4 </w:t>
            </w:r>
          </w:p>
        </w:tc>
      </w:tr>
      <w:tr>
        <w:trPr/>
        <w:tc>
          <w:tcPr>
            <w:tcW w:w="1981" w:type="dxa"/>
            <w:tcBorders/>
            <w:vAlign w:val="center"/>
          </w:tcPr>
          <w:p>
            <w:pPr>
              <w:pStyle w:val="TableContents"/>
              <w:bidi w:val="0"/>
              <w:spacing w:before="0" w:after="283"/>
              <w:jc w:val="left"/>
              <w:rPr/>
            </w:pPr>
            <w:r>
              <w:rPr/>
              <w:t xml:space="preserve">Kettle Falls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Stevens </w:t>
            </w:r>
          </w:p>
        </w:tc>
        <w:tc>
          <w:tcPr>
            <w:tcW w:w="946" w:type="dxa"/>
            <w:tcBorders/>
            <w:vAlign w:val="center"/>
          </w:tcPr>
          <w:p>
            <w:pPr>
              <w:pStyle w:val="TableContents"/>
              <w:bidi w:val="0"/>
              <w:spacing w:before="0" w:after="283"/>
              <w:jc w:val="left"/>
              <w:rPr/>
            </w:pPr>
            <w:r>
              <w:rPr/>
              <w:t xml:space="preserve">1,592 </w:t>
            </w:r>
          </w:p>
        </w:tc>
        <w:tc>
          <w:tcPr>
            <w:tcW w:w="946" w:type="dxa"/>
            <w:tcBorders/>
            <w:vAlign w:val="center"/>
          </w:tcPr>
          <w:p>
            <w:pPr>
              <w:pStyle w:val="TableContents"/>
              <w:bidi w:val="0"/>
              <w:spacing w:before="0" w:after="283"/>
              <w:jc w:val="left"/>
              <w:rPr/>
            </w:pPr>
            <w:r>
              <w:rPr/>
              <w:t xml:space="preserve">1,595 </w:t>
            </w:r>
          </w:p>
        </w:tc>
        <w:tc>
          <w:tcPr>
            <w:tcW w:w="706" w:type="dxa"/>
            <w:tcBorders/>
            <w:vAlign w:val="center"/>
          </w:tcPr>
          <w:p>
            <w:pPr>
              <w:pStyle w:val="TableContents"/>
              <w:bidi w:val="0"/>
              <w:spacing w:before="0" w:after="283"/>
              <w:jc w:val="left"/>
              <w:rPr/>
            </w:pPr>
            <w:r>
              <w:rPr/>
              <w:t xml:space="preserve">1.12 </w:t>
            </w:r>
          </w:p>
        </w:tc>
        <w:tc>
          <w:tcPr>
            <w:tcW w:w="751" w:type="dxa"/>
            <w:tcBorders/>
            <w:vAlign w:val="center"/>
          </w:tcPr>
          <w:p>
            <w:pPr>
              <w:pStyle w:val="TableContents"/>
              <w:bidi w:val="0"/>
              <w:spacing w:before="0" w:after="283"/>
              <w:jc w:val="left"/>
              <w:rPr/>
            </w:pPr>
            <w:r>
              <w:rPr/>
              <w:t xml:space="preserve">2.9 </w:t>
            </w:r>
          </w:p>
        </w:tc>
      </w:tr>
      <w:tr>
        <w:trPr/>
        <w:tc>
          <w:tcPr>
            <w:tcW w:w="1981" w:type="dxa"/>
            <w:tcBorders/>
            <w:vAlign w:val="center"/>
          </w:tcPr>
          <w:p>
            <w:pPr>
              <w:pStyle w:val="TableContents"/>
              <w:bidi w:val="0"/>
              <w:spacing w:before="0" w:after="283"/>
              <w:jc w:val="left"/>
              <w:rPr/>
            </w:pPr>
            <w:r>
              <w:rPr/>
              <w:t xml:space="preserve">Kirkland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85,763 </w:t>
            </w:r>
          </w:p>
        </w:tc>
        <w:tc>
          <w:tcPr>
            <w:tcW w:w="946" w:type="dxa"/>
            <w:tcBorders/>
            <w:vAlign w:val="center"/>
          </w:tcPr>
          <w:p>
            <w:pPr>
              <w:pStyle w:val="TableContents"/>
              <w:bidi w:val="0"/>
              <w:spacing w:before="0" w:after="283"/>
              <w:jc w:val="left"/>
              <w:rPr/>
            </w:pPr>
            <w:r>
              <w:rPr/>
              <w:t xml:space="preserve">48,787 </w:t>
            </w:r>
          </w:p>
        </w:tc>
        <w:tc>
          <w:tcPr>
            <w:tcW w:w="706" w:type="dxa"/>
            <w:tcBorders/>
            <w:vAlign w:val="center"/>
          </w:tcPr>
          <w:p>
            <w:pPr>
              <w:pStyle w:val="TableContents"/>
              <w:bidi w:val="0"/>
              <w:spacing w:before="0" w:after="283"/>
              <w:jc w:val="left"/>
              <w:rPr/>
            </w:pPr>
            <w:r>
              <w:rPr/>
              <w:t xml:space="preserve">17.82 </w:t>
            </w:r>
          </w:p>
        </w:tc>
        <w:tc>
          <w:tcPr>
            <w:tcW w:w="751" w:type="dxa"/>
            <w:tcBorders/>
            <w:vAlign w:val="center"/>
          </w:tcPr>
          <w:p>
            <w:pPr>
              <w:pStyle w:val="TableContents"/>
              <w:bidi w:val="0"/>
              <w:spacing w:before="0" w:after="283"/>
              <w:jc w:val="left"/>
              <w:rPr/>
            </w:pPr>
            <w:r>
              <w:rPr/>
              <w:t xml:space="preserve">46.2 </w:t>
            </w:r>
          </w:p>
        </w:tc>
      </w:tr>
      <w:tr>
        <w:trPr/>
        <w:tc>
          <w:tcPr>
            <w:tcW w:w="1981" w:type="dxa"/>
            <w:tcBorders/>
            <w:vAlign w:val="center"/>
          </w:tcPr>
          <w:p>
            <w:pPr>
              <w:pStyle w:val="TableContents"/>
              <w:bidi w:val="0"/>
              <w:spacing w:before="0" w:after="283"/>
              <w:jc w:val="left"/>
              <w:rPr/>
            </w:pPr>
            <w:r>
              <w:rPr/>
              <w:t xml:space="preserve">Kittitas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Kittitas </w:t>
            </w:r>
          </w:p>
        </w:tc>
        <w:tc>
          <w:tcPr>
            <w:tcW w:w="946" w:type="dxa"/>
            <w:tcBorders/>
            <w:vAlign w:val="center"/>
          </w:tcPr>
          <w:p>
            <w:pPr>
              <w:pStyle w:val="TableContents"/>
              <w:bidi w:val="0"/>
              <w:spacing w:before="0" w:after="283"/>
              <w:jc w:val="left"/>
              <w:rPr/>
            </w:pPr>
            <w:r>
              <w:rPr/>
              <w:t xml:space="preserve">1,417 </w:t>
            </w:r>
          </w:p>
        </w:tc>
        <w:tc>
          <w:tcPr>
            <w:tcW w:w="946" w:type="dxa"/>
            <w:tcBorders/>
            <w:vAlign w:val="center"/>
          </w:tcPr>
          <w:p>
            <w:pPr>
              <w:pStyle w:val="TableContents"/>
              <w:bidi w:val="0"/>
              <w:spacing w:before="0" w:after="283"/>
              <w:jc w:val="left"/>
              <w:rPr/>
            </w:pPr>
            <w:r>
              <w:rPr/>
              <w:t xml:space="preserve">1,381 </w:t>
            </w:r>
          </w:p>
        </w:tc>
        <w:tc>
          <w:tcPr>
            <w:tcW w:w="706" w:type="dxa"/>
            <w:tcBorders/>
            <w:vAlign w:val="center"/>
          </w:tcPr>
          <w:p>
            <w:pPr>
              <w:pStyle w:val="TableContents"/>
              <w:bidi w:val="0"/>
              <w:spacing w:before="0" w:after="283"/>
              <w:jc w:val="left"/>
              <w:rPr/>
            </w:pPr>
            <w:r>
              <w:rPr/>
              <w:t xml:space="preserve">0.73 </w:t>
            </w:r>
          </w:p>
        </w:tc>
        <w:tc>
          <w:tcPr>
            <w:tcW w:w="751" w:type="dxa"/>
            <w:tcBorders/>
            <w:vAlign w:val="center"/>
          </w:tcPr>
          <w:p>
            <w:pPr>
              <w:pStyle w:val="TableContents"/>
              <w:bidi w:val="0"/>
              <w:spacing w:before="0" w:after="283"/>
              <w:jc w:val="left"/>
              <w:rPr/>
            </w:pPr>
            <w:r>
              <w:rPr/>
              <w:t xml:space="preserve">1.9 </w:t>
            </w:r>
          </w:p>
        </w:tc>
      </w:tr>
      <w:tr>
        <w:trPr/>
        <w:tc>
          <w:tcPr>
            <w:tcW w:w="1981" w:type="dxa"/>
            <w:tcBorders/>
            <w:vAlign w:val="center"/>
          </w:tcPr>
          <w:p>
            <w:pPr>
              <w:pStyle w:val="TableContents"/>
              <w:bidi w:val="0"/>
              <w:spacing w:before="0" w:after="283"/>
              <w:jc w:val="left"/>
              <w:rPr/>
            </w:pPr>
            <w:r>
              <w:rPr/>
              <w:t xml:space="preserve">La Center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Clark </w:t>
            </w:r>
          </w:p>
        </w:tc>
        <w:tc>
          <w:tcPr>
            <w:tcW w:w="946" w:type="dxa"/>
            <w:tcBorders/>
            <w:vAlign w:val="center"/>
          </w:tcPr>
          <w:p>
            <w:pPr>
              <w:pStyle w:val="TableContents"/>
              <w:bidi w:val="0"/>
              <w:spacing w:before="0" w:after="283"/>
              <w:jc w:val="left"/>
              <w:rPr/>
            </w:pPr>
            <w:r>
              <w:rPr/>
              <w:t xml:space="preserve">3,099 </w:t>
            </w:r>
          </w:p>
        </w:tc>
        <w:tc>
          <w:tcPr>
            <w:tcW w:w="946" w:type="dxa"/>
            <w:tcBorders/>
            <w:vAlign w:val="center"/>
          </w:tcPr>
          <w:p>
            <w:pPr>
              <w:pStyle w:val="TableContents"/>
              <w:bidi w:val="0"/>
              <w:spacing w:before="0" w:after="283"/>
              <w:jc w:val="left"/>
              <w:rPr/>
            </w:pPr>
            <w:r>
              <w:rPr/>
              <w:t xml:space="preserve">2,800 </w:t>
            </w:r>
          </w:p>
        </w:tc>
        <w:tc>
          <w:tcPr>
            <w:tcW w:w="706" w:type="dxa"/>
            <w:tcBorders/>
            <w:vAlign w:val="center"/>
          </w:tcPr>
          <w:p>
            <w:pPr>
              <w:pStyle w:val="TableContents"/>
              <w:bidi w:val="0"/>
              <w:spacing w:before="0" w:after="283"/>
              <w:jc w:val="left"/>
              <w:rPr/>
            </w:pPr>
            <w:r>
              <w:rPr/>
              <w:t xml:space="preserve">2.21 </w:t>
            </w:r>
          </w:p>
        </w:tc>
        <w:tc>
          <w:tcPr>
            <w:tcW w:w="751" w:type="dxa"/>
            <w:tcBorders/>
            <w:vAlign w:val="center"/>
          </w:tcPr>
          <w:p>
            <w:pPr>
              <w:pStyle w:val="TableContents"/>
              <w:bidi w:val="0"/>
              <w:spacing w:before="0" w:after="283"/>
              <w:jc w:val="left"/>
              <w:rPr/>
            </w:pPr>
            <w:r>
              <w:rPr/>
              <w:t xml:space="preserve">5.7 </w:t>
            </w:r>
          </w:p>
        </w:tc>
      </w:tr>
      <w:tr>
        <w:trPr/>
        <w:tc>
          <w:tcPr>
            <w:tcW w:w="1981" w:type="dxa"/>
            <w:tcBorders/>
            <w:vAlign w:val="center"/>
          </w:tcPr>
          <w:p>
            <w:pPr>
              <w:pStyle w:val="TableContents"/>
              <w:bidi w:val="0"/>
              <w:spacing w:before="0" w:after="283"/>
              <w:jc w:val="left"/>
              <w:rPr/>
            </w:pPr>
            <w:r>
              <w:rPr/>
              <w:t xml:space="preserve">Lacey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Thurston </w:t>
            </w:r>
          </w:p>
        </w:tc>
        <w:tc>
          <w:tcPr>
            <w:tcW w:w="946" w:type="dxa"/>
            <w:tcBorders/>
            <w:vAlign w:val="center"/>
          </w:tcPr>
          <w:p>
            <w:pPr>
              <w:pStyle w:val="TableContents"/>
              <w:bidi w:val="0"/>
              <w:spacing w:before="0" w:after="283"/>
              <w:jc w:val="left"/>
              <w:rPr/>
            </w:pPr>
            <w:r>
              <w:rPr/>
              <w:t xml:space="preserve">45,446 </w:t>
            </w:r>
          </w:p>
        </w:tc>
        <w:tc>
          <w:tcPr>
            <w:tcW w:w="946" w:type="dxa"/>
            <w:tcBorders/>
            <w:vAlign w:val="center"/>
          </w:tcPr>
          <w:p>
            <w:pPr>
              <w:pStyle w:val="TableContents"/>
              <w:bidi w:val="0"/>
              <w:spacing w:before="0" w:after="283"/>
              <w:jc w:val="left"/>
              <w:rPr/>
            </w:pPr>
            <w:r>
              <w:rPr/>
              <w:t xml:space="preserve">42,393 </w:t>
            </w:r>
          </w:p>
        </w:tc>
        <w:tc>
          <w:tcPr>
            <w:tcW w:w="706" w:type="dxa"/>
            <w:tcBorders/>
            <w:vAlign w:val="center"/>
          </w:tcPr>
          <w:p>
            <w:pPr>
              <w:pStyle w:val="TableContents"/>
              <w:bidi w:val="0"/>
              <w:spacing w:before="0" w:after="283"/>
              <w:jc w:val="left"/>
              <w:rPr/>
            </w:pPr>
            <w:r>
              <w:rPr/>
              <w:t xml:space="preserve">16.06 </w:t>
            </w:r>
          </w:p>
        </w:tc>
        <w:tc>
          <w:tcPr>
            <w:tcW w:w="751" w:type="dxa"/>
            <w:tcBorders/>
            <w:vAlign w:val="center"/>
          </w:tcPr>
          <w:p>
            <w:pPr>
              <w:pStyle w:val="TableContents"/>
              <w:bidi w:val="0"/>
              <w:spacing w:before="0" w:after="283"/>
              <w:jc w:val="left"/>
              <w:rPr/>
            </w:pPr>
            <w:r>
              <w:rPr/>
              <w:t xml:space="preserve">41.6 </w:t>
            </w:r>
          </w:p>
        </w:tc>
      </w:tr>
      <w:tr>
        <w:trPr/>
        <w:tc>
          <w:tcPr>
            <w:tcW w:w="1981" w:type="dxa"/>
            <w:tcBorders/>
            <w:vAlign w:val="center"/>
          </w:tcPr>
          <w:p>
            <w:pPr>
              <w:pStyle w:val="TableContents"/>
              <w:bidi w:val="0"/>
              <w:spacing w:before="0" w:after="283"/>
              <w:jc w:val="left"/>
              <w:rPr/>
            </w:pPr>
            <w:r>
              <w:rPr/>
              <w:t xml:space="preserve">Lake Forest Park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13,184 </w:t>
            </w:r>
          </w:p>
        </w:tc>
        <w:tc>
          <w:tcPr>
            <w:tcW w:w="946" w:type="dxa"/>
            <w:tcBorders/>
            <w:vAlign w:val="center"/>
          </w:tcPr>
          <w:p>
            <w:pPr>
              <w:pStyle w:val="TableContents"/>
              <w:bidi w:val="0"/>
              <w:spacing w:before="0" w:after="283"/>
              <w:jc w:val="left"/>
              <w:rPr/>
            </w:pPr>
            <w:r>
              <w:rPr/>
              <w:t xml:space="preserve">12,598 </w:t>
            </w:r>
          </w:p>
        </w:tc>
        <w:tc>
          <w:tcPr>
            <w:tcW w:w="706" w:type="dxa"/>
            <w:tcBorders/>
            <w:vAlign w:val="center"/>
          </w:tcPr>
          <w:p>
            <w:pPr>
              <w:pStyle w:val="TableContents"/>
              <w:bidi w:val="0"/>
              <w:spacing w:before="0" w:after="283"/>
              <w:jc w:val="left"/>
              <w:rPr/>
            </w:pPr>
            <w:r>
              <w:rPr/>
              <w:t xml:space="preserve">3.53 </w:t>
            </w:r>
          </w:p>
        </w:tc>
        <w:tc>
          <w:tcPr>
            <w:tcW w:w="751" w:type="dxa"/>
            <w:tcBorders/>
            <w:vAlign w:val="center"/>
          </w:tcPr>
          <w:p>
            <w:pPr>
              <w:pStyle w:val="TableContents"/>
              <w:bidi w:val="0"/>
              <w:spacing w:before="0" w:after="283"/>
              <w:jc w:val="left"/>
              <w:rPr/>
            </w:pPr>
            <w:r>
              <w:rPr/>
              <w:t xml:space="preserve">9.1 </w:t>
            </w:r>
          </w:p>
        </w:tc>
      </w:tr>
      <w:tr>
        <w:trPr/>
        <w:tc>
          <w:tcPr>
            <w:tcW w:w="1981" w:type="dxa"/>
            <w:tcBorders/>
            <w:vAlign w:val="center"/>
          </w:tcPr>
          <w:p>
            <w:pPr>
              <w:pStyle w:val="TableContents"/>
              <w:bidi w:val="0"/>
              <w:spacing w:before="0" w:after="283"/>
              <w:jc w:val="left"/>
              <w:rPr/>
            </w:pPr>
            <w:r>
              <w:rPr/>
              <w:t xml:space="preserve">Lake Stevens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30,284 </w:t>
            </w:r>
          </w:p>
        </w:tc>
        <w:tc>
          <w:tcPr>
            <w:tcW w:w="946" w:type="dxa"/>
            <w:tcBorders/>
            <w:vAlign w:val="center"/>
          </w:tcPr>
          <w:p>
            <w:pPr>
              <w:pStyle w:val="TableContents"/>
              <w:bidi w:val="0"/>
              <w:spacing w:before="0" w:after="283"/>
              <w:jc w:val="left"/>
              <w:rPr/>
            </w:pPr>
            <w:r>
              <w:rPr/>
              <w:t xml:space="preserve">28,069 </w:t>
            </w:r>
          </w:p>
        </w:tc>
        <w:tc>
          <w:tcPr>
            <w:tcW w:w="706" w:type="dxa"/>
            <w:tcBorders/>
            <w:vAlign w:val="center"/>
          </w:tcPr>
          <w:p>
            <w:pPr>
              <w:pStyle w:val="TableContents"/>
              <w:bidi w:val="0"/>
              <w:spacing w:before="0" w:after="283"/>
              <w:jc w:val="left"/>
              <w:rPr/>
            </w:pPr>
            <w:r>
              <w:rPr/>
              <w:t xml:space="preserve">8.88 </w:t>
            </w:r>
          </w:p>
        </w:tc>
        <w:tc>
          <w:tcPr>
            <w:tcW w:w="751" w:type="dxa"/>
            <w:tcBorders/>
            <w:vAlign w:val="center"/>
          </w:tcPr>
          <w:p>
            <w:pPr>
              <w:pStyle w:val="TableContents"/>
              <w:bidi w:val="0"/>
              <w:spacing w:before="0" w:after="283"/>
              <w:jc w:val="left"/>
              <w:rPr/>
            </w:pPr>
            <w:r>
              <w:rPr/>
              <w:t xml:space="preserve">23.0 </w:t>
            </w:r>
          </w:p>
        </w:tc>
      </w:tr>
      <w:tr>
        <w:trPr/>
        <w:tc>
          <w:tcPr>
            <w:tcW w:w="1981" w:type="dxa"/>
            <w:tcBorders/>
            <w:vAlign w:val="center"/>
          </w:tcPr>
          <w:p>
            <w:pPr>
              <w:pStyle w:val="TableContents"/>
              <w:bidi w:val="0"/>
              <w:spacing w:before="0" w:after="283"/>
              <w:jc w:val="left"/>
              <w:rPr/>
            </w:pPr>
            <w:r>
              <w:rPr/>
              <w:t xml:space="preserve">Lakewood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Pierce </w:t>
            </w:r>
          </w:p>
        </w:tc>
        <w:tc>
          <w:tcPr>
            <w:tcW w:w="946" w:type="dxa"/>
            <w:tcBorders/>
            <w:vAlign w:val="center"/>
          </w:tcPr>
          <w:p>
            <w:pPr>
              <w:pStyle w:val="TableContents"/>
              <w:bidi w:val="0"/>
              <w:spacing w:before="0" w:after="283"/>
              <w:jc w:val="left"/>
              <w:rPr/>
            </w:pPr>
            <w:r>
              <w:rPr/>
              <w:t xml:space="preserve">59,610 </w:t>
            </w:r>
          </w:p>
        </w:tc>
        <w:tc>
          <w:tcPr>
            <w:tcW w:w="946" w:type="dxa"/>
            <w:tcBorders/>
            <w:vAlign w:val="center"/>
          </w:tcPr>
          <w:p>
            <w:pPr>
              <w:pStyle w:val="TableContents"/>
              <w:bidi w:val="0"/>
              <w:spacing w:before="0" w:after="283"/>
              <w:jc w:val="left"/>
              <w:rPr/>
            </w:pPr>
            <w:r>
              <w:rPr/>
              <w:t xml:space="preserve">58,163 </w:t>
            </w:r>
          </w:p>
        </w:tc>
        <w:tc>
          <w:tcPr>
            <w:tcW w:w="706" w:type="dxa"/>
            <w:tcBorders/>
            <w:vAlign w:val="center"/>
          </w:tcPr>
          <w:p>
            <w:pPr>
              <w:pStyle w:val="TableContents"/>
              <w:bidi w:val="0"/>
              <w:spacing w:before="0" w:after="283"/>
              <w:jc w:val="left"/>
              <w:rPr/>
            </w:pPr>
            <w:r>
              <w:rPr/>
              <w:t xml:space="preserve">17.18 </w:t>
            </w:r>
          </w:p>
        </w:tc>
        <w:tc>
          <w:tcPr>
            <w:tcW w:w="751" w:type="dxa"/>
            <w:tcBorders/>
            <w:vAlign w:val="center"/>
          </w:tcPr>
          <w:p>
            <w:pPr>
              <w:pStyle w:val="TableContents"/>
              <w:bidi w:val="0"/>
              <w:spacing w:before="0" w:after="283"/>
              <w:jc w:val="left"/>
              <w:rPr/>
            </w:pPr>
            <w:r>
              <w:rPr/>
              <w:t xml:space="preserve">44.5 </w:t>
            </w:r>
          </w:p>
        </w:tc>
      </w:tr>
      <w:tr>
        <w:trPr/>
        <w:tc>
          <w:tcPr>
            <w:tcW w:w="1981" w:type="dxa"/>
            <w:tcBorders/>
            <w:vAlign w:val="center"/>
          </w:tcPr>
          <w:p>
            <w:pPr>
              <w:pStyle w:val="TableContents"/>
              <w:bidi w:val="0"/>
              <w:spacing w:before="0" w:after="283"/>
              <w:jc w:val="left"/>
              <w:rPr/>
            </w:pPr>
            <w:r>
              <w:rPr/>
              <w:t xml:space="preserve">Langley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Saari </w:t>
            </w:r>
          </w:p>
        </w:tc>
        <w:tc>
          <w:tcPr>
            <w:tcW w:w="946" w:type="dxa"/>
            <w:tcBorders/>
            <w:vAlign w:val="center"/>
          </w:tcPr>
          <w:p>
            <w:pPr>
              <w:pStyle w:val="TableContents"/>
              <w:bidi w:val="0"/>
              <w:spacing w:before="0" w:after="283"/>
              <w:jc w:val="left"/>
              <w:rPr/>
            </w:pPr>
            <w:r>
              <w:rPr/>
              <w:t xml:space="preserve">1,052 </w:t>
            </w:r>
          </w:p>
        </w:tc>
        <w:tc>
          <w:tcPr>
            <w:tcW w:w="946" w:type="dxa"/>
            <w:tcBorders/>
            <w:vAlign w:val="center"/>
          </w:tcPr>
          <w:p>
            <w:pPr>
              <w:pStyle w:val="TableContents"/>
              <w:bidi w:val="0"/>
              <w:spacing w:before="0" w:after="283"/>
              <w:jc w:val="left"/>
              <w:rPr/>
            </w:pPr>
            <w:r>
              <w:rPr/>
              <w:t xml:space="preserve">1,035 </w:t>
            </w:r>
          </w:p>
        </w:tc>
        <w:tc>
          <w:tcPr>
            <w:tcW w:w="706" w:type="dxa"/>
            <w:tcBorders/>
            <w:vAlign w:val="center"/>
          </w:tcPr>
          <w:p>
            <w:pPr>
              <w:pStyle w:val="TableContents"/>
              <w:bidi w:val="0"/>
              <w:spacing w:before="0" w:after="283"/>
              <w:jc w:val="left"/>
              <w:rPr/>
            </w:pPr>
            <w:r>
              <w:rPr/>
              <w:t xml:space="preserve">1.08 </w:t>
            </w:r>
          </w:p>
        </w:tc>
        <w:tc>
          <w:tcPr>
            <w:tcW w:w="751" w:type="dxa"/>
            <w:tcBorders/>
            <w:vAlign w:val="center"/>
          </w:tcPr>
          <w:p>
            <w:pPr>
              <w:pStyle w:val="TableContents"/>
              <w:bidi w:val="0"/>
              <w:spacing w:before="0" w:after="283"/>
              <w:jc w:val="left"/>
              <w:rPr/>
            </w:pPr>
            <w:r>
              <w:rPr/>
              <w:t xml:space="preserve">2.8 </w:t>
            </w:r>
          </w:p>
        </w:tc>
      </w:tr>
      <w:tr>
        <w:trPr/>
        <w:tc>
          <w:tcPr>
            <w:tcW w:w="1981" w:type="dxa"/>
            <w:tcBorders/>
            <w:vAlign w:val="center"/>
          </w:tcPr>
          <w:p>
            <w:pPr>
              <w:pStyle w:val="TableContents"/>
              <w:bidi w:val="0"/>
              <w:spacing w:before="0" w:after="283"/>
              <w:jc w:val="left"/>
              <w:rPr/>
            </w:pPr>
            <w:r>
              <w:rPr/>
              <w:t xml:space="preserve">Leavenworth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Chelan </w:t>
            </w:r>
          </w:p>
        </w:tc>
        <w:tc>
          <w:tcPr>
            <w:tcW w:w="946" w:type="dxa"/>
            <w:tcBorders/>
            <w:vAlign w:val="center"/>
          </w:tcPr>
          <w:p>
            <w:pPr>
              <w:pStyle w:val="TableContents"/>
              <w:bidi w:val="0"/>
              <w:spacing w:before="0" w:after="283"/>
              <w:jc w:val="left"/>
              <w:rPr/>
            </w:pPr>
            <w:r>
              <w:rPr/>
              <w:t xml:space="preserve">1,979 </w:t>
            </w:r>
          </w:p>
        </w:tc>
        <w:tc>
          <w:tcPr>
            <w:tcW w:w="946" w:type="dxa"/>
            <w:tcBorders/>
            <w:vAlign w:val="center"/>
          </w:tcPr>
          <w:p>
            <w:pPr>
              <w:pStyle w:val="TableContents"/>
              <w:bidi w:val="0"/>
              <w:spacing w:before="0" w:after="283"/>
              <w:jc w:val="left"/>
              <w:rPr/>
            </w:pPr>
            <w:r>
              <w:rPr/>
              <w:t xml:space="preserve">1,965 </w:t>
            </w:r>
          </w:p>
        </w:tc>
        <w:tc>
          <w:tcPr>
            <w:tcW w:w="706" w:type="dxa"/>
            <w:tcBorders/>
            <w:vAlign w:val="center"/>
          </w:tcPr>
          <w:p>
            <w:pPr>
              <w:pStyle w:val="TableContents"/>
              <w:bidi w:val="0"/>
              <w:spacing w:before="0" w:after="283"/>
              <w:jc w:val="left"/>
              <w:rPr/>
            </w:pPr>
            <w:r>
              <w:rPr/>
              <w:t xml:space="preserve">1.23 </w:t>
            </w:r>
          </w:p>
        </w:tc>
        <w:tc>
          <w:tcPr>
            <w:tcW w:w="751" w:type="dxa"/>
            <w:tcBorders/>
            <w:vAlign w:val="center"/>
          </w:tcPr>
          <w:p>
            <w:pPr>
              <w:pStyle w:val="TableContents"/>
              <w:bidi w:val="0"/>
              <w:spacing w:before="0" w:after="283"/>
              <w:jc w:val="left"/>
              <w:rPr/>
            </w:pPr>
            <w:r>
              <w:rPr/>
              <w:t xml:space="preserve">3.2 </w:t>
            </w:r>
          </w:p>
        </w:tc>
      </w:tr>
      <w:tr>
        <w:trPr/>
        <w:tc>
          <w:tcPr>
            <w:tcW w:w="1981" w:type="dxa"/>
            <w:tcBorders/>
            <w:vAlign w:val="center"/>
          </w:tcPr>
          <w:p>
            <w:pPr>
              <w:pStyle w:val="TableContents"/>
              <w:bidi w:val="0"/>
              <w:spacing w:before="0" w:after="283"/>
              <w:jc w:val="left"/>
              <w:rPr/>
            </w:pPr>
            <w:r>
              <w:rPr/>
              <w:t xml:space="preserve">Liberty Lake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Spokane </w:t>
            </w:r>
          </w:p>
        </w:tc>
        <w:tc>
          <w:tcPr>
            <w:tcW w:w="946" w:type="dxa"/>
            <w:tcBorders/>
            <w:vAlign w:val="center"/>
          </w:tcPr>
          <w:p>
            <w:pPr>
              <w:pStyle w:val="TableContents"/>
              <w:bidi w:val="0"/>
              <w:spacing w:before="0" w:after="283"/>
              <w:jc w:val="left"/>
              <w:rPr/>
            </w:pPr>
            <w:r>
              <w:rPr/>
              <w:t xml:space="preserve">8,637 </w:t>
            </w:r>
          </w:p>
        </w:tc>
        <w:tc>
          <w:tcPr>
            <w:tcW w:w="946" w:type="dxa"/>
            <w:tcBorders/>
            <w:vAlign w:val="center"/>
          </w:tcPr>
          <w:p>
            <w:pPr>
              <w:pStyle w:val="TableContents"/>
              <w:bidi w:val="0"/>
              <w:spacing w:before="0" w:after="283"/>
              <w:jc w:val="left"/>
              <w:rPr/>
            </w:pPr>
            <w:r>
              <w:rPr/>
              <w:t xml:space="preserve">7,591 </w:t>
            </w:r>
          </w:p>
        </w:tc>
        <w:tc>
          <w:tcPr>
            <w:tcW w:w="706" w:type="dxa"/>
            <w:tcBorders/>
            <w:vAlign w:val="center"/>
          </w:tcPr>
          <w:p>
            <w:pPr>
              <w:pStyle w:val="TableContents"/>
              <w:bidi w:val="0"/>
              <w:spacing w:before="0" w:after="283"/>
              <w:jc w:val="left"/>
              <w:rPr/>
            </w:pPr>
            <w:r>
              <w:rPr/>
              <w:t xml:space="preserve">6.14 </w:t>
            </w:r>
          </w:p>
        </w:tc>
        <w:tc>
          <w:tcPr>
            <w:tcW w:w="751" w:type="dxa"/>
            <w:tcBorders/>
            <w:vAlign w:val="center"/>
          </w:tcPr>
          <w:p>
            <w:pPr>
              <w:pStyle w:val="TableContents"/>
              <w:bidi w:val="0"/>
              <w:spacing w:before="0" w:after="283"/>
              <w:jc w:val="left"/>
              <w:rPr/>
            </w:pPr>
            <w:r>
              <w:rPr/>
              <w:t xml:space="preserve">15.9 </w:t>
            </w:r>
          </w:p>
        </w:tc>
      </w:tr>
      <w:tr>
        <w:trPr/>
        <w:tc>
          <w:tcPr>
            <w:tcW w:w="1981" w:type="dxa"/>
            <w:tcBorders/>
            <w:vAlign w:val="center"/>
          </w:tcPr>
          <w:p>
            <w:pPr>
              <w:pStyle w:val="TableContents"/>
              <w:bidi w:val="0"/>
              <w:spacing w:before="0" w:after="283"/>
              <w:jc w:val="left"/>
              <w:rPr/>
            </w:pPr>
            <w:r>
              <w:rPr/>
              <w:t xml:space="preserve">Long Beach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Pacific </w:t>
            </w:r>
          </w:p>
        </w:tc>
        <w:tc>
          <w:tcPr>
            <w:tcW w:w="946" w:type="dxa"/>
            <w:tcBorders/>
            <w:vAlign w:val="center"/>
          </w:tcPr>
          <w:p>
            <w:pPr>
              <w:pStyle w:val="TableContents"/>
              <w:bidi w:val="0"/>
              <w:spacing w:before="0" w:after="283"/>
              <w:jc w:val="left"/>
              <w:rPr/>
            </w:pPr>
            <w:r>
              <w:rPr/>
              <w:t xml:space="preserve">1,346 </w:t>
            </w:r>
          </w:p>
        </w:tc>
        <w:tc>
          <w:tcPr>
            <w:tcW w:w="946" w:type="dxa"/>
            <w:tcBorders/>
            <w:vAlign w:val="center"/>
          </w:tcPr>
          <w:p>
            <w:pPr>
              <w:pStyle w:val="TableContents"/>
              <w:bidi w:val="0"/>
              <w:spacing w:before="0" w:after="283"/>
              <w:jc w:val="left"/>
              <w:rPr/>
            </w:pPr>
            <w:r>
              <w:rPr/>
              <w:t xml:space="preserve">1,392 </w:t>
            </w:r>
          </w:p>
        </w:tc>
        <w:tc>
          <w:tcPr>
            <w:tcW w:w="706" w:type="dxa"/>
            <w:tcBorders/>
            <w:vAlign w:val="center"/>
          </w:tcPr>
          <w:p>
            <w:pPr>
              <w:pStyle w:val="TableContents"/>
              <w:bidi w:val="0"/>
              <w:spacing w:before="0" w:after="283"/>
              <w:jc w:val="left"/>
              <w:rPr/>
            </w:pPr>
            <w:r>
              <w:rPr/>
              <w:t xml:space="preserve">1.35 </w:t>
            </w:r>
          </w:p>
        </w:tc>
        <w:tc>
          <w:tcPr>
            <w:tcW w:w="751" w:type="dxa"/>
            <w:tcBorders/>
            <w:vAlign w:val="center"/>
          </w:tcPr>
          <w:p>
            <w:pPr>
              <w:pStyle w:val="TableContents"/>
              <w:bidi w:val="0"/>
              <w:spacing w:before="0" w:after="283"/>
              <w:jc w:val="left"/>
              <w:rPr/>
            </w:pPr>
            <w:r>
              <w:rPr/>
              <w:t xml:space="preserve">3.5 </w:t>
            </w:r>
          </w:p>
        </w:tc>
      </w:tr>
      <w:tr>
        <w:trPr/>
        <w:tc>
          <w:tcPr>
            <w:tcW w:w="1981" w:type="dxa"/>
            <w:tcBorders/>
            <w:vAlign w:val="center"/>
          </w:tcPr>
          <w:p>
            <w:pPr>
              <w:pStyle w:val="TableContents"/>
              <w:bidi w:val="0"/>
              <w:spacing w:before="0" w:after="283"/>
              <w:jc w:val="left"/>
              <w:rPr/>
            </w:pPr>
            <w:r>
              <w:rPr/>
              <w:t xml:space="preserve">Longview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Cowlitz </w:t>
            </w:r>
          </w:p>
        </w:tc>
        <w:tc>
          <w:tcPr>
            <w:tcW w:w="946" w:type="dxa"/>
            <w:tcBorders/>
            <w:vAlign w:val="center"/>
          </w:tcPr>
          <w:p>
            <w:pPr>
              <w:pStyle w:val="TableContents"/>
              <w:bidi w:val="0"/>
              <w:spacing w:before="0" w:after="283"/>
              <w:jc w:val="left"/>
              <w:rPr/>
            </w:pPr>
            <w:r>
              <w:rPr/>
              <w:t xml:space="preserve">36,483 </w:t>
            </w:r>
          </w:p>
        </w:tc>
        <w:tc>
          <w:tcPr>
            <w:tcW w:w="946" w:type="dxa"/>
            <w:tcBorders/>
            <w:vAlign w:val="center"/>
          </w:tcPr>
          <w:p>
            <w:pPr>
              <w:pStyle w:val="TableContents"/>
              <w:bidi w:val="0"/>
              <w:spacing w:before="0" w:after="283"/>
              <w:jc w:val="left"/>
              <w:rPr/>
            </w:pPr>
            <w:r>
              <w:rPr/>
              <w:t xml:space="preserve">36,648 </w:t>
            </w:r>
          </w:p>
        </w:tc>
        <w:tc>
          <w:tcPr>
            <w:tcW w:w="706" w:type="dxa"/>
            <w:tcBorders/>
            <w:vAlign w:val="center"/>
          </w:tcPr>
          <w:p>
            <w:pPr>
              <w:pStyle w:val="TableContents"/>
              <w:bidi w:val="0"/>
              <w:spacing w:before="0" w:after="283"/>
              <w:jc w:val="left"/>
              <w:rPr/>
            </w:pPr>
            <w:r>
              <w:rPr/>
              <w:t xml:space="preserve">14.54 </w:t>
            </w:r>
          </w:p>
        </w:tc>
        <w:tc>
          <w:tcPr>
            <w:tcW w:w="751" w:type="dxa"/>
            <w:tcBorders/>
            <w:vAlign w:val="center"/>
          </w:tcPr>
          <w:p>
            <w:pPr>
              <w:pStyle w:val="TableContents"/>
              <w:bidi w:val="0"/>
              <w:spacing w:before="0" w:after="283"/>
              <w:jc w:val="left"/>
              <w:rPr/>
            </w:pPr>
            <w:r>
              <w:rPr/>
              <w:t xml:space="preserve">37.7 </w:t>
            </w:r>
          </w:p>
        </w:tc>
      </w:tr>
      <w:tr>
        <w:trPr/>
        <w:tc>
          <w:tcPr>
            <w:tcW w:w="1981" w:type="dxa"/>
            <w:tcBorders/>
            <w:vAlign w:val="center"/>
          </w:tcPr>
          <w:p>
            <w:pPr>
              <w:pStyle w:val="TableContents"/>
              <w:bidi w:val="0"/>
              <w:spacing w:before="0" w:after="283"/>
              <w:jc w:val="left"/>
              <w:rPr/>
            </w:pPr>
            <w:r>
              <w:rPr/>
              <w:t xml:space="preserve">Lynden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Whatcom </w:t>
            </w:r>
          </w:p>
        </w:tc>
        <w:tc>
          <w:tcPr>
            <w:tcW w:w="946" w:type="dxa"/>
            <w:tcBorders/>
            <w:vAlign w:val="center"/>
          </w:tcPr>
          <w:p>
            <w:pPr>
              <w:pStyle w:val="TableContents"/>
              <w:bidi w:val="0"/>
              <w:spacing w:before="0" w:after="283"/>
              <w:jc w:val="left"/>
              <w:rPr/>
            </w:pPr>
            <w:r>
              <w:rPr/>
              <w:t xml:space="preserve">13,165 </w:t>
            </w:r>
          </w:p>
        </w:tc>
        <w:tc>
          <w:tcPr>
            <w:tcW w:w="946" w:type="dxa"/>
            <w:tcBorders/>
            <w:vAlign w:val="center"/>
          </w:tcPr>
          <w:p>
            <w:pPr>
              <w:pStyle w:val="TableContents"/>
              <w:bidi w:val="0"/>
              <w:spacing w:before="0" w:after="283"/>
              <w:jc w:val="left"/>
              <w:rPr/>
            </w:pPr>
            <w:r>
              <w:rPr/>
              <w:t xml:space="preserve">11,951 </w:t>
            </w:r>
          </w:p>
        </w:tc>
        <w:tc>
          <w:tcPr>
            <w:tcW w:w="706" w:type="dxa"/>
            <w:tcBorders/>
            <w:vAlign w:val="center"/>
          </w:tcPr>
          <w:p>
            <w:pPr>
              <w:pStyle w:val="TableContents"/>
              <w:bidi w:val="0"/>
              <w:spacing w:before="0" w:after="283"/>
              <w:jc w:val="left"/>
              <w:rPr/>
            </w:pPr>
            <w:r>
              <w:rPr/>
              <w:t xml:space="preserve">5.26 </w:t>
            </w:r>
          </w:p>
        </w:tc>
        <w:tc>
          <w:tcPr>
            <w:tcW w:w="751" w:type="dxa"/>
            <w:tcBorders/>
            <w:vAlign w:val="center"/>
          </w:tcPr>
          <w:p>
            <w:pPr>
              <w:pStyle w:val="TableContents"/>
              <w:bidi w:val="0"/>
              <w:spacing w:before="0" w:after="283"/>
              <w:jc w:val="left"/>
              <w:rPr/>
            </w:pPr>
            <w:r>
              <w:rPr/>
              <w:t xml:space="preserve">13.6 </w:t>
            </w:r>
          </w:p>
        </w:tc>
      </w:tr>
      <w:tr>
        <w:trPr/>
        <w:tc>
          <w:tcPr>
            <w:tcW w:w="1981" w:type="dxa"/>
            <w:tcBorders/>
            <w:vAlign w:val="center"/>
          </w:tcPr>
          <w:p>
            <w:pPr>
              <w:pStyle w:val="TableContents"/>
              <w:bidi w:val="0"/>
              <w:spacing w:before="0" w:after="283"/>
              <w:jc w:val="left"/>
              <w:rPr/>
            </w:pPr>
            <w:r>
              <w:rPr/>
              <w:t xml:space="preserve">Lynnwood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36,687 </w:t>
            </w:r>
          </w:p>
        </w:tc>
        <w:tc>
          <w:tcPr>
            <w:tcW w:w="946" w:type="dxa"/>
            <w:tcBorders/>
            <w:vAlign w:val="center"/>
          </w:tcPr>
          <w:p>
            <w:pPr>
              <w:pStyle w:val="TableContents"/>
              <w:bidi w:val="0"/>
              <w:spacing w:before="0" w:after="283"/>
              <w:jc w:val="left"/>
              <w:rPr/>
            </w:pPr>
            <w:r>
              <w:rPr/>
              <w:t xml:space="preserve">35,836 </w:t>
            </w:r>
          </w:p>
        </w:tc>
        <w:tc>
          <w:tcPr>
            <w:tcW w:w="706" w:type="dxa"/>
            <w:tcBorders/>
            <w:vAlign w:val="center"/>
          </w:tcPr>
          <w:p>
            <w:pPr>
              <w:pStyle w:val="TableContents"/>
              <w:bidi w:val="0"/>
              <w:spacing w:before="0" w:after="283"/>
              <w:jc w:val="left"/>
              <w:rPr/>
            </w:pPr>
            <w:r>
              <w:rPr/>
              <w:t xml:space="preserve">7.85 </w:t>
            </w:r>
          </w:p>
        </w:tc>
        <w:tc>
          <w:tcPr>
            <w:tcW w:w="751" w:type="dxa"/>
            <w:tcBorders/>
            <w:vAlign w:val="center"/>
          </w:tcPr>
          <w:p>
            <w:pPr>
              <w:pStyle w:val="TableContents"/>
              <w:bidi w:val="0"/>
              <w:spacing w:before="0" w:after="283"/>
              <w:jc w:val="left"/>
              <w:rPr/>
            </w:pPr>
            <w:r>
              <w:rPr/>
              <w:t xml:space="preserve">20.3 </w:t>
            </w:r>
          </w:p>
        </w:tc>
      </w:tr>
      <w:tr>
        <w:trPr/>
        <w:tc>
          <w:tcPr>
            <w:tcW w:w="1981" w:type="dxa"/>
            <w:tcBorders/>
            <w:vAlign w:val="center"/>
          </w:tcPr>
          <w:p>
            <w:pPr>
              <w:pStyle w:val="TableContents"/>
              <w:bidi w:val="0"/>
              <w:spacing w:before="0" w:after="283"/>
              <w:jc w:val="left"/>
              <w:rPr/>
            </w:pPr>
            <w:r>
              <w:rPr/>
              <w:t xml:space="preserve">Mabton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Yakima </w:t>
            </w:r>
          </w:p>
        </w:tc>
        <w:tc>
          <w:tcPr>
            <w:tcW w:w="946" w:type="dxa"/>
            <w:tcBorders/>
            <w:vAlign w:val="center"/>
          </w:tcPr>
          <w:p>
            <w:pPr>
              <w:pStyle w:val="TableContents"/>
              <w:bidi w:val="0"/>
              <w:spacing w:before="0" w:after="283"/>
              <w:jc w:val="left"/>
              <w:rPr/>
            </w:pPr>
            <w:r>
              <w:rPr/>
              <w:t xml:space="preserve">2,303 </w:t>
            </w:r>
          </w:p>
        </w:tc>
        <w:tc>
          <w:tcPr>
            <w:tcW w:w="946" w:type="dxa"/>
            <w:tcBorders/>
            <w:vAlign w:val="center"/>
          </w:tcPr>
          <w:p>
            <w:pPr>
              <w:pStyle w:val="TableContents"/>
              <w:bidi w:val="0"/>
              <w:spacing w:before="0" w:after="283"/>
              <w:jc w:val="left"/>
              <w:rPr/>
            </w:pPr>
            <w:r>
              <w:rPr/>
              <w:t xml:space="preserve">2,286 </w:t>
            </w:r>
          </w:p>
        </w:tc>
        <w:tc>
          <w:tcPr>
            <w:tcW w:w="706" w:type="dxa"/>
            <w:tcBorders/>
            <w:vAlign w:val="center"/>
          </w:tcPr>
          <w:p>
            <w:pPr>
              <w:pStyle w:val="TableContents"/>
              <w:bidi w:val="0"/>
              <w:spacing w:before="0" w:after="283"/>
              <w:jc w:val="left"/>
              <w:rPr/>
            </w:pPr>
            <w:r>
              <w:rPr/>
              <w:t xml:space="preserve">0.81 </w:t>
            </w:r>
          </w:p>
        </w:tc>
        <w:tc>
          <w:tcPr>
            <w:tcW w:w="751" w:type="dxa"/>
            <w:tcBorders/>
            <w:vAlign w:val="center"/>
          </w:tcPr>
          <w:p>
            <w:pPr>
              <w:pStyle w:val="TableContents"/>
              <w:bidi w:val="0"/>
              <w:spacing w:before="0" w:after="283"/>
              <w:jc w:val="left"/>
              <w:rPr/>
            </w:pPr>
            <w:r>
              <w:rPr/>
              <w:t xml:space="preserve">2.1 </w:t>
            </w:r>
          </w:p>
        </w:tc>
      </w:tr>
      <w:tr>
        <w:trPr/>
        <w:tc>
          <w:tcPr>
            <w:tcW w:w="1981" w:type="dxa"/>
            <w:tcBorders/>
            <w:vAlign w:val="center"/>
          </w:tcPr>
          <w:p>
            <w:pPr>
              <w:pStyle w:val="TableContents"/>
              <w:bidi w:val="0"/>
              <w:spacing w:before="0" w:after="283"/>
              <w:jc w:val="left"/>
              <w:rPr/>
            </w:pPr>
            <w:r>
              <w:rPr/>
              <w:t xml:space="preserve">Maple Valley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25,125 </w:t>
            </w:r>
          </w:p>
        </w:tc>
        <w:tc>
          <w:tcPr>
            <w:tcW w:w="946" w:type="dxa"/>
            <w:tcBorders/>
            <w:vAlign w:val="center"/>
          </w:tcPr>
          <w:p>
            <w:pPr>
              <w:pStyle w:val="TableContents"/>
              <w:bidi w:val="0"/>
              <w:spacing w:before="0" w:after="283"/>
              <w:jc w:val="left"/>
              <w:rPr/>
            </w:pPr>
            <w:r>
              <w:rPr/>
              <w:t xml:space="preserve">22,684 </w:t>
            </w:r>
          </w:p>
        </w:tc>
        <w:tc>
          <w:tcPr>
            <w:tcW w:w="706" w:type="dxa"/>
            <w:tcBorders/>
            <w:vAlign w:val="center"/>
          </w:tcPr>
          <w:p>
            <w:pPr>
              <w:pStyle w:val="TableContents"/>
              <w:bidi w:val="0"/>
              <w:spacing w:before="0" w:after="283"/>
              <w:jc w:val="left"/>
              <w:rPr/>
            </w:pPr>
            <w:r>
              <w:rPr/>
              <w:t xml:space="preserve">5.73 </w:t>
            </w:r>
          </w:p>
        </w:tc>
        <w:tc>
          <w:tcPr>
            <w:tcW w:w="751" w:type="dxa"/>
            <w:tcBorders/>
            <w:vAlign w:val="center"/>
          </w:tcPr>
          <w:p>
            <w:pPr>
              <w:pStyle w:val="TableContents"/>
              <w:bidi w:val="0"/>
              <w:spacing w:before="0" w:after="283"/>
              <w:jc w:val="left"/>
              <w:rPr/>
            </w:pPr>
            <w:r>
              <w:rPr/>
              <w:t xml:space="preserve">14.8 </w:t>
            </w:r>
          </w:p>
        </w:tc>
      </w:tr>
      <w:tr>
        <w:trPr/>
        <w:tc>
          <w:tcPr>
            <w:tcW w:w="1981" w:type="dxa"/>
            <w:tcBorders/>
            <w:vAlign w:val="center"/>
          </w:tcPr>
          <w:p>
            <w:pPr>
              <w:pStyle w:val="TableContents"/>
              <w:bidi w:val="0"/>
              <w:spacing w:before="0" w:after="283"/>
              <w:jc w:val="left"/>
              <w:rPr/>
            </w:pPr>
            <w:r>
              <w:rPr/>
              <w:t xml:space="preserve">Marysville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65,087 </w:t>
            </w:r>
          </w:p>
        </w:tc>
        <w:tc>
          <w:tcPr>
            <w:tcW w:w="946" w:type="dxa"/>
            <w:tcBorders/>
            <w:vAlign w:val="center"/>
          </w:tcPr>
          <w:p>
            <w:pPr>
              <w:pStyle w:val="TableContents"/>
              <w:bidi w:val="0"/>
              <w:spacing w:before="0" w:after="283"/>
              <w:jc w:val="left"/>
              <w:rPr/>
            </w:pPr>
            <w:r>
              <w:rPr/>
              <w:t xml:space="preserve">60,020 </w:t>
            </w:r>
          </w:p>
        </w:tc>
        <w:tc>
          <w:tcPr>
            <w:tcW w:w="706" w:type="dxa"/>
            <w:tcBorders/>
            <w:vAlign w:val="center"/>
          </w:tcPr>
          <w:p>
            <w:pPr>
              <w:pStyle w:val="TableContents"/>
              <w:bidi w:val="0"/>
              <w:spacing w:before="0" w:after="283"/>
              <w:jc w:val="left"/>
              <w:rPr/>
            </w:pPr>
            <w:r>
              <w:rPr/>
              <w:t xml:space="preserve">20.69 </w:t>
            </w:r>
          </w:p>
        </w:tc>
        <w:tc>
          <w:tcPr>
            <w:tcW w:w="751" w:type="dxa"/>
            <w:tcBorders/>
            <w:vAlign w:val="center"/>
          </w:tcPr>
          <w:p>
            <w:pPr>
              <w:pStyle w:val="TableContents"/>
              <w:bidi w:val="0"/>
              <w:spacing w:before="0" w:after="283"/>
              <w:jc w:val="left"/>
              <w:rPr/>
            </w:pPr>
            <w:r>
              <w:rPr/>
              <w:t xml:space="preserve">53.6 </w:t>
            </w:r>
          </w:p>
        </w:tc>
      </w:tr>
      <w:tr>
        <w:trPr/>
        <w:tc>
          <w:tcPr>
            <w:tcW w:w="1981" w:type="dxa"/>
            <w:tcBorders/>
            <w:vAlign w:val="center"/>
          </w:tcPr>
          <w:p>
            <w:pPr>
              <w:pStyle w:val="TableContents"/>
              <w:bidi w:val="0"/>
              <w:spacing w:before="0" w:after="283"/>
              <w:jc w:val="left"/>
              <w:rPr/>
            </w:pPr>
            <w:r>
              <w:rPr/>
              <w:t xml:space="preserve">Mattawa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Grant </w:t>
            </w:r>
          </w:p>
        </w:tc>
        <w:tc>
          <w:tcPr>
            <w:tcW w:w="946" w:type="dxa"/>
            <w:tcBorders/>
            <w:vAlign w:val="center"/>
          </w:tcPr>
          <w:p>
            <w:pPr>
              <w:pStyle w:val="TableContents"/>
              <w:bidi w:val="0"/>
              <w:spacing w:before="0" w:after="283"/>
              <w:jc w:val="left"/>
              <w:rPr/>
            </w:pPr>
            <w:r>
              <w:rPr/>
              <w:t xml:space="preserve">4,579 </w:t>
            </w:r>
          </w:p>
        </w:tc>
        <w:tc>
          <w:tcPr>
            <w:tcW w:w="946" w:type="dxa"/>
            <w:tcBorders/>
            <w:vAlign w:val="center"/>
          </w:tcPr>
          <w:p>
            <w:pPr>
              <w:pStyle w:val="TableContents"/>
              <w:bidi w:val="0"/>
              <w:spacing w:before="0" w:after="283"/>
              <w:jc w:val="left"/>
              <w:rPr/>
            </w:pPr>
            <w:r>
              <w:rPr/>
              <w:t xml:space="preserve">4,437 </w:t>
            </w:r>
          </w:p>
        </w:tc>
        <w:tc>
          <w:tcPr>
            <w:tcW w:w="706" w:type="dxa"/>
            <w:tcBorders/>
            <w:vAlign w:val="center"/>
          </w:tcPr>
          <w:p>
            <w:pPr>
              <w:pStyle w:val="TableContents"/>
              <w:bidi w:val="0"/>
              <w:spacing w:before="0" w:after="283"/>
              <w:jc w:val="left"/>
              <w:rPr/>
            </w:pPr>
            <w:r>
              <w:rPr/>
              <w:t xml:space="preserve">0.74 </w:t>
            </w:r>
          </w:p>
        </w:tc>
        <w:tc>
          <w:tcPr>
            <w:tcW w:w="751" w:type="dxa"/>
            <w:tcBorders/>
            <w:vAlign w:val="center"/>
          </w:tcPr>
          <w:p>
            <w:pPr>
              <w:pStyle w:val="TableContents"/>
              <w:bidi w:val="0"/>
              <w:spacing w:before="0" w:after="283"/>
              <w:jc w:val="left"/>
              <w:rPr/>
            </w:pPr>
            <w:r>
              <w:rPr/>
              <w:t xml:space="preserve">1.9 </w:t>
            </w:r>
          </w:p>
        </w:tc>
      </w:tr>
      <w:tr>
        <w:trPr/>
        <w:tc>
          <w:tcPr>
            <w:tcW w:w="1981" w:type="dxa"/>
            <w:tcBorders/>
            <w:vAlign w:val="center"/>
          </w:tcPr>
          <w:p>
            <w:pPr>
              <w:pStyle w:val="TableContents"/>
              <w:bidi w:val="0"/>
              <w:spacing w:before="0" w:after="283"/>
              <w:jc w:val="left"/>
              <w:rPr/>
            </w:pPr>
            <w:r>
              <w:rPr/>
              <w:t xml:space="preserve">McCleary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Grays Harbor </w:t>
            </w:r>
          </w:p>
        </w:tc>
        <w:tc>
          <w:tcPr>
            <w:tcW w:w="946" w:type="dxa"/>
            <w:tcBorders/>
            <w:vAlign w:val="center"/>
          </w:tcPr>
          <w:p>
            <w:pPr>
              <w:pStyle w:val="TableContents"/>
              <w:bidi w:val="0"/>
              <w:spacing w:before="0" w:after="283"/>
              <w:jc w:val="left"/>
              <w:rPr/>
            </w:pPr>
            <w:r>
              <w:rPr/>
              <w:t xml:space="preserve">1,609 </w:t>
            </w:r>
          </w:p>
        </w:tc>
        <w:tc>
          <w:tcPr>
            <w:tcW w:w="946" w:type="dxa"/>
            <w:tcBorders/>
            <w:vAlign w:val="center"/>
          </w:tcPr>
          <w:p>
            <w:pPr>
              <w:pStyle w:val="TableContents"/>
              <w:bidi w:val="0"/>
              <w:spacing w:before="0" w:after="283"/>
              <w:jc w:val="left"/>
              <w:rPr/>
            </w:pPr>
            <w:r>
              <w:rPr/>
              <w:t xml:space="preserve">1,653 </w:t>
            </w:r>
          </w:p>
        </w:tc>
        <w:tc>
          <w:tcPr>
            <w:tcW w:w="706" w:type="dxa"/>
            <w:tcBorders/>
            <w:vAlign w:val="center"/>
          </w:tcPr>
          <w:p>
            <w:pPr>
              <w:pStyle w:val="TableContents"/>
              <w:bidi w:val="0"/>
              <w:spacing w:before="0" w:after="283"/>
              <w:jc w:val="left"/>
              <w:rPr/>
            </w:pPr>
            <w:r>
              <w:rPr/>
              <w:t xml:space="preserve">2.05 </w:t>
            </w:r>
          </w:p>
        </w:tc>
        <w:tc>
          <w:tcPr>
            <w:tcW w:w="751" w:type="dxa"/>
            <w:tcBorders/>
            <w:vAlign w:val="center"/>
          </w:tcPr>
          <w:p>
            <w:pPr>
              <w:pStyle w:val="TableContents"/>
              <w:bidi w:val="0"/>
              <w:spacing w:before="0" w:after="283"/>
              <w:jc w:val="left"/>
              <w:rPr/>
            </w:pPr>
            <w:r>
              <w:rPr/>
              <w:t xml:space="preserve">5.3 </w:t>
            </w:r>
          </w:p>
        </w:tc>
      </w:tr>
      <w:tr>
        <w:trPr/>
        <w:tc>
          <w:tcPr>
            <w:tcW w:w="1981" w:type="dxa"/>
            <w:tcBorders/>
            <w:vAlign w:val="center"/>
          </w:tcPr>
          <w:p>
            <w:pPr>
              <w:pStyle w:val="TableContents"/>
              <w:bidi w:val="0"/>
              <w:spacing w:before="0" w:after="283"/>
              <w:jc w:val="left"/>
              <w:rPr/>
            </w:pPr>
            <w:r>
              <w:rPr/>
              <w:t xml:space="preserve">Medical Lake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Spokane </w:t>
            </w:r>
          </w:p>
        </w:tc>
        <w:tc>
          <w:tcPr>
            <w:tcW w:w="946" w:type="dxa"/>
            <w:tcBorders/>
            <w:vAlign w:val="center"/>
          </w:tcPr>
          <w:p>
            <w:pPr>
              <w:pStyle w:val="TableContents"/>
              <w:bidi w:val="0"/>
              <w:spacing w:before="0" w:after="283"/>
              <w:jc w:val="left"/>
              <w:rPr/>
            </w:pPr>
            <w:r>
              <w:rPr/>
              <w:t xml:space="preserve">4,952 </w:t>
            </w:r>
          </w:p>
        </w:tc>
        <w:tc>
          <w:tcPr>
            <w:tcW w:w="946" w:type="dxa"/>
            <w:tcBorders/>
            <w:vAlign w:val="center"/>
          </w:tcPr>
          <w:p>
            <w:pPr>
              <w:pStyle w:val="TableContents"/>
              <w:bidi w:val="0"/>
              <w:spacing w:before="0" w:after="283"/>
              <w:jc w:val="left"/>
              <w:rPr/>
            </w:pPr>
            <w:r>
              <w:rPr/>
              <w:t xml:space="preserve">5,060 </w:t>
            </w:r>
          </w:p>
        </w:tc>
        <w:tc>
          <w:tcPr>
            <w:tcW w:w="706" w:type="dxa"/>
            <w:tcBorders/>
            <w:vAlign w:val="center"/>
          </w:tcPr>
          <w:p>
            <w:pPr>
              <w:pStyle w:val="TableContents"/>
              <w:bidi w:val="0"/>
              <w:spacing w:before="0" w:after="283"/>
              <w:jc w:val="left"/>
              <w:rPr/>
            </w:pPr>
            <w:r>
              <w:rPr/>
              <w:t xml:space="preserve">3.40 </w:t>
            </w:r>
          </w:p>
        </w:tc>
        <w:tc>
          <w:tcPr>
            <w:tcW w:w="751" w:type="dxa"/>
            <w:tcBorders/>
            <w:vAlign w:val="center"/>
          </w:tcPr>
          <w:p>
            <w:pPr>
              <w:pStyle w:val="TableContents"/>
              <w:bidi w:val="0"/>
              <w:spacing w:before="0" w:after="283"/>
              <w:jc w:val="left"/>
              <w:rPr/>
            </w:pPr>
            <w:r>
              <w:rPr/>
              <w:t xml:space="preserve">8.8 </w:t>
            </w:r>
          </w:p>
        </w:tc>
      </w:tr>
      <w:tr>
        <w:trPr/>
        <w:tc>
          <w:tcPr>
            <w:tcW w:w="1981" w:type="dxa"/>
            <w:tcBorders/>
            <w:vAlign w:val="center"/>
          </w:tcPr>
          <w:p>
            <w:pPr>
              <w:pStyle w:val="TableContents"/>
              <w:bidi w:val="0"/>
              <w:spacing w:before="0" w:after="283"/>
              <w:jc w:val="left"/>
              <w:rPr/>
            </w:pPr>
            <w:r>
              <w:rPr/>
              <w:t xml:space="preserve">Medina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3,188 </w:t>
            </w:r>
          </w:p>
        </w:tc>
        <w:tc>
          <w:tcPr>
            <w:tcW w:w="946" w:type="dxa"/>
            <w:tcBorders/>
            <w:vAlign w:val="center"/>
          </w:tcPr>
          <w:p>
            <w:pPr>
              <w:pStyle w:val="TableContents"/>
              <w:bidi w:val="0"/>
              <w:spacing w:before="0" w:after="283"/>
              <w:jc w:val="left"/>
              <w:rPr/>
            </w:pPr>
            <w:r>
              <w:rPr/>
              <w:t xml:space="preserve">2,969 </w:t>
            </w:r>
          </w:p>
        </w:tc>
        <w:tc>
          <w:tcPr>
            <w:tcW w:w="706" w:type="dxa"/>
            <w:tcBorders/>
            <w:vAlign w:val="center"/>
          </w:tcPr>
          <w:p>
            <w:pPr>
              <w:pStyle w:val="TableContents"/>
              <w:bidi w:val="0"/>
              <w:spacing w:before="0" w:after="283"/>
              <w:jc w:val="left"/>
              <w:rPr/>
            </w:pPr>
            <w:r>
              <w:rPr/>
              <w:t xml:space="preserve">1.45 </w:t>
            </w:r>
          </w:p>
        </w:tc>
        <w:tc>
          <w:tcPr>
            <w:tcW w:w="751" w:type="dxa"/>
            <w:tcBorders/>
            <w:vAlign w:val="center"/>
          </w:tcPr>
          <w:p>
            <w:pPr>
              <w:pStyle w:val="TableContents"/>
              <w:bidi w:val="0"/>
              <w:spacing w:before="0" w:after="283"/>
              <w:jc w:val="left"/>
              <w:rPr/>
            </w:pPr>
            <w:r>
              <w:rPr/>
              <w:t xml:space="preserve">3.8 </w:t>
            </w:r>
          </w:p>
        </w:tc>
      </w:tr>
      <w:tr>
        <w:trPr/>
        <w:tc>
          <w:tcPr>
            <w:tcW w:w="1981" w:type="dxa"/>
            <w:tcBorders/>
            <w:vAlign w:val="center"/>
          </w:tcPr>
          <w:p>
            <w:pPr>
              <w:pStyle w:val="TableContents"/>
              <w:bidi w:val="0"/>
              <w:spacing w:before="0" w:after="283"/>
              <w:jc w:val="left"/>
              <w:rPr/>
            </w:pPr>
            <w:r>
              <w:rPr/>
              <w:t xml:space="preserve">Mercer Island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24,326 </w:t>
            </w:r>
          </w:p>
        </w:tc>
        <w:tc>
          <w:tcPr>
            <w:tcW w:w="946" w:type="dxa"/>
            <w:tcBorders/>
            <w:vAlign w:val="center"/>
          </w:tcPr>
          <w:p>
            <w:pPr>
              <w:pStyle w:val="TableContents"/>
              <w:bidi w:val="0"/>
              <w:spacing w:before="0" w:after="283"/>
              <w:jc w:val="left"/>
              <w:rPr/>
            </w:pPr>
            <w:r>
              <w:rPr/>
              <w:t xml:space="preserve">22,699 </w:t>
            </w:r>
          </w:p>
        </w:tc>
        <w:tc>
          <w:tcPr>
            <w:tcW w:w="706" w:type="dxa"/>
            <w:tcBorders/>
            <w:vAlign w:val="center"/>
          </w:tcPr>
          <w:p>
            <w:pPr>
              <w:pStyle w:val="TableContents"/>
              <w:bidi w:val="0"/>
              <w:spacing w:before="0" w:after="283"/>
              <w:jc w:val="left"/>
              <w:rPr/>
            </w:pPr>
            <w:r>
              <w:rPr/>
              <w:t xml:space="preserve">6.32 </w:t>
            </w:r>
          </w:p>
        </w:tc>
        <w:tc>
          <w:tcPr>
            <w:tcW w:w="751" w:type="dxa"/>
            <w:tcBorders/>
            <w:vAlign w:val="center"/>
          </w:tcPr>
          <w:p>
            <w:pPr>
              <w:pStyle w:val="TableContents"/>
              <w:bidi w:val="0"/>
              <w:spacing w:before="0" w:after="283"/>
              <w:jc w:val="left"/>
              <w:rPr/>
            </w:pPr>
            <w:r>
              <w:rPr/>
              <w:t xml:space="preserve">16.4 </w:t>
            </w:r>
          </w:p>
        </w:tc>
      </w:tr>
      <w:tr>
        <w:trPr/>
        <w:tc>
          <w:tcPr>
            <w:tcW w:w="1981" w:type="dxa"/>
            <w:tcBorders/>
            <w:vAlign w:val="center"/>
          </w:tcPr>
          <w:p>
            <w:pPr>
              <w:pStyle w:val="TableContents"/>
              <w:bidi w:val="0"/>
              <w:spacing w:before="0" w:after="283"/>
              <w:jc w:val="left"/>
              <w:rPr/>
            </w:pPr>
            <w:r>
              <w:rPr/>
              <w:t xml:space="preserve">Mesa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Franklin </w:t>
            </w:r>
          </w:p>
        </w:tc>
        <w:tc>
          <w:tcPr>
            <w:tcW w:w="946" w:type="dxa"/>
            <w:tcBorders/>
            <w:vAlign w:val="center"/>
          </w:tcPr>
          <w:p>
            <w:pPr>
              <w:pStyle w:val="TableContents"/>
              <w:bidi w:val="0"/>
              <w:spacing w:before="0" w:after="283"/>
              <w:jc w:val="left"/>
              <w:rPr/>
            </w:pPr>
            <w:r>
              <w:rPr/>
              <w:t xml:space="preserve">491 </w:t>
            </w:r>
          </w:p>
        </w:tc>
        <w:tc>
          <w:tcPr>
            <w:tcW w:w="946" w:type="dxa"/>
            <w:tcBorders/>
            <w:vAlign w:val="center"/>
          </w:tcPr>
          <w:p>
            <w:pPr>
              <w:pStyle w:val="TableContents"/>
              <w:bidi w:val="0"/>
              <w:spacing w:before="0" w:after="283"/>
              <w:jc w:val="left"/>
              <w:rPr/>
            </w:pPr>
            <w:r>
              <w:rPr/>
              <w:t xml:space="preserve">489 </w:t>
            </w:r>
          </w:p>
        </w:tc>
        <w:tc>
          <w:tcPr>
            <w:tcW w:w="706" w:type="dxa"/>
            <w:tcBorders/>
            <w:vAlign w:val="center"/>
          </w:tcPr>
          <w:p>
            <w:pPr>
              <w:pStyle w:val="TableContents"/>
              <w:bidi w:val="0"/>
              <w:spacing w:before="0" w:after="283"/>
              <w:jc w:val="left"/>
              <w:rPr/>
            </w:pPr>
            <w:r>
              <w:rPr/>
              <w:t xml:space="preserve">1.64 </w:t>
            </w:r>
          </w:p>
        </w:tc>
        <w:tc>
          <w:tcPr>
            <w:tcW w:w="751" w:type="dxa"/>
            <w:tcBorders/>
            <w:vAlign w:val="center"/>
          </w:tcPr>
          <w:p>
            <w:pPr>
              <w:pStyle w:val="TableContents"/>
              <w:bidi w:val="0"/>
              <w:spacing w:before="0" w:after="283"/>
              <w:jc w:val="left"/>
              <w:rPr/>
            </w:pPr>
            <w:r>
              <w:rPr/>
              <w:t xml:space="preserve">4.2 </w:t>
            </w:r>
          </w:p>
        </w:tc>
      </w:tr>
      <w:tr>
        <w:trPr/>
        <w:tc>
          <w:tcPr>
            <w:tcW w:w="1981" w:type="dxa"/>
            <w:tcBorders/>
            <w:vAlign w:val="center"/>
          </w:tcPr>
          <w:p>
            <w:pPr>
              <w:pStyle w:val="TableContents"/>
              <w:bidi w:val="0"/>
              <w:spacing w:before="0" w:after="283"/>
              <w:jc w:val="left"/>
              <w:rPr/>
            </w:pPr>
            <w:r>
              <w:rPr/>
              <w:t xml:space="preserve">Mill Creek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19,200 </w:t>
            </w:r>
          </w:p>
        </w:tc>
        <w:tc>
          <w:tcPr>
            <w:tcW w:w="946" w:type="dxa"/>
            <w:tcBorders/>
            <w:vAlign w:val="center"/>
          </w:tcPr>
          <w:p>
            <w:pPr>
              <w:pStyle w:val="TableContents"/>
              <w:bidi w:val="0"/>
              <w:spacing w:before="0" w:after="283"/>
              <w:jc w:val="left"/>
              <w:rPr/>
            </w:pPr>
            <w:r>
              <w:rPr/>
              <w:t xml:space="preserve">18,244 </w:t>
            </w:r>
          </w:p>
        </w:tc>
        <w:tc>
          <w:tcPr>
            <w:tcW w:w="706" w:type="dxa"/>
            <w:tcBorders/>
            <w:vAlign w:val="center"/>
          </w:tcPr>
          <w:p>
            <w:pPr>
              <w:pStyle w:val="TableContents"/>
              <w:bidi w:val="0"/>
              <w:spacing w:before="0" w:after="283"/>
              <w:jc w:val="left"/>
              <w:rPr/>
            </w:pPr>
            <w:r>
              <w:rPr/>
              <w:t xml:space="preserve">4.66 </w:t>
            </w:r>
          </w:p>
        </w:tc>
        <w:tc>
          <w:tcPr>
            <w:tcW w:w="751" w:type="dxa"/>
            <w:tcBorders/>
            <w:vAlign w:val="center"/>
          </w:tcPr>
          <w:p>
            <w:pPr>
              <w:pStyle w:val="TableContents"/>
              <w:bidi w:val="0"/>
              <w:spacing w:before="0" w:after="283"/>
              <w:jc w:val="left"/>
              <w:rPr/>
            </w:pPr>
            <w:r>
              <w:rPr/>
              <w:t xml:space="preserve">12.1 </w:t>
            </w:r>
          </w:p>
        </w:tc>
      </w:tr>
      <w:tr>
        <w:trPr/>
        <w:tc>
          <w:tcPr>
            <w:tcW w:w="1981" w:type="dxa"/>
            <w:tcBorders/>
            <w:vAlign w:val="center"/>
          </w:tcPr>
          <w:p>
            <w:pPr>
              <w:pStyle w:val="TableContents"/>
              <w:bidi w:val="0"/>
              <w:spacing w:before="0" w:after="283"/>
              <w:jc w:val="left"/>
              <w:rPr/>
            </w:pPr>
            <w:r>
              <w:rPr/>
              <w:t xml:space="preserve">Millwood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Spokane </w:t>
            </w:r>
          </w:p>
        </w:tc>
        <w:tc>
          <w:tcPr>
            <w:tcW w:w="946" w:type="dxa"/>
            <w:tcBorders/>
            <w:vAlign w:val="center"/>
          </w:tcPr>
          <w:p>
            <w:pPr>
              <w:pStyle w:val="TableContents"/>
              <w:bidi w:val="0"/>
              <w:spacing w:before="0" w:after="283"/>
              <w:jc w:val="left"/>
              <w:rPr/>
            </w:pPr>
            <w:r>
              <w:rPr/>
              <w:t xml:space="preserve">1,776 </w:t>
            </w:r>
          </w:p>
        </w:tc>
        <w:tc>
          <w:tcPr>
            <w:tcW w:w="946" w:type="dxa"/>
            <w:tcBorders/>
            <w:vAlign w:val="center"/>
          </w:tcPr>
          <w:p>
            <w:pPr>
              <w:pStyle w:val="TableContents"/>
              <w:bidi w:val="0"/>
              <w:spacing w:before="0" w:after="283"/>
              <w:jc w:val="left"/>
              <w:rPr/>
            </w:pPr>
            <w:r>
              <w:rPr/>
              <w:t xml:space="preserve">1,786 </w:t>
            </w:r>
          </w:p>
        </w:tc>
        <w:tc>
          <w:tcPr>
            <w:tcW w:w="706" w:type="dxa"/>
            <w:tcBorders/>
            <w:vAlign w:val="center"/>
          </w:tcPr>
          <w:p>
            <w:pPr>
              <w:pStyle w:val="TableContents"/>
              <w:bidi w:val="0"/>
              <w:spacing w:before="0" w:after="283"/>
              <w:jc w:val="left"/>
              <w:rPr/>
            </w:pPr>
            <w:r>
              <w:rPr/>
              <w:t xml:space="preserve">0.70 </w:t>
            </w:r>
          </w:p>
        </w:tc>
        <w:tc>
          <w:tcPr>
            <w:tcW w:w="751" w:type="dxa"/>
            <w:tcBorders/>
            <w:vAlign w:val="center"/>
          </w:tcPr>
          <w:p>
            <w:pPr>
              <w:pStyle w:val="TableContents"/>
              <w:bidi w:val="0"/>
              <w:spacing w:before="0" w:after="283"/>
              <w:jc w:val="left"/>
              <w:rPr/>
            </w:pPr>
            <w:r>
              <w:rPr/>
              <w:t xml:space="preserve">1.8 </w:t>
            </w:r>
          </w:p>
        </w:tc>
      </w:tr>
      <w:tr>
        <w:trPr/>
        <w:tc>
          <w:tcPr>
            <w:tcW w:w="1981" w:type="dxa"/>
            <w:tcBorders/>
            <w:vAlign w:val="center"/>
          </w:tcPr>
          <w:p>
            <w:pPr>
              <w:pStyle w:val="TableContents"/>
              <w:bidi w:val="0"/>
              <w:spacing w:before="0" w:after="283"/>
              <w:jc w:val="left"/>
              <w:rPr/>
            </w:pPr>
            <w:r>
              <w:rPr/>
              <w:t xml:space="preserve">Milton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Pierce King </w:t>
            </w:r>
          </w:p>
        </w:tc>
        <w:tc>
          <w:tcPr>
            <w:tcW w:w="946" w:type="dxa"/>
            <w:tcBorders/>
            <w:vAlign w:val="center"/>
          </w:tcPr>
          <w:p>
            <w:pPr>
              <w:pStyle w:val="TableContents"/>
              <w:bidi w:val="0"/>
              <w:spacing w:before="0" w:after="283"/>
              <w:jc w:val="left"/>
              <w:rPr/>
            </w:pPr>
            <w:r>
              <w:rPr/>
              <w:t xml:space="preserve">7,360 </w:t>
            </w:r>
          </w:p>
        </w:tc>
        <w:tc>
          <w:tcPr>
            <w:tcW w:w="946" w:type="dxa"/>
            <w:tcBorders/>
            <w:vAlign w:val="center"/>
          </w:tcPr>
          <w:p>
            <w:pPr>
              <w:pStyle w:val="TableContents"/>
              <w:bidi w:val="0"/>
              <w:spacing w:before="0" w:after="283"/>
              <w:jc w:val="left"/>
              <w:rPr/>
            </w:pPr>
            <w:r>
              <w:rPr/>
              <w:t xml:space="preserve">6,968 </w:t>
            </w:r>
          </w:p>
        </w:tc>
        <w:tc>
          <w:tcPr>
            <w:tcW w:w="706" w:type="dxa"/>
            <w:tcBorders/>
            <w:vAlign w:val="center"/>
          </w:tcPr>
          <w:p>
            <w:pPr>
              <w:pStyle w:val="TableContents"/>
              <w:bidi w:val="0"/>
              <w:spacing w:before="0" w:after="283"/>
              <w:jc w:val="left"/>
              <w:rPr/>
            </w:pPr>
            <w:r>
              <w:rPr/>
              <w:t xml:space="preserve">2.62 </w:t>
            </w:r>
          </w:p>
        </w:tc>
        <w:tc>
          <w:tcPr>
            <w:tcW w:w="751" w:type="dxa"/>
            <w:tcBorders/>
            <w:vAlign w:val="center"/>
          </w:tcPr>
          <w:p>
            <w:pPr>
              <w:pStyle w:val="TableContents"/>
              <w:bidi w:val="0"/>
              <w:spacing w:before="0" w:after="283"/>
              <w:jc w:val="left"/>
              <w:rPr/>
            </w:pPr>
            <w:r>
              <w:rPr/>
              <w:t xml:space="preserve">6.8 </w:t>
            </w:r>
          </w:p>
        </w:tc>
      </w:tr>
      <w:tr>
        <w:trPr/>
        <w:tc>
          <w:tcPr>
            <w:tcW w:w="1981" w:type="dxa"/>
            <w:tcBorders/>
            <w:vAlign w:val="center"/>
          </w:tcPr>
          <w:p>
            <w:pPr>
              <w:pStyle w:val="TableContents"/>
              <w:bidi w:val="0"/>
              <w:spacing w:before="0" w:after="283"/>
              <w:jc w:val="left"/>
              <w:rPr/>
            </w:pPr>
            <w:r>
              <w:rPr/>
              <w:t xml:space="preserve">Monroe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17,899 </w:t>
            </w:r>
          </w:p>
        </w:tc>
        <w:tc>
          <w:tcPr>
            <w:tcW w:w="946" w:type="dxa"/>
            <w:tcBorders/>
            <w:vAlign w:val="center"/>
          </w:tcPr>
          <w:p>
            <w:pPr>
              <w:pStyle w:val="TableContents"/>
              <w:bidi w:val="0"/>
              <w:spacing w:before="0" w:after="283"/>
              <w:jc w:val="left"/>
              <w:rPr/>
            </w:pPr>
            <w:r>
              <w:rPr/>
              <w:t xml:space="preserve">17,304 </w:t>
            </w:r>
          </w:p>
        </w:tc>
        <w:tc>
          <w:tcPr>
            <w:tcW w:w="706" w:type="dxa"/>
            <w:tcBorders/>
            <w:vAlign w:val="center"/>
          </w:tcPr>
          <w:p>
            <w:pPr>
              <w:pStyle w:val="TableContents"/>
              <w:bidi w:val="0"/>
              <w:spacing w:before="0" w:after="283"/>
              <w:jc w:val="left"/>
              <w:rPr/>
            </w:pPr>
            <w:r>
              <w:rPr/>
              <w:t xml:space="preserve">6.05 </w:t>
            </w:r>
          </w:p>
        </w:tc>
        <w:tc>
          <w:tcPr>
            <w:tcW w:w="751" w:type="dxa"/>
            <w:tcBorders/>
            <w:vAlign w:val="center"/>
          </w:tcPr>
          <w:p>
            <w:pPr>
              <w:pStyle w:val="TableContents"/>
              <w:bidi w:val="0"/>
              <w:spacing w:before="0" w:after="283"/>
              <w:jc w:val="left"/>
              <w:rPr/>
            </w:pPr>
            <w:r>
              <w:rPr/>
              <w:t xml:space="preserve">15.7 </w:t>
            </w:r>
          </w:p>
        </w:tc>
      </w:tr>
      <w:tr>
        <w:trPr/>
        <w:tc>
          <w:tcPr>
            <w:tcW w:w="1981" w:type="dxa"/>
            <w:tcBorders/>
            <w:vAlign w:val="center"/>
          </w:tcPr>
          <w:p>
            <w:pPr>
              <w:pStyle w:val="TableContents"/>
              <w:bidi w:val="0"/>
              <w:spacing w:before="0" w:after="283"/>
              <w:jc w:val="left"/>
              <w:rPr/>
            </w:pPr>
            <w:r>
              <w:rPr/>
              <w:t xml:space="preserve">Montesano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Grays Harbor </w:t>
            </w:r>
          </w:p>
        </w:tc>
        <w:tc>
          <w:tcPr>
            <w:tcW w:w="946" w:type="dxa"/>
            <w:tcBorders/>
            <w:vAlign w:val="center"/>
          </w:tcPr>
          <w:p>
            <w:pPr>
              <w:pStyle w:val="TableContents"/>
              <w:bidi w:val="0"/>
              <w:spacing w:before="0" w:after="283"/>
              <w:jc w:val="left"/>
              <w:rPr/>
            </w:pPr>
            <w:r>
              <w:rPr/>
              <w:t xml:space="preserve">3,861 </w:t>
            </w:r>
          </w:p>
        </w:tc>
        <w:tc>
          <w:tcPr>
            <w:tcW w:w="946" w:type="dxa"/>
            <w:tcBorders/>
            <w:vAlign w:val="center"/>
          </w:tcPr>
          <w:p>
            <w:pPr>
              <w:pStyle w:val="TableContents"/>
              <w:bidi w:val="0"/>
              <w:spacing w:before="0" w:after="283"/>
              <w:jc w:val="left"/>
              <w:rPr/>
            </w:pPr>
            <w:r>
              <w:rPr/>
              <w:t xml:space="preserve">3,976 </w:t>
            </w:r>
          </w:p>
        </w:tc>
        <w:tc>
          <w:tcPr>
            <w:tcW w:w="706" w:type="dxa"/>
            <w:tcBorders/>
            <w:vAlign w:val="center"/>
          </w:tcPr>
          <w:p>
            <w:pPr>
              <w:pStyle w:val="TableContents"/>
              <w:bidi w:val="0"/>
              <w:spacing w:before="0" w:after="283"/>
              <w:jc w:val="left"/>
              <w:rPr/>
            </w:pPr>
            <w:r>
              <w:rPr/>
              <w:t xml:space="preserve">10.58 </w:t>
            </w:r>
          </w:p>
        </w:tc>
        <w:tc>
          <w:tcPr>
            <w:tcW w:w="751" w:type="dxa"/>
            <w:tcBorders/>
            <w:vAlign w:val="center"/>
          </w:tcPr>
          <w:p>
            <w:pPr>
              <w:pStyle w:val="TableContents"/>
              <w:bidi w:val="0"/>
              <w:spacing w:before="0" w:after="283"/>
              <w:jc w:val="left"/>
              <w:rPr/>
            </w:pPr>
            <w:r>
              <w:rPr/>
              <w:t xml:space="preserve">27.4 </w:t>
            </w:r>
          </w:p>
        </w:tc>
      </w:tr>
      <w:tr>
        <w:trPr/>
        <w:tc>
          <w:tcPr>
            <w:tcW w:w="1981" w:type="dxa"/>
            <w:tcBorders/>
            <w:vAlign w:val="center"/>
          </w:tcPr>
          <w:p>
            <w:pPr>
              <w:pStyle w:val="TableContents"/>
              <w:bidi w:val="0"/>
              <w:spacing w:before="0" w:after="283"/>
              <w:jc w:val="left"/>
              <w:rPr/>
            </w:pPr>
            <w:r>
              <w:rPr/>
              <w:t xml:space="preserve">Morton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Lewis </w:t>
            </w:r>
          </w:p>
        </w:tc>
        <w:tc>
          <w:tcPr>
            <w:tcW w:w="946" w:type="dxa"/>
            <w:tcBorders/>
            <w:vAlign w:val="center"/>
          </w:tcPr>
          <w:p>
            <w:pPr>
              <w:pStyle w:val="TableContents"/>
              <w:bidi w:val="0"/>
              <w:spacing w:before="0" w:after="283"/>
              <w:jc w:val="left"/>
              <w:rPr/>
            </w:pPr>
            <w:r>
              <w:rPr/>
              <w:t xml:space="preserve">1,116 </w:t>
            </w:r>
          </w:p>
        </w:tc>
        <w:tc>
          <w:tcPr>
            <w:tcW w:w="946" w:type="dxa"/>
            <w:tcBorders/>
            <w:vAlign w:val="center"/>
          </w:tcPr>
          <w:p>
            <w:pPr>
              <w:pStyle w:val="TableContents"/>
              <w:bidi w:val="0"/>
              <w:spacing w:before="0" w:after="283"/>
              <w:jc w:val="left"/>
              <w:rPr/>
            </w:pPr>
            <w:r>
              <w:rPr/>
              <w:t xml:space="preserve">1,126 </w:t>
            </w:r>
          </w:p>
        </w:tc>
        <w:tc>
          <w:tcPr>
            <w:tcW w:w="706" w:type="dxa"/>
            <w:tcBorders/>
            <w:vAlign w:val="center"/>
          </w:tcPr>
          <w:p>
            <w:pPr>
              <w:pStyle w:val="TableContents"/>
              <w:bidi w:val="0"/>
              <w:spacing w:before="0" w:after="283"/>
              <w:jc w:val="left"/>
              <w:rPr/>
            </w:pPr>
            <w:r>
              <w:rPr/>
              <w:t xml:space="preserve">0.82 </w:t>
            </w:r>
          </w:p>
        </w:tc>
        <w:tc>
          <w:tcPr>
            <w:tcW w:w="751" w:type="dxa"/>
            <w:tcBorders/>
            <w:vAlign w:val="center"/>
          </w:tcPr>
          <w:p>
            <w:pPr>
              <w:pStyle w:val="TableContents"/>
              <w:bidi w:val="0"/>
              <w:spacing w:before="0" w:after="283"/>
              <w:jc w:val="left"/>
              <w:rPr/>
            </w:pPr>
            <w:r>
              <w:rPr/>
              <w:t xml:space="preserve">2.1 </w:t>
            </w:r>
          </w:p>
        </w:tc>
      </w:tr>
      <w:tr>
        <w:trPr/>
        <w:tc>
          <w:tcPr>
            <w:tcW w:w="1981" w:type="dxa"/>
            <w:tcBorders/>
            <w:vAlign w:val="center"/>
          </w:tcPr>
          <w:p>
            <w:pPr>
              <w:pStyle w:val="TableContents"/>
              <w:bidi w:val="0"/>
              <w:spacing w:before="0" w:after="283"/>
              <w:jc w:val="left"/>
              <w:rPr/>
            </w:pPr>
            <w:r>
              <w:rPr/>
              <w:t xml:space="preserve">Moses Lake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Grant </w:t>
            </w:r>
          </w:p>
        </w:tc>
        <w:tc>
          <w:tcPr>
            <w:tcW w:w="946" w:type="dxa"/>
            <w:tcBorders/>
            <w:vAlign w:val="center"/>
          </w:tcPr>
          <w:p>
            <w:pPr>
              <w:pStyle w:val="TableContents"/>
              <w:bidi w:val="0"/>
              <w:spacing w:before="0" w:after="283"/>
              <w:jc w:val="left"/>
              <w:rPr/>
            </w:pPr>
            <w:r>
              <w:rPr/>
              <w:t xml:space="preserve">21,713 </w:t>
            </w:r>
          </w:p>
        </w:tc>
        <w:tc>
          <w:tcPr>
            <w:tcW w:w="946" w:type="dxa"/>
            <w:tcBorders/>
            <w:vAlign w:val="center"/>
          </w:tcPr>
          <w:p>
            <w:pPr>
              <w:pStyle w:val="TableContents"/>
              <w:bidi w:val="0"/>
              <w:spacing w:before="0" w:after="283"/>
              <w:jc w:val="left"/>
              <w:rPr/>
            </w:pPr>
            <w:r>
              <w:rPr/>
              <w:t xml:space="preserve">20,366 </w:t>
            </w:r>
          </w:p>
        </w:tc>
        <w:tc>
          <w:tcPr>
            <w:tcW w:w="706" w:type="dxa"/>
            <w:tcBorders/>
            <w:vAlign w:val="center"/>
          </w:tcPr>
          <w:p>
            <w:pPr>
              <w:pStyle w:val="TableContents"/>
              <w:bidi w:val="0"/>
              <w:spacing w:before="0" w:after="283"/>
              <w:jc w:val="left"/>
              <w:rPr/>
            </w:pPr>
            <w:r>
              <w:rPr/>
              <w:t xml:space="preserve">17.84 </w:t>
            </w:r>
          </w:p>
        </w:tc>
        <w:tc>
          <w:tcPr>
            <w:tcW w:w="751" w:type="dxa"/>
            <w:tcBorders/>
            <w:vAlign w:val="center"/>
          </w:tcPr>
          <w:p>
            <w:pPr>
              <w:pStyle w:val="TableContents"/>
              <w:bidi w:val="0"/>
              <w:spacing w:before="0" w:after="283"/>
              <w:jc w:val="left"/>
              <w:rPr/>
            </w:pPr>
            <w:r>
              <w:rPr/>
              <w:t xml:space="preserve">46.2 </w:t>
            </w:r>
          </w:p>
        </w:tc>
      </w:tr>
      <w:tr>
        <w:trPr/>
        <w:tc>
          <w:tcPr>
            <w:tcW w:w="1981" w:type="dxa"/>
            <w:tcBorders/>
            <w:vAlign w:val="center"/>
          </w:tcPr>
          <w:p>
            <w:pPr>
              <w:pStyle w:val="TableContents"/>
              <w:bidi w:val="0"/>
              <w:spacing w:before="0" w:after="283"/>
              <w:jc w:val="left"/>
              <w:rPr/>
            </w:pPr>
            <w:r>
              <w:rPr/>
              <w:t xml:space="preserve">Mossyrock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Lewis </w:t>
            </w:r>
          </w:p>
        </w:tc>
        <w:tc>
          <w:tcPr>
            <w:tcW w:w="946" w:type="dxa"/>
            <w:tcBorders/>
            <w:vAlign w:val="center"/>
          </w:tcPr>
          <w:p>
            <w:pPr>
              <w:pStyle w:val="TableContents"/>
              <w:bidi w:val="0"/>
              <w:spacing w:before="0" w:after="283"/>
              <w:jc w:val="left"/>
              <w:rPr/>
            </w:pPr>
            <w:r>
              <w:rPr/>
              <w:t xml:space="preserve">745 </w:t>
            </w:r>
          </w:p>
        </w:tc>
        <w:tc>
          <w:tcPr>
            <w:tcW w:w="946" w:type="dxa"/>
            <w:tcBorders/>
            <w:vAlign w:val="center"/>
          </w:tcPr>
          <w:p>
            <w:pPr>
              <w:pStyle w:val="TableContents"/>
              <w:bidi w:val="0"/>
              <w:spacing w:before="0" w:after="283"/>
              <w:jc w:val="left"/>
              <w:rPr/>
            </w:pPr>
            <w:r>
              <w:rPr/>
              <w:t xml:space="preserve">759 </w:t>
            </w:r>
          </w:p>
        </w:tc>
        <w:tc>
          <w:tcPr>
            <w:tcW w:w="706" w:type="dxa"/>
            <w:tcBorders/>
            <w:vAlign w:val="center"/>
          </w:tcPr>
          <w:p>
            <w:pPr>
              <w:pStyle w:val="TableContents"/>
              <w:bidi w:val="0"/>
              <w:spacing w:before="0" w:after="283"/>
              <w:jc w:val="left"/>
              <w:rPr/>
            </w:pPr>
            <w:r>
              <w:rPr/>
              <w:t xml:space="preserve">0.68 </w:t>
            </w:r>
          </w:p>
        </w:tc>
        <w:tc>
          <w:tcPr>
            <w:tcW w:w="751" w:type="dxa"/>
            <w:tcBorders/>
            <w:vAlign w:val="center"/>
          </w:tcPr>
          <w:p>
            <w:pPr>
              <w:pStyle w:val="TableContents"/>
              <w:bidi w:val="0"/>
              <w:spacing w:before="0" w:after="283"/>
              <w:jc w:val="left"/>
              <w:rPr/>
            </w:pPr>
            <w:r>
              <w:rPr/>
              <w:t xml:space="preserve">1.8 </w:t>
            </w:r>
          </w:p>
        </w:tc>
      </w:tr>
      <w:tr>
        <w:trPr/>
        <w:tc>
          <w:tcPr>
            <w:tcW w:w="1981" w:type="dxa"/>
            <w:tcBorders/>
            <w:vAlign w:val="center"/>
          </w:tcPr>
          <w:p>
            <w:pPr>
              <w:pStyle w:val="TableContents"/>
              <w:bidi w:val="0"/>
              <w:spacing w:before="0" w:after="283"/>
              <w:jc w:val="left"/>
              <w:rPr/>
            </w:pPr>
            <w:r>
              <w:rPr/>
              <w:t xml:space="preserve">Mount Vernon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Skagit </w:t>
            </w:r>
          </w:p>
        </w:tc>
        <w:tc>
          <w:tcPr>
            <w:tcW w:w="946" w:type="dxa"/>
            <w:tcBorders/>
            <w:vAlign w:val="center"/>
          </w:tcPr>
          <w:p>
            <w:pPr>
              <w:pStyle w:val="TableContents"/>
              <w:bidi w:val="0"/>
              <w:spacing w:before="0" w:after="283"/>
              <w:jc w:val="left"/>
              <w:rPr/>
            </w:pPr>
            <w:r>
              <w:rPr/>
              <w:t xml:space="preserve">33,132 </w:t>
            </w:r>
          </w:p>
        </w:tc>
        <w:tc>
          <w:tcPr>
            <w:tcW w:w="946" w:type="dxa"/>
            <w:tcBorders/>
            <w:vAlign w:val="center"/>
          </w:tcPr>
          <w:p>
            <w:pPr>
              <w:pStyle w:val="TableContents"/>
              <w:bidi w:val="0"/>
              <w:spacing w:before="0" w:after="283"/>
              <w:jc w:val="left"/>
              <w:rPr/>
            </w:pPr>
            <w:r>
              <w:rPr/>
              <w:t xml:space="preserve">31,743 </w:t>
            </w:r>
          </w:p>
        </w:tc>
        <w:tc>
          <w:tcPr>
            <w:tcW w:w="706" w:type="dxa"/>
            <w:tcBorders/>
            <w:vAlign w:val="center"/>
          </w:tcPr>
          <w:p>
            <w:pPr>
              <w:pStyle w:val="TableContents"/>
              <w:bidi w:val="0"/>
              <w:spacing w:before="0" w:after="283"/>
              <w:jc w:val="left"/>
              <w:rPr/>
            </w:pPr>
            <w:r>
              <w:rPr/>
              <w:t xml:space="preserve">12.24 </w:t>
            </w:r>
          </w:p>
        </w:tc>
        <w:tc>
          <w:tcPr>
            <w:tcW w:w="751" w:type="dxa"/>
            <w:tcBorders/>
            <w:vAlign w:val="center"/>
          </w:tcPr>
          <w:p>
            <w:pPr>
              <w:pStyle w:val="TableContents"/>
              <w:bidi w:val="0"/>
              <w:spacing w:before="0" w:after="283"/>
              <w:jc w:val="left"/>
              <w:rPr/>
            </w:pPr>
            <w:r>
              <w:rPr/>
              <w:t xml:space="preserve">31.7 </w:t>
            </w:r>
          </w:p>
        </w:tc>
      </w:tr>
      <w:tr>
        <w:trPr/>
        <w:tc>
          <w:tcPr>
            <w:tcW w:w="1981" w:type="dxa"/>
            <w:tcBorders/>
            <w:vAlign w:val="center"/>
          </w:tcPr>
          <w:p>
            <w:pPr>
              <w:pStyle w:val="TableContents"/>
              <w:bidi w:val="0"/>
              <w:spacing w:before="0" w:after="283"/>
              <w:jc w:val="left"/>
              <w:rPr/>
            </w:pPr>
            <w:r>
              <w:rPr/>
              <w:t xml:space="preserve">Mountlake Terrace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20,817 </w:t>
            </w:r>
          </w:p>
        </w:tc>
        <w:tc>
          <w:tcPr>
            <w:tcW w:w="946" w:type="dxa"/>
            <w:tcBorders/>
            <w:vAlign w:val="center"/>
          </w:tcPr>
          <w:p>
            <w:pPr>
              <w:pStyle w:val="TableContents"/>
              <w:bidi w:val="0"/>
              <w:spacing w:before="0" w:after="283"/>
              <w:jc w:val="left"/>
              <w:rPr/>
            </w:pPr>
            <w:r>
              <w:rPr/>
              <w:t xml:space="preserve">19,909 </w:t>
            </w:r>
          </w:p>
        </w:tc>
        <w:tc>
          <w:tcPr>
            <w:tcW w:w="706" w:type="dxa"/>
            <w:tcBorders/>
            <w:vAlign w:val="center"/>
          </w:tcPr>
          <w:p>
            <w:pPr>
              <w:pStyle w:val="TableContents"/>
              <w:bidi w:val="0"/>
              <w:spacing w:before="0" w:after="283"/>
              <w:jc w:val="left"/>
              <w:rPr/>
            </w:pPr>
            <w:r>
              <w:rPr/>
              <w:t xml:space="preserve">4.06 </w:t>
            </w:r>
          </w:p>
        </w:tc>
        <w:tc>
          <w:tcPr>
            <w:tcW w:w="751" w:type="dxa"/>
            <w:tcBorders/>
            <w:vAlign w:val="center"/>
          </w:tcPr>
          <w:p>
            <w:pPr>
              <w:pStyle w:val="TableContents"/>
              <w:bidi w:val="0"/>
              <w:spacing w:before="0" w:after="283"/>
              <w:jc w:val="left"/>
              <w:rPr/>
            </w:pPr>
            <w:r>
              <w:rPr/>
              <w:t xml:space="preserve">10.5 </w:t>
            </w:r>
          </w:p>
        </w:tc>
      </w:tr>
      <w:tr>
        <w:trPr/>
        <w:tc>
          <w:tcPr>
            <w:tcW w:w="1981" w:type="dxa"/>
            <w:tcBorders/>
            <w:vAlign w:val="center"/>
          </w:tcPr>
          <w:p>
            <w:pPr>
              <w:pStyle w:val="TableContents"/>
              <w:bidi w:val="0"/>
              <w:spacing w:before="0" w:after="283"/>
              <w:jc w:val="left"/>
              <w:rPr/>
            </w:pPr>
            <w:r>
              <w:rPr/>
              <w:t xml:space="preserve">Moxee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Yakima </w:t>
            </w:r>
          </w:p>
        </w:tc>
        <w:tc>
          <w:tcPr>
            <w:tcW w:w="946" w:type="dxa"/>
            <w:tcBorders/>
            <w:vAlign w:val="center"/>
          </w:tcPr>
          <w:p>
            <w:pPr>
              <w:pStyle w:val="TableContents"/>
              <w:bidi w:val="0"/>
              <w:spacing w:before="0" w:after="283"/>
              <w:jc w:val="left"/>
              <w:rPr/>
            </w:pPr>
            <w:r>
              <w:rPr/>
              <w:t xml:space="preserve">3,784 </w:t>
            </w:r>
          </w:p>
        </w:tc>
        <w:tc>
          <w:tcPr>
            <w:tcW w:w="946" w:type="dxa"/>
            <w:tcBorders/>
            <w:vAlign w:val="center"/>
          </w:tcPr>
          <w:p>
            <w:pPr>
              <w:pStyle w:val="TableContents"/>
              <w:bidi w:val="0"/>
              <w:spacing w:before="0" w:after="283"/>
              <w:jc w:val="left"/>
              <w:rPr/>
            </w:pPr>
            <w:r>
              <w:rPr/>
              <w:t xml:space="preserve">3,308 </w:t>
            </w:r>
          </w:p>
        </w:tc>
        <w:tc>
          <w:tcPr>
            <w:tcW w:w="706" w:type="dxa"/>
            <w:tcBorders/>
            <w:vAlign w:val="center"/>
          </w:tcPr>
          <w:p>
            <w:pPr>
              <w:pStyle w:val="TableContents"/>
              <w:bidi w:val="0"/>
              <w:spacing w:before="0" w:after="283"/>
              <w:jc w:val="left"/>
              <w:rPr/>
            </w:pPr>
            <w:r>
              <w:rPr/>
              <w:t xml:space="preserve">2.20 </w:t>
            </w:r>
          </w:p>
        </w:tc>
        <w:tc>
          <w:tcPr>
            <w:tcW w:w="751" w:type="dxa"/>
            <w:tcBorders/>
            <w:vAlign w:val="center"/>
          </w:tcPr>
          <w:p>
            <w:pPr>
              <w:pStyle w:val="TableContents"/>
              <w:bidi w:val="0"/>
              <w:spacing w:before="0" w:after="283"/>
              <w:jc w:val="left"/>
              <w:rPr/>
            </w:pPr>
            <w:r>
              <w:rPr/>
              <w:t xml:space="preserve">5.7 </w:t>
            </w:r>
          </w:p>
        </w:tc>
      </w:tr>
      <w:tr>
        <w:trPr/>
        <w:tc>
          <w:tcPr>
            <w:tcW w:w="1981" w:type="dxa"/>
            <w:tcBorders/>
            <w:vAlign w:val="center"/>
          </w:tcPr>
          <w:p>
            <w:pPr>
              <w:pStyle w:val="TableContents"/>
              <w:bidi w:val="0"/>
              <w:spacing w:before="0" w:after="283"/>
              <w:jc w:val="left"/>
              <w:rPr/>
            </w:pPr>
            <w:r>
              <w:rPr/>
              <w:t xml:space="preserve">Mukilteo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20,993 </w:t>
            </w:r>
          </w:p>
        </w:tc>
        <w:tc>
          <w:tcPr>
            <w:tcW w:w="946" w:type="dxa"/>
            <w:tcBorders/>
            <w:vAlign w:val="center"/>
          </w:tcPr>
          <w:p>
            <w:pPr>
              <w:pStyle w:val="TableContents"/>
              <w:bidi w:val="0"/>
              <w:spacing w:before="0" w:after="283"/>
              <w:jc w:val="left"/>
              <w:rPr/>
            </w:pPr>
            <w:r>
              <w:rPr/>
              <w:t xml:space="preserve">20,254 </w:t>
            </w:r>
          </w:p>
        </w:tc>
        <w:tc>
          <w:tcPr>
            <w:tcW w:w="706" w:type="dxa"/>
            <w:tcBorders/>
            <w:vAlign w:val="center"/>
          </w:tcPr>
          <w:p>
            <w:pPr>
              <w:pStyle w:val="TableContents"/>
              <w:bidi w:val="0"/>
              <w:spacing w:before="0" w:after="283"/>
              <w:jc w:val="left"/>
              <w:rPr/>
            </w:pPr>
            <w:r>
              <w:rPr/>
              <w:t xml:space="preserve">6.34 </w:t>
            </w:r>
          </w:p>
        </w:tc>
        <w:tc>
          <w:tcPr>
            <w:tcW w:w="751" w:type="dxa"/>
            <w:tcBorders/>
            <w:vAlign w:val="center"/>
          </w:tcPr>
          <w:p>
            <w:pPr>
              <w:pStyle w:val="TableContents"/>
              <w:bidi w:val="0"/>
              <w:spacing w:before="0" w:after="283"/>
              <w:jc w:val="left"/>
              <w:rPr/>
            </w:pPr>
            <w:r>
              <w:rPr/>
              <w:t xml:space="preserve">16.4 </w:t>
            </w:r>
          </w:p>
        </w:tc>
      </w:tr>
      <w:tr>
        <w:trPr/>
        <w:tc>
          <w:tcPr>
            <w:tcW w:w="1981" w:type="dxa"/>
            <w:tcBorders/>
            <w:vAlign w:val="center"/>
          </w:tcPr>
          <w:p>
            <w:pPr>
              <w:pStyle w:val="TableContents"/>
              <w:bidi w:val="0"/>
              <w:spacing w:before="0" w:after="283"/>
              <w:jc w:val="left"/>
              <w:rPr/>
            </w:pPr>
            <w:r>
              <w:rPr/>
              <w:t xml:space="preserve">Napavine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Lewis </w:t>
            </w:r>
          </w:p>
        </w:tc>
        <w:tc>
          <w:tcPr>
            <w:tcW w:w="946" w:type="dxa"/>
            <w:tcBorders/>
            <w:vAlign w:val="center"/>
          </w:tcPr>
          <w:p>
            <w:pPr>
              <w:pStyle w:val="TableContents"/>
              <w:bidi w:val="0"/>
              <w:spacing w:before="0" w:after="283"/>
              <w:jc w:val="left"/>
              <w:rPr/>
            </w:pPr>
            <w:r>
              <w:rPr/>
              <w:t xml:space="preserve">1,778 </w:t>
            </w:r>
          </w:p>
        </w:tc>
        <w:tc>
          <w:tcPr>
            <w:tcW w:w="946" w:type="dxa"/>
            <w:tcBorders/>
            <w:vAlign w:val="center"/>
          </w:tcPr>
          <w:p>
            <w:pPr>
              <w:pStyle w:val="TableContents"/>
              <w:bidi w:val="0"/>
              <w:spacing w:before="0" w:after="283"/>
              <w:jc w:val="left"/>
              <w:rPr/>
            </w:pPr>
            <w:r>
              <w:rPr/>
              <w:t xml:space="preserve">1,766 </w:t>
            </w:r>
          </w:p>
        </w:tc>
        <w:tc>
          <w:tcPr>
            <w:tcW w:w="706" w:type="dxa"/>
            <w:tcBorders/>
            <w:vAlign w:val="center"/>
          </w:tcPr>
          <w:p>
            <w:pPr>
              <w:pStyle w:val="TableContents"/>
              <w:bidi w:val="0"/>
              <w:spacing w:before="0" w:after="283"/>
              <w:jc w:val="left"/>
              <w:rPr/>
            </w:pPr>
            <w:r>
              <w:rPr/>
              <w:t xml:space="preserve">2.38 </w:t>
            </w:r>
          </w:p>
        </w:tc>
        <w:tc>
          <w:tcPr>
            <w:tcW w:w="751" w:type="dxa"/>
            <w:tcBorders/>
            <w:vAlign w:val="center"/>
          </w:tcPr>
          <w:p>
            <w:pPr>
              <w:pStyle w:val="TableContents"/>
              <w:bidi w:val="0"/>
              <w:spacing w:before="0" w:after="283"/>
              <w:jc w:val="left"/>
              <w:rPr/>
            </w:pPr>
            <w:r>
              <w:rPr/>
              <w:t xml:space="preserve">6.2 </w:t>
            </w:r>
          </w:p>
        </w:tc>
      </w:tr>
      <w:tr>
        <w:trPr/>
        <w:tc>
          <w:tcPr>
            <w:tcW w:w="1981" w:type="dxa"/>
            <w:tcBorders/>
            <w:vAlign w:val="center"/>
          </w:tcPr>
          <w:p>
            <w:pPr>
              <w:pStyle w:val="TableContents"/>
              <w:bidi w:val="0"/>
              <w:spacing w:before="0" w:after="283"/>
              <w:jc w:val="left"/>
              <w:rPr/>
            </w:pPr>
            <w:r>
              <w:rPr/>
              <w:t xml:space="preserve">Newcastle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11,201 </w:t>
            </w:r>
          </w:p>
        </w:tc>
        <w:tc>
          <w:tcPr>
            <w:tcW w:w="946" w:type="dxa"/>
            <w:tcBorders/>
            <w:vAlign w:val="center"/>
          </w:tcPr>
          <w:p>
            <w:pPr>
              <w:pStyle w:val="TableContents"/>
              <w:bidi w:val="0"/>
              <w:spacing w:before="0" w:after="283"/>
              <w:jc w:val="left"/>
              <w:rPr/>
            </w:pPr>
            <w:r>
              <w:rPr/>
              <w:t xml:space="preserve">10,380 </w:t>
            </w:r>
          </w:p>
        </w:tc>
        <w:tc>
          <w:tcPr>
            <w:tcW w:w="706" w:type="dxa"/>
            <w:tcBorders/>
            <w:vAlign w:val="center"/>
          </w:tcPr>
          <w:p>
            <w:pPr>
              <w:pStyle w:val="TableContents"/>
              <w:bidi w:val="0"/>
              <w:spacing w:before="0" w:after="283"/>
              <w:jc w:val="left"/>
              <w:rPr/>
            </w:pPr>
            <w:r>
              <w:rPr/>
              <w:t xml:space="preserve">4.45 </w:t>
            </w:r>
          </w:p>
        </w:tc>
        <w:tc>
          <w:tcPr>
            <w:tcW w:w="751" w:type="dxa"/>
            <w:tcBorders/>
            <w:vAlign w:val="center"/>
          </w:tcPr>
          <w:p>
            <w:pPr>
              <w:pStyle w:val="TableContents"/>
              <w:bidi w:val="0"/>
              <w:spacing w:before="0" w:after="283"/>
              <w:jc w:val="left"/>
              <w:rPr/>
            </w:pPr>
            <w:r>
              <w:rPr/>
              <w:t xml:space="preserve">11.5 </w:t>
            </w:r>
          </w:p>
        </w:tc>
      </w:tr>
      <w:tr>
        <w:trPr/>
        <w:tc>
          <w:tcPr>
            <w:tcW w:w="1981" w:type="dxa"/>
            <w:tcBorders/>
            <w:vAlign w:val="center"/>
          </w:tcPr>
          <w:p>
            <w:pPr>
              <w:pStyle w:val="TableContents"/>
              <w:bidi w:val="0"/>
              <w:spacing w:before="0" w:after="283"/>
              <w:jc w:val="left"/>
              <w:rPr/>
            </w:pPr>
            <w:r>
              <w:rPr/>
              <w:t xml:space="preserve">Newport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Pend Oreille </w:t>
            </w:r>
          </w:p>
        </w:tc>
        <w:tc>
          <w:tcPr>
            <w:tcW w:w="946" w:type="dxa"/>
            <w:tcBorders/>
            <w:vAlign w:val="center"/>
          </w:tcPr>
          <w:p>
            <w:pPr>
              <w:pStyle w:val="TableContents"/>
              <w:bidi w:val="0"/>
              <w:spacing w:before="0" w:after="283"/>
              <w:jc w:val="left"/>
              <w:rPr/>
            </w:pPr>
            <w:r>
              <w:rPr/>
              <w:t xml:space="preserve">2,123 </w:t>
            </w:r>
          </w:p>
        </w:tc>
        <w:tc>
          <w:tcPr>
            <w:tcW w:w="946" w:type="dxa"/>
            <w:tcBorders/>
            <w:vAlign w:val="center"/>
          </w:tcPr>
          <w:p>
            <w:pPr>
              <w:pStyle w:val="TableContents"/>
              <w:bidi w:val="0"/>
              <w:spacing w:before="0" w:after="283"/>
              <w:jc w:val="left"/>
              <w:rPr/>
            </w:pPr>
            <w:r>
              <w:rPr/>
              <w:t xml:space="preserve">2,126 </w:t>
            </w:r>
          </w:p>
        </w:tc>
        <w:tc>
          <w:tcPr>
            <w:tcW w:w="706" w:type="dxa"/>
            <w:tcBorders/>
            <w:vAlign w:val="center"/>
          </w:tcPr>
          <w:p>
            <w:pPr>
              <w:pStyle w:val="TableContents"/>
              <w:bidi w:val="0"/>
              <w:spacing w:before="0" w:after="283"/>
              <w:jc w:val="left"/>
              <w:rPr/>
            </w:pPr>
            <w:r>
              <w:rPr/>
              <w:t xml:space="preserve">1.35 </w:t>
            </w:r>
          </w:p>
        </w:tc>
        <w:tc>
          <w:tcPr>
            <w:tcW w:w="751" w:type="dxa"/>
            <w:tcBorders/>
            <w:vAlign w:val="center"/>
          </w:tcPr>
          <w:p>
            <w:pPr>
              <w:pStyle w:val="TableContents"/>
              <w:bidi w:val="0"/>
              <w:spacing w:before="0" w:after="283"/>
              <w:jc w:val="left"/>
              <w:rPr/>
            </w:pPr>
            <w:r>
              <w:rPr/>
              <w:t xml:space="preserve">3.5 </w:t>
            </w:r>
          </w:p>
        </w:tc>
      </w:tr>
      <w:tr>
        <w:trPr/>
        <w:tc>
          <w:tcPr>
            <w:tcW w:w="1981" w:type="dxa"/>
            <w:tcBorders/>
            <w:vAlign w:val="center"/>
          </w:tcPr>
          <w:p>
            <w:pPr>
              <w:pStyle w:val="TableContents"/>
              <w:bidi w:val="0"/>
              <w:spacing w:before="0" w:after="283"/>
              <w:jc w:val="left"/>
              <w:rPr/>
            </w:pPr>
            <w:r>
              <w:rPr/>
              <w:t xml:space="preserve">Nooksack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Whatcom </w:t>
            </w:r>
          </w:p>
        </w:tc>
        <w:tc>
          <w:tcPr>
            <w:tcW w:w="946" w:type="dxa"/>
            <w:tcBorders/>
            <w:vAlign w:val="center"/>
          </w:tcPr>
          <w:p>
            <w:pPr>
              <w:pStyle w:val="TableContents"/>
              <w:bidi w:val="0"/>
              <w:spacing w:before="0" w:after="283"/>
              <w:jc w:val="left"/>
              <w:rPr/>
            </w:pPr>
            <w:r>
              <w:rPr/>
              <w:t xml:space="preserve">1,443 </w:t>
            </w:r>
          </w:p>
        </w:tc>
        <w:tc>
          <w:tcPr>
            <w:tcW w:w="946" w:type="dxa"/>
            <w:tcBorders/>
            <w:vAlign w:val="center"/>
          </w:tcPr>
          <w:p>
            <w:pPr>
              <w:pStyle w:val="TableContents"/>
              <w:bidi w:val="0"/>
              <w:spacing w:before="0" w:after="283"/>
              <w:jc w:val="left"/>
              <w:rPr/>
            </w:pPr>
            <w:r>
              <w:rPr/>
              <w:t xml:space="preserve">1,338 </w:t>
            </w:r>
          </w:p>
        </w:tc>
        <w:tc>
          <w:tcPr>
            <w:tcW w:w="706" w:type="dxa"/>
            <w:tcBorders/>
            <w:vAlign w:val="center"/>
          </w:tcPr>
          <w:p>
            <w:pPr>
              <w:pStyle w:val="TableContents"/>
              <w:bidi w:val="0"/>
              <w:spacing w:before="0" w:after="283"/>
              <w:jc w:val="left"/>
              <w:rPr/>
            </w:pPr>
            <w:r>
              <w:rPr/>
              <w:t xml:space="preserve">0.71 </w:t>
            </w:r>
          </w:p>
        </w:tc>
        <w:tc>
          <w:tcPr>
            <w:tcW w:w="751" w:type="dxa"/>
            <w:tcBorders/>
            <w:vAlign w:val="center"/>
          </w:tcPr>
          <w:p>
            <w:pPr>
              <w:pStyle w:val="TableContents"/>
              <w:bidi w:val="0"/>
              <w:spacing w:before="0" w:after="283"/>
              <w:jc w:val="left"/>
              <w:rPr/>
            </w:pPr>
            <w:r>
              <w:rPr/>
              <w:t xml:space="preserve">1.8 </w:t>
            </w:r>
          </w:p>
        </w:tc>
      </w:tr>
      <w:tr>
        <w:trPr/>
        <w:tc>
          <w:tcPr>
            <w:tcW w:w="1981" w:type="dxa"/>
            <w:tcBorders/>
            <w:vAlign w:val="center"/>
          </w:tcPr>
          <w:p>
            <w:pPr>
              <w:pStyle w:val="TableContents"/>
              <w:bidi w:val="0"/>
              <w:spacing w:before="0" w:after="283"/>
              <w:jc w:val="left"/>
              <w:rPr/>
            </w:pPr>
            <w:r>
              <w:rPr/>
              <w:t xml:space="preserve">Normandian puisto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6,615 </w:t>
            </w:r>
          </w:p>
        </w:tc>
        <w:tc>
          <w:tcPr>
            <w:tcW w:w="946" w:type="dxa"/>
            <w:tcBorders/>
            <w:vAlign w:val="center"/>
          </w:tcPr>
          <w:p>
            <w:pPr>
              <w:pStyle w:val="TableContents"/>
              <w:bidi w:val="0"/>
              <w:spacing w:before="0" w:after="283"/>
              <w:jc w:val="left"/>
              <w:rPr/>
            </w:pPr>
            <w:r>
              <w:rPr/>
              <w:t xml:space="preserve">6,335 </w:t>
            </w:r>
          </w:p>
        </w:tc>
        <w:tc>
          <w:tcPr>
            <w:tcW w:w="706" w:type="dxa"/>
            <w:tcBorders/>
            <w:vAlign w:val="center"/>
          </w:tcPr>
          <w:p>
            <w:pPr>
              <w:pStyle w:val="TableContents"/>
              <w:bidi w:val="0"/>
              <w:spacing w:before="0" w:after="283"/>
              <w:jc w:val="left"/>
              <w:rPr/>
            </w:pPr>
            <w:r>
              <w:rPr/>
              <w:t xml:space="preserve">2.52 </w:t>
            </w:r>
          </w:p>
        </w:tc>
        <w:tc>
          <w:tcPr>
            <w:tcW w:w="751" w:type="dxa"/>
            <w:tcBorders/>
            <w:vAlign w:val="center"/>
          </w:tcPr>
          <w:p>
            <w:pPr>
              <w:pStyle w:val="TableContents"/>
              <w:bidi w:val="0"/>
              <w:spacing w:before="0" w:after="283"/>
              <w:jc w:val="left"/>
              <w:rPr/>
            </w:pPr>
            <w:r>
              <w:rPr/>
              <w:t xml:space="preserve">6.5 </w:t>
            </w:r>
          </w:p>
        </w:tc>
      </w:tr>
      <w:tr>
        <w:trPr/>
        <w:tc>
          <w:tcPr>
            <w:tcW w:w="1981" w:type="dxa"/>
            <w:tcBorders/>
            <w:vAlign w:val="center"/>
          </w:tcPr>
          <w:p>
            <w:pPr>
              <w:pStyle w:val="TableContents"/>
              <w:bidi w:val="0"/>
              <w:spacing w:before="0" w:after="283"/>
              <w:jc w:val="left"/>
              <w:rPr/>
            </w:pPr>
            <w:r>
              <w:rPr/>
              <w:t xml:space="preserve">North Bend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6,578 </w:t>
            </w:r>
          </w:p>
        </w:tc>
        <w:tc>
          <w:tcPr>
            <w:tcW w:w="946" w:type="dxa"/>
            <w:tcBorders/>
            <w:vAlign w:val="center"/>
          </w:tcPr>
          <w:p>
            <w:pPr>
              <w:pStyle w:val="TableContents"/>
              <w:bidi w:val="0"/>
              <w:spacing w:before="0" w:after="283"/>
              <w:jc w:val="left"/>
              <w:rPr/>
            </w:pPr>
            <w:r>
              <w:rPr/>
              <w:t xml:space="preserve">5,731 </w:t>
            </w:r>
          </w:p>
        </w:tc>
        <w:tc>
          <w:tcPr>
            <w:tcW w:w="706" w:type="dxa"/>
            <w:tcBorders/>
            <w:vAlign w:val="center"/>
          </w:tcPr>
          <w:p>
            <w:pPr>
              <w:pStyle w:val="TableContents"/>
              <w:bidi w:val="0"/>
              <w:spacing w:before="0" w:after="283"/>
              <w:jc w:val="left"/>
              <w:rPr/>
            </w:pPr>
            <w:r>
              <w:rPr/>
              <w:t xml:space="preserve">4.37 </w:t>
            </w:r>
          </w:p>
        </w:tc>
        <w:tc>
          <w:tcPr>
            <w:tcW w:w="751" w:type="dxa"/>
            <w:tcBorders/>
            <w:vAlign w:val="center"/>
          </w:tcPr>
          <w:p>
            <w:pPr>
              <w:pStyle w:val="TableContents"/>
              <w:bidi w:val="0"/>
              <w:spacing w:before="0" w:after="283"/>
              <w:jc w:val="left"/>
              <w:rPr/>
            </w:pPr>
            <w:r>
              <w:rPr/>
              <w:t xml:space="preserve">11.3 </w:t>
            </w:r>
          </w:p>
        </w:tc>
      </w:tr>
      <w:tr>
        <w:trPr/>
        <w:tc>
          <w:tcPr>
            <w:tcW w:w="1981" w:type="dxa"/>
            <w:tcBorders/>
            <w:vAlign w:val="center"/>
          </w:tcPr>
          <w:p>
            <w:pPr>
              <w:pStyle w:val="TableContents"/>
              <w:bidi w:val="0"/>
              <w:spacing w:before="0" w:after="283"/>
              <w:jc w:val="left"/>
              <w:rPr/>
            </w:pPr>
            <w:r>
              <w:rPr/>
              <w:t xml:space="preserve">Pohjois-Bonneville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Skamania </w:t>
            </w:r>
          </w:p>
        </w:tc>
        <w:tc>
          <w:tcPr>
            <w:tcW w:w="946" w:type="dxa"/>
            <w:tcBorders/>
            <w:vAlign w:val="center"/>
          </w:tcPr>
          <w:p>
            <w:pPr>
              <w:pStyle w:val="TableContents"/>
              <w:bidi w:val="0"/>
              <w:spacing w:before="0" w:after="283"/>
              <w:jc w:val="left"/>
              <w:rPr/>
            </w:pPr>
            <w:r>
              <w:rPr/>
              <w:t xml:space="preserve">971 </w:t>
            </w:r>
          </w:p>
        </w:tc>
        <w:tc>
          <w:tcPr>
            <w:tcW w:w="946" w:type="dxa"/>
            <w:tcBorders/>
            <w:vAlign w:val="center"/>
          </w:tcPr>
          <w:p>
            <w:pPr>
              <w:pStyle w:val="TableContents"/>
              <w:bidi w:val="0"/>
              <w:spacing w:before="0" w:after="283"/>
              <w:jc w:val="left"/>
              <w:rPr/>
            </w:pPr>
            <w:r>
              <w:rPr/>
              <w:t xml:space="preserve">956 </w:t>
            </w:r>
          </w:p>
        </w:tc>
        <w:tc>
          <w:tcPr>
            <w:tcW w:w="706" w:type="dxa"/>
            <w:tcBorders/>
            <w:vAlign w:val="center"/>
          </w:tcPr>
          <w:p>
            <w:pPr>
              <w:pStyle w:val="TableContents"/>
              <w:bidi w:val="0"/>
              <w:spacing w:before="0" w:after="283"/>
              <w:jc w:val="left"/>
              <w:rPr/>
            </w:pPr>
            <w:r>
              <w:rPr/>
              <w:t xml:space="preserve">2.41 </w:t>
            </w:r>
          </w:p>
        </w:tc>
        <w:tc>
          <w:tcPr>
            <w:tcW w:w="751" w:type="dxa"/>
            <w:tcBorders/>
            <w:vAlign w:val="center"/>
          </w:tcPr>
          <w:p>
            <w:pPr>
              <w:pStyle w:val="TableContents"/>
              <w:bidi w:val="0"/>
              <w:spacing w:before="0" w:after="283"/>
              <w:jc w:val="left"/>
              <w:rPr/>
            </w:pPr>
            <w:r>
              <w:rPr/>
              <w:t xml:space="preserve">6.2 </w:t>
            </w:r>
          </w:p>
        </w:tc>
      </w:tr>
      <w:tr>
        <w:trPr/>
        <w:tc>
          <w:tcPr>
            <w:tcW w:w="1981" w:type="dxa"/>
            <w:tcBorders/>
            <w:vAlign w:val="center"/>
          </w:tcPr>
          <w:p>
            <w:pPr>
              <w:pStyle w:val="TableContents"/>
              <w:bidi w:val="0"/>
              <w:spacing w:before="0" w:after="283"/>
              <w:jc w:val="left"/>
              <w:rPr/>
            </w:pPr>
            <w:r>
              <w:rPr/>
              <w:t xml:space="preserve">Oak Harbor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Saari </w:t>
            </w:r>
          </w:p>
        </w:tc>
        <w:tc>
          <w:tcPr>
            <w:tcW w:w="946" w:type="dxa"/>
            <w:tcBorders/>
            <w:vAlign w:val="center"/>
          </w:tcPr>
          <w:p>
            <w:pPr>
              <w:pStyle w:val="TableContents"/>
              <w:bidi w:val="0"/>
              <w:spacing w:before="0" w:after="283"/>
              <w:jc w:val="left"/>
              <w:rPr/>
            </w:pPr>
            <w:r>
              <w:rPr/>
              <w:t xml:space="preserve">22,306 </w:t>
            </w:r>
          </w:p>
        </w:tc>
        <w:tc>
          <w:tcPr>
            <w:tcW w:w="946" w:type="dxa"/>
            <w:tcBorders/>
            <w:vAlign w:val="center"/>
          </w:tcPr>
          <w:p>
            <w:pPr>
              <w:pStyle w:val="TableContents"/>
              <w:bidi w:val="0"/>
              <w:spacing w:before="0" w:after="283"/>
              <w:jc w:val="left"/>
              <w:rPr/>
            </w:pPr>
            <w:r>
              <w:rPr/>
              <w:t xml:space="preserve">22,075 </w:t>
            </w:r>
          </w:p>
        </w:tc>
        <w:tc>
          <w:tcPr>
            <w:tcW w:w="706" w:type="dxa"/>
            <w:tcBorders/>
            <w:vAlign w:val="center"/>
          </w:tcPr>
          <w:p>
            <w:pPr>
              <w:pStyle w:val="TableContents"/>
              <w:bidi w:val="0"/>
              <w:spacing w:before="0" w:after="283"/>
              <w:jc w:val="left"/>
              <w:rPr/>
            </w:pPr>
            <w:r>
              <w:rPr/>
              <w:t xml:space="preserve">9.65 </w:t>
            </w:r>
          </w:p>
        </w:tc>
        <w:tc>
          <w:tcPr>
            <w:tcW w:w="751" w:type="dxa"/>
            <w:tcBorders/>
            <w:vAlign w:val="center"/>
          </w:tcPr>
          <w:p>
            <w:pPr>
              <w:pStyle w:val="TableContents"/>
              <w:bidi w:val="0"/>
              <w:spacing w:before="0" w:after="283"/>
              <w:jc w:val="left"/>
              <w:rPr/>
            </w:pPr>
            <w:r>
              <w:rPr/>
              <w:t xml:space="preserve">25.0 </w:t>
            </w:r>
          </w:p>
        </w:tc>
      </w:tr>
      <w:tr>
        <w:trPr/>
        <w:tc>
          <w:tcPr>
            <w:tcW w:w="1981" w:type="dxa"/>
            <w:tcBorders/>
            <w:vAlign w:val="center"/>
          </w:tcPr>
          <w:p>
            <w:pPr>
              <w:pStyle w:val="TableContents"/>
              <w:bidi w:val="0"/>
              <w:spacing w:before="0" w:after="283"/>
              <w:jc w:val="left"/>
              <w:rPr/>
            </w:pPr>
            <w:r>
              <w:rPr/>
              <w:t xml:space="preserve">Oakville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Grays Harbor </w:t>
            </w:r>
          </w:p>
        </w:tc>
        <w:tc>
          <w:tcPr>
            <w:tcW w:w="946" w:type="dxa"/>
            <w:tcBorders/>
            <w:vAlign w:val="center"/>
          </w:tcPr>
          <w:p>
            <w:pPr>
              <w:pStyle w:val="TableContents"/>
              <w:bidi w:val="0"/>
              <w:spacing w:before="0" w:after="283"/>
              <w:jc w:val="left"/>
              <w:rPr/>
            </w:pPr>
            <w:r>
              <w:rPr/>
              <w:t xml:space="preserve">663 </w:t>
            </w:r>
          </w:p>
        </w:tc>
        <w:tc>
          <w:tcPr>
            <w:tcW w:w="946" w:type="dxa"/>
            <w:tcBorders/>
            <w:vAlign w:val="center"/>
          </w:tcPr>
          <w:p>
            <w:pPr>
              <w:pStyle w:val="TableContents"/>
              <w:bidi w:val="0"/>
              <w:spacing w:before="0" w:after="283"/>
              <w:jc w:val="left"/>
              <w:rPr/>
            </w:pPr>
            <w:r>
              <w:rPr/>
              <w:t xml:space="preserve">684 </w:t>
            </w:r>
          </w:p>
        </w:tc>
        <w:tc>
          <w:tcPr>
            <w:tcW w:w="706" w:type="dxa"/>
            <w:tcBorders/>
            <w:vAlign w:val="center"/>
          </w:tcPr>
          <w:p>
            <w:pPr>
              <w:pStyle w:val="TableContents"/>
              <w:bidi w:val="0"/>
              <w:spacing w:before="0" w:after="283"/>
              <w:jc w:val="left"/>
              <w:rPr/>
            </w:pPr>
            <w:r>
              <w:rPr/>
              <w:t xml:space="preserve">0.50 </w:t>
            </w:r>
          </w:p>
        </w:tc>
        <w:tc>
          <w:tcPr>
            <w:tcW w:w="751" w:type="dxa"/>
            <w:tcBorders/>
            <w:vAlign w:val="center"/>
          </w:tcPr>
          <w:p>
            <w:pPr>
              <w:pStyle w:val="TableContents"/>
              <w:bidi w:val="0"/>
              <w:spacing w:before="0" w:after="283"/>
              <w:jc w:val="left"/>
              <w:rPr/>
            </w:pPr>
            <w:r>
              <w:rPr/>
              <w:t xml:space="preserve">1.3 </w:t>
            </w:r>
          </w:p>
        </w:tc>
      </w:tr>
      <w:tr>
        <w:trPr/>
        <w:tc>
          <w:tcPr>
            <w:tcW w:w="1981" w:type="dxa"/>
            <w:tcBorders/>
            <w:vAlign w:val="center"/>
          </w:tcPr>
          <w:p>
            <w:pPr>
              <w:pStyle w:val="TableContents"/>
              <w:bidi w:val="0"/>
              <w:spacing w:before="0" w:after="283"/>
              <w:jc w:val="left"/>
              <w:rPr/>
            </w:pPr>
            <w:r>
              <w:rPr/>
              <w:t xml:space="preserve">Ocean Shores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Grays Harbor </w:t>
            </w:r>
          </w:p>
        </w:tc>
        <w:tc>
          <w:tcPr>
            <w:tcW w:w="946" w:type="dxa"/>
            <w:tcBorders/>
            <w:vAlign w:val="center"/>
          </w:tcPr>
          <w:p>
            <w:pPr>
              <w:pStyle w:val="TableContents"/>
              <w:bidi w:val="0"/>
              <w:spacing w:before="0" w:after="283"/>
              <w:jc w:val="left"/>
              <w:rPr/>
            </w:pPr>
            <w:r>
              <w:rPr/>
              <w:t xml:space="preserve">5,628 </w:t>
            </w:r>
          </w:p>
        </w:tc>
        <w:tc>
          <w:tcPr>
            <w:tcW w:w="946" w:type="dxa"/>
            <w:tcBorders/>
            <w:vAlign w:val="center"/>
          </w:tcPr>
          <w:p>
            <w:pPr>
              <w:pStyle w:val="TableContents"/>
              <w:bidi w:val="0"/>
              <w:spacing w:before="0" w:after="283"/>
              <w:jc w:val="left"/>
              <w:rPr/>
            </w:pPr>
            <w:r>
              <w:rPr/>
              <w:t xml:space="preserve">5,569 </w:t>
            </w:r>
          </w:p>
        </w:tc>
        <w:tc>
          <w:tcPr>
            <w:tcW w:w="706" w:type="dxa"/>
            <w:tcBorders/>
            <w:vAlign w:val="center"/>
          </w:tcPr>
          <w:p>
            <w:pPr>
              <w:pStyle w:val="TableContents"/>
              <w:bidi w:val="0"/>
              <w:spacing w:before="0" w:after="283"/>
              <w:jc w:val="left"/>
              <w:rPr/>
            </w:pPr>
            <w:r>
              <w:rPr/>
              <w:t xml:space="preserve">8.51 </w:t>
            </w:r>
          </w:p>
        </w:tc>
        <w:tc>
          <w:tcPr>
            <w:tcW w:w="751" w:type="dxa"/>
            <w:tcBorders/>
            <w:vAlign w:val="center"/>
          </w:tcPr>
          <w:p>
            <w:pPr>
              <w:pStyle w:val="TableContents"/>
              <w:bidi w:val="0"/>
              <w:spacing w:before="0" w:after="283"/>
              <w:jc w:val="left"/>
              <w:rPr/>
            </w:pPr>
            <w:r>
              <w:rPr/>
              <w:t xml:space="preserve">22.0 </w:t>
            </w:r>
          </w:p>
        </w:tc>
      </w:tr>
      <w:tr>
        <w:trPr/>
        <w:tc>
          <w:tcPr>
            <w:tcW w:w="1981" w:type="dxa"/>
            <w:tcBorders/>
            <w:vAlign w:val="center"/>
          </w:tcPr>
          <w:p>
            <w:pPr>
              <w:pStyle w:val="TableContents"/>
              <w:bidi w:val="0"/>
              <w:spacing w:before="0" w:after="283"/>
              <w:jc w:val="left"/>
              <w:rPr/>
            </w:pPr>
            <w:r>
              <w:rPr/>
              <w:t xml:space="preserve">Okanogan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Okanogan </w:t>
            </w:r>
          </w:p>
        </w:tc>
        <w:tc>
          <w:tcPr>
            <w:tcW w:w="946" w:type="dxa"/>
            <w:tcBorders/>
            <w:vAlign w:val="center"/>
          </w:tcPr>
          <w:p>
            <w:pPr>
              <w:pStyle w:val="TableContents"/>
              <w:bidi w:val="0"/>
              <w:spacing w:before="0" w:after="283"/>
              <w:jc w:val="left"/>
              <w:rPr/>
            </w:pPr>
            <w:r>
              <w:rPr/>
              <w:t xml:space="preserve">2,571 </w:t>
            </w:r>
          </w:p>
        </w:tc>
        <w:tc>
          <w:tcPr>
            <w:tcW w:w="946" w:type="dxa"/>
            <w:tcBorders/>
            <w:vAlign w:val="center"/>
          </w:tcPr>
          <w:p>
            <w:pPr>
              <w:pStyle w:val="TableContents"/>
              <w:bidi w:val="0"/>
              <w:spacing w:before="0" w:after="283"/>
              <w:jc w:val="left"/>
              <w:rPr/>
            </w:pPr>
            <w:r>
              <w:rPr/>
              <w:t xml:space="preserve">2,552 </w:t>
            </w:r>
          </w:p>
        </w:tc>
        <w:tc>
          <w:tcPr>
            <w:tcW w:w="706" w:type="dxa"/>
            <w:tcBorders/>
            <w:vAlign w:val="center"/>
          </w:tcPr>
          <w:p>
            <w:pPr>
              <w:pStyle w:val="TableContents"/>
              <w:bidi w:val="0"/>
              <w:spacing w:before="0" w:after="283"/>
              <w:jc w:val="left"/>
              <w:rPr/>
            </w:pPr>
            <w:r>
              <w:rPr/>
              <w:t xml:space="preserve">1.99 </w:t>
            </w:r>
          </w:p>
        </w:tc>
        <w:tc>
          <w:tcPr>
            <w:tcW w:w="751" w:type="dxa"/>
            <w:tcBorders/>
            <w:vAlign w:val="center"/>
          </w:tcPr>
          <w:p>
            <w:pPr>
              <w:pStyle w:val="TableContents"/>
              <w:bidi w:val="0"/>
              <w:spacing w:before="0" w:after="283"/>
              <w:jc w:val="left"/>
              <w:rPr/>
            </w:pPr>
            <w:r>
              <w:rPr/>
              <w:t xml:space="preserve">5.2 </w:t>
            </w:r>
          </w:p>
        </w:tc>
      </w:tr>
      <w:tr>
        <w:trPr/>
        <w:tc>
          <w:tcPr>
            <w:tcW w:w="1981" w:type="dxa"/>
            <w:tcBorders/>
            <w:vAlign w:val="center"/>
          </w:tcPr>
          <w:p>
            <w:pPr>
              <w:pStyle w:val="TableContents"/>
              <w:bidi w:val="0"/>
              <w:spacing w:before="0" w:after="283"/>
              <w:jc w:val="left"/>
              <w:rPr/>
            </w:pPr>
            <w:r>
              <w:rPr/>
              <w:t xml:space="preserve">Olympia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Thurston </w:t>
            </w:r>
          </w:p>
        </w:tc>
        <w:tc>
          <w:tcPr>
            <w:tcW w:w="946" w:type="dxa"/>
            <w:tcBorders/>
            <w:vAlign w:val="center"/>
          </w:tcPr>
          <w:p>
            <w:pPr>
              <w:pStyle w:val="TableContents"/>
              <w:bidi w:val="0"/>
              <w:spacing w:before="0" w:after="283"/>
              <w:jc w:val="left"/>
              <w:rPr/>
            </w:pPr>
            <w:r>
              <w:rPr/>
              <w:t xml:space="preserve">49,218 </w:t>
            </w:r>
          </w:p>
        </w:tc>
        <w:tc>
          <w:tcPr>
            <w:tcW w:w="946" w:type="dxa"/>
            <w:tcBorders/>
            <w:vAlign w:val="center"/>
          </w:tcPr>
          <w:p>
            <w:pPr>
              <w:pStyle w:val="TableContents"/>
              <w:bidi w:val="0"/>
              <w:spacing w:before="0" w:after="283"/>
              <w:jc w:val="left"/>
              <w:rPr/>
            </w:pPr>
            <w:r>
              <w:rPr/>
              <w:t xml:space="preserve">46,478 </w:t>
            </w:r>
          </w:p>
        </w:tc>
        <w:tc>
          <w:tcPr>
            <w:tcW w:w="706" w:type="dxa"/>
            <w:tcBorders/>
            <w:vAlign w:val="center"/>
          </w:tcPr>
          <w:p>
            <w:pPr>
              <w:pStyle w:val="TableContents"/>
              <w:bidi w:val="0"/>
              <w:spacing w:before="0" w:after="283"/>
              <w:jc w:val="left"/>
              <w:rPr/>
            </w:pPr>
            <w:r>
              <w:rPr/>
              <w:t xml:space="preserve">17.82 </w:t>
            </w:r>
          </w:p>
        </w:tc>
        <w:tc>
          <w:tcPr>
            <w:tcW w:w="751" w:type="dxa"/>
            <w:tcBorders/>
            <w:vAlign w:val="center"/>
          </w:tcPr>
          <w:p>
            <w:pPr>
              <w:pStyle w:val="TableContents"/>
              <w:bidi w:val="0"/>
              <w:spacing w:before="0" w:after="283"/>
              <w:jc w:val="left"/>
              <w:rPr/>
            </w:pPr>
            <w:r>
              <w:rPr/>
              <w:t xml:space="preserve">46.2 </w:t>
            </w:r>
          </w:p>
        </w:tc>
      </w:tr>
      <w:tr>
        <w:trPr/>
        <w:tc>
          <w:tcPr>
            <w:tcW w:w="1981" w:type="dxa"/>
            <w:tcBorders/>
            <w:vAlign w:val="center"/>
          </w:tcPr>
          <w:p>
            <w:pPr>
              <w:pStyle w:val="TableContents"/>
              <w:bidi w:val="0"/>
              <w:spacing w:before="0" w:after="283"/>
              <w:jc w:val="left"/>
              <w:rPr/>
            </w:pPr>
            <w:r>
              <w:rPr/>
              <w:t xml:space="preserve">Omak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Okanogan </w:t>
            </w:r>
          </w:p>
        </w:tc>
        <w:tc>
          <w:tcPr>
            <w:tcW w:w="946" w:type="dxa"/>
            <w:tcBorders/>
            <w:vAlign w:val="center"/>
          </w:tcPr>
          <w:p>
            <w:pPr>
              <w:pStyle w:val="TableContents"/>
              <w:bidi w:val="0"/>
              <w:spacing w:before="0" w:after="283"/>
              <w:jc w:val="left"/>
              <w:rPr/>
            </w:pPr>
            <w:r>
              <w:rPr/>
              <w:t xml:space="preserve">4,848 </w:t>
            </w:r>
          </w:p>
        </w:tc>
        <w:tc>
          <w:tcPr>
            <w:tcW w:w="946" w:type="dxa"/>
            <w:tcBorders/>
            <w:vAlign w:val="center"/>
          </w:tcPr>
          <w:p>
            <w:pPr>
              <w:pStyle w:val="TableContents"/>
              <w:bidi w:val="0"/>
              <w:spacing w:before="0" w:after="283"/>
              <w:jc w:val="left"/>
              <w:rPr/>
            </w:pPr>
            <w:r>
              <w:rPr/>
              <w:t xml:space="preserve">4,845 </w:t>
            </w:r>
          </w:p>
        </w:tc>
        <w:tc>
          <w:tcPr>
            <w:tcW w:w="706" w:type="dxa"/>
            <w:tcBorders/>
            <w:vAlign w:val="center"/>
          </w:tcPr>
          <w:p>
            <w:pPr>
              <w:pStyle w:val="TableContents"/>
              <w:bidi w:val="0"/>
              <w:spacing w:before="0" w:after="283"/>
              <w:jc w:val="left"/>
              <w:rPr/>
            </w:pPr>
            <w:r>
              <w:rPr/>
              <w:t xml:space="preserve">3.46 </w:t>
            </w:r>
          </w:p>
        </w:tc>
        <w:tc>
          <w:tcPr>
            <w:tcW w:w="751" w:type="dxa"/>
            <w:tcBorders/>
            <w:vAlign w:val="center"/>
          </w:tcPr>
          <w:p>
            <w:pPr>
              <w:pStyle w:val="TableContents"/>
              <w:bidi w:val="0"/>
              <w:spacing w:before="0" w:after="283"/>
              <w:jc w:val="left"/>
              <w:rPr/>
            </w:pPr>
            <w:r>
              <w:rPr/>
              <w:t xml:space="preserve">9.0 </w:t>
            </w:r>
          </w:p>
        </w:tc>
      </w:tr>
      <w:tr>
        <w:trPr/>
        <w:tc>
          <w:tcPr>
            <w:tcW w:w="1981" w:type="dxa"/>
            <w:tcBorders/>
            <w:vAlign w:val="center"/>
          </w:tcPr>
          <w:p>
            <w:pPr>
              <w:pStyle w:val="TableContents"/>
              <w:bidi w:val="0"/>
              <w:spacing w:before="0" w:after="283"/>
              <w:jc w:val="left"/>
              <w:rPr/>
            </w:pPr>
            <w:r>
              <w:rPr/>
              <w:t xml:space="preserve">Oroville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Okanogan </w:t>
            </w:r>
          </w:p>
        </w:tc>
        <w:tc>
          <w:tcPr>
            <w:tcW w:w="946" w:type="dxa"/>
            <w:tcBorders/>
            <w:vAlign w:val="center"/>
          </w:tcPr>
          <w:p>
            <w:pPr>
              <w:pStyle w:val="TableContents"/>
              <w:bidi w:val="0"/>
              <w:spacing w:before="0" w:after="283"/>
              <w:jc w:val="left"/>
              <w:rPr/>
            </w:pPr>
            <w:r>
              <w:rPr/>
              <w:t xml:space="preserve">1,679 </w:t>
            </w:r>
          </w:p>
        </w:tc>
        <w:tc>
          <w:tcPr>
            <w:tcW w:w="946" w:type="dxa"/>
            <w:tcBorders/>
            <w:vAlign w:val="center"/>
          </w:tcPr>
          <w:p>
            <w:pPr>
              <w:pStyle w:val="TableContents"/>
              <w:bidi w:val="0"/>
              <w:spacing w:before="0" w:after="283"/>
              <w:jc w:val="left"/>
              <w:rPr/>
            </w:pPr>
            <w:r>
              <w:rPr/>
              <w:t xml:space="preserve">1,686 </w:t>
            </w:r>
          </w:p>
        </w:tc>
        <w:tc>
          <w:tcPr>
            <w:tcW w:w="706" w:type="dxa"/>
            <w:tcBorders/>
            <w:vAlign w:val="center"/>
          </w:tcPr>
          <w:p>
            <w:pPr>
              <w:pStyle w:val="TableContents"/>
              <w:bidi w:val="0"/>
              <w:spacing w:before="0" w:after="283"/>
              <w:jc w:val="left"/>
              <w:rPr/>
            </w:pPr>
            <w:r>
              <w:rPr/>
              <w:t xml:space="preserve">1.64 </w:t>
            </w:r>
          </w:p>
        </w:tc>
        <w:tc>
          <w:tcPr>
            <w:tcW w:w="751" w:type="dxa"/>
            <w:tcBorders/>
            <w:vAlign w:val="center"/>
          </w:tcPr>
          <w:p>
            <w:pPr>
              <w:pStyle w:val="TableContents"/>
              <w:bidi w:val="0"/>
              <w:spacing w:before="0" w:after="283"/>
              <w:jc w:val="left"/>
              <w:rPr/>
            </w:pPr>
            <w:r>
              <w:rPr/>
              <w:t xml:space="preserve">4.2 </w:t>
            </w:r>
          </w:p>
        </w:tc>
      </w:tr>
      <w:tr>
        <w:trPr/>
        <w:tc>
          <w:tcPr>
            <w:tcW w:w="1981" w:type="dxa"/>
            <w:tcBorders/>
            <w:vAlign w:val="center"/>
          </w:tcPr>
          <w:p>
            <w:pPr>
              <w:pStyle w:val="TableContents"/>
              <w:bidi w:val="0"/>
              <w:spacing w:before="0" w:after="283"/>
              <w:jc w:val="left"/>
              <w:rPr/>
            </w:pPr>
            <w:r>
              <w:rPr/>
              <w:t xml:space="preserve">Orting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Pierce </w:t>
            </w:r>
          </w:p>
        </w:tc>
        <w:tc>
          <w:tcPr>
            <w:tcW w:w="946" w:type="dxa"/>
            <w:tcBorders/>
            <w:vAlign w:val="center"/>
          </w:tcPr>
          <w:p>
            <w:pPr>
              <w:pStyle w:val="TableContents"/>
              <w:bidi w:val="0"/>
              <w:spacing w:before="0" w:after="283"/>
              <w:jc w:val="left"/>
              <w:rPr/>
            </w:pPr>
            <w:r>
              <w:rPr/>
              <w:t xml:space="preserve">7,266 </w:t>
            </w:r>
          </w:p>
        </w:tc>
        <w:tc>
          <w:tcPr>
            <w:tcW w:w="946" w:type="dxa"/>
            <w:tcBorders/>
            <w:vAlign w:val="center"/>
          </w:tcPr>
          <w:p>
            <w:pPr>
              <w:pStyle w:val="TableContents"/>
              <w:bidi w:val="0"/>
              <w:spacing w:before="0" w:after="283"/>
              <w:jc w:val="left"/>
              <w:rPr/>
            </w:pPr>
            <w:r>
              <w:rPr/>
              <w:t xml:space="preserve">6,746 </w:t>
            </w:r>
          </w:p>
        </w:tc>
        <w:tc>
          <w:tcPr>
            <w:tcW w:w="706" w:type="dxa"/>
            <w:tcBorders/>
            <w:vAlign w:val="center"/>
          </w:tcPr>
          <w:p>
            <w:pPr>
              <w:pStyle w:val="TableContents"/>
              <w:bidi w:val="0"/>
              <w:spacing w:before="0" w:after="283"/>
              <w:jc w:val="left"/>
              <w:rPr/>
            </w:pPr>
            <w:r>
              <w:rPr/>
              <w:t xml:space="preserve">2.73 </w:t>
            </w:r>
          </w:p>
        </w:tc>
        <w:tc>
          <w:tcPr>
            <w:tcW w:w="751" w:type="dxa"/>
            <w:tcBorders/>
            <w:vAlign w:val="center"/>
          </w:tcPr>
          <w:p>
            <w:pPr>
              <w:pStyle w:val="TableContents"/>
              <w:bidi w:val="0"/>
              <w:spacing w:before="0" w:after="283"/>
              <w:jc w:val="left"/>
              <w:rPr/>
            </w:pPr>
            <w:r>
              <w:rPr/>
              <w:t xml:space="preserve">7.1 </w:t>
            </w:r>
          </w:p>
        </w:tc>
      </w:tr>
      <w:tr>
        <w:trPr/>
        <w:tc>
          <w:tcPr>
            <w:tcW w:w="1981" w:type="dxa"/>
            <w:tcBorders/>
            <w:vAlign w:val="center"/>
          </w:tcPr>
          <w:p>
            <w:pPr>
              <w:pStyle w:val="TableContents"/>
              <w:bidi w:val="0"/>
              <w:spacing w:before="0" w:after="283"/>
              <w:jc w:val="left"/>
              <w:rPr/>
            </w:pPr>
            <w:r>
              <w:rPr/>
              <w:t xml:space="preserve">Othello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Adams </w:t>
            </w:r>
          </w:p>
        </w:tc>
        <w:tc>
          <w:tcPr>
            <w:tcW w:w="946" w:type="dxa"/>
            <w:tcBorders/>
            <w:vAlign w:val="center"/>
          </w:tcPr>
          <w:p>
            <w:pPr>
              <w:pStyle w:val="TableContents"/>
              <w:bidi w:val="0"/>
              <w:spacing w:before="0" w:after="283"/>
              <w:jc w:val="left"/>
              <w:rPr/>
            </w:pPr>
            <w:r>
              <w:rPr/>
              <w:t xml:space="preserve">7,703 </w:t>
            </w:r>
          </w:p>
        </w:tc>
        <w:tc>
          <w:tcPr>
            <w:tcW w:w="946" w:type="dxa"/>
            <w:tcBorders/>
            <w:vAlign w:val="center"/>
          </w:tcPr>
          <w:p>
            <w:pPr>
              <w:pStyle w:val="TableContents"/>
              <w:bidi w:val="0"/>
              <w:spacing w:before="0" w:after="283"/>
              <w:jc w:val="left"/>
              <w:rPr/>
            </w:pPr>
            <w:r>
              <w:rPr/>
              <w:t xml:space="preserve">7,364 </w:t>
            </w:r>
          </w:p>
        </w:tc>
        <w:tc>
          <w:tcPr>
            <w:tcW w:w="706" w:type="dxa"/>
            <w:tcBorders/>
            <w:vAlign w:val="center"/>
          </w:tcPr>
          <w:p>
            <w:pPr>
              <w:pStyle w:val="TableContents"/>
              <w:bidi w:val="0"/>
              <w:spacing w:before="0" w:after="283"/>
              <w:jc w:val="left"/>
              <w:rPr/>
            </w:pPr>
            <w:r>
              <w:rPr/>
              <w:t xml:space="preserve">3.81 </w:t>
            </w:r>
          </w:p>
        </w:tc>
        <w:tc>
          <w:tcPr>
            <w:tcW w:w="751" w:type="dxa"/>
            <w:tcBorders/>
            <w:vAlign w:val="center"/>
          </w:tcPr>
          <w:p>
            <w:pPr>
              <w:pStyle w:val="TableContents"/>
              <w:bidi w:val="0"/>
              <w:spacing w:before="0" w:after="283"/>
              <w:jc w:val="left"/>
              <w:rPr/>
            </w:pPr>
            <w:r>
              <w:rPr/>
              <w:t xml:space="preserve">9.9 </w:t>
            </w:r>
          </w:p>
        </w:tc>
      </w:tr>
      <w:tr>
        <w:trPr/>
        <w:tc>
          <w:tcPr>
            <w:tcW w:w="1981" w:type="dxa"/>
            <w:tcBorders/>
            <w:vAlign w:val="center"/>
          </w:tcPr>
          <w:p>
            <w:pPr>
              <w:pStyle w:val="TableContents"/>
              <w:bidi w:val="0"/>
              <w:spacing w:before="0" w:after="283"/>
              <w:jc w:val="left"/>
              <w:rPr/>
            </w:pPr>
            <w:r>
              <w:rPr/>
              <w:t xml:space="preserve">Pacific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King Pierce </w:t>
            </w:r>
          </w:p>
        </w:tc>
        <w:tc>
          <w:tcPr>
            <w:tcW w:w="946" w:type="dxa"/>
            <w:tcBorders/>
            <w:vAlign w:val="center"/>
          </w:tcPr>
          <w:p>
            <w:pPr>
              <w:pStyle w:val="TableContents"/>
              <w:bidi w:val="0"/>
              <w:spacing w:before="0" w:after="283"/>
              <w:jc w:val="left"/>
              <w:rPr/>
            </w:pPr>
            <w:r>
              <w:rPr/>
              <w:t xml:space="preserve">7,079 </w:t>
            </w:r>
          </w:p>
        </w:tc>
        <w:tc>
          <w:tcPr>
            <w:tcW w:w="946" w:type="dxa"/>
            <w:tcBorders/>
            <w:vAlign w:val="center"/>
          </w:tcPr>
          <w:p>
            <w:pPr>
              <w:pStyle w:val="TableContents"/>
              <w:bidi w:val="0"/>
              <w:spacing w:before="0" w:after="283"/>
              <w:jc w:val="left"/>
              <w:rPr/>
            </w:pPr>
            <w:r>
              <w:rPr/>
              <w:t xml:space="preserve">6,606 </w:t>
            </w:r>
          </w:p>
        </w:tc>
        <w:tc>
          <w:tcPr>
            <w:tcW w:w="706" w:type="dxa"/>
            <w:tcBorders/>
            <w:vAlign w:val="center"/>
          </w:tcPr>
          <w:p>
            <w:pPr>
              <w:pStyle w:val="TableContents"/>
              <w:bidi w:val="0"/>
              <w:spacing w:before="0" w:after="283"/>
              <w:jc w:val="left"/>
              <w:rPr/>
            </w:pPr>
            <w:r>
              <w:rPr/>
              <w:t xml:space="preserve">2.41 </w:t>
            </w:r>
          </w:p>
        </w:tc>
        <w:tc>
          <w:tcPr>
            <w:tcW w:w="751" w:type="dxa"/>
            <w:tcBorders/>
            <w:vAlign w:val="center"/>
          </w:tcPr>
          <w:p>
            <w:pPr>
              <w:pStyle w:val="TableContents"/>
              <w:bidi w:val="0"/>
              <w:spacing w:before="0" w:after="283"/>
              <w:jc w:val="left"/>
              <w:rPr/>
            </w:pPr>
            <w:r>
              <w:rPr/>
              <w:t xml:space="preserve">6.2 </w:t>
            </w:r>
          </w:p>
        </w:tc>
      </w:tr>
      <w:tr>
        <w:trPr/>
        <w:tc>
          <w:tcPr>
            <w:tcW w:w="1981" w:type="dxa"/>
            <w:tcBorders/>
            <w:vAlign w:val="center"/>
          </w:tcPr>
          <w:p>
            <w:pPr>
              <w:pStyle w:val="TableContents"/>
              <w:bidi w:val="0"/>
              <w:spacing w:before="0" w:after="283"/>
              <w:jc w:val="left"/>
              <w:rPr/>
            </w:pPr>
            <w:r>
              <w:rPr/>
              <w:t xml:space="preserve">Palouse </w:t>
            </w:r>
          </w:p>
        </w:tc>
        <w:tc>
          <w:tcPr>
            <w:tcW w:w="1441" w:type="dxa"/>
            <w:tcBorders/>
            <w:vAlign w:val="center"/>
          </w:tcPr>
          <w:p>
            <w:pPr>
              <w:pStyle w:val="TableContents"/>
              <w:bidi w:val="0"/>
              <w:spacing w:before="0" w:after="283"/>
              <w:jc w:val="left"/>
              <w:rPr/>
            </w:pPr>
            <w:r>
              <w:rPr/>
              <w:t xml:space="preserve">Toinen </w:t>
            </w:r>
          </w:p>
        </w:tc>
        <w:tc>
          <w:tcPr>
            <w:tcW w:w="3226" w:type="dxa"/>
            <w:tcBorders/>
            <w:vAlign w:val="center"/>
          </w:tcPr>
          <w:p>
            <w:pPr>
              <w:pStyle w:val="TableContents"/>
              <w:bidi w:val="0"/>
              <w:spacing w:before="0" w:after="283"/>
              <w:jc w:val="left"/>
              <w:rPr/>
            </w:pPr>
            <w:r>
              <w:rPr/>
              <w:t xml:space="preserve">Whitman </w:t>
            </w:r>
          </w:p>
        </w:tc>
        <w:tc>
          <w:tcPr>
            <w:tcW w:w="946" w:type="dxa"/>
            <w:tcBorders/>
            <w:vAlign w:val="center"/>
          </w:tcPr>
          <w:p>
            <w:pPr>
              <w:pStyle w:val="TableContents"/>
              <w:bidi w:val="0"/>
              <w:spacing w:before="0" w:after="283"/>
              <w:jc w:val="left"/>
              <w:rPr/>
            </w:pPr>
            <w:r>
              <w:rPr/>
              <w:t xml:space="preserve">1,012 </w:t>
            </w:r>
          </w:p>
        </w:tc>
        <w:tc>
          <w:tcPr>
            <w:tcW w:w="946" w:type="dxa"/>
            <w:tcBorders/>
            <w:vAlign w:val="center"/>
          </w:tcPr>
          <w:p>
            <w:pPr>
              <w:pStyle w:val="TableContents"/>
              <w:bidi w:val="0"/>
              <w:spacing w:before="0" w:after="283"/>
              <w:jc w:val="left"/>
              <w:rPr/>
            </w:pPr>
            <w:r>
              <w:rPr/>
              <w:t xml:space="preserve">998 </w:t>
            </w:r>
          </w:p>
        </w:tc>
        <w:tc>
          <w:tcPr>
            <w:tcW w:w="706" w:type="dxa"/>
            <w:tcBorders/>
            <w:vAlign w:val="center"/>
          </w:tcPr>
          <w:p>
            <w:pPr>
              <w:pStyle w:val="TableContents"/>
              <w:bidi w:val="0"/>
              <w:spacing w:before="0" w:after="283"/>
              <w:jc w:val="left"/>
              <w:rPr/>
            </w:pPr>
            <w:r>
              <w:rPr/>
              <w:t xml:space="preserve">1.08 </w:t>
            </w:r>
          </w:p>
        </w:tc>
        <w:tc>
          <w:tcPr>
            <w:tcW w:w="751" w:type="dxa"/>
            <w:tcBorders/>
            <w:vAlign w:val="center"/>
          </w:tcPr>
          <w:p>
            <w:pPr>
              <w:pStyle w:val="TableContents"/>
              <w:bidi w:val="0"/>
              <w:spacing w:before="0" w:after="283"/>
              <w:jc w:val="left"/>
              <w:rPr/>
            </w:pPr>
            <w:r>
              <w:rPr/>
              <w:t xml:space="preserve">2.8 </w:t>
            </w:r>
          </w:p>
        </w:tc>
      </w:tr>
      <w:tr>
        <w:trPr/>
        <w:tc>
          <w:tcPr>
            <w:tcW w:w="1981" w:type="dxa"/>
            <w:tcBorders/>
            <w:vAlign w:val="center"/>
          </w:tcPr>
          <w:p>
            <w:pPr>
              <w:pStyle w:val="TableContents"/>
              <w:bidi w:val="0"/>
              <w:spacing w:before="0" w:after="283"/>
              <w:jc w:val="left"/>
              <w:rPr/>
            </w:pPr>
            <w:r>
              <w:rPr/>
              <w:t xml:space="preserve">Pasco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Franklin </w:t>
            </w:r>
          </w:p>
        </w:tc>
        <w:tc>
          <w:tcPr>
            <w:tcW w:w="946" w:type="dxa"/>
            <w:tcBorders/>
            <w:vAlign w:val="center"/>
          </w:tcPr>
          <w:p>
            <w:pPr>
              <w:pStyle w:val="TableContents"/>
              <w:bidi w:val="0"/>
              <w:spacing w:before="0" w:after="283"/>
              <w:jc w:val="left"/>
              <w:rPr/>
            </w:pPr>
            <w:r>
              <w:rPr/>
              <w:t xml:space="preserve">68,648 </w:t>
            </w:r>
          </w:p>
        </w:tc>
        <w:tc>
          <w:tcPr>
            <w:tcW w:w="946" w:type="dxa"/>
            <w:tcBorders/>
            <w:vAlign w:val="center"/>
          </w:tcPr>
          <w:p>
            <w:pPr>
              <w:pStyle w:val="TableContents"/>
              <w:bidi w:val="0"/>
              <w:spacing w:before="0" w:after="283"/>
              <w:jc w:val="left"/>
              <w:rPr/>
            </w:pPr>
            <w:r>
              <w:rPr/>
              <w:t xml:space="preserve">59,781 </w:t>
            </w:r>
          </w:p>
        </w:tc>
        <w:tc>
          <w:tcPr>
            <w:tcW w:w="706" w:type="dxa"/>
            <w:tcBorders/>
            <w:vAlign w:val="center"/>
          </w:tcPr>
          <w:p>
            <w:pPr>
              <w:pStyle w:val="TableContents"/>
              <w:bidi w:val="0"/>
              <w:spacing w:before="0" w:after="283"/>
              <w:jc w:val="left"/>
              <w:rPr/>
            </w:pPr>
            <w:r>
              <w:rPr/>
              <w:t xml:space="preserve">31.46 </w:t>
            </w:r>
          </w:p>
        </w:tc>
        <w:tc>
          <w:tcPr>
            <w:tcW w:w="751" w:type="dxa"/>
            <w:tcBorders/>
            <w:vAlign w:val="center"/>
          </w:tcPr>
          <w:p>
            <w:pPr>
              <w:pStyle w:val="TableContents"/>
              <w:bidi w:val="0"/>
              <w:spacing w:before="0" w:after="283"/>
              <w:jc w:val="left"/>
              <w:rPr/>
            </w:pPr>
            <w:r>
              <w:rPr/>
              <w:t xml:space="preserve">81.5 </w:t>
            </w:r>
          </w:p>
        </w:tc>
      </w:tr>
      <w:tr>
        <w:trPr/>
        <w:tc>
          <w:tcPr>
            <w:tcW w:w="1981" w:type="dxa"/>
            <w:tcBorders/>
            <w:vAlign w:val="center"/>
          </w:tcPr>
          <w:p>
            <w:pPr>
              <w:pStyle w:val="TableContents"/>
              <w:bidi w:val="0"/>
              <w:spacing w:before="0" w:after="283"/>
              <w:jc w:val="left"/>
              <w:rPr/>
            </w:pPr>
            <w:r>
              <w:rPr/>
              <w:t xml:space="preserve">Pateros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Okanogan </w:t>
            </w:r>
          </w:p>
        </w:tc>
        <w:tc>
          <w:tcPr>
            <w:tcW w:w="946" w:type="dxa"/>
            <w:tcBorders/>
            <w:vAlign w:val="center"/>
          </w:tcPr>
          <w:p>
            <w:pPr>
              <w:pStyle w:val="TableContents"/>
              <w:bidi w:val="0"/>
              <w:spacing w:before="0" w:after="283"/>
              <w:jc w:val="left"/>
              <w:rPr/>
            </w:pPr>
            <w:r>
              <w:rPr/>
              <w:t xml:space="preserve">656 </w:t>
            </w:r>
          </w:p>
        </w:tc>
        <w:tc>
          <w:tcPr>
            <w:tcW w:w="946" w:type="dxa"/>
            <w:tcBorders/>
            <w:vAlign w:val="center"/>
          </w:tcPr>
          <w:p>
            <w:pPr>
              <w:pStyle w:val="TableContents"/>
              <w:bidi w:val="0"/>
              <w:spacing w:before="0" w:after="283"/>
              <w:jc w:val="left"/>
              <w:rPr/>
            </w:pPr>
            <w:r>
              <w:rPr/>
              <w:t xml:space="preserve">667 </w:t>
            </w:r>
          </w:p>
        </w:tc>
        <w:tc>
          <w:tcPr>
            <w:tcW w:w="706" w:type="dxa"/>
            <w:tcBorders/>
            <w:vAlign w:val="center"/>
          </w:tcPr>
          <w:p>
            <w:pPr>
              <w:pStyle w:val="TableContents"/>
              <w:bidi w:val="0"/>
              <w:spacing w:before="0" w:after="283"/>
              <w:jc w:val="left"/>
              <w:rPr/>
            </w:pPr>
            <w:r>
              <w:rPr/>
              <w:t xml:space="preserve">0.49 </w:t>
            </w:r>
          </w:p>
        </w:tc>
        <w:tc>
          <w:tcPr>
            <w:tcW w:w="751" w:type="dxa"/>
            <w:tcBorders/>
            <w:vAlign w:val="center"/>
          </w:tcPr>
          <w:p>
            <w:pPr>
              <w:pStyle w:val="TableContents"/>
              <w:bidi w:val="0"/>
              <w:spacing w:before="0" w:after="283"/>
              <w:jc w:val="left"/>
              <w:rPr/>
            </w:pPr>
            <w:r>
              <w:rPr/>
              <w:t xml:space="preserve">1.3 </w:t>
            </w:r>
          </w:p>
        </w:tc>
      </w:tr>
      <w:tr>
        <w:trPr/>
        <w:tc>
          <w:tcPr>
            <w:tcW w:w="1981" w:type="dxa"/>
            <w:tcBorders/>
            <w:vAlign w:val="center"/>
          </w:tcPr>
          <w:p>
            <w:pPr>
              <w:pStyle w:val="TableContents"/>
              <w:bidi w:val="0"/>
              <w:spacing w:before="0" w:after="283"/>
              <w:jc w:val="left"/>
              <w:rPr/>
            </w:pPr>
            <w:r>
              <w:rPr/>
              <w:t xml:space="preserve">Pomeroy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Garfield </w:t>
            </w:r>
          </w:p>
        </w:tc>
        <w:tc>
          <w:tcPr>
            <w:tcW w:w="946" w:type="dxa"/>
            <w:tcBorders/>
            <w:vAlign w:val="center"/>
          </w:tcPr>
          <w:p>
            <w:pPr>
              <w:pStyle w:val="TableContents"/>
              <w:bidi w:val="0"/>
              <w:spacing w:before="0" w:after="283"/>
              <w:jc w:val="left"/>
              <w:rPr/>
            </w:pPr>
            <w:r>
              <w:rPr/>
              <w:t xml:space="preserve">1,386 </w:t>
            </w:r>
          </w:p>
        </w:tc>
        <w:tc>
          <w:tcPr>
            <w:tcW w:w="946" w:type="dxa"/>
            <w:tcBorders/>
            <w:vAlign w:val="center"/>
          </w:tcPr>
          <w:p>
            <w:pPr>
              <w:pStyle w:val="TableContents"/>
              <w:bidi w:val="0"/>
              <w:spacing w:before="0" w:after="283"/>
              <w:jc w:val="left"/>
              <w:rPr/>
            </w:pPr>
            <w:r>
              <w:rPr/>
              <w:t xml:space="preserve">1,425 </w:t>
            </w:r>
          </w:p>
        </w:tc>
        <w:tc>
          <w:tcPr>
            <w:tcW w:w="706" w:type="dxa"/>
            <w:tcBorders/>
            <w:vAlign w:val="center"/>
          </w:tcPr>
          <w:p>
            <w:pPr>
              <w:pStyle w:val="TableContents"/>
              <w:bidi w:val="0"/>
              <w:spacing w:before="0" w:after="283"/>
              <w:jc w:val="left"/>
              <w:rPr/>
            </w:pPr>
            <w:r>
              <w:rPr/>
              <w:t xml:space="preserve">1.78 </w:t>
            </w:r>
          </w:p>
        </w:tc>
        <w:tc>
          <w:tcPr>
            <w:tcW w:w="751" w:type="dxa"/>
            <w:tcBorders/>
            <w:vAlign w:val="center"/>
          </w:tcPr>
          <w:p>
            <w:pPr>
              <w:pStyle w:val="TableContents"/>
              <w:bidi w:val="0"/>
              <w:spacing w:before="0" w:after="283"/>
              <w:jc w:val="left"/>
              <w:rPr/>
            </w:pPr>
            <w:r>
              <w:rPr/>
              <w:t xml:space="preserve">4.6 </w:t>
            </w:r>
          </w:p>
        </w:tc>
      </w:tr>
      <w:tr>
        <w:trPr/>
        <w:tc>
          <w:tcPr>
            <w:tcW w:w="1981" w:type="dxa"/>
            <w:tcBorders/>
            <w:vAlign w:val="center"/>
          </w:tcPr>
          <w:p>
            <w:pPr>
              <w:pStyle w:val="TableContents"/>
              <w:bidi w:val="0"/>
              <w:spacing w:before="0" w:after="283"/>
              <w:jc w:val="left"/>
              <w:rPr/>
            </w:pPr>
            <w:r>
              <w:rPr/>
              <w:t xml:space="preserve">Port Angeles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Clallam </w:t>
            </w:r>
          </w:p>
        </w:tc>
        <w:tc>
          <w:tcPr>
            <w:tcW w:w="946" w:type="dxa"/>
            <w:tcBorders/>
            <w:vAlign w:val="center"/>
          </w:tcPr>
          <w:p>
            <w:pPr>
              <w:pStyle w:val="TableContents"/>
              <w:bidi w:val="0"/>
              <w:spacing w:before="0" w:after="283"/>
              <w:jc w:val="left"/>
              <w:rPr/>
            </w:pPr>
            <w:r>
              <w:rPr/>
              <w:t xml:space="preserve">19,256 </w:t>
            </w:r>
          </w:p>
        </w:tc>
        <w:tc>
          <w:tcPr>
            <w:tcW w:w="946" w:type="dxa"/>
            <w:tcBorders/>
            <w:vAlign w:val="center"/>
          </w:tcPr>
          <w:p>
            <w:pPr>
              <w:pStyle w:val="TableContents"/>
              <w:bidi w:val="0"/>
              <w:spacing w:before="0" w:after="283"/>
              <w:jc w:val="left"/>
              <w:rPr/>
            </w:pPr>
            <w:r>
              <w:rPr/>
              <w:t xml:space="preserve">19,038 </w:t>
            </w:r>
          </w:p>
        </w:tc>
        <w:tc>
          <w:tcPr>
            <w:tcW w:w="706" w:type="dxa"/>
            <w:tcBorders/>
            <w:vAlign w:val="center"/>
          </w:tcPr>
          <w:p>
            <w:pPr>
              <w:pStyle w:val="TableContents"/>
              <w:bidi w:val="0"/>
              <w:spacing w:before="0" w:after="283"/>
              <w:jc w:val="left"/>
              <w:rPr/>
            </w:pPr>
            <w:r>
              <w:rPr/>
              <w:t xml:space="preserve">10.70 </w:t>
            </w:r>
          </w:p>
        </w:tc>
        <w:tc>
          <w:tcPr>
            <w:tcW w:w="751" w:type="dxa"/>
            <w:tcBorders/>
            <w:vAlign w:val="center"/>
          </w:tcPr>
          <w:p>
            <w:pPr>
              <w:pStyle w:val="TableContents"/>
              <w:bidi w:val="0"/>
              <w:spacing w:before="0" w:after="283"/>
              <w:jc w:val="left"/>
              <w:rPr/>
            </w:pPr>
            <w:r>
              <w:rPr/>
              <w:t xml:space="preserve">27.7 </w:t>
            </w:r>
          </w:p>
        </w:tc>
      </w:tr>
      <w:tr>
        <w:trPr/>
        <w:tc>
          <w:tcPr>
            <w:tcW w:w="1981" w:type="dxa"/>
            <w:tcBorders/>
            <w:vAlign w:val="center"/>
          </w:tcPr>
          <w:p>
            <w:pPr>
              <w:pStyle w:val="TableContents"/>
              <w:bidi w:val="0"/>
              <w:spacing w:before="0" w:after="283"/>
              <w:jc w:val="left"/>
              <w:rPr/>
            </w:pPr>
            <w:r>
              <w:rPr/>
              <w:t xml:space="preserve">Port Orchard </w:t>
            </w:r>
          </w:p>
        </w:tc>
        <w:tc>
          <w:tcPr>
            <w:tcW w:w="1441" w:type="dxa"/>
            <w:tcBorders/>
            <w:vAlign w:val="center"/>
          </w:tcPr>
          <w:p>
            <w:pPr>
              <w:pStyle w:val="TableContents"/>
              <w:bidi w:val="0"/>
              <w:spacing w:before="0" w:after="283"/>
              <w:jc w:val="left"/>
              <w:rPr/>
            </w:pPr>
            <w:r>
              <w:rPr/>
              <w:t xml:space="preserve">Toinen </w:t>
            </w:r>
          </w:p>
        </w:tc>
        <w:tc>
          <w:tcPr>
            <w:tcW w:w="3226" w:type="dxa"/>
            <w:tcBorders/>
            <w:vAlign w:val="center"/>
          </w:tcPr>
          <w:p>
            <w:pPr>
              <w:pStyle w:val="TableContents"/>
              <w:bidi w:val="0"/>
              <w:spacing w:before="0" w:after="283"/>
              <w:jc w:val="left"/>
              <w:rPr/>
            </w:pPr>
            <w:r>
              <w:rPr/>
              <w:t xml:space="preserve">Kitsap </w:t>
            </w:r>
          </w:p>
        </w:tc>
        <w:tc>
          <w:tcPr>
            <w:tcW w:w="946" w:type="dxa"/>
            <w:tcBorders/>
            <w:vAlign w:val="center"/>
          </w:tcPr>
          <w:p>
            <w:pPr>
              <w:pStyle w:val="TableContents"/>
              <w:bidi w:val="0"/>
              <w:spacing w:before="0" w:after="283"/>
              <w:jc w:val="left"/>
              <w:rPr/>
            </w:pPr>
            <w:r>
              <w:rPr/>
              <w:t xml:space="preserve">13,266 </w:t>
            </w:r>
          </w:p>
        </w:tc>
        <w:tc>
          <w:tcPr>
            <w:tcW w:w="946" w:type="dxa"/>
            <w:tcBorders/>
            <w:vAlign w:val="center"/>
          </w:tcPr>
          <w:p>
            <w:pPr>
              <w:pStyle w:val="TableContents"/>
              <w:bidi w:val="0"/>
              <w:spacing w:before="0" w:after="283"/>
              <w:jc w:val="left"/>
              <w:rPr/>
            </w:pPr>
            <w:r>
              <w:rPr/>
              <w:t xml:space="preserve">11,144 </w:t>
            </w:r>
          </w:p>
        </w:tc>
        <w:tc>
          <w:tcPr>
            <w:tcW w:w="706" w:type="dxa"/>
            <w:tcBorders/>
            <w:vAlign w:val="center"/>
          </w:tcPr>
          <w:p>
            <w:pPr>
              <w:pStyle w:val="TableContents"/>
              <w:bidi w:val="0"/>
              <w:spacing w:before="0" w:after="283"/>
              <w:jc w:val="left"/>
              <w:rPr/>
            </w:pPr>
            <w:r>
              <w:rPr/>
              <w:t xml:space="preserve">9.68 </w:t>
            </w:r>
          </w:p>
        </w:tc>
        <w:tc>
          <w:tcPr>
            <w:tcW w:w="751" w:type="dxa"/>
            <w:tcBorders/>
            <w:vAlign w:val="center"/>
          </w:tcPr>
          <w:p>
            <w:pPr>
              <w:pStyle w:val="TableContents"/>
              <w:bidi w:val="0"/>
              <w:spacing w:before="0" w:after="283"/>
              <w:jc w:val="left"/>
              <w:rPr/>
            </w:pPr>
            <w:r>
              <w:rPr/>
              <w:t xml:space="preserve">25.1 </w:t>
            </w:r>
          </w:p>
        </w:tc>
      </w:tr>
      <w:tr>
        <w:trPr/>
        <w:tc>
          <w:tcPr>
            <w:tcW w:w="1981" w:type="dxa"/>
            <w:tcBorders/>
            <w:vAlign w:val="center"/>
          </w:tcPr>
          <w:p>
            <w:pPr>
              <w:pStyle w:val="TableContents"/>
              <w:bidi w:val="0"/>
              <w:spacing w:before="0" w:after="283"/>
              <w:jc w:val="left"/>
              <w:rPr/>
            </w:pPr>
            <w:r>
              <w:rPr/>
              <w:t xml:space="preserve">Port Townsend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Jefferson </w:t>
            </w:r>
          </w:p>
        </w:tc>
        <w:tc>
          <w:tcPr>
            <w:tcW w:w="946" w:type="dxa"/>
            <w:tcBorders/>
            <w:vAlign w:val="center"/>
          </w:tcPr>
          <w:p>
            <w:pPr>
              <w:pStyle w:val="TableContents"/>
              <w:bidi w:val="0"/>
              <w:spacing w:before="0" w:after="283"/>
              <w:jc w:val="left"/>
              <w:rPr/>
            </w:pPr>
            <w:r>
              <w:rPr/>
              <w:t xml:space="preserve">9,255 </w:t>
            </w:r>
          </w:p>
        </w:tc>
        <w:tc>
          <w:tcPr>
            <w:tcW w:w="946" w:type="dxa"/>
            <w:tcBorders/>
            <w:vAlign w:val="center"/>
          </w:tcPr>
          <w:p>
            <w:pPr>
              <w:pStyle w:val="TableContents"/>
              <w:bidi w:val="0"/>
              <w:spacing w:before="0" w:after="283"/>
              <w:jc w:val="left"/>
              <w:rPr/>
            </w:pPr>
            <w:r>
              <w:rPr/>
              <w:t xml:space="preserve">9,113 </w:t>
            </w:r>
          </w:p>
        </w:tc>
        <w:tc>
          <w:tcPr>
            <w:tcW w:w="706" w:type="dxa"/>
            <w:tcBorders/>
            <w:vAlign w:val="center"/>
          </w:tcPr>
          <w:p>
            <w:pPr>
              <w:pStyle w:val="TableContents"/>
              <w:bidi w:val="0"/>
              <w:spacing w:before="0" w:after="283"/>
              <w:jc w:val="left"/>
              <w:rPr/>
            </w:pPr>
            <w:r>
              <w:rPr/>
              <w:t xml:space="preserve">6.98 </w:t>
            </w:r>
          </w:p>
        </w:tc>
        <w:tc>
          <w:tcPr>
            <w:tcW w:w="751" w:type="dxa"/>
            <w:tcBorders/>
            <w:vAlign w:val="center"/>
          </w:tcPr>
          <w:p>
            <w:pPr>
              <w:pStyle w:val="TableContents"/>
              <w:bidi w:val="0"/>
              <w:spacing w:before="0" w:after="283"/>
              <w:jc w:val="left"/>
              <w:rPr/>
            </w:pPr>
            <w:r>
              <w:rPr/>
              <w:t xml:space="preserve">18.1 </w:t>
            </w:r>
          </w:p>
        </w:tc>
      </w:tr>
      <w:tr>
        <w:trPr/>
        <w:tc>
          <w:tcPr>
            <w:tcW w:w="1981" w:type="dxa"/>
            <w:tcBorders/>
            <w:vAlign w:val="center"/>
          </w:tcPr>
          <w:p>
            <w:pPr>
              <w:pStyle w:val="TableContents"/>
              <w:bidi w:val="0"/>
              <w:spacing w:before="0" w:after="283"/>
              <w:jc w:val="left"/>
              <w:rPr/>
            </w:pPr>
            <w:r>
              <w:rPr/>
              <w:t xml:space="preserve">Poulsbo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Kitsap </w:t>
            </w:r>
          </w:p>
        </w:tc>
        <w:tc>
          <w:tcPr>
            <w:tcW w:w="946" w:type="dxa"/>
            <w:tcBorders/>
            <w:vAlign w:val="center"/>
          </w:tcPr>
          <w:p>
            <w:pPr>
              <w:pStyle w:val="TableContents"/>
              <w:bidi w:val="0"/>
              <w:spacing w:before="0" w:after="283"/>
              <w:jc w:val="left"/>
              <w:rPr/>
            </w:pPr>
            <w:r>
              <w:rPr/>
              <w:t xml:space="preserve">9,702 </w:t>
            </w:r>
          </w:p>
        </w:tc>
        <w:tc>
          <w:tcPr>
            <w:tcW w:w="946" w:type="dxa"/>
            <w:tcBorders/>
            <w:vAlign w:val="center"/>
          </w:tcPr>
          <w:p>
            <w:pPr>
              <w:pStyle w:val="TableContents"/>
              <w:bidi w:val="0"/>
              <w:spacing w:before="0" w:after="283"/>
              <w:jc w:val="left"/>
              <w:rPr/>
            </w:pPr>
            <w:r>
              <w:rPr/>
              <w:t xml:space="preserve">9,200 </w:t>
            </w:r>
          </w:p>
        </w:tc>
        <w:tc>
          <w:tcPr>
            <w:tcW w:w="706" w:type="dxa"/>
            <w:tcBorders/>
            <w:vAlign w:val="center"/>
          </w:tcPr>
          <w:p>
            <w:pPr>
              <w:pStyle w:val="TableContents"/>
              <w:bidi w:val="0"/>
              <w:spacing w:before="0" w:after="283"/>
              <w:jc w:val="left"/>
              <w:rPr/>
            </w:pPr>
            <w:r>
              <w:rPr/>
              <w:t xml:space="preserve">4.74 </w:t>
            </w:r>
          </w:p>
        </w:tc>
        <w:tc>
          <w:tcPr>
            <w:tcW w:w="751" w:type="dxa"/>
            <w:tcBorders/>
            <w:vAlign w:val="center"/>
          </w:tcPr>
          <w:p>
            <w:pPr>
              <w:pStyle w:val="TableContents"/>
              <w:bidi w:val="0"/>
              <w:spacing w:before="0" w:after="283"/>
              <w:jc w:val="left"/>
              <w:rPr/>
            </w:pPr>
            <w:r>
              <w:rPr/>
              <w:t xml:space="preserve">12.3 </w:t>
            </w:r>
          </w:p>
        </w:tc>
      </w:tr>
      <w:tr>
        <w:trPr/>
        <w:tc>
          <w:tcPr>
            <w:tcW w:w="1981" w:type="dxa"/>
            <w:tcBorders/>
            <w:vAlign w:val="center"/>
          </w:tcPr>
          <w:p>
            <w:pPr>
              <w:pStyle w:val="TableContents"/>
              <w:bidi w:val="0"/>
              <w:spacing w:before="0" w:after="283"/>
              <w:jc w:val="left"/>
              <w:rPr/>
            </w:pPr>
            <w:r>
              <w:rPr/>
              <w:t xml:space="preserve">Prescott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Walla Walla </w:t>
            </w:r>
          </w:p>
        </w:tc>
        <w:tc>
          <w:tcPr>
            <w:tcW w:w="946" w:type="dxa"/>
            <w:tcBorders/>
            <w:vAlign w:val="center"/>
          </w:tcPr>
          <w:p>
            <w:pPr>
              <w:pStyle w:val="TableContents"/>
              <w:bidi w:val="0"/>
              <w:spacing w:before="0" w:after="283"/>
              <w:jc w:val="left"/>
              <w:rPr/>
            </w:pPr>
            <w:r>
              <w:rPr/>
              <w:t xml:space="preserve">309 </w:t>
            </w:r>
          </w:p>
        </w:tc>
        <w:tc>
          <w:tcPr>
            <w:tcW w:w="946" w:type="dxa"/>
            <w:tcBorders/>
            <w:vAlign w:val="center"/>
          </w:tcPr>
          <w:p>
            <w:pPr>
              <w:pStyle w:val="TableContents"/>
              <w:bidi w:val="0"/>
              <w:spacing w:before="0" w:after="283"/>
              <w:jc w:val="left"/>
              <w:rPr/>
            </w:pPr>
            <w:r>
              <w:rPr/>
              <w:t xml:space="preserve">318 </w:t>
            </w:r>
          </w:p>
        </w:tc>
        <w:tc>
          <w:tcPr>
            <w:tcW w:w="706" w:type="dxa"/>
            <w:tcBorders/>
            <w:vAlign w:val="center"/>
          </w:tcPr>
          <w:p>
            <w:pPr>
              <w:pStyle w:val="TableContents"/>
              <w:bidi w:val="0"/>
              <w:spacing w:before="0" w:after="283"/>
              <w:jc w:val="left"/>
              <w:rPr/>
            </w:pPr>
            <w:r>
              <w:rPr/>
              <w:t xml:space="preserve">0.40 </w:t>
            </w:r>
          </w:p>
        </w:tc>
        <w:tc>
          <w:tcPr>
            <w:tcW w:w="751" w:type="dxa"/>
            <w:tcBorders/>
            <w:vAlign w:val="center"/>
          </w:tcPr>
          <w:p>
            <w:pPr>
              <w:pStyle w:val="TableContents"/>
              <w:bidi w:val="0"/>
              <w:spacing w:before="0" w:after="283"/>
              <w:jc w:val="left"/>
              <w:rPr/>
            </w:pPr>
            <w:r>
              <w:rPr/>
              <w:t xml:space="preserve">1.0 </w:t>
            </w:r>
          </w:p>
        </w:tc>
      </w:tr>
      <w:tr>
        <w:trPr/>
        <w:tc>
          <w:tcPr>
            <w:tcW w:w="1981" w:type="dxa"/>
            <w:tcBorders/>
            <w:vAlign w:val="center"/>
          </w:tcPr>
          <w:p>
            <w:pPr>
              <w:pStyle w:val="TableContents"/>
              <w:bidi w:val="0"/>
              <w:spacing w:before="0" w:after="283"/>
              <w:jc w:val="left"/>
              <w:rPr/>
            </w:pPr>
            <w:r>
              <w:rPr/>
              <w:t xml:space="preserve">Prosser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Benton </w:t>
            </w:r>
          </w:p>
        </w:tc>
        <w:tc>
          <w:tcPr>
            <w:tcW w:w="946" w:type="dxa"/>
            <w:tcBorders/>
            <w:vAlign w:val="center"/>
          </w:tcPr>
          <w:p>
            <w:pPr>
              <w:pStyle w:val="TableContents"/>
              <w:bidi w:val="0"/>
              <w:spacing w:before="0" w:after="283"/>
              <w:jc w:val="left"/>
              <w:rPr/>
            </w:pPr>
            <w:r>
              <w:rPr/>
              <w:t xml:space="preserve">5,802 </w:t>
            </w:r>
          </w:p>
        </w:tc>
        <w:tc>
          <w:tcPr>
            <w:tcW w:w="946" w:type="dxa"/>
            <w:tcBorders/>
            <w:vAlign w:val="center"/>
          </w:tcPr>
          <w:p>
            <w:pPr>
              <w:pStyle w:val="TableContents"/>
              <w:bidi w:val="0"/>
              <w:spacing w:before="0" w:after="283"/>
              <w:jc w:val="left"/>
              <w:rPr/>
            </w:pPr>
            <w:r>
              <w:rPr/>
              <w:t xml:space="preserve">5,714 </w:t>
            </w:r>
          </w:p>
        </w:tc>
        <w:tc>
          <w:tcPr>
            <w:tcW w:w="706" w:type="dxa"/>
            <w:tcBorders/>
            <w:vAlign w:val="center"/>
          </w:tcPr>
          <w:p>
            <w:pPr>
              <w:pStyle w:val="TableContents"/>
              <w:bidi w:val="0"/>
              <w:spacing w:before="0" w:after="283"/>
              <w:jc w:val="left"/>
              <w:rPr/>
            </w:pPr>
            <w:r>
              <w:rPr/>
              <w:t xml:space="preserve">4.55 </w:t>
            </w:r>
          </w:p>
        </w:tc>
        <w:tc>
          <w:tcPr>
            <w:tcW w:w="751" w:type="dxa"/>
            <w:tcBorders/>
            <w:vAlign w:val="center"/>
          </w:tcPr>
          <w:p>
            <w:pPr>
              <w:pStyle w:val="TableContents"/>
              <w:bidi w:val="0"/>
              <w:spacing w:before="0" w:after="283"/>
              <w:jc w:val="left"/>
              <w:rPr/>
            </w:pPr>
            <w:r>
              <w:rPr/>
              <w:t xml:space="preserve">11.8 </w:t>
            </w:r>
          </w:p>
        </w:tc>
      </w:tr>
      <w:tr>
        <w:trPr/>
        <w:tc>
          <w:tcPr>
            <w:tcW w:w="1981" w:type="dxa"/>
            <w:tcBorders/>
            <w:vAlign w:val="center"/>
          </w:tcPr>
          <w:p>
            <w:pPr>
              <w:pStyle w:val="TableContents"/>
              <w:bidi w:val="0"/>
              <w:spacing w:before="0" w:after="283"/>
              <w:jc w:val="left"/>
              <w:rPr/>
            </w:pPr>
            <w:r>
              <w:rPr/>
              <w:t xml:space="preserve">Pullman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Whitman </w:t>
            </w:r>
          </w:p>
        </w:tc>
        <w:tc>
          <w:tcPr>
            <w:tcW w:w="946" w:type="dxa"/>
            <w:tcBorders/>
            <w:vAlign w:val="center"/>
          </w:tcPr>
          <w:p>
            <w:pPr>
              <w:pStyle w:val="TableContents"/>
              <w:bidi w:val="0"/>
              <w:spacing w:before="0" w:after="283"/>
              <w:jc w:val="left"/>
              <w:rPr/>
            </w:pPr>
            <w:r>
              <w:rPr/>
              <w:t xml:space="preserve">31,682 </w:t>
            </w:r>
          </w:p>
        </w:tc>
        <w:tc>
          <w:tcPr>
            <w:tcW w:w="946" w:type="dxa"/>
            <w:tcBorders/>
            <w:vAlign w:val="center"/>
          </w:tcPr>
          <w:p>
            <w:pPr>
              <w:pStyle w:val="TableContents"/>
              <w:bidi w:val="0"/>
              <w:spacing w:before="0" w:after="283"/>
              <w:jc w:val="left"/>
              <w:rPr/>
            </w:pPr>
            <w:r>
              <w:rPr/>
              <w:t xml:space="preserve">29,799 </w:t>
            </w:r>
          </w:p>
        </w:tc>
        <w:tc>
          <w:tcPr>
            <w:tcW w:w="706" w:type="dxa"/>
            <w:tcBorders/>
            <w:vAlign w:val="center"/>
          </w:tcPr>
          <w:p>
            <w:pPr>
              <w:pStyle w:val="TableContents"/>
              <w:bidi w:val="0"/>
              <w:spacing w:before="0" w:after="283"/>
              <w:jc w:val="left"/>
              <w:rPr/>
            </w:pPr>
            <w:r>
              <w:rPr/>
              <w:t xml:space="preserve">9.88 </w:t>
            </w:r>
          </w:p>
        </w:tc>
        <w:tc>
          <w:tcPr>
            <w:tcW w:w="751" w:type="dxa"/>
            <w:tcBorders/>
            <w:vAlign w:val="center"/>
          </w:tcPr>
          <w:p>
            <w:pPr>
              <w:pStyle w:val="TableContents"/>
              <w:bidi w:val="0"/>
              <w:spacing w:before="0" w:after="283"/>
              <w:jc w:val="left"/>
              <w:rPr/>
            </w:pPr>
            <w:r>
              <w:rPr/>
              <w:t xml:space="preserve">25.6 </w:t>
            </w:r>
          </w:p>
        </w:tc>
      </w:tr>
      <w:tr>
        <w:trPr/>
        <w:tc>
          <w:tcPr>
            <w:tcW w:w="1981" w:type="dxa"/>
            <w:tcBorders/>
            <w:vAlign w:val="center"/>
          </w:tcPr>
          <w:p>
            <w:pPr>
              <w:pStyle w:val="TableContents"/>
              <w:bidi w:val="0"/>
              <w:spacing w:before="0" w:after="283"/>
              <w:jc w:val="left"/>
              <w:rPr/>
            </w:pPr>
            <w:r>
              <w:rPr/>
              <w:t xml:space="preserve">Puyallup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Pierce </w:t>
            </w:r>
          </w:p>
        </w:tc>
        <w:tc>
          <w:tcPr>
            <w:tcW w:w="946" w:type="dxa"/>
            <w:tcBorders/>
            <w:vAlign w:val="center"/>
          </w:tcPr>
          <w:p>
            <w:pPr>
              <w:pStyle w:val="TableContents"/>
              <w:bidi w:val="0"/>
              <w:spacing w:before="0" w:after="283"/>
              <w:jc w:val="left"/>
              <w:rPr/>
            </w:pPr>
            <w:r>
              <w:rPr/>
              <w:t xml:space="preserve">39,105 </w:t>
            </w:r>
          </w:p>
        </w:tc>
        <w:tc>
          <w:tcPr>
            <w:tcW w:w="946" w:type="dxa"/>
            <w:tcBorders/>
            <w:vAlign w:val="center"/>
          </w:tcPr>
          <w:p>
            <w:pPr>
              <w:pStyle w:val="TableContents"/>
              <w:bidi w:val="0"/>
              <w:spacing w:before="0" w:after="283"/>
              <w:jc w:val="left"/>
              <w:rPr/>
            </w:pPr>
            <w:r>
              <w:rPr/>
              <w:t xml:space="preserve">37,022 </w:t>
            </w:r>
          </w:p>
        </w:tc>
        <w:tc>
          <w:tcPr>
            <w:tcW w:w="706" w:type="dxa"/>
            <w:tcBorders/>
            <w:vAlign w:val="center"/>
          </w:tcPr>
          <w:p>
            <w:pPr>
              <w:pStyle w:val="TableContents"/>
              <w:bidi w:val="0"/>
              <w:spacing w:before="0" w:after="283"/>
              <w:jc w:val="left"/>
              <w:rPr/>
            </w:pPr>
            <w:r>
              <w:rPr/>
              <w:t xml:space="preserve">14.11 </w:t>
            </w:r>
          </w:p>
        </w:tc>
        <w:tc>
          <w:tcPr>
            <w:tcW w:w="751" w:type="dxa"/>
            <w:tcBorders/>
            <w:vAlign w:val="center"/>
          </w:tcPr>
          <w:p>
            <w:pPr>
              <w:pStyle w:val="TableContents"/>
              <w:bidi w:val="0"/>
              <w:spacing w:before="0" w:after="283"/>
              <w:jc w:val="left"/>
              <w:rPr/>
            </w:pPr>
            <w:r>
              <w:rPr/>
              <w:t xml:space="preserve">36.5 </w:t>
            </w:r>
          </w:p>
        </w:tc>
      </w:tr>
      <w:tr>
        <w:trPr/>
        <w:tc>
          <w:tcPr>
            <w:tcW w:w="1981" w:type="dxa"/>
            <w:tcBorders/>
            <w:vAlign w:val="center"/>
          </w:tcPr>
          <w:p>
            <w:pPr>
              <w:pStyle w:val="TableContents"/>
              <w:bidi w:val="0"/>
              <w:spacing w:before="0" w:after="283"/>
              <w:jc w:val="left"/>
              <w:rPr/>
            </w:pPr>
            <w:r>
              <w:rPr/>
              <w:t xml:space="preserve">Quincy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Grant </w:t>
            </w:r>
          </w:p>
        </w:tc>
        <w:tc>
          <w:tcPr>
            <w:tcW w:w="946" w:type="dxa"/>
            <w:tcBorders/>
            <w:vAlign w:val="center"/>
          </w:tcPr>
          <w:p>
            <w:pPr>
              <w:pStyle w:val="TableContents"/>
              <w:bidi w:val="0"/>
              <w:spacing w:before="0" w:after="283"/>
              <w:jc w:val="left"/>
              <w:rPr/>
            </w:pPr>
            <w:r>
              <w:rPr/>
              <w:t xml:space="preserve">7,355 </w:t>
            </w:r>
          </w:p>
        </w:tc>
        <w:tc>
          <w:tcPr>
            <w:tcW w:w="946" w:type="dxa"/>
            <w:tcBorders/>
            <w:vAlign w:val="center"/>
          </w:tcPr>
          <w:p>
            <w:pPr>
              <w:pStyle w:val="TableContents"/>
              <w:bidi w:val="0"/>
              <w:spacing w:before="0" w:after="283"/>
              <w:jc w:val="left"/>
              <w:rPr/>
            </w:pPr>
            <w:r>
              <w:rPr/>
              <w:t xml:space="preserve">6,750 </w:t>
            </w:r>
          </w:p>
        </w:tc>
        <w:tc>
          <w:tcPr>
            <w:tcW w:w="706" w:type="dxa"/>
            <w:tcBorders/>
            <w:vAlign w:val="center"/>
          </w:tcPr>
          <w:p>
            <w:pPr>
              <w:pStyle w:val="TableContents"/>
              <w:bidi w:val="0"/>
              <w:spacing w:before="0" w:after="283"/>
              <w:jc w:val="left"/>
              <w:rPr/>
            </w:pPr>
            <w:r>
              <w:rPr/>
              <w:t xml:space="preserve">4.98 </w:t>
            </w:r>
          </w:p>
        </w:tc>
        <w:tc>
          <w:tcPr>
            <w:tcW w:w="751" w:type="dxa"/>
            <w:tcBorders/>
            <w:vAlign w:val="center"/>
          </w:tcPr>
          <w:p>
            <w:pPr>
              <w:pStyle w:val="TableContents"/>
              <w:bidi w:val="0"/>
              <w:spacing w:before="0" w:after="283"/>
              <w:jc w:val="left"/>
              <w:rPr/>
            </w:pPr>
            <w:r>
              <w:rPr/>
              <w:t xml:space="preserve">12.9 </w:t>
            </w:r>
          </w:p>
        </w:tc>
      </w:tr>
      <w:tr>
        <w:trPr/>
        <w:tc>
          <w:tcPr>
            <w:tcW w:w="1981" w:type="dxa"/>
            <w:tcBorders/>
            <w:vAlign w:val="center"/>
          </w:tcPr>
          <w:p>
            <w:pPr>
              <w:pStyle w:val="TableContents"/>
              <w:bidi w:val="0"/>
              <w:spacing w:before="0" w:after="283"/>
              <w:jc w:val="left"/>
              <w:rPr/>
            </w:pPr>
            <w:r>
              <w:rPr/>
              <w:t xml:space="preserve">Rainier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Thurston </w:t>
            </w:r>
          </w:p>
        </w:tc>
        <w:tc>
          <w:tcPr>
            <w:tcW w:w="946" w:type="dxa"/>
            <w:tcBorders/>
            <w:vAlign w:val="center"/>
          </w:tcPr>
          <w:p>
            <w:pPr>
              <w:pStyle w:val="TableContents"/>
              <w:bidi w:val="0"/>
              <w:spacing w:before="0" w:after="283"/>
              <w:jc w:val="left"/>
              <w:rPr/>
            </w:pPr>
            <w:r>
              <w:rPr/>
              <w:t xml:space="preserve">1,948 </w:t>
            </w:r>
          </w:p>
        </w:tc>
        <w:tc>
          <w:tcPr>
            <w:tcW w:w="946" w:type="dxa"/>
            <w:tcBorders/>
            <w:vAlign w:val="center"/>
          </w:tcPr>
          <w:p>
            <w:pPr>
              <w:pStyle w:val="TableContents"/>
              <w:bidi w:val="0"/>
              <w:spacing w:before="0" w:after="283"/>
              <w:jc w:val="left"/>
              <w:rPr/>
            </w:pPr>
            <w:r>
              <w:rPr/>
              <w:t xml:space="preserve">1,794 </w:t>
            </w:r>
          </w:p>
        </w:tc>
        <w:tc>
          <w:tcPr>
            <w:tcW w:w="706" w:type="dxa"/>
            <w:tcBorders/>
            <w:vAlign w:val="center"/>
          </w:tcPr>
          <w:p>
            <w:pPr>
              <w:pStyle w:val="TableContents"/>
              <w:bidi w:val="0"/>
              <w:spacing w:before="0" w:after="283"/>
              <w:jc w:val="left"/>
              <w:rPr/>
            </w:pPr>
            <w:r>
              <w:rPr/>
              <w:t xml:space="preserve">1.73 </w:t>
            </w:r>
          </w:p>
        </w:tc>
        <w:tc>
          <w:tcPr>
            <w:tcW w:w="751" w:type="dxa"/>
            <w:tcBorders/>
            <w:vAlign w:val="center"/>
          </w:tcPr>
          <w:p>
            <w:pPr>
              <w:pStyle w:val="TableContents"/>
              <w:bidi w:val="0"/>
              <w:spacing w:before="0" w:after="283"/>
              <w:jc w:val="left"/>
              <w:rPr/>
            </w:pPr>
            <w:r>
              <w:rPr/>
              <w:t xml:space="preserve">4.5 </w:t>
            </w:r>
          </w:p>
        </w:tc>
      </w:tr>
      <w:tr>
        <w:trPr/>
        <w:tc>
          <w:tcPr>
            <w:tcW w:w="1981" w:type="dxa"/>
            <w:tcBorders/>
            <w:vAlign w:val="center"/>
          </w:tcPr>
          <w:p>
            <w:pPr>
              <w:pStyle w:val="TableContents"/>
              <w:bidi w:val="0"/>
              <w:spacing w:before="0" w:after="283"/>
              <w:jc w:val="left"/>
              <w:rPr/>
            </w:pPr>
            <w:r>
              <w:rPr/>
              <w:t xml:space="preserve">Raymond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Pacific </w:t>
            </w:r>
          </w:p>
        </w:tc>
        <w:tc>
          <w:tcPr>
            <w:tcW w:w="946" w:type="dxa"/>
            <w:tcBorders/>
            <w:vAlign w:val="center"/>
          </w:tcPr>
          <w:p>
            <w:pPr>
              <w:pStyle w:val="TableContents"/>
              <w:bidi w:val="0"/>
              <w:spacing w:before="0" w:after="283"/>
              <w:jc w:val="left"/>
              <w:rPr/>
            </w:pPr>
            <w:r>
              <w:rPr/>
              <w:t xml:space="preserve">2,787 </w:t>
            </w:r>
          </w:p>
        </w:tc>
        <w:tc>
          <w:tcPr>
            <w:tcW w:w="946" w:type="dxa"/>
            <w:tcBorders/>
            <w:vAlign w:val="center"/>
          </w:tcPr>
          <w:p>
            <w:pPr>
              <w:pStyle w:val="TableContents"/>
              <w:bidi w:val="0"/>
              <w:spacing w:before="0" w:after="283"/>
              <w:jc w:val="left"/>
              <w:rPr/>
            </w:pPr>
            <w:r>
              <w:rPr/>
              <w:t xml:space="preserve">2,882 </w:t>
            </w:r>
          </w:p>
        </w:tc>
        <w:tc>
          <w:tcPr>
            <w:tcW w:w="706" w:type="dxa"/>
            <w:tcBorders/>
            <w:vAlign w:val="center"/>
          </w:tcPr>
          <w:p>
            <w:pPr>
              <w:pStyle w:val="TableContents"/>
              <w:bidi w:val="0"/>
              <w:spacing w:before="0" w:after="283"/>
              <w:jc w:val="left"/>
              <w:rPr/>
            </w:pPr>
            <w:r>
              <w:rPr/>
              <w:t xml:space="preserve">4.06 </w:t>
            </w:r>
          </w:p>
        </w:tc>
        <w:tc>
          <w:tcPr>
            <w:tcW w:w="751" w:type="dxa"/>
            <w:tcBorders/>
            <w:vAlign w:val="center"/>
          </w:tcPr>
          <w:p>
            <w:pPr>
              <w:pStyle w:val="TableContents"/>
              <w:bidi w:val="0"/>
              <w:spacing w:before="0" w:after="283"/>
              <w:jc w:val="left"/>
              <w:rPr/>
            </w:pPr>
            <w:r>
              <w:rPr/>
              <w:t xml:space="preserve">10.5 </w:t>
            </w:r>
          </w:p>
        </w:tc>
      </w:tr>
      <w:tr>
        <w:trPr/>
        <w:tc>
          <w:tcPr>
            <w:tcW w:w="1981" w:type="dxa"/>
            <w:tcBorders/>
            <w:vAlign w:val="center"/>
          </w:tcPr>
          <w:p>
            <w:pPr>
              <w:pStyle w:val="TableContents"/>
              <w:bidi w:val="0"/>
              <w:spacing w:before="0" w:after="283"/>
              <w:jc w:val="left"/>
              <w:rPr/>
            </w:pPr>
            <w:r>
              <w:rPr/>
              <w:t xml:space="preserve">Redmond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59,285 </w:t>
            </w:r>
          </w:p>
        </w:tc>
        <w:tc>
          <w:tcPr>
            <w:tcW w:w="946" w:type="dxa"/>
            <w:tcBorders/>
            <w:vAlign w:val="center"/>
          </w:tcPr>
          <w:p>
            <w:pPr>
              <w:pStyle w:val="TableContents"/>
              <w:bidi w:val="0"/>
              <w:spacing w:before="0" w:after="283"/>
              <w:jc w:val="left"/>
              <w:rPr/>
            </w:pPr>
            <w:r>
              <w:rPr/>
              <w:t xml:space="preserve">54,144 </w:t>
            </w:r>
          </w:p>
        </w:tc>
        <w:tc>
          <w:tcPr>
            <w:tcW w:w="706" w:type="dxa"/>
            <w:tcBorders/>
            <w:vAlign w:val="center"/>
          </w:tcPr>
          <w:p>
            <w:pPr>
              <w:pStyle w:val="TableContents"/>
              <w:bidi w:val="0"/>
              <w:spacing w:before="0" w:after="283"/>
              <w:jc w:val="left"/>
              <w:rPr/>
            </w:pPr>
            <w:r>
              <w:rPr/>
              <w:t xml:space="preserve">16.47 </w:t>
            </w:r>
          </w:p>
        </w:tc>
        <w:tc>
          <w:tcPr>
            <w:tcW w:w="751" w:type="dxa"/>
            <w:tcBorders/>
            <w:vAlign w:val="center"/>
          </w:tcPr>
          <w:p>
            <w:pPr>
              <w:pStyle w:val="TableContents"/>
              <w:bidi w:val="0"/>
              <w:spacing w:before="0" w:after="283"/>
              <w:jc w:val="left"/>
              <w:rPr/>
            </w:pPr>
            <w:r>
              <w:rPr/>
              <w:t xml:space="preserve">42.7 </w:t>
            </w:r>
          </w:p>
        </w:tc>
      </w:tr>
      <w:tr>
        <w:trPr/>
        <w:tc>
          <w:tcPr>
            <w:tcW w:w="1981" w:type="dxa"/>
            <w:tcBorders/>
            <w:vAlign w:val="center"/>
          </w:tcPr>
          <w:p>
            <w:pPr>
              <w:pStyle w:val="TableContents"/>
              <w:bidi w:val="0"/>
              <w:spacing w:before="0" w:after="283"/>
              <w:jc w:val="left"/>
              <w:rPr/>
            </w:pPr>
            <w:r>
              <w:rPr/>
              <w:t xml:space="preserve">Renton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98,404 </w:t>
            </w:r>
          </w:p>
        </w:tc>
        <w:tc>
          <w:tcPr>
            <w:tcW w:w="946" w:type="dxa"/>
            <w:tcBorders/>
            <w:vAlign w:val="center"/>
          </w:tcPr>
          <w:p>
            <w:pPr>
              <w:pStyle w:val="TableContents"/>
              <w:bidi w:val="0"/>
              <w:spacing w:before="0" w:after="283"/>
              <w:jc w:val="left"/>
              <w:rPr/>
            </w:pPr>
            <w:r>
              <w:rPr/>
              <w:t xml:space="preserve">90,927 </w:t>
            </w:r>
          </w:p>
        </w:tc>
        <w:tc>
          <w:tcPr>
            <w:tcW w:w="706" w:type="dxa"/>
            <w:tcBorders/>
            <w:vAlign w:val="center"/>
          </w:tcPr>
          <w:p>
            <w:pPr>
              <w:pStyle w:val="TableContents"/>
              <w:bidi w:val="0"/>
              <w:spacing w:before="0" w:after="283"/>
              <w:jc w:val="left"/>
              <w:rPr/>
            </w:pPr>
            <w:r>
              <w:rPr/>
              <w:t xml:space="preserve">23.37 </w:t>
            </w:r>
          </w:p>
        </w:tc>
        <w:tc>
          <w:tcPr>
            <w:tcW w:w="751" w:type="dxa"/>
            <w:tcBorders/>
            <w:vAlign w:val="center"/>
          </w:tcPr>
          <w:p>
            <w:pPr>
              <w:pStyle w:val="TableContents"/>
              <w:bidi w:val="0"/>
              <w:spacing w:before="0" w:after="283"/>
              <w:jc w:val="left"/>
              <w:rPr/>
            </w:pPr>
            <w:r>
              <w:rPr/>
              <w:t xml:space="preserve">60.5 </w:t>
            </w:r>
          </w:p>
        </w:tc>
      </w:tr>
      <w:tr>
        <w:trPr/>
        <w:tc>
          <w:tcPr>
            <w:tcW w:w="1981" w:type="dxa"/>
            <w:tcBorders/>
            <w:vAlign w:val="center"/>
          </w:tcPr>
          <w:p>
            <w:pPr>
              <w:pStyle w:val="TableContents"/>
              <w:bidi w:val="0"/>
              <w:spacing w:before="0" w:after="283"/>
              <w:jc w:val="left"/>
              <w:rPr/>
            </w:pPr>
            <w:r>
              <w:rPr/>
              <w:t xml:space="preserve">Tasavalta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Lautta </w:t>
            </w:r>
          </w:p>
        </w:tc>
        <w:tc>
          <w:tcPr>
            <w:tcW w:w="946" w:type="dxa"/>
            <w:tcBorders/>
            <w:vAlign w:val="center"/>
          </w:tcPr>
          <w:p>
            <w:pPr>
              <w:pStyle w:val="TableContents"/>
              <w:bidi w:val="0"/>
              <w:spacing w:before="0" w:after="283"/>
              <w:jc w:val="left"/>
              <w:rPr/>
            </w:pPr>
            <w:r>
              <w:rPr/>
              <w:t xml:space="preserve">1,083 </w:t>
            </w:r>
          </w:p>
        </w:tc>
        <w:tc>
          <w:tcPr>
            <w:tcW w:w="946" w:type="dxa"/>
            <w:tcBorders/>
            <w:vAlign w:val="center"/>
          </w:tcPr>
          <w:p>
            <w:pPr>
              <w:pStyle w:val="TableContents"/>
              <w:bidi w:val="0"/>
              <w:spacing w:before="0" w:after="283"/>
              <w:jc w:val="left"/>
              <w:rPr/>
            </w:pPr>
            <w:r>
              <w:rPr/>
              <w:t xml:space="preserve">1,073 </w:t>
            </w:r>
          </w:p>
        </w:tc>
        <w:tc>
          <w:tcPr>
            <w:tcW w:w="706" w:type="dxa"/>
            <w:tcBorders/>
            <w:vAlign w:val="center"/>
          </w:tcPr>
          <w:p>
            <w:pPr>
              <w:pStyle w:val="TableContents"/>
              <w:bidi w:val="0"/>
              <w:spacing w:before="0" w:after="283"/>
              <w:jc w:val="left"/>
              <w:rPr/>
            </w:pPr>
            <w:r>
              <w:rPr/>
              <w:t xml:space="preserve">1.59 </w:t>
            </w:r>
          </w:p>
        </w:tc>
        <w:tc>
          <w:tcPr>
            <w:tcW w:w="751" w:type="dxa"/>
            <w:tcBorders/>
            <w:vAlign w:val="center"/>
          </w:tcPr>
          <w:p>
            <w:pPr>
              <w:pStyle w:val="TableContents"/>
              <w:bidi w:val="0"/>
              <w:spacing w:before="0" w:after="283"/>
              <w:jc w:val="left"/>
              <w:rPr/>
            </w:pPr>
            <w:r>
              <w:rPr/>
              <w:t xml:space="preserve">4.1 </w:t>
            </w:r>
          </w:p>
        </w:tc>
      </w:tr>
      <w:tr>
        <w:trPr/>
        <w:tc>
          <w:tcPr>
            <w:tcW w:w="1981" w:type="dxa"/>
            <w:tcBorders/>
            <w:vAlign w:val="center"/>
          </w:tcPr>
          <w:p>
            <w:pPr>
              <w:pStyle w:val="TableContents"/>
              <w:bidi w:val="0"/>
              <w:spacing w:before="0" w:after="283"/>
              <w:jc w:val="left"/>
              <w:rPr/>
            </w:pPr>
            <w:r>
              <w:rPr/>
              <w:t xml:space="preserve">Richland </w:t>
            </w:r>
          </w:p>
        </w:tc>
        <w:tc>
          <w:tcPr>
            <w:tcW w:w="1441" w:type="dxa"/>
            <w:tcBorders/>
            <w:vAlign w:val="center"/>
          </w:tcPr>
          <w:p>
            <w:pPr>
              <w:pStyle w:val="TableContents"/>
              <w:bidi w:val="0"/>
              <w:spacing w:before="0" w:after="283"/>
              <w:jc w:val="left"/>
              <w:rPr/>
            </w:pPr>
            <w:r>
              <w:rPr/>
              <w:t xml:space="preserve">Ensimmäinen </w:t>
            </w:r>
          </w:p>
        </w:tc>
        <w:tc>
          <w:tcPr>
            <w:tcW w:w="3226" w:type="dxa"/>
            <w:tcBorders/>
            <w:vAlign w:val="center"/>
          </w:tcPr>
          <w:p>
            <w:pPr>
              <w:pStyle w:val="TableContents"/>
              <w:bidi w:val="0"/>
              <w:spacing w:before="0" w:after="283"/>
              <w:jc w:val="left"/>
              <w:rPr/>
            </w:pPr>
            <w:r>
              <w:rPr/>
              <w:t xml:space="preserve">Benton </w:t>
            </w:r>
          </w:p>
        </w:tc>
        <w:tc>
          <w:tcPr>
            <w:tcW w:w="946" w:type="dxa"/>
            <w:tcBorders/>
            <w:vAlign w:val="center"/>
          </w:tcPr>
          <w:p>
            <w:pPr>
              <w:pStyle w:val="TableContents"/>
              <w:bidi w:val="0"/>
              <w:spacing w:before="0" w:after="283"/>
              <w:jc w:val="left"/>
              <w:rPr/>
            </w:pPr>
            <w:r>
              <w:rPr/>
              <w:t xml:space="preserve">53,019 </w:t>
            </w:r>
          </w:p>
        </w:tc>
        <w:tc>
          <w:tcPr>
            <w:tcW w:w="946" w:type="dxa"/>
            <w:tcBorders/>
            <w:vAlign w:val="center"/>
          </w:tcPr>
          <w:p>
            <w:pPr>
              <w:pStyle w:val="TableContents"/>
              <w:bidi w:val="0"/>
              <w:spacing w:before="0" w:after="283"/>
              <w:jc w:val="left"/>
              <w:rPr/>
            </w:pPr>
            <w:r>
              <w:rPr/>
              <w:t xml:space="preserve">48,058 </w:t>
            </w:r>
          </w:p>
        </w:tc>
        <w:tc>
          <w:tcPr>
            <w:tcW w:w="706" w:type="dxa"/>
            <w:tcBorders/>
            <w:vAlign w:val="center"/>
          </w:tcPr>
          <w:p>
            <w:pPr>
              <w:pStyle w:val="TableContents"/>
              <w:bidi w:val="0"/>
              <w:spacing w:before="0" w:after="283"/>
              <w:jc w:val="left"/>
              <w:rPr/>
            </w:pPr>
            <w:r>
              <w:rPr/>
              <w:t xml:space="preserve">38.56 </w:t>
            </w:r>
          </w:p>
        </w:tc>
        <w:tc>
          <w:tcPr>
            <w:tcW w:w="751" w:type="dxa"/>
            <w:tcBorders/>
            <w:vAlign w:val="center"/>
          </w:tcPr>
          <w:p>
            <w:pPr>
              <w:pStyle w:val="TableContents"/>
              <w:bidi w:val="0"/>
              <w:spacing w:before="0" w:after="283"/>
              <w:jc w:val="left"/>
              <w:rPr/>
            </w:pPr>
            <w:r>
              <w:rPr/>
              <w:t xml:space="preserve">99.9 </w:t>
            </w:r>
          </w:p>
        </w:tc>
      </w:tr>
      <w:tr>
        <w:trPr/>
        <w:tc>
          <w:tcPr>
            <w:tcW w:w="1981" w:type="dxa"/>
            <w:tcBorders/>
            <w:vAlign w:val="center"/>
          </w:tcPr>
          <w:p>
            <w:pPr>
              <w:pStyle w:val="TableContents"/>
              <w:bidi w:val="0"/>
              <w:spacing w:before="0" w:after="283"/>
              <w:jc w:val="left"/>
              <w:rPr/>
            </w:pPr>
            <w:r>
              <w:rPr/>
              <w:t xml:space="preserve">Ridgefield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Clark </w:t>
            </w:r>
          </w:p>
        </w:tc>
        <w:tc>
          <w:tcPr>
            <w:tcW w:w="946" w:type="dxa"/>
            <w:tcBorders/>
            <w:vAlign w:val="center"/>
          </w:tcPr>
          <w:p>
            <w:pPr>
              <w:pStyle w:val="TableContents"/>
              <w:bidi w:val="0"/>
              <w:spacing w:before="0" w:after="283"/>
              <w:jc w:val="left"/>
              <w:rPr/>
            </w:pPr>
            <w:r>
              <w:rPr/>
              <w:t xml:space="preserve">6,123 </w:t>
            </w:r>
          </w:p>
        </w:tc>
        <w:tc>
          <w:tcPr>
            <w:tcW w:w="946" w:type="dxa"/>
            <w:tcBorders/>
            <w:vAlign w:val="center"/>
          </w:tcPr>
          <w:p>
            <w:pPr>
              <w:pStyle w:val="TableContents"/>
              <w:bidi w:val="0"/>
              <w:spacing w:before="0" w:after="283"/>
              <w:jc w:val="left"/>
              <w:rPr/>
            </w:pPr>
            <w:r>
              <w:rPr/>
              <w:t xml:space="preserve">4,763 </w:t>
            </w:r>
          </w:p>
        </w:tc>
        <w:tc>
          <w:tcPr>
            <w:tcW w:w="706" w:type="dxa"/>
            <w:tcBorders/>
            <w:vAlign w:val="center"/>
          </w:tcPr>
          <w:p>
            <w:pPr>
              <w:pStyle w:val="TableContents"/>
              <w:bidi w:val="0"/>
              <w:spacing w:before="0" w:after="283"/>
              <w:jc w:val="left"/>
              <w:rPr/>
            </w:pPr>
            <w:r>
              <w:rPr/>
              <w:t xml:space="preserve">7.08 </w:t>
            </w:r>
          </w:p>
        </w:tc>
        <w:tc>
          <w:tcPr>
            <w:tcW w:w="751" w:type="dxa"/>
            <w:tcBorders/>
            <w:vAlign w:val="center"/>
          </w:tcPr>
          <w:p>
            <w:pPr>
              <w:pStyle w:val="TableContents"/>
              <w:bidi w:val="0"/>
              <w:spacing w:before="0" w:after="283"/>
              <w:jc w:val="left"/>
              <w:rPr/>
            </w:pPr>
            <w:r>
              <w:rPr/>
              <w:t xml:space="preserve">18.3 </w:t>
            </w:r>
          </w:p>
        </w:tc>
      </w:tr>
      <w:tr>
        <w:trPr/>
        <w:tc>
          <w:tcPr>
            <w:tcW w:w="1981" w:type="dxa"/>
            <w:tcBorders/>
            <w:vAlign w:val="center"/>
          </w:tcPr>
          <w:p>
            <w:pPr>
              <w:pStyle w:val="TableContents"/>
              <w:bidi w:val="0"/>
              <w:spacing w:before="0" w:after="283"/>
              <w:jc w:val="left"/>
              <w:rPr/>
            </w:pPr>
            <w:r>
              <w:rPr/>
              <w:t xml:space="preserve">Ritzville </w:t>
            </w:r>
          </w:p>
        </w:tc>
        <w:tc>
          <w:tcPr>
            <w:tcW w:w="1441" w:type="dxa"/>
            <w:tcBorders/>
            <w:vAlign w:val="center"/>
          </w:tcPr>
          <w:p>
            <w:pPr>
              <w:pStyle w:val="TableContents"/>
              <w:bidi w:val="0"/>
              <w:spacing w:before="0" w:after="283"/>
              <w:jc w:val="left"/>
              <w:rPr/>
            </w:pPr>
            <w:r>
              <w:rPr/>
              <w:t xml:space="preserve">Toinen </w:t>
            </w:r>
          </w:p>
        </w:tc>
        <w:tc>
          <w:tcPr>
            <w:tcW w:w="3226" w:type="dxa"/>
            <w:tcBorders/>
            <w:vAlign w:val="center"/>
          </w:tcPr>
          <w:p>
            <w:pPr>
              <w:pStyle w:val="TableContents"/>
              <w:bidi w:val="0"/>
              <w:spacing w:before="0" w:after="283"/>
              <w:jc w:val="left"/>
              <w:rPr/>
            </w:pPr>
            <w:r>
              <w:rPr/>
              <w:t xml:space="preserve">Adams </w:t>
            </w:r>
          </w:p>
        </w:tc>
        <w:tc>
          <w:tcPr>
            <w:tcW w:w="946" w:type="dxa"/>
            <w:tcBorders/>
            <w:vAlign w:val="center"/>
          </w:tcPr>
          <w:p>
            <w:pPr>
              <w:pStyle w:val="TableContents"/>
              <w:bidi w:val="0"/>
              <w:spacing w:before="0" w:after="283"/>
              <w:jc w:val="left"/>
              <w:rPr/>
            </w:pPr>
            <w:r>
              <w:rPr/>
              <w:t xml:space="preserve">1,671 </w:t>
            </w:r>
          </w:p>
        </w:tc>
        <w:tc>
          <w:tcPr>
            <w:tcW w:w="946" w:type="dxa"/>
            <w:tcBorders/>
            <w:vAlign w:val="center"/>
          </w:tcPr>
          <w:p>
            <w:pPr>
              <w:pStyle w:val="TableContents"/>
              <w:bidi w:val="0"/>
              <w:spacing w:before="0" w:after="283"/>
              <w:jc w:val="left"/>
              <w:rPr/>
            </w:pPr>
            <w:r>
              <w:rPr/>
              <w:t xml:space="preserve">1,673 </w:t>
            </w:r>
          </w:p>
        </w:tc>
        <w:tc>
          <w:tcPr>
            <w:tcW w:w="706" w:type="dxa"/>
            <w:tcBorders/>
            <w:vAlign w:val="center"/>
          </w:tcPr>
          <w:p>
            <w:pPr>
              <w:pStyle w:val="TableContents"/>
              <w:bidi w:val="0"/>
              <w:spacing w:before="0" w:after="283"/>
              <w:jc w:val="left"/>
              <w:rPr/>
            </w:pPr>
            <w:r>
              <w:rPr/>
              <w:t xml:space="preserve">1.70 </w:t>
            </w:r>
          </w:p>
        </w:tc>
        <w:tc>
          <w:tcPr>
            <w:tcW w:w="751" w:type="dxa"/>
            <w:tcBorders/>
            <w:vAlign w:val="center"/>
          </w:tcPr>
          <w:p>
            <w:pPr>
              <w:pStyle w:val="TableContents"/>
              <w:bidi w:val="0"/>
              <w:spacing w:before="0" w:after="283"/>
              <w:jc w:val="left"/>
              <w:rPr/>
            </w:pPr>
            <w:r>
              <w:rPr/>
              <w:t xml:space="preserve">4.4 </w:t>
            </w:r>
          </w:p>
        </w:tc>
      </w:tr>
      <w:tr>
        <w:trPr/>
        <w:tc>
          <w:tcPr>
            <w:tcW w:w="1981" w:type="dxa"/>
            <w:tcBorders/>
            <w:vAlign w:val="center"/>
          </w:tcPr>
          <w:p>
            <w:pPr>
              <w:pStyle w:val="TableContents"/>
              <w:bidi w:val="0"/>
              <w:spacing w:before="0" w:after="283"/>
              <w:jc w:val="left"/>
              <w:rPr/>
            </w:pPr>
            <w:r>
              <w:rPr/>
              <w:t xml:space="preserve">Rock Island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Douglas </w:t>
            </w:r>
          </w:p>
        </w:tc>
        <w:tc>
          <w:tcPr>
            <w:tcW w:w="946" w:type="dxa"/>
            <w:tcBorders/>
            <w:vAlign w:val="center"/>
          </w:tcPr>
          <w:p>
            <w:pPr>
              <w:pStyle w:val="TableContents"/>
              <w:bidi w:val="0"/>
              <w:spacing w:before="0" w:after="283"/>
              <w:jc w:val="left"/>
              <w:rPr/>
            </w:pPr>
            <w:r>
              <w:rPr/>
              <w:t xml:space="preserve">792 </w:t>
            </w:r>
          </w:p>
        </w:tc>
        <w:tc>
          <w:tcPr>
            <w:tcW w:w="946" w:type="dxa"/>
            <w:tcBorders/>
            <w:vAlign w:val="center"/>
          </w:tcPr>
          <w:p>
            <w:pPr>
              <w:pStyle w:val="TableContents"/>
              <w:bidi w:val="0"/>
              <w:spacing w:before="0" w:after="283"/>
              <w:jc w:val="left"/>
              <w:rPr/>
            </w:pPr>
            <w:r>
              <w:rPr/>
              <w:t xml:space="preserve">788 </w:t>
            </w:r>
          </w:p>
        </w:tc>
        <w:tc>
          <w:tcPr>
            <w:tcW w:w="706" w:type="dxa"/>
            <w:tcBorders/>
            <w:vAlign w:val="center"/>
          </w:tcPr>
          <w:p>
            <w:pPr>
              <w:pStyle w:val="TableContents"/>
              <w:bidi w:val="0"/>
              <w:spacing w:before="0" w:after="283"/>
              <w:jc w:val="left"/>
              <w:rPr/>
            </w:pPr>
            <w:r>
              <w:rPr/>
              <w:t xml:space="preserve">0.62 </w:t>
            </w:r>
          </w:p>
        </w:tc>
        <w:tc>
          <w:tcPr>
            <w:tcW w:w="751" w:type="dxa"/>
            <w:tcBorders/>
            <w:vAlign w:val="center"/>
          </w:tcPr>
          <w:p>
            <w:pPr>
              <w:pStyle w:val="TableContents"/>
              <w:bidi w:val="0"/>
              <w:spacing w:before="0" w:after="283"/>
              <w:jc w:val="left"/>
              <w:rPr/>
            </w:pPr>
            <w:r>
              <w:rPr/>
              <w:t xml:space="preserve">1.6 </w:t>
            </w:r>
          </w:p>
        </w:tc>
      </w:tr>
      <w:tr>
        <w:trPr/>
        <w:tc>
          <w:tcPr>
            <w:tcW w:w="1981" w:type="dxa"/>
            <w:tcBorders/>
            <w:vAlign w:val="center"/>
          </w:tcPr>
          <w:p>
            <w:pPr>
              <w:pStyle w:val="TableContents"/>
              <w:bidi w:val="0"/>
              <w:spacing w:before="0" w:after="283"/>
              <w:jc w:val="left"/>
              <w:rPr/>
            </w:pPr>
            <w:r>
              <w:rPr/>
              <w:t xml:space="preserve">Roslyn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Kittitas </w:t>
            </w:r>
          </w:p>
        </w:tc>
        <w:tc>
          <w:tcPr>
            <w:tcW w:w="946" w:type="dxa"/>
            <w:tcBorders/>
            <w:vAlign w:val="center"/>
          </w:tcPr>
          <w:p>
            <w:pPr>
              <w:pStyle w:val="TableContents"/>
              <w:bidi w:val="0"/>
              <w:spacing w:before="0" w:after="283"/>
              <w:jc w:val="left"/>
              <w:rPr/>
            </w:pPr>
            <w:r>
              <w:rPr/>
              <w:t xml:space="preserve">896 </w:t>
            </w:r>
          </w:p>
        </w:tc>
        <w:tc>
          <w:tcPr>
            <w:tcW w:w="946" w:type="dxa"/>
            <w:tcBorders/>
            <w:vAlign w:val="center"/>
          </w:tcPr>
          <w:p>
            <w:pPr>
              <w:pStyle w:val="TableContents"/>
              <w:bidi w:val="0"/>
              <w:spacing w:before="0" w:after="283"/>
              <w:jc w:val="left"/>
              <w:rPr/>
            </w:pPr>
            <w:r>
              <w:rPr/>
              <w:t xml:space="preserve">893 </w:t>
            </w:r>
          </w:p>
        </w:tc>
        <w:tc>
          <w:tcPr>
            <w:tcW w:w="706" w:type="dxa"/>
            <w:tcBorders/>
            <w:vAlign w:val="center"/>
          </w:tcPr>
          <w:p>
            <w:pPr>
              <w:pStyle w:val="TableContents"/>
              <w:bidi w:val="0"/>
              <w:spacing w:before="0" w:after="283"/>
              <w:jc w:val="left"/>
              <w:rPr/>
            </w:pPr>
            <w:r>
              <w:rPr/>
              <w:t xml:space="preserve">4.37 </w:t>
            </w:r>
          </w:p>
        </w:tc>
        <w:tc>
          <w:tcPr>
            <w:tcW w:w="751" w:type="dxa"/>
            <w:tcBorders/>
            <w:vAlign w:val="center"/>
          </w:tcPr>
          <w:p>
            <w:pPr>
              <w:pStyle w:val="TableContents"/>
              <w:bidi w:val="0"/>
              <w:spacing w:before="0" w:after="283"/>
              <w:jc w:val="left"/>
              <w:rPr/>
            </w:pPr>
            <w:r>
              <w:rPr/>
              <w:t xml:space="preserve">11.3 </w:t>
            </w:r>
          </w:p>
        </w:tc>
      </w:tr>
      <w:tr>
        <w:trPr/>
        <w:tc>
          <w:tcPr>
            <w:tcW w:w="1981" w:type="dxa"/>
            <w:tcBorders/>
            <w:vAlign w:val="center"/>
          </w:tcPr>
          <w:p>
            <w:pPr>
              <w:pStyle w:val="TableContents"/>
              <w:bidi w:val="0"/>
              <w:spacing w:before="0" w:after="283"/>
              <w:jc w:val="left"/>
              <w:rPr/>
            </w:pPr>
            <w:r>
              <w:rPr/>
              <w:t xml:space="preserve">Roy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Pierce </w:t>
            </w:r>
          </w:p>
        </w:tc>
        <w:tc>
          <w:tcPr>
            <w:tcW w:w="946" w:type="dxa"/>
            <w:tcBorders/>
            <w:vAlign w:val="center"/>
          </w:tcPr>
          <w:p>
            <w:pPr>
              <w:pStyle w:val="TableContents"/>
              <w:bidi w:val="0"/>
              <w:spacing w:before="0" w:after="283"/>
              <w:jc w:val="left"/>
              <w:rPr/>
            </w:pPr>
            <w:r>
              <w:rPr/>
              <w:t xml:space="preserve">805 </w:t>
            </w:r>
          </w:p>
        </w:tc>
        <w:tc>
          <w:tcPr>
            <w:tcW w:w="946" w:type="dxa"/>
            <w:tcBorders/>
            <w:vAlign w:val="center"/>
          </w:tcPr>
          <w:p>
            <w:pPr>
              <w:pStyle w:val="TableContents"/>
              <w:bidi w:val="0"/>
              <w:spacing w:before="0" w:after="283"/>
              <w:jc w:val="left"/>
              <w:rPr/>
            </w:pPr>
            <w:r>
              <w:rPr/>
              <w:t xml:space="preserve">793 </w:t>
            </w:r>
          </w:p>
        </w:tc>
        <w:tc>
          <w:tcPr>
            <w:tcW w:w="706" w:type="dxa"/>
            <w:tcBorders/>
            <w:vAlign w:val="center"/>
          </w:tcPr>
          <w:p>
            <w:pPr>
              <w:pStyle w:val="TableContents"/>
              <w:bidi w:val="0"/>
              <w:spacing w:before="0" w:after="283"/>
              <w:jc w:val="left"/>
              <w:rPr/>
            </w:pPr>
            <w:r>
              <w:rPr/>
              <w:t xml:space="preserve">0.49 </w:t>
            </w:r>
          </w:p>
        </w:tc>
        <w:tc>
          <w:tcPr>
            <w:tcW w:w="751" w:type="dxa"/>
            <w:tcBorders/>
            <w:vAlign w:val="center"/>
          </w:tcPr>
          <w:p>
            <w:pPr>
              <w:pStyle w:val="TableContents"/>
              <w:bidi w:val="0"/>
              <w:spacing w:before="0" w:after="283"/>
              <w:jc w:val="left"/>
              <w:rPr/>
            </w:pPr>
            <w:r>
              <w:rPr/>
              <w:t xml:space="preserve">1.3 </w:t>
            </w:r>
          </w:p>
        </w:tc>
      </w:tr>
      <w:tr>
        <w:trPr/>
        <w:tc>
          <w:tcPr>
            <w:tcW w:w="1981" w:type="dxa"/>
            <w:tcBorders/>
            <w:vAlign w:val="center"/>
          </w:tcPr>
          <w:p>
            <w:pPr>
              <w:pStyle w:val="TableContents"/>
              <w:bidi w:val="0"/>
              <w:spacing w:before="0" w:after="283"/>
              <w:jc w:val="left"/>
              <w:rPr/>
            </w:pPr>
            <w:r>
              <w:rPr/>
              <w:t xml:space="preserve">Royal City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Grant </w:t>
            </w:r>
          </w:p>
        </w:tc>
        <w:tc>
          <w:tcPr>
            <w:tcW w:w="946" w:type="dxa"/>
            <w:tcBorders/>
            <w:vAlign w:val="center"/>
          </w:tcPr>
          <w:p>
            <w:pPr>
              <w:pStyle w:val="TableContents"/>
              <w:bidi w:val="0"/>
              <w:spacing w:before="0" w:after="283"/>
              <w:jc w:val="left"/>
              <w:rPr/>
            </w:pPr>
            <w:r>
              <w:rPr/>
              <w:t xml:space="preserve">2,217 </w:t>
            </w:r>
          </w:p>
        </w:tc>
        <w:tc>
          <w:tcPr>
            <w:tcW w:w="946" w:type="dxa"/>
            <w:tcBorders/>
            <w:vAlign w:val="center"/>
          </w:tcPr>
          <w:p>
            <w:pPr>
              <w:pStyle w:val="TableContents"/>
              <w:bidi w:val="0"/>
              <w:spacing w:before="0" w:after="283"/>
              <w:jc w:val="left"/>
              <w:rPr/>
            </w:pPr>
            <w:r>
              <w:rPr/>
              <w:t xml:space="preserve">2,140 </w:t>
            </w:r>
          </w:p>
        </w:tc>
        <w:tc>
          <w:tcPr>
            <w:tcW w:w="706" w:type="dxa"/>
            <w:tcBorders/>
            <w:vAlign w:val="center"/>
          </w:tcPr>
          <w:p>
            <w:pPr>
              <w:pStyle w:val="TableContents"/>
              <w:bidi w:val="0"/>
              <w:spacing w:before="0" w:after="283"/>
              <w:jc w:val="left"/>
              <w:rPr/>
            </w:pPr>
            <w:r>
              <w:rPr/>
              <w:t xml:space="preserve">1.35 </w:t>
            </w:r>
          </w:p>
        </w:tc>
        <w:tc>
          <w:tcPr>
            <w:tcW w:w="751" w:type="dxa"/>
            <w:tcBorders/>
            <w:vAlign w:val="center"/>
          </w:tcPr>
          <w:p>
            <w:pPr>
              <w:pStyle w:val="TableContents"/>
              <w:bidi w:val="0"/>
              <w:spacing w:before="0" w:after="283"/>
              <w:jc w:val="left"/>
              <w:rPr/>
            </w:pPr>
            <w:r>
              <w:rPr/>
              <w:t xml:space="preserve">3.5 </w:t>
            </w:r>
          </w:p>
        </w:tc>
      </w:tr>
      <w:tr>
        <w:trPr/>
        <w:tc>
          <w:tcPr>
            <w:tcW w:w="1981" w:type="dxa"/>
            <w:tcBorders/>
            <w:vAlign w:val="center"/>
          </w:tcPr>
          <w:p>
            <w:pPr>
              <w:pStyle w:val="TableContents"/>
              <w:bidi w:val="0"/>
              <w:spacing w:before="0" w:after="283"/>
              <w:jc w:val="left"/>
              <w:rPr/>
            </w:pPr>
            <w:r>
              <w:rPr/>
              <w:t xml:space="preserve">Ruston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Pierce </w:t>
            </w:r>
          </w:p>
        </w:tc>
        <w:tc>
          <w:tcPr>
            <w:tcW w:w="946" w:type="dxa"/>
            <w:tcBorders/>
            <w:vAlign w:val="center"/>
          </w:tcPr>
          <w:p>
            <w:pPr>
              <w:pStyle w:val="TableContents"/>
              <w:bidi w:val="0"/>
              <w:spacing w:before="0" w:after="283"/>
              <w:jc w:val="left"/>
              <w:rPr/>
            </w:pPr>
            <w:r>
              <w:rPr/>
              <w:t xml:space="preserve">791 </w:t>
            </w:r>
          </w:p>
        </w:tc>
        <w:tc>
          <w:tcPr>
            <w:tcW w:w="946" w:type="dxa"/>
            <w:tcBorders/>
            <w:vAlign w:val="center"/>
          </w:tcPr>
          <w:p>
            <w:pPr>
              <w:pStyle w:val="TableContents"/>
              <w:bidi w:val="0"/>
              <w:spacing w:before="0" w:after="283"/>
              <w:jc w:val="left"/>
              <w:rPr/>
            </w:pPr>
            <w:r>
              <w:rPr/>
              <w:t xml:space="preserve">749 </w:t>
            </w:r>
          </w:p>
        </w:tc>
        <w:tc>
          <w:tcPr>
            <w:tcW w:w="706" w:type="dxa"/>
            <w:tcBorders/>
            <w:vAlign w:val="center"/>
          </w:tcPr>
          <w:p>
            <w:pPr>
              <w:pStyle w:val="TableContents"/>
              <w:bidi w:val="0"/>
              <w:spacing w:before="0" w:after="283"/>
              <w:jc w:val="left"/>
              <w:rPr/>
            </w:pPr>
            <w:r>
              <w:rPr/>
              <w:t xml:space="preserve">0.26 </w:t>
            </w:r>
          </w:p>
        </w:tc>
        <w:tc>
          <w:tcPr>
            <w:tcW w:w="751" w:type="dxa"/>
            <w:tcBorders/>
            <w:vAlign w:val="center"/>
          </w:tcPr>
          <w:p>
            <w:pPr>
              <w:pStyle w:val="TableContents"/>
              <w:bidi w:val="0"/>
              <w:spacing w:before="0" w:after="283"/>
              <w:jc w:val="left"/>
              <w:rPr/>
            </w:pPr>
            <w:r>
              <w:rPr/>
              <w:t xml:space="preserve">0.67 </w:t>
            </w:r>
          </w:p>
        </w:tc>
      </w:tr>
      <w:tr>
        <w:trPr/>
        <w:tc>
          <w:tcPr>
            <w:tcW w:w="1981" w:type="dxa"/>
            <w:tcBorders/>
            <w:vAlign w:val="center"/>
          </w:tcPr>
          <w:p>
            <w:pPr>
              <w:pStyle w:val="TableContents"/>
              <w:bidi w:val="0"/>
              <w:spacing w:before="0" w:after="283"/>
              <w:jc w:val="left"/>
              <w:rPr/>
            </w:pPr>
            <w:r>
              <w:rPr/>
              <w:t xml:space="preserve">Sammamish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51,229 </w:t>
            </w:r>
          </w:p>
        </w:tc>
        <w:tc>
          <w:tcPr>
            <w:tcW w:w="946" w:type="dxa"/>
            <w:tcBorders/>
            <w:vAlign w:val="center"/>
          </w:tcPr>
          <w:p>
            <w:pPr>
              <w:pStyle w:val="TableContents"/>
              <w:bidi w:val="0"/>
              <w:spacing w:before="0" w:after="283"/>
              <w:jc w:val="left"/>
              <w:rPr/>
            </w:pPr>
            <w:r>
              <w:rPr/>
              <w:t xml:space="preserve">45,780 </w:t>
            </w:r>
          </w:p>
        </w:tc>
        <w:tc>
          <w:tcPr>
            <w:tcW w:w="706" w:type="dxa"/>
            <w:tcBorders/>
            <w:vAlign w:val="center"/>
          </w:tcPr>
          <w:p>
            <w:pPr>
              <w:pStyle w:val="TableContents"/>
              <w:bidi w:val="0"/>
              <w:spacing w:before="0" w:after="283"/>
              <w:jc w:val="left"/>
              <w:rPr/>
            </w:pPr>
            <w:r>
              <w:rPr/>
              <w:t xml:space="preserve">18.41 </w:t>
            </w:r>
          </w:p>
        </w:tc>
        <w:tc>
          <w:tcPr>
            <w:tcW w:w="751" w:type="dxa"/>
            <w:tcBorders/>
            <w:vAlign w:val="center"/>
          </w:tcPr>
          <w:p>
            <w:pPr>
              <w:pStyle w:val="TableContents"/>
              <w:bidi w:val="0"/>
              <w:spacing w:before="0" w:after="283"/>
              <w:jc w:val="left"/>
              <w:rPr/>
            </w:pPr>
            <w:r>
              <w:rPr/>
              <w:t xml:space="preserve">47.7 </w:t>
            </w:r>
          </w:p>
        </w:tc>
      </w:tr>
      <w:tr>
        <w:trPr/>
        <w:tc>
          <w:tcPr>
            <w:tcW w:w="1981" w:type="dxa"/>
            <w:tcBorders/>
            <w:vAlign w:val="center"/>
          </w:tcPr>
          <w:p>
            <w:pPr>
              <w:pStyle w:val="TableContents"/>
              <w:bidi w:val="0"/>
              <w:spacing w:before="0" w:after="283"/>
              <w:jc w:val="left"/>
              <w:rPr/>
            </w:pPr>
            <w:r>
              <w:rPr/>
              <w:t xml:space="preserve">SeaTac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28,126 </w:t>
            </w:r>
          </w:p>
        </w:tc>
        <w:tc>
          <w:tcPr>
            <w:tcW w:w="946" w:type="dxa"/>
            <w:tcBorders/>
            <w:vAlign w:val="center"/>
          </w:tcPr>
          <w:p>
            <w:pPr>
              <w:pStyle w:val="TableContents"/>
              <w:bidi w:val="0"/>
              <w:spacing w:before="0" w:after="283"/>
              <w:jc w:val="left"/>
              <w:rPr/>
            </w:pPr>
            <w:r>
              <w:rPr/>
              <w:t xml:space="preserve">26,909 </w:t>
            </w:r>
          </w:p>
        </w:tc>
        <w:tc>
          <w:tcPr>
            <w:tcW w:w="706" w:type="dxa"/>
            <w:tcBorders/>
            <w:vAlign w:val="center"/>
          </w:tcPr>
          <w:p>
            <w:pPr>
              <w:pStyle w:val="TableContents"/>
              <w:bidi w:val="0"/>
              <w:spacing w:before="0" w:after="283"/>
              <w:jc w:val="left"/>
              <w:rPr/>
            </w:pPr>
            <w:r>
              <w:rPr/>
              <w:t xml:space="preserve">10.03 </w:t>
            </w:r>
          </w:p>
        </w:tc>
        <w:tc>
          <w:tcPr>
            <w:tcW w:w="751" w:type="dxa"/>
            <w:tcBorders/>
            <w:vAlign w:val="center"/>
          </w:tcPr>
          <w:p>
            <w:pPr>
              <w:pStyle w:val="TableContents"/>
              <w:bidi w:val="0"/>
              <w:spacing w:before="0" w:after="283"/>
              <w:jc w:val="left"/>
              <w:rPr/>
            </w:pPr>
            <w:r>
              <w:rPr/>
              <w:t xml:space="preserve">26.0 </w:t>
            </w:r>
          </w:p>
        </w:tc>
      </w:tr>
      <w:tr>
        <w:trPr/>
        <w:tc>
          <w:tcPr>
            <w:tcW w:w="1981" w:type="dxa"/>
            <w:tcBorders/>
            <w:vAlign w:val="center"/>
          </w:tcPr>
          <w:p>
            <w:pPr>
              <w:pStyle w:val="TableContents"/>
              <w:bidi w:val="0"/>
              <w:spacing w:before="0" w:after="283"/>
              <w:jc w:val="left"/>
              <w:rPr/>
            </w:pPr>
            <w:r>
              <w:rPr>
                <w:color w:val="DCDCDC"/>
              </w:rPr>
              <w:t xml:space="preserve">Seattl</w:t>
            </w:r>
            <w:r>
              <w:rPr/>
              <w:t xml:space="preserve">e </w:t>
            </w:r>
          </w:p>
        </w:tc>
        <w:tc>
          <w:tcPr>
            <w:tcW w:w="1441" w:type="dxa"/>
            <w:tcBorders/>
            <w:vAlign w:val="center"/>
          </w:tcPr>
          <w:p>
            <w:pPr>
              <w:pStyle w:val="TableContents"/>
              <w:bidi w:val="0"/>
              <w:spacing w:before="0" w:after="283"/>
              <w:jc w:val="left"/>
              <w:rPr/>
            </w:pPr>
            <w:r>
              <w:rPr/>
              <w:t xml:space="preserve">Ensimmäinen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668,342 </w:t>
            </w:r>
          </w:p>
        </w:tc>
        <w:tc>
          <w:tcPr>
            <w:tcW w:w="946" w:type="dxa"/>
            <w:tcBorders/>
            <w:vAlign w:val="center"/>
          </w:tcPr>
          <w:p>
            <w:pPr>
              <w:pStyle w:val="TableContents"/>
              <w:bidi w:val="0"/>
              <w:spacing w:before="0" w:after="283"/>
              <w:jc w:val="left"/>
              <w:rPr/>
            </w:pPr>
            <w:r>
              <w:rPr/>
              <w:t xml:space="preserve">608,660 </w:t>
            </w:r>
          </w:p>
        </w:tc>
        <w:tc>
          <w:tcPr>
            <w:tcW w:w="706" w:type="dxa"/>
            <w:tcBorders/>
            <w:vAlign w:val="center"/>
          </w:tcPr>
          <w:p>
            <w:pPr>
              <w:pStyle w:val="TableContents"/>
              <w:bidi w:val="0"/>
              <w:spacing w:before="0" w:after="283"/>
              <w:jc w:val="left"/>
              <w:rPr/>
            </w:pPr>
            <w:r>
              <w:rPr/>
              <w:t xml:space="preserve">83.84 </w:t>
            </w:r>
          </w:p>
        </w:tc>
        <w:tc>
          <w:tcPr>
            <w:tcW w:w="751" w:type="dxa"/>
            <w:tcBorders/>
            <w:vAlign w:val="center"/>
          </w:tcPr>
          <w:p>
            <w:pPr>
              <w:pStyle w:val="TableContents"/>
              <w:bidi w:val="0"/>
              <w:spacing w:before="0" w:after="283"/>
              <w:jc w:val="left"/>
              <w:rPr/>
            </w:pPr>
            <w:r>
              <w:rPr/>
              <w:t xml:space="preserve">217.1 </w:t>
            </w:r>
          </w:p>
        </w:tc>
      </w:tr>
      <w:tr>
        <w:trPr/>
        <w:tc>
          <w:tcPr>
            <w:tcW w:w="1981" w:type="dxa"/>
            <w:tcBorders/>
            <w:vAlign w:val="center"/>
          </w:tcPr>
          <w:p>
            <w:pPr>
              <w:pStyle w:val="TableContents"/>
              <w:bidi w:val="0"/>
              <w:spacing w:before="0" w:after="283"/>
              <w:jc w:val="left"/>
              <w:rPr/>
            </w:pPr>
            <w:r>
              <w:rPr/>
              <w:t xml:space="preserve">Sedro-Woolley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Skagit </w:t>
            </w:r>
          </w:p>
        </w:tc>
        <w:tc>
          <w:tcPr>
            <w:tcW w:w="946" w:type="dxa"/>
            <w:tcBorders/>
            <w:vAlign w:val="center"/>
          </w:tcPr>
          <w:p>
            <w:pPr>
              <w:pStyle w:val="TableContents"/>
              <w:bidi w:val="0"/>
              <w:spacing w:before="0" w:after="283"/>
              <w:jc w:val="left"/>
              <w:rPr/>
            </w:pPr>
            <w:r>
              <w:rPr/>
              <w:t xml:space="preserve">10,764 </w:t>
            </w:r>
          </w:p>
        </w:tc>
        <w:tc>
          <w:tcPr>
            <w:tcW w:w="946" w:type="dxa"/>
            <w:tcBorders/>
            <w:vAlign w:val="center"/>
          </w:tcPr>
          <w:p>
            <w:pPr>
              <w:pStyle w:val="TableContents"/>
              <w:bidi w:val="0"/>
              <w:spacing w:before="0" w:after="283"/>
              <w:jc w:val="left"/>
              <w:rPr/>
            </w:pPr>
            <w:r>
              <w:rPr/>
              <w:t xml:space="preserve">10,540 </w:t>
            </w:r>
          </w:p>
        </w:tc>
        <w:tc>
          <w:tcPr>
            <w:tcW w:w="706" w:type="dxa"/>
            <w:tcBorders/>
            <w:vAlign w:val="center"/>
          </w:tcPr>
          <w:p>
            <w:pPr>
              <w:pStyle w:val="TableContents"/>
              <w:bidi w:val="0"/>
              <w:spacing w:before="0" w:after="283"/>
              <w:jc w:val="left"/>
              <w:rPr/>
            </w:pPr>
            <w:r>
              <w:rPr/>
              <w:t xml:space="preserve">3.93 </w:t>
            </w:r>
          </w:p>
        </w:tc>
        <w:tc>
          <w:tcPr>
            <w:tcW w:w="751" w:type="dxa"/>
            <w:tcBorders/>
            <w:vAlign w:val="center"/>
          </w:tcPr>
          <w:p>
            <w:pPr>
              <w:pStyle w:val="TableContents"/>
              <w:bidi w:val="0"/>
              <w:spacing w:before="0" w:after="283"/>
              <w:jc w:val="left"/>
              <w:rPr/>
            </w:pPr>
            <w:r>
              <w:rPr/>
              <w:t xml:space="preserve">10.2 </w:t>
            </w:r>
          </w:p>
        </w:tc>
      </w:tr>
      <w:tr>
        <w:trPr/>
        <w:tc>
          <w:tcPr>
            <w:tcW w:w="1981" w:type="dxa"/>
            <w:tcBorders/>
            <w:vAlign w:val="center"/>
          </w:tcPr>
          <w:p>
            <w:pPr>
              <w:pStyle w:val="TableContents"/>
              <w:bidi w:val="0"/>
              <w:spacing w:before="0" w:after="283"/>
              <w:jc w:val="left"/>
              <w:rPr/>
            </w:pPr>
            <w:r>
              <w:rPr/>
              <w:t xml:space="preserve">Selah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Yakima </w:t>
            </w:r>
          </w:p>
        </w:tc>
        <w:tc>
          <w:tcPr>
            <w:tcW w:w="946" w:type="dxa"/>
            <w:tcBorders/>
            <w:vAlign w:val="center"/>
          </w:tcPr>
          <w:p>
            <w:pPr>
              <w:pStyle w:val="TableContents"/>
              <w:bidi w:val="0"/>
              <w:spacing w:before="0" w:after="283"/>
              <w:jc w:val="left"/>
              <w:rPr/>
            </w:pPr>
            <w:r>
              <w:rPr/>
              <w:t xml:space="preserve">7,444 </w:t>
            </w:r>
          </w:p>
        </w:tc>
        <w:tc>
          <w:tcPr>
            <w:tcW w:w="946" w:type="dxa"/>
            <w:tcBorders/>
            <w:vAlign w:val="center"/>
          </w:tcPr>
          <w:p>
            <w:pPr>
              <w:pStyle w:val="TableContents"/>
              <w:bidi w:val="0"/>
              <w:spacing w:before="0" w:after="283"/>
              <w:jc w:val="left"/>
              <w:rPr/>
            </w:pPr>
            <w:r>
              <w:rPr/>
              <w:t xml:space="preserve">7,147 </w:t>
            </w:r>
          </w:p>
        </w:tc>
        <w:tc>
          <w:tcPr>
            <w:tcW w:w="706" w:type="dxa"/>
            <w:tcBorders/>
            <w:vAlign w:val="center"/>
          </w:tcPr>
          <w:p>
            <w:pPr>
              <w:pStyle w:val="TableContents"/>
              <w:bidi w:val="0"/>
              <w:spacing w:before="0" w:after="283"/>
              <w:jc w:val="left"/>
              <w:rPr/>
            </w:pPr>
            <w:r>
              <w:rPr/>
              <w:t xml:space="preserve">4.51 </w:t>
            </w:r>
          </w:p>
        </w:tc>
        <w:tc>
          <w:tcPr>
            <w:tcW w:w="751" w:type="dxa"/>
            <w:tcBorders/>
            <w:vAlign w:val="center"/>
          </w:tcPr>
          <w:p>
            <w:pPr>
              <w:pStyle w:val="TableContents"/>
              <w:bidi w:val="0"/>
              <w:spacing w:before="0" w:after="283"/>
              <w:jc w:val="left"/>
              <w:rPr/>
            </w:pPr>
            <w:r>
              <w:rPr/>
              <w:t xml:space="preserve">11.7 </w:t>
            </w:r>
          </w:p>
        </w:tc>
      </w:tr>
      <w:tr>
        <w:trPr/>
        <w:tc>
          <w:tcPr>
            <w:tcW w:w="1981" w:type="dxa"/>
            <w:tcBorders/>
            <w:vAlign w:val="center"/>
          </w:tcPr>
          <w:p>
            <w:pPr>
              <w:pStyle w:val="TableContents"/>
              <w:bidi w:val="0"/>
              <w:spacing w:before="0" w:after="283"/>
              <w:jc w:val="left"/>
              <w:rPr/>
            </w:pPr>
            <w:r>
              <w:rPr/>
              <w:t xml:space="preserve">Sequim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Clallam </w:t>
            </w:r>
          </w:p>
        </w:tc>
        <w:tc>
          <w:tcPr>
            <w:tcW w:w="946" w:type="dxa"/>
            <w:tcBorders/>
            <w:vAlign w:val="center"/>
          </w:tcPr>
          <w:p>
            <w:pPr>
              <w:pStyle w:val="TableContents"/>
              <w:bidi w:val="0"/>
              <w:spacing w:before="0" w:after="283"/>
              <w:jc w:val="left"/>
              <w:rPr/>
            </w:pPr>
            <w:r>
              <w:rPr/>
              <w:t xml:space="preserve">6,737 </w:t>
            </w:r>
          </w:p>
        </w:tc>
        <w:tc>
          <w:tcPr>
            <w:tcW w:w="946" w:type="dxa"/>
            <w:tcBorders/>
            <w:vAlign w:val="center"/>
          </w:tcPr>
          <w:p>
            <w:pPr>
              <w:pStyle w:val="TableContents"/>
              <w:bidi w:val="0"/>
              <w:spacing w:before="0" w:after="283"/>
              <w:jc w:val="left"/>
              <w:rPr/>
            </w:pPr>
            <w:r>
              <w:rPr/>
              <w:t xml:space="preserve">6,606 </w:t>
            </w:r>
          </w:p>
        </w:tc>
        <w:tc>
          <w:tcPr>
            <w:tcW w:w="706" w:type="dxa"/>
            <w:tcBorders/>
            <w:vAlign w:val="center"/>
          </w:tcPr>
          <w:p>
            <w:pPr>
              <w:pStyle w:val="TableContents"/>
              <w:bidi w:val="0"/>
              <w:spacing w:before="0" w:after="283"/>
              <w:jc w:val="left"/>
              <w:rPr/>
            </w:pPr>
            <w:r>
              <w:rPr/>
              <w:t xml:space="preserve">6.31 </w:t>
            </w:r>
          </w:p>
        </w:tc>
        <w:tc>
          <w:tcPr>
            <w:tcW w:w="751" w:type="dxa"/>
            <w:tcBorders/>
            <w:vAlign w:val="center"/>
          </w:tcPr>
          <w:p>
            <w:pPr>
              <w:pStyle w:val="TableContents"/>
              <w:bidi w:val="0"/>
              <w:spacing w:before="0" w:after="283"/>
              <w:jc w:val="left"/>
              <w:rPr/>
            </w:pPr>
            <w:r>
              <w:rPr/>
              <w:t xml:space="preserve">16.3 </w:t>
            </w:r>
          </w:p>
        </w:tc>
      </w:tr>
      <w:tr>
        <w:trPr/>
        <w:tc>
          <w:tcPr>
            <w:tcW w:w="1981" w:type="dxa"/>
            <w:tcBorders/>
            <w:vAlign w:val="center"/>
          </w:tcPr>
          <w:p>
            <w:pPr>
              <w:pStyle w:val="TableContents"/>
              <w:bidi w:val="0"/>
              <w:spacing w:before="0" w:after="283"/>
              <w:jc w:val="left"/>
              <w:rPr/>
            </w:pPr>
            <w:r>
              <w:rPr/>
              <w:t xml:space="preserve">Shelton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Mason </w:t>
            </w:r>
          </w:p>
        </w:tc>
        <w:tc>
          <w:tcPr>
            <w:tcW w:w="946" w:type="dxa"/>
            <w:tcBorders/>
            <w:vAlign w:val="center"/>
          </w:tcPr>
          <w:p>
            <w:pPr>
              <w:pStyle w:val="TableContents"/>
              <w:bidi w:val="0"/>
              <w:spacing w:before="0" w:after="283"/>
              <w:jc w:val="left"/>
              <w:rPr/>
            </w:pPr>
            <w:r>
              <w:rPr/>
              <w:t xml:space="preserve">9,777 </w:t>
            </w:r>
          </w:p>
        </w:tc>
        <w:tc>
          <w:tcPr>
            <w:tcW w:w="946" w:type="dxa"/>
            <w:tcBorders/>
            <w:vAlign w:val="center"/>
          </w:tcPr>
          <w:p>
            <w:pPr>
              <w:pStyle w:val="TableContents"/>
              <w:bidi w:val="0"/>
              <w:spacing w:before="0" w:after="283"/>
              <w:jc w:val="left"/>
              <w:rPr/>
            </w:pPr>
            <w:r>
              <w:rPr/>
              <w:t xml:space="preserve">9,834 </w:t>
            </w:r>
          </w:p>
        </w:tc>
        <w:tc>
          <w:tcPr>
            <w:tcW w:w="706" w:type="dxa"/>
            <w:tcBorders/>
            <w:vAlign w:val="center"/>
          </w:tcPr>
          <w:p>
            <w:pPr>
              <w:pStyle w:val="TableContents"/>
              <w:bidi w:val="0"/>
              <w:spacing w:before="0" w:after="283"/>
              <w:jc w:val="left"/>
              <w:rPr/>
            </w:pPr>
            <w:r>
              <w:rPr/>
              <w:t xml:space="preserve">5.76 </w:t>
            </w:r>
          </w:p>
        </w:tc>
        <w:tc>
          <w:tcPr>
            <w:tcW w:w="751" w:type="dxa"/>
            <w:tcBorders/>
            <w:vAlign w:val="center"/>
          </w:tcPr>
          <w:p>
            <w:pPr>
              <w:pStyle w:val="TableContents"/>
              <w:bidi w:val="0"/>
              <w:spacing w:before="0" w:after="283"/>
              <w:jc w:val="left"/>
              <w:rPr/>
            </w:pPr>
            <w:r>
              <w:rPr/>
              <w:t xml:space="preserve">14.9 </w:t>
            </w:r>
          </w:p>
        </w:tc>
      </w:tr>
      <w:tr>
        <w:trPr/>
        <w:tc>
          <w:tcPr>
            <w:tcW w:w="1981" w:type="dxa"/>
            <w:tcBorders/>
            <w:vAlign w:val="center"/>
          </w:tcPr>
          <w:p>
            <w:pPr>
              <w:pStyle w:val="TableContents"/>
              <w:bidi w:val="0"/>
              <w:spacing w:before="0" w:after="283"/>
              <w:jc w:val="left"/>
              <w:rPr/>
            </w:pPr>
            <w:r>
              <w:rPr/>
              <w:t xml:space="preserve">Rantaviiva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55,174 </w:t>
            </w:r>
          </w:p>
        </w:tc>
        <w:tc>
          <w:tcPr>
            <w:tcW w:w="946" w:type="dxa"/>
            <w:tcBorders/>
            <w:vAlign w:val="center"/>
          </w:tcPr>
          <w:p>
            <w:pPr>
              <w:pStyle w:val="TableContents"/>
              <w:bidi w:val="0"/>
              <w:spacing w:before="0" w:after="283"/>
              <w:jc w:val="left"/>
              <w:rPr/>
            </w:pPr>
            <w:r>
              <w:rPr/>
              <w:t xml:space="preserve">53,007 </w:t>
            </w:r>
          </w:p>
        </w:tc>
        <w:tc>
          <w:tcPr>
            <w:tcW w:w="706" w:type="dxa"/>
            <w:tcBorders/>
            <w:vAlign w:val="center"/>
          </w:tcPr>
          <w:p>
            <w:pPr>
              <w:pStyle w:val="TableContents"/>
              <w:bidi w:val="0"/>
              <w:spacing w:before="0" w:after="283"/>
              <w:jc w:val="left"/>
              <w:rPr/>
            </w:pPr>
            <w:r>
              <w:rPr/>
              <w:t xml:space="preserve">11.67 </w:t>
            </w:r>
          </w:p>
        </w:tc>
        <w:tc>
          <w:tcPr>
            <w:tcW w:w="751" w:type="dxa"/>
            <w:tcBorders/>
            <w:vAlign w:val="center"/>
          </w:tcPr>
          <w:p>
            <w:pPr>
              <w:pStyle w:val="TableContents"/>
              <w:bidi w:val="0"/>
              <w:spacing w:before="0" w:after="283"/>
              <w:jc w:val="left"/>
              <w:rPr/>
            </w:pPr>
            <w:r>
              <w:rPr/>
              <w:t xml:space="preserve">30.2 </w:t>
            </w:r>
          </w:p>
        </w:tc>
      </w:tr>
      <w:tr>
        <w:trPr/>
        <w:tc>
          <w:tcPr>
            <w:tcW w:w="1981" w:type="dxa"/>
            <w:tcBorders/>
            <w:vAlign w:val="center"/>
          </w:tcPr>
          <w:p>
            <w:pPr>
              <w:pStyle w:val="TableContents"/>
              <w:bidi w:val="0"/>
              <w:spacing w:before="0" w:after="283"/>
              <w:jc w:val="left"/>
              <w:rPr/>
            </w:pPr>
            <w:r>
              <w:rPr/>
              <w:t xml:space="preserve">Snohomish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9,544 </w:t>
            </w:r>
          </w:p>
        </w:tc>
        <w:tc>
          <w:tcPr>
            <w:tcW w:w="946" w:type="dxa"/>
            <w:tcBorders/>
            <w:vAlign w:val="center"/>
          </w:tcPr>
          <w:p>
            <w:pPr>
              <w:pStyle w:val="TableContents"/>
              <w:bidi w:val="0"/>
              <w:spacing w:before="0" w:after="283"/>
              <w:jc w:val="left"/>
              <w:rPr/>
            </w:pPr>
            <w:r>
              <w:rPr/>
              <w:t xml:space="preserve">9,098 </w:t>
            </w:r>
          </w:p>
        </w:tc>
        <w:tc>
          <w:tcPr>
            <w:tcW w:w="706" w:type="dxa"/>
            <w:tcBorders/>
            <w:vAlign w:val="center"/>
          </w:tcPr>
          <w:p>
            <w:pPr>
              <w:pStyle w:val="TableContents"/>
              <w:bidi w:val="0"/>
              <w:spacing w:before="0" w:after="283"/>
              <w:jc w:val="left"/>
              <w:rPr/>
            </w:pPr>
            <w:r>
              <w:rPr/>
              <w:t xml:space="preserve">3.46 </w:t>
            </w:r>
          </w:p>
        </w:tc>
        <w:tc>
          <w:tcPr>
            <w:tcW w:w="751" w:type="dxa"/>
            <w:tcBorders/>
            <w:vAlign w:val="center"/>
          </w:tcPr>
          <w:p>
            <w:pPr>
              <w:pStyle w:val="TableContents"/>
              <w:bidi w:val="0"/>
              <w:spacing w:before="0" w:after="283"/>
              <w:jc w:val="left"/>
              <w:rPr/>
            </w:pPr>
            <w:r>
              <w:rPr/>
              <w:t xml:space="preserve">9.0 </w:t>
            </w:r>
          </w:p>
        </w:tc>
      </w:tr>
      <w:tr>
        <w:trPr/>
        <w:tc>
          <w:tcPr>
            <w:tcW w:w="1981" w:type="dxa"/>
            <w:tcBorders/>
            <w:vAlign w:val="center"/>
          </w:tcPr>
          <w:p>
            <w:pPr>
              <w:pStyle w:val="TableContents"/>
              <w:bidi w:val="0"/>
              <w:spacing w:before="0" w:after="283"/>
              <w:jc w:val="left"/>
              <w:rPr/>
            </w:pPr>
            <w:r>
              <w:rPr/>
              <w:t xml:space="preserve">Snoqualmie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12,630 </w:t>
            </w:r>
          </w:p>
        </w:tc>
        <w:tc>
          <w:tcPr>
            <w:tcW w:w="946" w:type="dxa"/>
            <w:tcBorders/>
            <w:vAlign w:val="center"/>
          </w:tcPr>
          <w:p>
            <w:pPr>
              <w:pStyle w:val="TableContents"/>
              <w:bidi w:val="0"/>
              <w:spacing w:before="0" w:after="283"/>
              <w:jc w:val="left"/>
              <w:rPr/>
            </w:pPr>
            <w:r>
              <w:rPr/>
              <w:t xml:space="preserve">10,670 </w:t>
            </w:r>
          </w:p>
        </w:tc>
        <w:tc>
          <w:tcPr>
            <w:tcW w:w="706" w:type="dxa"/>
            <w:tcBorders/>
            <w:vAlign w:val="center"/>
          </w:tcPr>
          <w:p>
            <w:pPr>
              <w:pStyle w:val="TableContents"/>
              <w:bidi w:val="0"/>
              <w:spacing w:before="0" w:after="283"/>
              <w:jc w:val="left"/>
              <w:rPr/>
            </w:pPr>
            <w:r>
              <w:rPr/>
              <w:t xml:space="preserve">7.22 </w:t>
            </w:r>
          </w:p>
        </w:tc>
        <w:tc>
          <w:tcPr>
            <w:tcW w:w="751" w:type="dxa"/>
            <w:tcBorders/>
            <w:vAlign w:val="center"/>
          </w:tcPr>
          <w:p>
            <w:pPr>
              <w:pStyle w:val="TableContents"/>
              <w:bidi w:val="0"/>
              <w:spacing w:before="0" w:after="283"/>
              <w:jc w:val="left"/>
              <w:rPr/>
            </w:pPr>
            <w:r>
              <w:rPr/>
              <w:t xml:space="preserve">18.7 </w:t>
            </w:r>
          </w:p>
        </w:tc>
      </w:tr>
      <w:tr>
        <w:trPr/>
        <w:tc>
          <w:tcPr>
            <w:tcW w:w="1981" w:type="dxa"/>
            <w:tcBorders/>
            <w:vAlign w:val="center"/>
          </w:tcPr>
          <w:p>
            <w:pPr>
              <w:pStyle w:val="TableContents"/>
              <w:bidi w:val="0"/>
              <w:spacing w:before="0" w:after="283"/>
              <w:jc w:val="left"/>
              <w:rPr/>
            </w:pPr>
            <w:r>
              <w:rPr/>
              <w:t xml:space="preserve">Soap Lake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Grant </w:t>
            </w:r>
          </w:p>
        </w:tc>
        <w:tc>
          <w:tcPr>
            <w:tcW w:w="946" w:type="dxa"/>
            <w:tcBorders/>
            <w:vAlign w:val="center"/>
          </w:tcPr>
          <w:p>
            <w:pPr>
              <w:pStyle w:val="TableContents"/>
              <w:bidi w:val="0"/>
              <w:spacing w:before="0" w:after="283"/>
              <w:jc w:val="left"/>
              <w:rPr/>
            </w:pPr>
            <w:r>
              <w:rPr/>
              <w:t xml:space="preserve">1,585 </w:t>
            </w:r>
          </w:p>
        </w:tc>
        <w:tc>
          <w:tcPr>
            <w:tcW w:w="946" w:type="dxa"/>
            <w:tcBorders/>
            <w:vAlign w:val="center"/>
          </w:tcPr>
          <w:p>
            <w:pPr>
              <w:pStyle w:val="TableContents"/>
              <w:bidi w:val="0"/>
              <w:spacing w:before="0" w:after="283"/>
              <w:jc w:val="left"/>
              <w:rPr/>
            </w:pPr>
            <w:r>
              <w:rPr/>
              <w:t xml:space="preserve">1,514 </w:t>
            </w:r>
          </w:p>
        </w:tc>
        <w:tc>
          <w:tcPr>
            <w:tcW w:w="706" w:type="dxa"/>
            <w:tcBorders/>
            <w:vAlign w:val="center"/>
          </w:tcPr>
          <w:p>
            <w:pPr>
              <w:pStyle w:val="TableContents"/>
              <w:bidi w:val="0"/>
              <w:spacing w:before="0" w:after="283"/>
              <w:jc w:val="left"/>
              <w:rPr/>
            </w:pPr>
            <w:r>
              <w:rPr/>
              <w:t xml:space="preserve">1.30 </w:t>
            </w:r>
          </w:p>
        </w:tc>
        <w:tc>
          <w:tcPr>
            <w:tcW w:w="751" w:type="dxa"/>
            <w:tcBorders/>
            <w:vAlign w:val="center"/>
          </w:tcPr>
          <w:p>
            <w:pPr>
              <w:pStyle w:val="TableContents"/>
              <w:bidi w:val="0"/>
              <w:spacing w:before="0" w:after="283"/>
              <w:jc w:val="left"/>
              <w:rPr/>
            </w:pPr>
            <w:r>
              <w:rPr/>
              <w:t xml:space="preserve">3.4 </w:t>
            </w:r>
          </w:p>
        </w:tc>
      </w:tr>
      <w:tr>
        <w:trPr/>
        <w:tc>
          <w:tcPr>
            <w:tcW w:w="1981" w:type="dxa"/>
            <w:tcBorders/>
            <w:vAlign w:val="center"/>
          </w:tcPr>
          <w:p>
            <w:pPr>
              <w:pStyle w:val="TableContents"/>
              <w:bidi w:val="0"/>
              <w:spacing w:before="0" w:after="283"/>
              <w:jc w:val="left"/>
              <w:rPr/>
            </w:pPr>
            <w:r>
              <w:rPr/>
              <w:t xml:space="preserve">South Bend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Pacific </w:t>
            </w:r>
          </w:p>
        </w:tc>
        <w:tc>
          <w:tcPr>
            <w:tcW w:w="946" w:type="dxa"/>
            <w:tcBorders/>
            <w:vAlign w:val="center"/>
          </w:tcPr>
          <w:p>
            <w:pPr>
              <w:pStyle w:val="TableContents"/>
              <w:bidi w:val="0"/>
              <w:spacing w:before="0" w:after="283"/>
              <w:jc w:val="left"/>
              <w:rPr/>
            </w:pPr>
            <w:r>
              <w:rPr/>
              <w:t xml:space="preserve">1,594 </w:t>
            </w:r>
          </w:p>
        </w:tc>
        <w:tc>
          <w:tcPr>
            <w:tcW w:w="946" w:type="dxa"/>
            <w:tcBorders/>
            <w:vAlign w:val="center"/>
          </w:tcPr>
          <w:p>
            <w:pPr>
              <w:pStyle w:val="TableContents"/>
              <w:bidi w:val="0"/>
              <w:spacing w:before="0" w:after="283"/>
              <w:jc w:val="left"/>
              <w:rPr/>
            </w:pPr>
            <w:r>
              <w:rPr/>
              <w:t xml:space="preserve">1,637 </w:t>
            </w:r>
          </w:p>
        </w:tc>
        <w:tc>
          <w:tcPr>
            <w:tcW w:w="706" w:type="dxa"/>
            <w:tcBorders/>
            <w:vAlign w:val="center"/>
          </w:tcPr>
          <w:p>
            <w:pPr>
              <w:pStyle w:val="TableContents"/>
              <w:bidi w:val="0"/>
              <w:spacing w:before="0" w:after="283"/>
              <w:jc w:val="left"/>
              <w:rPr/>
            </w:pPr>
            <w:r>
              <w:rPr/>
              <w:t xml:space="preserve">1.63 </w:t>
            </w:r>
          </w:p>
        </w:tc>
        <w:tc>
          <w:tcPr>
            <w:tcW w:w="751" w:type="dxa"/>
            <w:tcBorders/>
            <w:vAlign w:val="center"/>
          </w:tcPr>
          <w:p>
            <w:pPr>
              <w:pStyle w:val="TableContents"/>
              <w:bidi w:val="0"/>
              <w:spacing w:before="0" w:after="283"/>
              <w:jc w:val="left"/>
              <w:rPr/>
            </w:pPr>
            <w:r>
              <w:rPr/>
              <w:t xml:space="preserve">4.2 </w:t>
            </w:r>
          </w:p>
        </w:tc>
      </w:tr>
      <w:tr>
        <w:trPr/>
        <w:tc>
          <w:tcPr>
            <w:tcW w:w="1981" w:type="dxa"/>
            <w:tcBorders/>
            <w:vAlign w:val="center"/>
          </w:tcPr>
          <w:p>
            <w:pPr>
              <w:pStyle w:val="TableContents"/>
              <w:bidi w:val="0"/>
              <w:spacing w:before="0" w:after="283"/>
              <w:jc w:val="left"/>
              <w:rPr/>
            </w:pPr>
            <w:r>
              <w:rPr/>
              <w:t xml:space="preserve">Spangle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Spokane </w:t>
            </w:r>
          </w:p>
        </w:tc>
        <w:tc>
          <w:tcPr>
            <w:tcW w:w="946" w:type="dxa"/>
            <w:tcBorders/>
            <w:vAlign w:val="center"/>
          </w:tcPr>
          <w:p>
            <w:pPr>
              <w:pStyle w:val="TableContents"/>
              <w:bidi w:val="0"/>
              <w:spacing w:before="0" w:after="283"/>
              <w:jc w:val="left"/>
              <w:rPr/>
            </w:pPr>
            <w:r>
              <w:rPr/>
              <w:t xml:space="preserve">288 </w:t>
            </w:r>
          </w:p>
        </w:tc>
        <w:tc>
          <w:tcPr>
            <w:tcW w:w="946" w:type="dxa"/>
            <w:tcBorders/>
            <w:vAlign w:val="center"/>
          </w:tcPr>
          <w:p>
            <w:pPr>
              <w:pStyle w:val="TableContents"/>
              <w:bidi w:val="0"/>
              <w:spacing w:before="0" w:after="283"/>
              <w:jc w:val="left"/>
              <w:rPr/>
            </w:pPr>
            <w:r>
              <w:rPr/>
              <w:t xml:space="preserve">278 </w:t>
            </w:r>
          </w:p>
        </w:tc>
        <w:tc>
          <w:tcPr>
            <w:tcW w:w="706" w:type="dxa"/>
            <w:tcBorders/>
            <w:vAlign w:val="center"/>
          </w:tcPr>
          <w:p>
            <w:pPr>
              <w:pStyle w:val="TableContents"/>
              <w:bidi w:val="0"/>
              <w:spacing w:before="0" w:after="283"/>
              <w:jc w:val="left"/>
              <w:rPr/>
            </w:pPr>
            <w:r>
              <w:rPr/>
              <w:t xml:space="preserve">0.36 </w:t>
            </w:r>
          </w:p>
        </w:tc>
        <w:tc>
          <w:tcPr>
            <w:tcW w:w="751" w:type="dxa"/>
            <w:tcBorders/>
            <w:vAlign w:val="center"/>
          </w:tcPr>
          <w:p>
            <w:pPr>
              <w:pStyle w:val="TableContents"/>
              <w:bidi w:val="0"/>
              <w:spacing w:before="0" w:after="283"/>
              <w:jc w:val="left"/>
              <w:rPr/>
            </w:pPr>
            <w:r>
              <w:rPr/>
              <w:t xml:space="preserve">0.93 </w:t>
            </w:r>
          </w:p>
        </w:tc>
      </w:tr>
      <w:tr>
        <w:trPr/>
        <w:tc>
          <w:tcPr>
            <w:tcW w:w="1981" w:type="dxa"/>
            <w:tcBorders/>
            <w:vAlign w:val="center"/>
          </w:tcPr>
          <w:p>
            <w:pPr>
              <w:pStyle w:val="TableContents"/>
              <w:bidi w:val="0"/>
              <w:spacing w:before="0" w:after="283"/>
              <w:jc w:val="left"/>
              <w:rPr/>
            </w:pPr>
            <w:r>
              <w:rPr>
                <w:color w:val="2F4F4F"/>
              </w:rPr>
              <w:t xml:space="preserve">Spokan</w:t>
            </w:r>
            <w:r>
              <w:rPr/>
              <w:t xml:space="preserve">e </w:t>
            </w:r>
          </w:p>
        </w:tc>
        <w:tc>
          <w:tcPr>
            <w:tcW w:w="1441" w:type="dxa"/>
            <w:tcBorders/>
            <w:vAlign w:val="center"/>
          </w:tcPr>
          <w:p>
            <w:pPr>
              <w:pStyle w:val="TableContents"/>
              <w:bidi w:val="0"/>
              <w:spacing w:before="0" w:after="283"/>
              <w:jc w:val="left"/>
              <w:rPr/>
            </w:pPr>
            <w:r>
              <w:rPr/>
              <w:t xml:space="preserve">Ensimmäinen </w:t>
            </w:r>
          </w:p>
        </w:tc>
        <w:tc>
          <w:tcPr>
            <w:tcW w:w="3226" w:type="dxa"/>
            <w:tcBorders/>
            <w:vAlign w:val="center"/>
          </w:tcPr>
          <w:p>
            <w:pPr>
              <w:pStyle w:val="TableContents"/>
              <w:bidi w:val="0"/>
              <w:spacing w:before="0" w:after="283"/>
              <w:jc w:val="left"/>
              <w:rPr/>
            </w:pPr>
            <w:r>
              <w:rPr/>
              <w:t xml:space="preserve">Spokane </w:t>
            </w:r>
          </w:p>
        </w:tc>
        <w:tc>
          <w:tcPr>
            <w:tcW w:w="946" w:type="dxa"/>
            <w:tcBorders/>
            <w:vAlign w:val="center"/>
          </w:tcPr>
          <w:p>
            <w:pPr>
              <w:pStyle w:val="TableContents"/>
              <w:bidi w:val="0"/>
              <w:spacing w:before="0" w:after="283"/>
              <w:jc w:val="left"/>
              <w:rPr/>
            </w:pPr>
            <w:r>
              <w:rPr/>
              <w:t xml:space="preserve">212,052 </w:t>
            </w:r>
          </w:p>
        </w:tc>
        <w:tc>
          <w:tcPr>
            <w:tcW w:w="946" w:type="dxa"/>
            <w:tcBorders/>
            <w:vAlign w:val="center"/>
          </w:tcPr>
          <w:p>
            <w:pPr>
              <w:pStyle w:val="TableContents"/>
              <w:bidi w:val="0"/>
              <w:spacing w:before="0" w:after="283"/>
              <w:jc w:val="left"/>
              <w:rPr/>
            </w:pPr>
            <w:r>
              <w:rPr/>
              <w:t xml:space="preserve">208,916 </w:t>
            </w:r>
          </w:p>
        </w:tc>
        <w:tc>
          <w:tcPr>
            <w:tcW w:w="706" w:type="dxa"/>
            <w:tcBorders/>
            <w:vAlign w:val="center"/>
          </w:tcPr>
          <w:p>
            <w:pPr>
              <w:pStyle w:val="TableContents"/>
              <w:bidi w:val="0"/>
              <w:spacing w:before="0" w:after="283"/>
              <w:jc w:val="left"/>
              <w:rPr/>
            </w:pPr>
            <w:r>
              <w:rPr/>
              <w:t xml:space="preserve">68.73 </w:t>
            </w:r>
          </w:p>
        </w:tc>
        <w:tc>
          <w:tcPr>
            <w:tcW w:w="751" w:type="dxa"/>
            <w:tcBorders/>
            <w:vAlign w:val="center"/>
          </w:tcPr>
          <w:p>
            <w:pPr>
              <w:pStyle w:val="TableContents"/>
              <w:bidi w:val="0"/>
              <w:spacing w:before="0" w:after="283"/>
              <w:jc w:val="left"/>
              <w:rPr/>
            </w:pPr>
            <w:r>
              <w:rPr/>
              <w:t xml:space="preserve">178.0 </w:t>
            </w:r>
          </w:p>
        </w:tc>
      </w:tr>
      <w:tr>
        <w:trPr/>
        <w:tc>
          <w:tcPr>
            <w:tcW w:w="1981" w:type="dxa"/>
            <w:tcBorders/>
            <w:vAlign w:val="center"/>
          </w:tcPr>
          <w:p>
            <w:pPr>
              <w:pStyle w:val="TableContents"/>
              <w:bidi w:val="0"/>
              <w:spacing w:before="0" w:after="283"/>
              <w:jc w:val="left"/>
              <w:rPr/>
            </w:pPr>
            <w:r>
              <w:rPr/>
              <w:t xml:space="preserve">Spokane Valley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Spokane </w:t>
            </w:r>
          </w:p>
        </w:tc>
        <w:tc>
          <w:tcPr>
            <w:tcW w:w="946" w:type="dxa"/>
            <w:tcBorders/>
            <w:vAlign w:val="center"/>
          </w:tcPr>
          <w:p>
            <w:pPr>
              <w:pStyle w:val="TableContents"/>
              <w:bidi w:val="0"/>
              <w:spacing w:before="0" w:after="283"/>
              <w:jc w:val="left"/>
              <w:rPr/>
            </w:pPr>
            <w:r>
              <w:rPr/>
              <w:t xml:space="preserve">91,729 </w:t>
            </w:r>
          </w:p>
        </w:tc>
        <w:tc>
          <w:tcPr>
            <w:tcW w:w="946" w:type="dxa"/>
            <w:tcBorders/>
            <w:vAlign w:val="center"/>
          </w:tcPr>
          <w:p>
            <w:pPr>
              <w:pStyle w:val="TableContents"/>
              <w:bidi w:val="0"/>
              <w:spacing w:before="0" w:after="283"/>
              <w:jc w:val="left"/>
              <w:rPr/>
            </w:pPr>
            <w:r>
              <w:rPr/>
              <w:t xml:space="preserve">89,755 </w:t>
            </w:r>
          </w:p>
        </w:tc>
        <w:tc>
          <w:tcPr>
            <w:tcW w:w="706" w:type="dxa"/>
            <w:tcBorders/>
            <w:vAlign w:val="center"/>
          </w:tcPr>
          <w:p>
            <w:pPr>
              <w:pStyle w:val="TableContents"/>
              <w:bidi w:val="0"/>
              <w:spacing w:before="0" w:after="283"/>
              <w:jc w:val="left"/>
              <w:rPr/>
            </w:pPr>
            <w:r>
              <w:rPr/>
              <w:t xml:space="preserve">37.71 </w:t>
            </w:r>
          </w:p>
        </w:tc>
        <w:tc>
          <w:tcPr>
            <w:tcW w:w="751" w:type="dxa"/>
            <w:tcBorders/>
            <w:vAlign w:val="center"/>
          </w:tcPr>
          <w:p>
            <w:pPr>
              <w:pStyle w:val="TableContents"/>
              <w:bidi w:val="0"/>
              <w:spacing w:before="0" w:after="283"/>
              <w:jc w:val="left"/>
              <w:rPr/>
            </w:pPr>
            <w:r>
              <w:rPr/>
              <w:t xml:space="preserve">97.7 </w:t>
            </w:r>
          </w:p>
        </w:tc>
      </w:tr>
      <w:tr>
        <w:trPr/>
        <w:tc>
          <w:tcPr>
            <w:tcW w:w="1981" w:type="dxa"/>
            <w:tcBorders/>
            <w:vAlign w:val="center"/>
          </w:tcPr>
          <w:p>
            <w:pPr>
              <w:pStyle w:val="TableContents"/>
              <w:bidi w:val="0"/>
              <w:spacing w:before="0" w:after="283"/>
              <w:jc w:val="left"/>
              <w:rPr/>
            </w:pPr>
            <w:r>
              <w:rPr/>
              <w:t xml:space="preserve">Sprague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Lincoln </w:t>
            </w:r>
          </w:p>
        </w:tc>
        <w:tc>
          <w:tcPr>
            <w:tcW w:w="946" w:type="dxa"/>
            <w:tcBorders/>
            <w:vAlign w:val="center"/>
          </w:tcPr>
          <w:p>
            <w:pPr>
              <w:pStyle w:val="TableContents"/>
              <w:bidi w:val="0"/>
              <w:spacing w:before="0" w:after="283"/>
              <w:jc w:val="left"/>
              <w:rPr/>
            </w:pPr>
            <w:r>
              <w:rPr/>
              <w:t xml:space="preserve">423 </w:t>
            </w:r>
          </w:p>
        </w:tc>
        <w:tc>
          <w:tcPr>
            <w:tcW w:w="946" w:type="dxa"/>
            <w:tcBorders/>
            <w:vAlign w:val="center"/>
          </w:tcPr>
          <w:p>
            <w:pPr>
              <w:pStyle w:val="TableContents"/>
              <w:bidi w:val="0"/>
              <w:spacing w:before="0" w:after="283"/>
              <w:jc w:val="left"/>
              <w:rPr/>
            </w:pPr>
            <w:r>
              <w:rPr/>
              <w:t xml:space="preserve">446 </w:t>
            </w:r>
          </w:p>
        </w:tc>
        <w:tc>
          <w:tcPr>
            <w:tcW w:w="706" w:type="dxa"/>
            <w:tcBorders/>
            <w:vAlign w:val="center"/>
          </w:tcPr>
          <w:p>
            <w:pPr>
              <w:pStyle w:val="TableContents"/>
              <w:bidi w:val="0"/>
              <w:spacing w:before="0" w:after="283"/>
              <w:jc w:val="left"/>
              <w:rPr/>
            </w:pPr>
            <w:r>
              <w:rPr/>
              <w:t xml:space="preserve">0.63 </w:t>
            </w:r>
          </w:p>
        </w:tc>
        <w:tc>
          <w:tcPr>
            <w:tcW w:w="751" w:type="dxa"/>
            <w:tcBorders/>
            <w:vAlign w:val="center"/>
          </w:tcPr>
          <w:p>
            <w:pPr>
              <w:pStyle w:val="TableContents"/>
              <w:bidi w:val="0"/>
              <w:spacing w:before="0" w:after="283"/>
              <w:jc w:val="left"/>
              <w:rPr/>
            </w:pPr>
            <w:r>
              <w:rPr/>
              <w:t xml:space="preserve">1.6 </w:t>
            </w:r>
          </w:p>
        </w:tc>
      </w:tr>
      <w:tr>
        <w:trPr/>
        <w:tc>
          <w:tcPr>
            <w:tcW w:w="1981" w:type="dxa"/>
            <w:tcBorders/>
            <w:vAlign w:val="center"/>
          </w:tcPr>
          <w:p>
            <w:pPr>
              <w:pStyle w:val="TableContents"/>
              <w:bidi w:val="0"/>
              <w:spacing w:before="0" w:after="283"/>
              <w:jc w:val="left"/>
              <w:rPr/>
            </w:pPr>
            <w:r>
              <w:rPr/>
              <w:t xml:space="preserve">Stanwood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6,739 </w:t>
            </w:r>
          </w:p>
        </w:tc>
        <w:tc>
          <w:tcPr>
            <w:tcW w:w="946" w:type="dxa"/>
            <w:tcBorders/>
            <w:vAlign w:val="center"/>
          </w:tcPr>
          <w:p>
            <w:pPr>
              <w:pStyle w:val="TableContents"/>
              <w:bidi w:val="0"/>
              <w:spacing w:before="0" w:after="283"/>
              <w:jc w:val="left"/>
              <w:rPr/>
            </w:pPr>
            <w:r>
              <w:rPr/>
              <w:t xml:space="preserve">6,231 </w:t>
            </w:r>
          </w:p>
        </w:tc>
        <w:tc>
          <w:tcPr>
            <w:tcW w:w="706" w:type="dxa"/>
            <w:tcBorders/>
            <w:vAlign w:val="center"/>
          </w:tcPr>
          <w:p>
            <w:pPr>
              <w:pStyle w:val="TableContents"/>
              <w:bidi w:val="0"/>
              <w:spacing w:before="0" w:after="283"/>
              <w:jc w:val="left"/>
              <w:rPr/>
            </w:pPr>
            <w:r>
              <w:rPr/>
              <w:t xml:space="preserve">2.82 </w:t>
            </w:r>
          </w:p>
        </w:tc>
        <w:tc>
          <w:tcPr>
            <w:tcW w:w="751" w:type="dxa"/>
            <w:tcBorders/>
            <w:vAlign w:val="center"/>
          </w:tcPr>
          <w:p>
            <w:pPr>
              <w:pStyle w:val="TableContents"/>
              <w:bidi w:val="0"/>
              <w:spacing w:before="0" w:after="283"/>
              <w:jc w:val="left"/>
              <w:rPr/>
            </w:pPr>
            <w:r>
              <w:rPr/>
              <w:t xml:space="preserve">7.3 </w:t>
            </w:r>
          </w:p>
        </w:tc>
      </w:tr>
      <w:tr>
        <w:trPr/>
        <w:tc>
          <w:tcPr>
            <w:tcW w:w="1981" w:type="dxa"/>
            <w:tcBorders/>
            <w:vAlign w:val="center"/>
          </w:tcPr>
          <w:p>
            <w:pPr>
              <w:pStyle w:val="TableContents"/>
              <w:bidi w:val="0"/>
              <w:spacing w:before="0" w:after="283"/>
              <w:jc w:val="left"/>
              <w:rPr/>
            </w:pPr>
            <w:r>
              <w:rPr/>
              <w:t xml:space="preserve">Stevenson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Skamania </w:t>
            </w:r>
          </w:p>
        </w:tc>
        <w:tc>
          <w:tcPr>
            <w:tcW w:w="946" w:type="dxa"/>
            <w:tcBorders/>
            <w:vAlign w:val="center"/>
          </w:tcPr>
          <w:p>
            <w:pPr>
              <w:pStyle w:val="TableContents"/>
              <w:bidi w:val="0"/>
              <w:spacing w:before="0" w:after="283"/>
              <w:jc w:val="left"/>
              <w:rPr/>
            </w:pPr>
            <w:r>
              <w:rPr/>
              <w:t xml:space="preserve">1,499 </w:t>
            </w:r>
          </w:p>
        </w:tc>
        <w:tc>
          <w:tcPr>
            <w:tcW w:w="946" w:type="dxa"/>
            <w:tcBorders/>
            <w:vAlign w:val="center"/>
          </w:tcPr>
          <w:p>
            <w:pPr>
              <w:pStyle w:val="TableContents"/>
              <w:bidi w:val="0"/>
              <w:spacing w:before="0" w:after="283"/>
              <w:jc w:val="left"/>
              <w:rPr/>
            </w:pPr>
            <w:r>
              <w:rPr/>
              <w:t xml:space="preserve">1,465 </w:t>
            </w:r>
          </w:p>
        </w:tc>
        <w:tc>
          <w:tcPr>
            <w:tcW w:w="706" w:type="dxa"/>
            <w:tcBorders/>
            <w:vAlign w:val="center"/>
          </w:tcPr>
          <w:p>
            <w:pPr>
              <w:pStyle w:val="TableContents"/>
              <w:bidi w:val="0"/>
              <w:spacing w:before="0" w:after="283"/>
              <w:jc w:val="left"/>
              <w:rPr/>
            </w:pPr>
            <w:r>
              <w:rPr/>
              <w:t xml:space="preserve">1.65 </w:t>
            </w:r>
          </w:p>
        </w:tc>
        <w:tc>
          <w:tcPr>
            <w:tcW w:w="751" w:type="dxa"/>
            <w:tcBorders/>
            <w:vAlign w:val="center"/>
          </w:tcPr>
          <w:p>
            <w:pPr>
              <w:pStyle w:val="TableContents"/>
              <w:bidi w:val="0"/>
              <w:spacing w:before="0" w:after="283"/>
              <w:jc w:val="left"/>
              <w:rPr/>
            </w:pPr>
            <w:r>
              <w:rPr/>
              <w:t xml:space="preserve">4.3 </w:t>
            </w:r>
          </w:p>
        </w:tc>
      </w:tr>
      <w:tr>
        <w:trPr/>
        <w:tc>
          <w:tcPr>
            <w:tcW w:w="1981" w:type="dxa"/>
            <w:tcBorders/>
            <w:vAlign w:val="center"/>
          </w:tcPr>
          <w:p>
            <w:pPr>
              <w:pStyle w:val="TableContents"/>
              <w:bidi w:val="0"/>
              <w:spacing w:before="0" w:after="283"/>
              <w:jc w:val="left"/>
              <w:rPr/>
            </w:pPr>
            <w:r>
              <w:rPr/>
              <w:t xml:space="preserve">Sultan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4,769 </w:t>
            </w:r>
          </w:p>
        </w:tc>
        <w:tc>
          <w:tcPr>
            <w:tcW w:w="946" w:type="dxa"/>
            <w:tcBorders/>
            <w:vAlign w:val="center"/>
          </w:tcPr>
          <w:p>
            <w:pPr>
              <w:pStyle w:val="TableContents"/>
              <w:bidi w:val="0"/>
              <w:spacing w:before="0" w:after="283"/>
              <w:jc w:val="left"/>
              <w:rPr/>
            </w:pPr>
            <w:r>
              <w:rPr/>
              <w:t xml:space="preserve">4,651 </w:t>
            </w:r>
          </w:p>
        </w:tc>
        <w:tc>
          <w:tcPr>
            <w:tcW w:w="706" w:type="dxa"/>
            <w:tcBorders/>
            <w:vAlign w:val="center"/>
          </w:tcPr>
          <w:p>
            <w:pPr>
              <w:pStyle w:val="TableContents"/>
              <w:bidi w:val="0"/>
              <w:spacing w:before="0" w:after="283"/>
              <w:jc w:val="left"/>
              <w:rPr/>
            </w:pPr>
            <w:r>
              <w:rPr/>
              <w:t xml:space="preserve">3.15 </w:t>
            </w:r>
          </w:p>
        </w:tc>
        <w:tc>
          <w:tcPr>
            <w:tcW w:w="751" w:type="dxa"/>
            <w:tcBorders/>
            <w:vAlign w:val="center"/>
          </w:tcPr>
          <w:p>
            <w:pPr>
              <w:pStyle w:val="TableContents"/>
              <w:bidi w:val="0"/>
              <w:spacing w:before="0" w:after="283"/>
              <w:jc w:val="left"/>
              <w:rPr/>
            </w:pPr>
            <w:r>
              <w:rPr/>
              <w:t xml:space="preserve">8.2 </w:t>
            </w:r>
          </w:p>
        </w:tc>
      </w:tr>
      <w:tr>
        <w:trPr/>
        <w:tc>
          <w:tcPr>
            <w:tcW w:w="1981" w:type="dxa"/>
            <w:tcBorders/>
            <w:vAlign w:val="center"/>
          </w:tcPr>
          <w:p>
            <w:pPr>
              <w:pStyle w:val="TableContents"/>
              <w:bidi w:val="0"/>
              <w:spacing w:before="0" w:after="283"/>
              <w:jc w:val="left"/>
              <w:rPr/>
            </w:pPr>
            <w:r>
              <w:rPr/>
              <w:t xml:space="preserve">Sumas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Whatcom </w:t>
            </w:r>
          </w:p>
        </w:tc>
        <w:tc>
          <w:tcPr>
            <w:tcW w:w="946" w:type="dxa"/>
            <w:tcBorders/>
            <w:vAlign w:val="center"/>
          </w:tcPr>
          <w:p>
            <w:pPr>
              <w:pStyle w:val="TableContents"/>
              <w:bidi w:val="0"/>
              <w:spacing w:before="0" w:after="283"/>
              <w:jc w:val="left"/>
              <w:rPr/>
            </w:pPr>
            <w:r>
              <w:rPr/>
              <w:t xml:space="preserve">1,348 </w:t>
            </w:r>
          </w:p>
        </w:tc>
        <w:tc>
          <w:tcPr>
            <w:tcW w:w="946" w:type="dxa"/>
            <w:tcBorders/>
            <w:vAlign w:val="center"/>
          </w:tcPr>
          <w:p>
            <w:pPr>
              <w:pStyle w:val="TableContents"/>
              <w:bidi w:val="0"/>
              <w:spacing w:before="0" w:after="283"/>
              <w:jc w:val="left"/>
              <w:rPr/>
            </w:pPr>
            <w:r>
              <w:rPr/>
              <w:t xml:space="preserve">1,307 </w:t>
            </w:r>
          </w:p>
        </w:tc>
        <w:tc>
          <w:tcPr>
            <w:tcW w:w="706" w:type="dxa"/>
            <w:tcBorders/>
            <w:vAlign w:val="center"/>
          </w:tcPr>
          <w:p>
            <w:pPr>
              <w:pStyle w:val="TableContents"/>
              <w:bidi w:val="0"/>
              <w:spacing w:before="0" w:after="283"/>
              <w:jc w:val="left"/>
              <w:rPr/>
            </w:pPr>
            <w:r>
              <w:rPr/>
              <w:t xml:space="preserve">1.48 </w:t>
            </w:r>
          </w:p>
        </w:tc>
        <w:tc>
          <w:tcPr>
            <w:tcW w:w="751" w:type="dxa"/>
            <w:tcBorders/>
            <w:vAlign w:val="center"/>
          </w:tcPr>
          <w:p>
            <w:pPr>
              <w:pStyle w:val="TableContents"/>
              <w:bidi w:val="0"/>
              <w:spacing w:before="0" w:after="283"/>
              <w:jc w:val="left"/>
              <w:rPr/>
            </w:pPr>
            <w:r>
              <w:rPr/>
              <w:t xml:space="preserve">3.8 </w:t>
            </w:r>
          </w:p>
        </w:tc>
      </w:tr>
      <w:tr>
        <w:trPr/>
        <w:tc>
          <w:tcPr>
            <w:tcW w:w="1981" w:type="dxa"/>
            <w:tcBorders/>
            <w:vAlign w:val="center"/>
          </w:tcPr>
          <w:p>
            <w:pPr>
              <w:pStyle w:val="TableContents"/>
              <w:bidi w:val="0"/>
              <w:spacing w:before="0" w:after="283"/>
              <w:jc w:val="left"/>
              <w:rPr/>
            </w:pPr>
            <w:r>
              <w:rPr/>
              <w:t xml:space="preserve">Sumner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Pierce </w:t>
            </w:r>
          </w:p>
        </w:tc>
        <w:tc>
          <w:tcPr>
            <w:tcW w:w="946" w:type="dxa"/>
            <w:tcBorders/>
            <w:vAlign w:val="center"/>
          </w:tcPr>
          <w:p>
            <w:pPr>
              <w:pStyle w:val="TableContents"/>
              <w:bidi w:val="0"/>
              <w:spacing w:before="0" w:after="283"/>
              <w:jc w:val="left"/>
              <w:rPr/>
            </w:pPr>
            <w:r>
              <w:rPr/>
              <w:t xml:space="preserve">9,677 </w:t>
            </w:r>
          </w:p>
        </w:tc>
        <w:tc>
          <w:tcPr>
            <w:tcW w:w="946" w:type="dxa"/>
            <w:tcBorders/>
            <w:vAlign w:val="center"/>
          </w:tcPr>
          <w:p>
            <w:pPr>
              <w:pStyle w:val="TableContents"/>
              <w:bidi w:val="0"/>
              <w:spacing w:before="0" w:after="283"/>
              <w:jc w:val="left"/>
              <w:rPr/>
            </w:pPr>
            <w:r>
              <w:rPr/>
              <w:t xml:space="preserve">9,451 </w:t>
            </w:r>
          </w:p>
        </w:tc>
        <w:tc>
          <w:tcPr>
            <w:tcW w:w="706" w:type="dxa"/>
            <w:tcBorders/>
            <w:vAlign w:val="center"/>
          </w:tcPr>
          <w:p>
            <w:pPr>
              <w:pStyle w:val="TableContents"/>
              <w:bidi w:val="0"/>
              <w:spacing w:before="0" w:after="283"/>
              <w:jc w:val="left"/>
              <w:rPr/>
            </w:pPr>
            <w:r>
              <w:rPr/>
              <w:t xml:space="preserve">7.51 </w:t>
            </w:r>
          </w:p>
        </w:tc>
        <w:tc>
          <w:tcPr>
            <w:tcW w:w="751" w:type="dxa"/>
            <w:tcBorders/>
            <w:vAlign w:val="center"/>
          </w:tcPr>
          <w:p>
            <w:pPr>
              <w:pStyle w:val="TableContents"/>
              <w:bidi w:val="0"/>
              <w:spacing w:before="0" w:after="283"/>
              <w:jc w:val="left"/>
              <w:rPr/>
            </w:pPr>
            <w:r>
              <w:rPr/>
              <w:t xml:space="preserve">19.5 </w:t>
            </w:r>
          </w:p>
        </w:tc>
      </w:tr>
      <w:tr>
        <w:trPr/>
        <w:tc>
          <w:tcPr>
            <w:tcW w:w="1981" w:type="dxa"/>
            <w:tcBorders/>
            <w:vAlign w:val="center"/>
          </w:tcPr>
          <w:p>
            <w:pPr>
              <w:pStyle w:val="TableContents"/>
              <w:bidi w:val="0"/>
              <w:spacing w:before="0" w:after="283"/>
              <w:jc w:val="left"/>
              <w:rPr/>
            </w:pPr>
            <w:r>
              <w:rPr/>
              <w:t xml:space="preserve">Sunnyside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Yakima </w:t>
            </w:r>
          </w:p>
        </w:tc>
        <w:tc>
          <w:tcPr>
            <w:tcW w:w="946" w:type="dxa"/>
            <w:tcBorders/>
            <w:vAlign w:val="center"/>
          </w:tcPr>
          <w:p>
            <w:pPr>
              <w:pStyle w:val="TableContents"/>
              <w:bidi w:val="0"/>
              <w:spacing w:before="0" w:after="283"/>
              <w:jc w:val="left"/>
              <w:rPr/>
            </w:pPr>
            <w:r>
              <w:rPr/>
              <w:t xml:space="preserve">16,140 </w:t>
            </w:r>
          </w:p>
        </w:tc>
        <w:tc>
          <w:tcPr>
            <w:tcW w:w="946" w:type="dxa"/>
            <w:tcBorders/>
            <w:vAlign w:val="center"/>
          </w:tcPr>
          <w:p>
            <w:pPr>
              <w:pStyle w:val="TableContents"/>
              <w:bidi w:val="0"/>
              <w:spacing w:before="0" w:after="283"/>
              <w:jc w:val="left"/>
              <w:rPr/>
            </w:pPr>
            <w:r>
              <w:rPr/>
              <w:t xml:space="preserve">15,858 </w:t>
            </w:r>
          </w:p>
        </w:tc>
        <w:tc>
          <w:tcPr>
            <w:tcW w:w="706" w:type="dxa"/>
            <w:tcBorders/>
            <w:vAlign w:val="center"/>
          </w:tcPr>
          <w:p>
            <w:pPr>
              <w:pStyle w:val="TableContents"/>
              <w:bidi w:val="0"/>
              <w:spacing w:before="0" w:after="283"/>
              <w:jc w:val="left"/>
              <w:rPr/>
            </w:pPr>
            <w:r>
              <w:rPr/>
              <w:t xml:space="preserve">6.63 </w:t>
            </w:r>
          </w:p>
        </w:tc>
        <w:tc>
          <w:tcPr>
            <w:tcW w:w="751" w:type="dxa"/>
            <w:tcBorders/>
            <w:vAlign w:val="center"/>
          </w:tcPr>
          <w:p>
            <w:pPr>
              <w:pStyle w:val="TableContents"/>
              <w:bidi w:val="0"/>
              <w:spacing w:before="0" w:after="283"/>
              <w:jc w:val="left"/>
              <w:rPr/>
            </w:pPr>
            <w:r>
              <w:rPr/>
              <w:t xml:space="preserve">17.2 </w:t>
            </w:r>
          </w:p>
        </w:tc>
      </w:tr>
      <w:tr>
        <w:trPr/>
        <w:tc>
          <w:tcPr>
            <w:tcW w:w="1981" w:type="dxa"/>
            <w:tcBorders/>
            <w:vAlign w:val="center"/>
          </w:tcPr>
          <w:p>
            <w:pPr>
              <w:pStyle w:val="TableContents"/>
              <w:bidi w:val="0"/>
              <w:spacing w:before="0" w:after="283"/>
              <w:jc w:val="left"/>
              <w:rPr/>
            </w:pPr>
            <w:r>
              <w:rPr>
                <w:color w:val="556B2F"/>
              </w:rPr>
              <w:t xml:space="preserve">Tacom</w:t>
            </w:r>
            <w:r>
              <w:rPr/>
              <w:t xml:space="preserve">a </w:t>
            </w:r>
          </w:p>
        </w:tc>
        <w:tc>
          <w:tcPr>
            <w:tcW w:w="1441" w:type="dxa"/>
            <w:tcBorders/>
            <w:vAlign w:val="center"/>
          </w:tcPr>
          <w:p>
            <w:pPr>
              <w:pStyle w:val="TableContents"/>
              <w:bidi w:val="0"/>
              <w:spacing w:before="0" w:after="283"/>
              <w:jc w:val="left"/>
              <w:rPr/>
            </w:pPr>
            <w:r>
              <w:rPr/>
              <w:t xml:space="preserve">Ensimmäinen </w:t>
            </w:r>
          </w:p>
        </w:tc>
        <w:tc>
          <w:tcPr>
            <w:tcW w:w="3226" w:type="dxa"/>
            <w:tcBorders/>
            <w:vAlign w:val="center"/>
          </w:tcPr>
          <w:p>
            <w:pPr>
              <w:pStyle w:val="TableContents"/>
              <w:bidi w:val="0"/>
              <w:spacing w:before="0" w:after="283"/>
              <w:jc w:val="left"/>
              <w:rPr/>
            </w:pPr>
            <w:r>
              <w:rPr/>
              <w:t xml:space="preserve">Pierce </w:t>
            </w:r>
          </w:p>
        </w:tc>
        <w:tc>
          <w:tcPr>
            <w:tcW w:w="946" w:type="dxa"/>
            <w:tcBorders/>
            <w:vAlign w:val="center"/>
          </w:tcPr>
          <w:p>
            <w:pPr>
              <w:pStyle w:val="TableContents"/>
              <w:bidi w:val="0"/>
              <w:spacing w:before="0" w:after="283"/>
              <w:jc w:val="left"/>
              <w:rPr/>
            </w:pPr>
            <w:r>
              <w:rPr/>
              <w:t xml:space="preserve">205,159 </w:t>
            </w:r>
          </w:p>
        </w:tc>
        <w:tc>
          <w:tcPr>
            <w:tcW w:w="946" w:type="dxa"/>
            <w:tcBorders/>
            <w:vAlign w:val="center"/>
          </w:tcPr>
          <w:p>
            <w:pPr>
              <w:pStyle w:val="TableContents"/>
              <w:bidi w:val="0"/>
              <w:spacing w:before="0" w:after="283"/>
              <w:jc w:val="left"/>
              <w:rPr/>
            </w:pPr>
            <w:r>
              <w:rPr/>
              <w:t xml:space="preserve">198,397 </w:t>
            </w:r>
          </w:p>
        </w:tc>
        <w:tc>
          <w:tcPr>
            <w:tcW w:w="706" w:type="dxa"/>
            <w:tcBorders/>
            <w:vAlign w:val="center"/>
          </w:tcPr>
          <w:p>
            <w:pPr>
              <w:pStyle w:val="TableContents"/>
              <w:bidi w:val="0"/>
              <w:spacing w:before="0" w:after="283"/>
              <w:jc w:val="left"/>
              <w:rPr/>
            </w:pPr>
            <w:r>
              <w:rPr/>
              <w:t xml:space="preserve">49.73 </w:t>
            </w:r>
          </w:p>
        </w:tc>
        <w:tc>
          <w:tcPr>
            <w:tcW w:w="751" w:type="dxa"/>
            <w:tcBorders/>
            <w:vAlign w:val="center"/>
          </w:tcPr>
          <w:p>
            <w:pPr>
              <w:pStyle w:val="TableContents"/>
              <w:bidi w:val="0"/>
              <w:spacing w:before="0" w:after="283"/>
              <w:jc w:val="left"/>
              <w:rPr/>
            </w:pPr>
            <w:r>
              <w:rPr/>
              <w:t xml:space="preserve">128.8 </w:t>
            </w:r>
          </w:p>
        </w:tc>
      </w:tr>
      <w:tr>
        <w:trPr/>
        <w:tc>
          <w:tcPr>
            <w:tcW w:w="1981" w:type="dxa"/>
            <w:tcBorders/>
            <w:vAlign w:val="center"/>
          </w:tcPr>
          <w:p>
            <w:pPr>
              <w:pStyle w:val="TableContents"/>
              <w:bidi w:val="0"/>
              <w:spacing w:before="0" w:after="283"/>
              <w:jc w:val="left"/>
              <w:rPr/>
            </w:pPr>
            <w:r>
              <w:rPr/>
              <w:t xml:space="preserve">Tekoa </w:t>
            </w:r>
          </w:p>
        </w:tc>
        <w:tc>
          <w:tcPr>
            <w:tcW w:w="1441" w:type="dxa"/>
            <w:tcBorders/>
            <w:vAlign w:val="center"/>
          </w:tcPr>
          <w:p>
            <w:pPr>
              <w:pStyle w:val="TableContents"/>
              <w:bidi w:val="0"/>
              <w:spacing w:before="0" w:after="283"/>
              <w:jc w:val="left"/>
              <w:rPr/>
            </w:pPr>
            <w:r>
              <w:rPr/>
              <w:t xml:space="preserve">Toinen </w:t>
            </w:r>
          </w:p>
        </w:tc>
        <w:tc>
          <w:tcPr>
            <w:tcW w:w="3226" w:type="dxa"/>
            <w:tcBorders/>
            <w:vAlign w:val="center"/>
          </w:tcPr>
          <w:p>
            <w:pPr>
              <w:pStyle w:val="TableContents"/>
              <w:bidi w:val="0"/>
              <w:spacing w:before="0" w:after="283"/>
              <w:jc w:val="left"/>
              <w:rPr/>
            </w:pPr>
            <w:r>
              <w:rPr/>
              <w:t xml:space="preserve">Whitman </w:t>
            </w:r>
          </w:p>
        </w:tc>
        <w:tc>
          <w:tcPr>
            <w:tcW w:w="946" w:type="dxa"/>
            <w:tcBorders/>
            <w:vAlign w:val="center"/>
          </w:tcPr>
          <w:p>
            <w:pPr>
              <w:pStyle w:val="TableContents"/>
              <w:bidi w:val="0"/>
              <w:spacing w:before="0" w:after="283"/>
              <w:jc w:val="left"/>
              <w:rPr/>
            </w:pPr>
            <w:r>
              <w:rPr/>
              <w:t xml:space="preserve">784 </w:t>
            </w:r>
          </w:p>
        </w:tc>
        <w:tc>
          <w:tcPr>
            <w:tcW w:w="946" w:type="dxa"/>
            <w:tcBorders/>
            <w:vAlign w:val="center"/>
          </w:tcPr>
          <w:p>
            <w:pPr>
              <w:pStyle w:val="TableContents"/>
              <w:bidi w:val="0"/>
              <w:spacing w:before="0" w:after="283"/>
              <w:jc w:val="left"/>
              <w:rPr/>
            </w:pPr>
            <w:r>
              <w:rPr/>
              <w:t xml:space="preserve">778 </w:t>
            </w:r>
          </w:p>
        </w:tc>
        <w:tc>
          <w:tcPr>
            <w:tcW w:w="706" w:type="dxa"/>
            <w:tcBorders/>
            <w:vAlign w:val="center"/>
          </w:tcPr>
          <w:p>
            <w:pPr>
              <w:pStyle w:val="TableContents"/>
              <w:bidi w:val="0"/>
              <w:spacing w:before="0" w:after="283"/>
              <w:jc w:val="left"/>
              <w:rPr/>
            </w:pPr>
            <w:r>
              <w:rPr/>
              <w:t xml:space="preserve">1.14 </w:t>
            </w:r>
          </w:p>
        </w:tc>
        <w:tc>
          <w:tcPr>
            <w:tcW w:w="751" w:type="dxa"/>
            <w:tcBorders/>
            <w:vAlign w:val="center"/>
          </w:tcPr>
          <w:p>
            <w:pPr>
              <w:pStyle w:val="TableContents"/>
              <w:bidi w:val="0"/>
              <w:spacing w:before="0" w:after="283"/>
              <w:jc w:val="left"/>
              <w:rPr/>
            </w:pPr>
            <w:r>
              <w:rPr/>
              <w:t xml:space="preserve">3.0 </w:t>
            </w:r>
          </w:p>
        </w:tc>
      </w:tr>
      <w:tr>
        <w:trPr/>
        <w:tc>
          <w:tcPr>
            <w:tcW w:w="1981" w:type="dxa"/>
            <w:tcBorders/>
            <w:vAlign w:val="center"/>
          </w:tcPr>
          <w:p>
            <w:pPr>
              <w:pStyle w:val="TableContents"/>
              <w:bidi w:val="0"/>
              <w:spacing w:before="0" w:after="283"/>
              <w:jc w:val="left"/>
              <w:rPr/>
            </w:pPr>
            <w:r>
              <w:rPr/>
              <w:t xml:space="preserve">Tenino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Thurston </w:t>
            </w:r>
          </w:p>
        </w:tc>
        <w:tc>
          <w:tcPr>
            <w:tcW w:w="946" w:type="dxa"/>
            <w:tcBorders/>
            <w:vAlign w:val="center"/>
          </w:tcPr>
          <w:p>
            <w:pPr>
              <w:pStyle w:val="TableContents"/>
              <w:bidi w:val="0"/>
              <w:spacing w:before="0" w:after="283"/>
              <w:jc w:val="left"/>
              <w:rPr/>
            </w:pPr>
            <w:r>
              <w:rPr/>
              <w:t xml:space="preserve">1,729 </w:t>
            </w:r>
          </w:p>
        </w:tc>
        <w:tc>
          <w:tcPr>
            <w:tcW w:w="946" w:type="dxa"/>
            <w:tcBorders/>
            <w:vAlign w:val="center"/>
          </w:tcPr>
          <w:p>
            <w:pPr>
              <w:pStyle w:val="TableContents"/>
              <w:bidi w:val="0"/>
              <w:spacing w:before="0" w:after="283"/>
              <w:jc w:val="left"/>
              <w:rPr/>
            </w:pPr>
            <w:r>
              <w:rPr/>
              <w:t xml:space="preserve">1,695 </w:t>
            </w:r>
          </w:p>
        </w:tc>
        <w:tc>
          <w:tcPr>
            <w:tcW w:w="706" w:type="dxa"/>
            <w:tcBorders/>
            <w:vAlign w:val="center"/>
          </w:tcPr>
          <w:p>
            <w:pPr>
              <w:pStyle w:val="TableContents"/>
              <w:bidi w:val="0"/>
              <w:spacing w:before="0" w:after="283"/>
              <w:jc w:val="left"/>
              <w:rPr/>
            </w:pPr>
            <w:r>
              <w:rPr/>
              <w:t xml:space="preserve">1.44 </w:t>
            </w:r>
          </w:p>
        </w:tc>
        <w:tc>
          <w:tcPr>
            <w:tcW w:w="751" w:type="dxa"/>
            <w:tcBorders/>
            <w:vAlign w:val="center"/>
          </w:tcPr>
          <w:p>
            <w:pPr>
              <w:pStyle w:val="TableContents"/>
              <w:bidi w:val="0"/>
              <w:spacing w:before="0" w:after="283"/>
              <w:jc w:val="left"/>
              <w:rPr/>
            </w:pPr>
            <w:r>
              <w:rPr/>
              <w:t xml:space="preserve">3.7 </w:t>
            </w:r>
          </w:p>
        </w:tc>
      </w:tr>
      <w:tr>
        <w:trPr/>
        <w:tc>
          <w:tcPr>
            <w:tcW w:w="1981" w:type="dxa"/>
            <w:tcBorders/>
            <w:vAlign w:val="center"/>
          </w:tcPr>
          <w:p>
            <w:pPr>
              <w:pStyle w:val="TableContents"/>
              <w:bidi w:val="0"/>
              <w:spacing w:before="0" w:after="283"/>
              <w:jc w:val="left"/>
              <w:rPr/>
            </w:pPr>
            <w:r>
              <w:rPr/>
              <w:t xml:space="preserve">Tieton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Yakima </w:t>
            </w:r>
          </w:p>
        </w:tc>
        <w:tc>
          <w:tcPr>
            <w:tcW w:w="946" w:type="dxa"/>
            <w:tcBorders/>
            <w:vAlign w:val="center"/>
          </w:tcPr>
          <w:p>
            <w:pPr>
              <w:pStyle w:val="TableContents"/>
              <w:bidi w:val="0"/>
              <w:spacing w:before="0" w:after="283"/>
              <w:jc w:val="left"/>
              <w:rPr/>
            </w:pPr>
            <w:r>
              <w:rPr/>
              <w:t xml:space="preserve">1,247 </w:t>
            </w:r>
          </w:p>
        </w:tc>
        <w:tc>
          <w:tcPr>
            <w:tcW w:w="946" w:type="dxa"/>
            <w:tcBorders/>
            <w:vAlign w:val="center"/>
          </w:tcPr>
          <w:p>
            <w:pPr>
              <w:pStyle w:val="TableContents"/>
              <w:bidi w:val="0"/>
              <w:spacing w:before="0" w:after="283"/>
              <w:jc w:val="left"/>
              <w:rPr/>
            </w:pPr>
            <w:r>
              <w:rPr/>
              <w:t xml:space="preserve">1,191 </w:t>
            </w:r>
          </w:p>
        </w:tc>
        <w:tc>
          <w:tcPr>
            <w:tcW w:w="706" w:type="dxa"/>
            <w:tcBorders/>
            <w:vAlign w:val="center"/>
          </w:tcPr>
          <w:p>
            <w:pPr>
              <w:pStyle w:val="TableContents"/>
              <w:bidi w:val="0"/>
              <w:spacing w:before="0" w:after="283"/>
              <w:jc w:val="left"/>
              <w:rPr/>
            </w:pPr>
            <w:r>
              <w:rPr/>
              <w:t xml:space="preserve">0.82 </w:t>
            </w:r>
          </w:p>
        </w:tc>
        <w:tc>
          <w:tcPr>
            <w:tcW w:w="751" w:type="dxa"/>
            <w:tcBorders/>
            <w:vAlign w:val="center"/>
          </w:tcPr>
          <w:p>
            <w:pPr>
              <w:pStyle w:val="TableContents"/>
              <w:bidi w:val="0"/>
              <w:spacing w:before="0" w:after="283"/>
              <w:jc w:val="left"/>
              <w:rPr/>
            </w:pPr>
            <w:r>
              <w:rPr/>
              <w:t xml:space="preserve">2.1 </w:t>
            </w:r>
          </w:p>
        </w:tc>
      </w:tr>
      <w:tr>
        <w:trPr/>
        <w:tc>
          <w:tcPr>
            <w:tcW w:w="1981" w:type="dxa"/>
            <w:tcBorders/>
            <w:vAlign w:val="center"/>
          </w:tcPr>
          <w:p>
            <w:pPr>
              <w:pStyle w:val="TableContents"/>
              <w:bidi w:val="0"/>
              <w:spacing w:before="0" w:after="283"/>
              <w:jc w:val="left"/>
              <w:rPr/>
            </w:pPr>
            <w:r>
              <w:rPr/>
              <w:t xml:space="preserve">Toledo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Lewis </w:t>
            </w:r>
          </w:p>
        </w:tc>
        <w:tc>
          <w:tcPr>
            <w:tcW w:w="946" w:type="dxa"/>
            <w:tcBorders/>
            <w:vAlign w:val="center"/>
          </w:tcPr>
          <w:p>
            <w:pPr>
              <w:pStyle w:val="TableContents"/>
              <w:bidi w:val="0"/>
              <w:spacing w:before="0" w:after="283"/>
              <w:jc w:val="left"/>
              <w:rPr/>
            </w:pPr>
            <w:r>
              <w:rPr/>
              <w:t xml:space="preserve">721 </w:t>
            </w:r>
          </w:p>
        </w:tc>
        <w:tc>
          <w:tcPr>
            <w:tcW w:w="946" w:type="dxa"/>
            <w:tcBorders/>
            <w:vAlign w:val="center"/>
          </w:tcPr>
          <w:p>
            <w:pPr>
              <w:pStyle w:val="TableContents"/>
              <w:bidi w:val="0"/>
              <w:spacing w:before="0" w:after="283"/>
              <w:jc w:val="left"/>
              <w:rPr/>
            </w:pPr>
            <w:r>
              <w:rPr/>
              <w:t xml:space="preserve">725 </w:t>
            </w:r>
          </w:p>
        </w:tc>
        <w:tc>
          <w:tcPr>
            <w:tcW w:w="706" w:type="dxa"/>
            <w:tcBorders/>
            <w:vAlign w:val="center"/>
          </w:tcPr>
          <w:p>
            <w:pPr>
              <w:pStyle w:val="TableContents"/>
              <w:bidi w:val="0"/>
              <w:spacing w:before="0" w:after="283"/>
              <w:jc w:val="left"/>
              <w:rPr/>
            </w:pPr>
            <w:r>
              <w:rPr/>
              <w:t xml:space="preserve">0.40 </w:t>
            </w:r>
          </w:p>
        </w:tc>
        <w:tc>
          <w:tcPr>
            <w:tcW w:w="751" w:type="dxa"/>
            <w:tcBorders/>
            <w:vAlign w:val="center"/>
          </w:tcPr>
          <w:p>
            <w:pPr>
              <w:pStyle w:val="TableContents"/>
              <w:bidi w:val="0"/>
              <w:spacing w:before="0" w:after="283"/>
              <w:jc w:val="left"/>
              <w:rPr/>
            </w:pPr>
            <w:r>
              <w:rPr/>
              <w:t xml:space="preserve">1.0 </w:t>
            </w:r>
          </w:p>
        </w:tc>
      </w:tr>
      <w:tr>
        <w:trPr/>
        <w:tc>
          <w:tcPr>
            <w:tcW w:w="1981" w:type="dxa"/>
            <w:tcBorders/>
            <w:vAlign w:val="center"/>
          </w:tcPr>
          <w:p>
            <w:pPr>
              <w:pStyle w:val="TableContents"/>
              <w:bidi w:val="0"/>
              <w:spacing w:before="0" w:after="283"/>
              <w:jc w:val="left"/>
              <w:rPr/>
            </w:pPr>
            <w:r>
              <w:rPr/>
              <w:t xml:space="preserve">Tonasket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Okanogan </w:t>
            </w:r>
          </w:p>
        </w:tc>
        <w:tc>
          <w:tcPr>
            <w:tcW w:w="946" w:type="dxa"/>
            <w:tcBorders/>
            <w:vAlign w:val="center"/>
          </w:tcPr>
          <w:p>
            <w:pPr>
              <w:pStyle w:val="TableContents"/>
              <w:bidi w:val="0"/>
              <w:spacing w:before="0" w:after="283"/>
              <w:jc w:val="left"/>
              <w:rPr/>
            </w:pPr>
            <w:r>
              <w:rPr/>
              <w:t xml:space="preserve">1,018 </w:t>
            </w:r>
          </w:p>
        </w:tc>
        <w:tc>
          <w:tcPr>
            <w:tcW w:w="946" w:type="dxa"/>
            <w:tcBorders/>
            <w:vAlign w:val="center"/>
          </w:tcPr>
          <w:p>
            <w:pPr>
              <w:pStyle w:val="TableContents"/>
              <w:bidi w:val="0"/>
              <w:spacing w:before="0" w:after="283"/>
              <w:jc w:val="left"/>
              <w:rPr/>
            </w:pPr>
            <w:r>
              <w:rPr/>
              <w:t xml:space="preserve">1,032 </w:t>
            </w:r>
          </w:p>
        </w:tc>
        <w:tc>
          <w:tcPr>
            <w:tcW w:w="706" w:type="dxa"/>
            <w:tcBorders/>
            <w:vAlign w:val="center"/>
          </w:tcPr>
          <w:p>
            <w:pPr>
              <w:pStyle w:val="TableContents"/>
              <w:bidi w:val="0"/>
              <w:spacing w:before="0" w:after="283"/>
              <w:jc w:val="left"/>
              <w:rPr/>
            </w:pPr>
            <w:r>
              <w:rPr/>
              <w:t xml:space="preserve">0.80 </w:t>
            </w:r>
          </w:p>
        </w:tc>
        <w:tc>
          <w:tcPr>
            <w:tcW w:w="751" w:type="dxa"/>
            <w:tcBorders/>
            <w:vAlign w:val="center"/>
          </w:tcPr>
          <w:p>
            <w:pPr>
              <w:pStyle w:val="TableContents"/>
              <w:bidi w:val="0"/>
              <w:spacing w:before="0" w:after="283"/>
              <w:jc w:val="left"/>
              <w:rPr/>
            </w:pPr>
            <w:r>
              <w:rPr/>
              <w:t xml:space="preserve">2.1 </w:t>
            </w:r>
          </w:p>
        </w:tc>
      </w:tr>
      <w:tr>
        <w:trPr/>
        <w:tc>
          <w:tcPr>
            <w:tcW w:w="1981" w:type="dxa"/>
            <w:tcBorders/>
            <w:vAlign w:val="center"/>
          </w:tcPr>
          <w:p>
            <w:pPr>
              <w:pStyle w:val="TableContents"/>
              <w:bidi w:val="0"/>
              <w:spacing w:before="0" w:after="283"/>
              <w:jc w:val="left"/>
              <w:rPr/>
            </w:pPr>
            <w:r>
              <w:rPr/>
              <w:t xml:space="preserve">Toppenish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Yakima </w:t>
            </w:r>
          </w:p>
        </w:tc>
        <w:tc>
          <w:tcPr>
            <w:tcW w:w="946" w:type="dxa"/>
            <w:tcBorders/>
            <w:vAlign w:val="center"/>
          </w:tcPr>
          <w:p>
            <w:pPr>
              <w:pStyle w:val="TableContents"/>
              <w:bidi w:val="0"/>
              <w:spacing w:before="0" w:after="283"/>
              <w:jc w:val="left"/>
              <w:rPr/>
            </w:pPr>
            <w:r>
              <w:rPr/>
              <w:t xml:space="preserve">8,996 </w:t>
            </w:r>
          </w:p>
        </w:tc>
        <w:tc>
          <w:tcPr>
            <w:tcW w:w="946" w:type="dxa"/>
            <w:tcBorders/>
            <w:vAlign w:val="center"/>
          </w:tcPr>
          <w:p>
            <w:pPr>
              <w:pStyle w:val="TableContents"/>
              <w:bidi w:val="0"/>
              <w:spacing w:before="0" w:after="283"/>
              <w:jc w:val="left"/>
              <w:rPr/>
            </w:pPr>
            <w:r>
              <w:rPr/>
              <w:t xml:space="preserve">8,949 </w:t>
            </w:r>
          </w:p>
        </w:tc>
        <w:tc>
          <w:tcPr>
            <w:tcW w:w="706" w:type="dxa"/>
            <w:tcBorders/>
            <w:vAlign w:val="center"/>
          </w:tcPr>
          <w:p>
            <w:pPr>
              <w:pStyle w:val="TableContents"/>
              <w:bidi w:val="0"/>
              <w:spacing w:before="0" w:after="283"/>
              <w:jc w:val="left"/>
              <w:rPr/>
            </w:pPr>
            <w:r>
              <w:rPr/>
              <w:t xml:space="preserve">2.11 </w:t>
            </w:r>
          </w:p>
        </w:tc>
        <w:tc>
          <w:tcPr>
            <w:tcW w:w="751" w:type="dxa"/>
            <w:tcBorders/>
            <w:vAlign w:val="center"/>
          </w:tcPr>
          <w:p>
            <w:pPr>
              <w:pStyle w:val="TableContents"/>
              <w:bidi w:val="0"/>
              <w:spacing w:before="0" w:after="283"/>
              <w:jc w:val="left"/>
              <w:rPr/>
            </w:pPr>
            <w:r>
              <w:rPr/>
              <w:t xml:space="preserve">5.5 </w:t>
            </w:r>
          </w:p>
        </w:tc>
      </w:tr>
      <w:tr>
        <w:trPr/>
        <w:tc>
          <w:tcPr>
            <w:tcW w:w="1981" w:type="dxa"/>
            <w:tcBorders/>
            <w:vAlign w:val="center"/>
          </w:tcPr>
          <w:p>
            <w:pPr>
              <w:pStyle w:val="TableContents"/>
              <w:bidi w:val="0"/>
              <w:spacing w:before="0" w:after="283"/>
              <w:jc w:val="left"/>
              <w:rPr/>
            </w:pPr>
            <w:r>
              <w:rPr/>
              <w:t xml:space="preserve">Tukwila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19,920 </w:t>
            </w:r>
          </w:p>
        </w:tc>
        <w:tc>
          <w:tcPr>
            <w:tcW w:w="946" w:type="dxa"/>
            <w:tcBorders/>
            <w:vAlign w:val="center"/>
          </w:tcPr>
          <w:p>
            <w:pPr>
              <w:pStyle w:val="TableContents"/>
              <w:bidi w:val="0"/>
              <w:spacing w:before="0" w:after="283"/>
              <w:jc w:val="left"/>
              <w:rPr/>
            </w:pPr>
            <w:r>
              <w:rPr/>
              <w:t xml:space="preserve">19,107 </w:t>
            </w:r>
          </w:p>
        </w:tc>
        <w:tc>
          <w:tcPr>
            <w:tcW w:w="706" w:type="dxa"/>
            <w:tcBorders/>
            <w:vAlign w:val="center"/>
          </w:tcPr>
          <w:p>
            <w:pPr>
              <w:pStyle w:val="TableContents"/>
              <w:bidi w:val="0"/>
              <w:spacing w:before="0" w:after="283"/>
              <w:jc w:val="left"/>
              <w:rPr/>
            </w:pPr>
            <w:r>
              <w:rPr/>
              <w:t xml:space="preserve">9.17 </w:t>
            </w:r>
          </w:p>
        </w:tc>
        <w:tc>
          <w:tcPr>
            <w:tcW w:w="751" w:type="dxa"/>
            <w:tcBorders/>
            <w:vAlign w:val="center"/>
          </w:tcPr>
          <w:p>
            <w:pPr>
              <w:pStyle w:val="TableContents"/>
              <w:bidi w:val="0"/>
              <w:spacing w:before="0" w:after="283"/>
              <w:jc w:val="left"/>
              <w:rPr/>
            </w:pPr>
            <w:r>
              <w:rPr/>
              <w:t xml:space="preserve">23.8 </w:t>
            </w:r>
          </w:p>
        </w:tc>
      </w:tr>
      <w:tr>
        <w:trPr/>
        <w:tc>
          <w:tcPr>
            <w:tcW w:w="1981" w:type="dxa"/>
            <w:tcBorders/>
            <w:vAlign w:val="center"/>
          </w:tcPr>
          <w:p>
            <w:pPr>
              <w:pStyle w:val="TableContents"/>
              <w:bidi w:val="0"/>
              <w:spacing w:before="0" w:after="283"/>
              <w:jc w:val="left"/>
              <w:rPr/>
            </w:pPr>
            <w:r>
              <w:rPr/>
              <w:t xml:space="preserve">Tumwater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Thurston </w:t>
            </w:r>
          </w:p>
        </w:tc>
        <w:tc>
          <w:tcPr>
            <w:tcW w:w="946" w:type="dxa"/>
            <w:tcBorders/>
            <w:vAlign w:val="center"/>
          </w:tcPr>
          <w:p>
            <w:pPr>
              <w:pStyle w:val="TableContents"/>
              <w:bidi w:val="0"/>
              <w:spacing w:before="0" w:after="283"/>
              <w:jc w:val="left"/>
              <w:rPr/>
            </w:pPr>
            <w:r>
              <w:rPr/>
              <w:t xml:space="preserve">18,820 </w:t>
            </w:r>
          </w:p>
        </w:tc>
        <w:tc>
          <w:tcPr>
            <w:tcW w:w="946" w:type="dxa"/>
            <w:tcBorders/>
            <w:vAlign w:val="center"/>
          </w:tcPr>
          <w:p>
            <w:pPr>
              <w:pStyle w:val="TableContents"/>
              <w:bidi w:val="0"/>
              <w:spacing w:before="0" w:after="283"/>
              <w:jc w:val="left"/>
              <w:rPr/>
            </w:pPr>
            <w:r>
              <w:rPr/>
              <w:t xml:space="preserve">17,371 </w:t>
            </w:r>
          </w:p>
        </w:tc>
        <w:tc>
          <w:tcPr>
            <w:tcW w:w="706" w:type="dxa"/>
            <w:tcBorders/>
            <w:vAlign w:val="center"/>
          </w:tcPr>
          <w:p>
            <w:pPr>
              <w:pStyle w:val="TableContents"/>
              <w:bidi w:val="0"/>
              <w:spacing w:before="0" w:after="283"/>
              <w:jc w:val="left"/>
              <w:rPr/>
            </w:pPr>
            <w:r>
              <w:rPr/>
              <w:t xml:space="preserve">14.32 </w:t>
            </w:r>
          </w:p>
        </w:tc>
        <w:tc>
          <w:tcPr>
            <w:tcW w:w="751" w:type="dxa"/>
            <w:tcBorders/>
            <w:vAlign w:val="center"/>
          </w:tcPr>
          <w:p>
            <w:pPr>
              <w:pStyle w:val="TableContents"/>
              <w:bidi w:val="0"/>
              <w:spacing w:before="0" w:after="283"/>
              <w:jc w:val="left"/>
              <w:rPr/>
            </w:pPr>
            <w:r>
              <w:rPr/>
              <w:t xml:space="preserve">37.1 </w:t>
            </w:r>
          </w:p>
        </w:tc>
      </w:tr>
      <w:tr>
        <w:trPr/>
        <w:tc>
          <w:tcPr>
            <w:tcW w:w="1981" w:type="dxa"/>
            <w:tcBorders/>
            <w:vAlign w:val="center"/>
          </w:tcPr>
          <w:p>
            <w:pPr>
              <w:pStyle w:val="TableContents"/>
              <w:bidi w:val="0"/>
              <w:spacing w:before="0" w:after="283"/>
              <w:jc w:val="left"/>
              <w:rPr/>
            </w:pPr>
            <w:r>
              <w:rPr/>
              <w:t xml:space="preserve">Union Gap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Yakima </w:t>
            </w:r>
          </w:p>
        </w:tc>
        <w:tc>
          <w:tcPr>
            <w:tcW w:w="946" w:type="dxa"/>
            <w:tcBorders/>
            <w:vAlign w:val="center"/>
          </w:tcPr>
          <w:p>
            <w:pPr>
              <w:pStyle w:val="TableContents"/>
              <w:bidi w:val="0"/>
              <w:spacing w:before="0" w:after="283"/>
              <w:jc w:val="left"/>
              <w:rPr/>
            </w:pPr>
            <w:r>
              <w:rPr/>
              <w:t xml:space="preserve">6,030 </w:t>
            </w:r>
          </w:p>
        </w:tc>
        <w:tc>
          <w:tcPr>
            <w:tcW w:w="946" w:type="dxa"/>
            <w:tcBorders/>
            <w:vAlign w:val="center"/>
          </w:tcPr>
          <w:p>
            <w:pPr>
              <w:pStyle w:val="TableContents"/>
              <w:bidi w:val="0"/>
              <w:spacing w:before="0" w:after="283"/>
              <w:jc w:val="left"/>
              <w:rPr/>
            </w:pPr>
            <w:r>
              <w:rPr/>
              <w:t xml:space="preserve">6,047 </w:t>
            </w:r>
          </w:p>
        </w:tc>
        <w:tc>
          <w:tcPr>
            <w:tcW w:w="706" w:type="dxa"/>
            <w:tcBorders/>
            <w:vAlign w:val="center"/>
          </w:tcPr>
          <w:p>
            <w:pPr>
              <w:pStyle w:val="TableContents"/>
              <w:bidi w:val="0"/>
              <w:spacing w:before="0" w:after="283"/>
              <w:jc w:val="left"/>
              <w:rPr/>
            </w:pPr>
            <w:r>
              <w:rPr/>
              <w:t xml:space="preserve">5.06 </w:t>
            </w:r>
          </w:p>
        </w:tc>
        <w:tc>
          <w:tcPr>
            <w:tcW w:w="751" w:type="dxa"/>
            <w:tcBorders/>
            <w:vAlign w:val="center"/>
          </w:tcPr>
          <w:p>
            <w:pPr>
              <w:pStyle w:val="TableContents"/>
              <w:bidi w:val="0"/>
              <w:spacing w:before="0" w:after="283"/>
              <w:jc w:val="left"/>
              <w:rPr/>
            </w:pPr>
            <w:r>
              <w:rPr/>
              <w:t xml:space="preserve">13.1 </w:t>
            </w:r>
          </w:p>
        </w:tc>
      </w:tr>
      <w:tr>
        <w:trPr/>
        <w:tc>
          <w:tcPr>
            <w:tcW w:w="1981" w:type="dxa"/>
            <w:tcBorders/>
            <w:vAlign w:val="center"/>
          </w:tcPr>
          <w:p>
            <w:pPr>
              <w:pStyle w:val="TableContents"/>
              <w:bidi w:val="0"/>
              <w:spacing w:before="0" w:after="283"/>
              <w:jc w:val="left"/>
              <w:rPr/>
            </w:pPr>
            <w:r>
              <w:rPr/>
              <w:t xml:space="preserve">University Place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Pierce </w:t>
            </w:r>
          </w:p>
        </w:tc>
        <w:tc>
          <w:tcPr>
            <w:tcW w:w="946" w:type="dxa"/>
            <w:tcBorders/>
            <w:vAlign w:val="center"/>
          </w:tcPr>
          <w:p>
            <w:pPr>
              <w:pStyle w:val="TableContents"/>
              <w:bidi w:val="0"/>
              <w:spacing w:before="0" w:after="283"/>
              <w:jc w:val="left"/>
              <w:rPr/>
            </w:pPr>
            <w:r>
              <w:rPr/>
              <w:t xml:space="preserve">32,282 </w:t>
            </w:r>
          </w:p>
        </w:tc>
        <w:tc>
          <w:tcPr>
            <w:tcW w:w="946" w:type="dxa"/>
            <w:tcBorders/>
            <w:vAlign w:val="center"/>
          </w:tcPr>
          <w:p>
            <w:pPr>
              <w:pStyle w:val="TableContents"/>
              <w:bidi w:val="0"/>
              <w:spacing w:before="0" w:after="283"/>
              <w:jc w:val="left"/>
              <w:rPr/>
            </w:pPr>
            <w:r>
              <w:rPr/>
              <w:t xml:space="preserve">31,144 </w:t>
            </w:r>
          </w:p>
        </w:tc>
        <w:tc>
          <w:tcPr>
            <w:tcW w:w="706" w:type="dxa"/>
            <w:tcBorders/>
            <w:vAlign w:val="center"/>
          </w:tcPr>
          <w:p>
            <w:pPr>
              <w:pStyle w:val="TableContents"/>
              <w:bidi w:val="0"/>
              <w:spacing w:before="0" w:after="283"/>
              <w:jc w:val="left"/>
              <w:rPr/>
            </w:pPr>
            <w:r>
              <w:rPr/>
              <w:t xml:space="preserve">8.43 </w:t>
            </w:r>
          </w:p>
        </w:tc>
        <w:tc>
          <w:tcPr>
            <w:tcW w:w="751" w:type="dxa"/>
            <w:tcBorders/>
            <w:vAlign w:val="center"/>
          </w:tcPr>
          <w:p>
            <w:pPr>
              <w:pStyle w:val="TableContents"/>
              <w:bidi w:val="0"/>
              <w:spacing w:before="0" w:after="283"/>
              <w:jc w:val="left"/>
              <w:rPr/>
            </w:pPr>
            <w:r>
              <w:rPr/>
              <w:t xml:space="preserve">21.8 </w:t>
            </w:r>
          </w:p>
        </w:tc>
      </w:tr>
      <w:tr>
        <w:trPr/>
        <w:tc>
          <w:tcPr>
            <w:tcW w:w="1981" w:type="dxa"/>
            <w:tcBorders/>
            <w:vAlign w:val="center"/>
          </w:tcPr>
          <w:p>
            <w:pPr>
              <w:pStyle w:val="TableContents"/>
              <w:bidi w:val="0"/>
              <w:spacing w:before="0" w:after="283"/>
              <w:jc w:val="left"/>
              <w:rPr/>
            </w:pPr>
            <w:r>
              <w:rPr/>
              <w:t xml:space="preserve">Vader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Lewis </w:t>
            </w:r>
          </w:p>
        </w:tc>
        <w:tc>
          <w:tcPr>
            <w:tcW w:w="946" w:type="dxa"/>
            <w:tcBorders/>
            <w:vAlign w:val="center"/>
          </w:tcPr>
          <w:p>
            <w:pPr>
              <w:pStyle w:val="TableContents"/>
              <w:bidi w:val="0"/>
              <w:spacing w:before="0" w:after="283"/>
              <w:jc w:val="left"/>
              <w:rPr/>
            </w:pPr>
            <w:r>
              <w:rPr/>
              <w:t xml:space="preserve">614 </w:t>
            </w:r>
          </w:p>
        </w:tc>
        <w:tc>
          <w:tcPr>
            <w:tcW w:w="946" w:type="dxa"/>
            <w:tcBorders/>
            <w:vAlign w:val="center"/>
          </w:tcPr>
          <w:p>
            <w:pPr>
              <w:pStyle w:val="TableContents"/>
              <w:bidi w:val="0"/>
              <w:spacing w:before="0" w:after="283"/>
              <w:jc w:val="left"/>
              <w:rPr/>
            </w:pPr>
            <w:r>
              <w:rPr/>
              <w:t xml:space="preserve">621 </w:t>
            </w:r>
          </w:p>
        </w:tc>
        <w:tc>
          <w:tcPr>
            <w:tcW w:w="706" w:type="dxa"/>
            <w:tcBorders/>
            <w:vAlign w:val="center"/>
          </w:tcPr>
          <w:p>
            <w:pPr>
              <w:pStyle w:val="TableContents"/>
              <w:bidi w:val="0"/>
              <w:spacing w:before="0" w:after="283"/>
              <w:jc w:val="left"/>
              <w:rPr/>
            </w:pPr>
            <w:r>
              <w:rPr/>
              <w:t xml:space="preserve">0.93 </w:t>
            </w:r>
          </w:p>
        </w:tc>
        <w:tc>
          <w:tcPr>
            <w:tcW w:w="751" w:type="dxa"/>
            <w:tcBorders/>
            <w:vAlign w:val="center"/>
          </w:tcPr>
          <w:p>
            <w:pPr>
              <w:pStyle w:val="TableContents"/>
              <w:bidi w:val="0"/>
              <w:spacing w:before="0" w:after="283"/>
              <w:jc w:val="left"/>
              <w:rPr/>
            </w:pPr>
            <w:r>
              <w:rPr/>
              <w:t xml:space="preserve">2.4 </w:t>
            </w:r>
          </w:p>
        </w:tc>
      </w:tr>
      <w:tr>
        <w:trPr/>
        <w:tc>
          <w:tcPr>
            <w:tcW w:w="1981" w:type="dxa"/>
            <w:tcBorders/>
            <w:vAlign w:val="center"/>
          </w:tcPr>
          <w:p>
            <w:pPr>
              <w:pStyle w:val="TableContents"/>
              <w:bidi w:val="0"/>
              <w:spacing w:before="0" w:after="283"/>
              <w:jc w:val="left"/>
              <w:rPr/>
            </w:pPr>
            <w:r>
              <w:rPr>
                <w:color w:val="6B8E23"/>
              </w:rPr>
              <w:t xml:space="preserve">Vancouve</w:t>
            </w:r>
            <w:r>
              <w:rPr/>
              <w:t xml:space="preserve">r </w:t>
            </w:r>
          </w:p>
        </w:tc>
        <w:tc>
          <w:tcPr>
            <w:tcW w:w="1441" w:type="dxa"/>
            <w:tcBorders/>
            <w:vAlign w:val="center"/>
          </w:tcPr>
          <w:p>
            <w:pPr>
              <w:pStyle w:val="TableContents"/>
              <w:bidi w:val="0"/>
              <w:spacing w:before="0" w:after="283"/>
              <w:jc w:val="left"/>
              <w:rPr/>
            </w:pPr>
            <w:r>
              <w:rPr/>
              <w:t xml:space="preserve">Ensimmäinen </w:t>
            </w:r>
          </w:p>
        </w:tc>
        <w:tc>
          <w:tcPr>
            <w:tcW w:w="3226" w:type="dxa"/>
            <w:tcBorders/>
            <w:vAlign w:val="center"/>
          </w:tcPr>
          <w:p>
            <w:pPr>
              <w:pStyle w:val="TableContents"/>
              <w:bidi w:val="0"/>
              <w:spacing w:before="0" w:after="283"/>
              <w:jc w:val="left"/>
              <w:rPr/>
            </w:pPr>
            <w:r>
              <w:rPr/>
              <w:t xml:space="preserve">Clark </w:t>
            </w:r>
          </w:p>
        </w:tc>
        <w:tc>
          <w:tcPr>
            <w:tcW w:w="946" w:type="dxa"/>
            <w:tcBorders/>
            <w:vAlign w:val="center"/>
          </w:tcPr>
          <w:p>
            <w:pPr>
              <w:pStyle w:val="TableContents"/>
              <w:bidi w:val="0"/>
              <w:spacing w:before="0" w:after="283"/>
              <w:jc w:val="left"/>
              <w:rPr/>
            </w:pPr>
            <w:r>
              <w:rPr/>
              <w:t xml:space="preserve">169,294 </w:t>
            </w:r>
          </w:p>
        </w:tc>
        <w:tc>
          <w:tcPr>
            <w:tcW w:w="946" w:type="dxa"/>
            <w:tcBorders/>
            <w:vAlign w:val="center"/>
          </w:tcPr>
          <w:p>
            <w:pPr>
              <w:pStyle w:val="TableContents"/>
              <w:bidi w:val="0"/>
              <w:spacing w:before="0" w:after="283"/>
              <w:jc w:val="left"/>
              <w:rPr/>
            </w:pPr>
            <w:r>
              <w:rPr/>
              <w:t xml:space="preserve">161,791 </w:t>
            </w:r>
          </w:p>
        </w:tc>
        <w:tc>
          <w:tcPr>
            <w:tcW w:w="706" w:type="dxa"/>
            <w:tcBorders/>
            <w:vAlign w:val="center"/>
          </w:tcPr>
          <w:p>
            <w:pPr>
              <w:pStyle w:val="TableContents"/>
              <w:bidi w:val="0"/>
              <w:spacing w:before="0" w:after="283"/>
              <w:jc w:val="left"/>
              <w:rPr/>
            </w:pPr>
            <w:r>
              <w:rPr/>
              <w:t xml:space="preserve">46.78 </w:t>
            </w:r>
          </w:p>
        </w:tc>
        <w:tc>
          <w:tcPr>
            <w:tcW w:w="751" w:type="dxa"/>
            <w:tcBorders/>
            <w:vAlign w:val="center"/>
          </w:tcPr>
          <w:p>
            <w:pPr>
              <w:pStyle w:val="TableContents"/>
              <w:bidi w:val="0"/>
              <w:spacing w:before="0" w:after="283"/>
              <w:jc w:val="left"/>
              <w:rPr/>
            </w:pPr>
            <w:r>
              <w:rPr/>
              <w:t xml:space="preserve">121.2 </w:t>
            </w:r>
          </w:p>
        </w:tc>
      </w:tr>
      <w:tr>
        <w:trPr/>
        <w:tc>
          <w:tcPr>
            <w:tcW w:w="1981" w:type="dxa"/>
            <w:tcBorders/>
            <w:vAlign w:val="center"/>
          </w:tcPr>
          <w:p>
            <w:pPr>
              <w:pStyle w:val="TableContents"/>
              <w:bidi w:val="0"/>
              <w:spacing w:before="0" w:after="283"/>
              <w:jc w:val="left"/>
              <w:rPr/>
            </w:pPr>
            <w:r>
              <w:rPr/>
              <w:t xml:space="preserve">Waitsburg </w:t>
            </w:r>
          </w:p>
        </w:tc>
        <w:tc>
          <w:tcPr>
            <w:tcW w:w="1441" w:type="dxa"/>
            <w:tcBorders/>
            <w:vAlign w:val="center"/>
          </w:tcPr>
          <w:p>
            <w:pPr>
              <w:pStyle w:val="TableContents"/>
              <w:bidi w:val="0"/>
              <w:spacing w:before="0" w:after="283"/>
              <w:jc w:val="left"/>
              <w:rPr/>
            </w:pPr>
            <w:r>
              <w:rPr/>
              <w:t xml:space="preserve">Luokittelematon </w:t>
            </w:r>
          </w:p>
        </w:tc>
        <w:tc>
          <w:tcPr>
            <w:tcW w:w="3226" w:type="dxa"/>
            <w:tcBorders/>
            <w:vAlign w:val="center"/>
          </w:tcPr>
          <w:p>
            <w:pPr>
              <w:pStyle w:val="TableContents"/>
              <w:bidi w:val="0"/>
              <w:spacing w:before="0" w:after="283"/>
              <w:jc w:val="left"/>
              <w:rPr/>
            </w:pPr>
            <w:r>
              <w:rPr/>
              <w:t xml:space="preserve">Walla Walla </w:t>
            </w:r>
          </w:p>
        </w:tc>
        <w:tc>
          <w:tcPr>
            <w:tcW w:w="946" w:type="dxa"/>
            <w:tcBorders/>
            <w:vAlign w:val="center"/>
          </w:tcPr>
          <w:p>
            <w:pPr>
              <w:pStyle w:val="TableContents"/>
              <w:bidi w:val="0"/>
              <w:spacing w:before="0" w:after="283"/>
              <w:jc w:val="left"/>
              <w:rPr/>
            </w:pPr>
            <w:r>
              <w:rPr/>
              <w:t xml:space="preserve">1,196 </w:t>
            </w:r>
          </w:p>
        </w:tc>
        <w:tc>
          <w:tcPr>
            <w:tcW w:w="946" w:type="dxa"/>
            <w:tcBorders/>
            <w:vAlign w:val="center"/>
          </w:tcPr>
          <w:p>
            <w:pPr>
              <w:pStyle w:val="TableContents"/>
              <w:bidi w:val="0"/>
              <w:spacing w:before="0" w:after="283"/>
              <w:jc w:val="left"/>
              <w:rPr/>
            </w:pPr>
            <w:r>
              <w:rPr/>
              <w:t xml:space="preserve">1,217 </w:t>
            </w:r>
          </w:p>
        </w:tc>
        <w:tc>
          <w:tcPr>
            <w:tcW w:w="706" w:type="dxa"/>
            <w:tcBorders/>
            <w:vAlign w:val="center"/>
          </w:tcPr>
          <w:p>
            <w:pPr>
              <w:pStyle w:val="TableContents"/>
              <w:bidi w:val="0"/>
              <w:spacing w:before="0" w:after="283"/>
              <w:jc w:val="left"/>
              <w:rPr/>
            </w:pPr>
            <w:r>
              <w:rPr/>
              <w:t xml:space="preserve">1.12 </w:t>
            </w:r>
          </w:p>
        </w:tc>
        <w:tc>
          <w:tcPr>
            <w:tcW w:w="751" w:type="dxa"/>
            <w:tcBorders/>
            <w:vAlign w:val="center"/>
          </w:tcPr>
          <w:p>
            <w:pPr>
              <w:pStyle w:val="TableContents"/>
              <w:bidi w:val="0"/>
              <w:spacing w:before="0" w:after="283"/>
              <w:jc w:val="left"/>
              <w:rPr/>
            </w:pPr>
            <w:r>
              <w:rPr/>
              <w:t xml:space="preserve">2.9 </w:t>
            </w:r>
          </w:p>
        </w:tc>
      </w:tr>
      <w:tr>
        <w:trPr/>
        <w:tc>
          <w:tcPr>
            <w:tcW w:w="1981" w:type="dxa"/>
            <w:tcBorders/>
            <w:vAlign w:val="center"/>
          </w:tcPr>
          <w:p>
            <w:pPr>
              <w:pStyle w:val="TableContents"/>
              <w:bidi w:val="0"/>
              <w:spacing w:before="0" w:after="283"/>
              <w:jc w:val="left"/>
              <w:rPr/>
            </w:pPr>
            <w:r>
              <w:rPr/>
              <w:t xml:space="preserve">Walla Walla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Walla Walla </w:t>
            </w:r>
          </w:p>
        </w:tc>
        <w:tc>
          <w:tcPr>
            <w:tcW w:w="946" w:type="dxa"/>
            <w:tcBorders/>
            <w:vAlign w:val="center"/>
          </w:tcPr>
          <w:p>
            <w:pPr>
              <w:pStyle w:val="TableContents"/>
              <w:bidi w:val="0"/>
              <w:spacing w:before="0" w:after="283"/>
              <w:jc w:val="left"/>
              <w:rPr/>
            </w:pPr>
            <w:r>
              <w:rPr/>
              <w:t xml:space="preserve">31,910 </w:t>
            </w:r>
          </w:p>
        </w:tc>
        <w:tc>
          <w:tcPr>
            <w:tcW w:w="946" w:type="dxa"/>
            <w:tcBorders/>
            <w:vAlign w:val="center"/>
          </w:tcPr>
          <w:p>
            <w:pPr>
              <w:pStyle w:val="TableContents"/>
              <w:bidi w:val="0"/>
              <w:spacing w:before="0" w:after="283"/>
              <w:jc w:val="left"/>
              <w:rPr/>
            </w:pPr>
            <w:r>
              <w:rPr/>
              <w:t xml:space="preserve">31,731 </w:t>
            </w:r>
          </w:p>
        </w:tc>
        <w:tc>
          <w:tcPr>
            <w:tcW w:w="706" w:type="dxa"/>
            <w:tcBorders/>
            <w:vAlign w:val="center"/>
          </w:tcPr>
          <w:p>
            <w:pPr>
              <w:pStyle w:val="TableContents"/>
              <w:bidi w:val="0"/>
              <w:spacing w:before="0" w:after="283"/>
              <w:jc w:val="left"/>
              <w:rPr/>
            </w:pPr>
            <w:r>
              <w:rPr/>
              <w:t xml:space="preserve">12.80 </w:t>
            </w:r>
          </w:p>
        </w:tc>
        <w:tc>
          <w:tcPr>
            <w:tcW w:w="751" w:type="dxa"/>
            <w:tcBorders/>
            <w:vAlign w:val="center"/>
          </w:tcPr>
          <w:p>
            <w:pPr>
              <w:pStyle w:val="TableContents"/>
              <w:bidi w:val="0"/>
              <w:spacing w:before="0" w:after="283"/>
              <w:jc w:val="left"/>
              <w:rPr/>
            </w:pPr>
            <w:r>
              <w:rPr/>
              <w:t xml:space="preserve">33.2 </w:t>
            </w:r>
          </w:p>
        </w:tc>
      </w:tr>
      <w:tr>
        <w:trPr/>
        <w:tc>
          <w:tcPr>
            <w:tcW w:w="1981" w:type="dxa"/>
            <w:tcBorders/>
            <w:vAlign w:val="center"/>
          </w:tcPr>
          <w:p>
            <w:pPr>
              <w:pStyle w:val="TableContents"/>
              <w:bidi w:val="0"/>
              <w:spacing w:before="0" w:after="283"/>
              <w:jc w:val="left"/>
              <w:rPr/>
            </w:pPr>
            <w:r>
              <w:rPr/>
              <w:t xml:space="preserve">Wapato </w:t>
            </w:r>
          </w:p>
        </w:tc>
        <w:tc>
          <w:tcPr>
            <w:tcW w:w="1441" w:type="dxa"/>
            <w:tcBorders/>
            <w:vAlign w:val="center"/>
          </w:tcPr>
          <w:p>
            <w:pPr>
              <w:pStyle w:val="TableContents"/>
              <w:bidi w:val="0"/>
              <w:spacing w:before="0" w:after="283"/>
              <w:jc w:val="left"/>
              <w:rPr/>
            </w:pPr>
            <w:r>
              <w:rPr/>
              <w:t xml:space="preserve">Toinen </w:t>
            </w:r>
          </w:p>
        </w:tc>
        <w:tc>
          <w:tcPr>
            <w:tcW w:w="3226" w:type="dxa"/>
            <w:tcBorders/>
            <w:vAlign w:val="center"/>
          </w:tcPr>
          <w:p>
            <w:pPr>
              <w:pStyle w:val="TableContents"/>
              <w:bidi w:val="0"/>
              <w:spacing w:before="0" w:after="283"/>
              <w:jc w:val="left"/>
              <w:rPr/>
            </w:pPr>
            <w:r>
              <w:rPr/>
              <w:t xml:space="preserve">Yakima </w:t>
            </w:r>
          </w:p>
        </w:tc>
        <w:tc>
          <w:tcPr>
            <w:tcW w:w="946" w:type="dxa"/>
            <w:tcBorders/>
            <w:vAlign w:val="center"/>
          </w:tcPr>
          <w:p>
            <w:pPr>
              <w:pStyle w:val="TableContents"/>
              <w:bidi w:val="0"/>
              <w:spacing w:before="0" w:after="283"/>
              <w:jc w:val="left"/>
              <w:rPr/>
            </w:pPr>
            <w:r>
              <w:rPr/>
              <w:t xml:space="preserve">5,051 </w:t>
            </w:r>
          </w:p>
        </w:tc>
        <w:tc>
          <w:tcPr>
            <w:tcW w:w="946" w:type="dxa"/>
            <w:tcBorders/>
            <w:vAlign w:val="center"/>
          </w:tcPr>
          <w:p>
            <w:pPr>
              <w:pStyle w:val="TableContents"/>
              <w:bidi w:val="0"/>
              <w:spacing w:before="0" w:after="283"/>
              <w:jc w:val="left"/>
              <w:rPr/>
            </w:pPr>
            <w:r>
              <w:rPr/>
              <w:t xml:space="preserve">4,997 </w:t>
            </w:r>
          </w:p>
        </w:tc>
        <w:tc>
          <w:tcPr>
            <w:tcW w:w="706" w:type="dxa"/>
            <w:tcBorders/>
            <w:vAlign w:val="center"/>
          </w:tcPr>
          <w:p>
            <w:pPr>
              <w:pStyle w:val="TableContents"/>
              <w:bidi w:val="0"/>
              <w:spacing w:before="0" w:after="283"/>
              <w:jc w:val="left"/>
              <w:rPr/>
            </w:pPr>
            <w:r>
              <w:rPr/>
              <w:t xml:space="preserve">1.17 </w:t>
            </w:r>
          </w:p>
        </w:tc>
        <w:tc>
          <w:tcPr>
            <w:tcW w:w="751" w:type="dxa"/>
            <w:tcBorders/>
            <w:vAlign w:val="center"/>
          </w:tcPr>
          <w:p>
            <w:pPr>
              <w:pStyle w:val="TableContents"/>
              <w:bidi w:val="0"/>
              <w:spacing w:before="0" w:after="283"/>
              <w:jc w:val="left"/>
              <w:rPr/>
            </w:pPr>
            <w:r>
              <w:rPr/>
              <w:t xml:space="preserve">3.0 </w:t>
            </w:r>
          </w:p>
        </w:tc>
      </w:tr>
      <w:tr>
        <w:trPr/>
        <w:tc>
          <w:tcPr>
            <w:tcW w:w="1981" w:type="dxa"/>
            <w:tcBorders/>
            <w:vAlign w:val="center"/>
          </w:tcPr>
          <w:p>
            <w:pPr>
              <w:pStyle w:val="TableContents"/>
              <w:bidi w:val="0"/>
              <w:spacing w:before="0" w:after="283"/>
              <w:jc w:val="left"/>
              <w:rPr/>
            </w:pPr>
            <w:r>
              <w:rPr/>
              <w:t xml:space="preserve">Johtaja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Grant </w:t>
            </w:r>
          </w:p>
        </w:tc>
        <w:tc>
          <w:tcPr>
            <w:tcW w:w="946" w:type="dxa"/>
            <w:tcBorders/>
            <w:vAlign w:val="center"/>
          </w:tcPr>
          <w:p>
            <w:pPr>
              <w:pStyle w:val="TableContents"/>
              <w:bidi w:val="0"/>
              <w:spacing w:before="0" w:after="283"/>
              <w:jc w:val="left"/>
              <w:rPr/>
            </w:pPr>
            <w:r>
              <w:rPr/>
              <w:t xml:space="preserve">2,749 </w:t>
            </w:r>
          </w:p>
        </w:tc>
        <w:tc>
          <w:tcPr>
            <w:tcW w:w="946" w:type="dxa"/>
            <w:tcBorders/>
            <w:vAlign w:val="center"/>
          </w:tcPr>
          <w:p>
            <w:pPr>
              <w:pStyle w:val="TableContents"/>
              <w:bidi w:val="0"/>
              <w:spacing w:before="0" w:after="283"/>
              <w:jc w:val="left"/>
              <w:rPr/>
            </w:pPr>
            <w:r>
              <w:rPr/>
              <w:t xml:space="preserve">2,692 </w:t>
            </w:r>
          </w:p>
        </w:tc>
        <w:tc>
          <w:tcPr>
            <w:tcW w:w="706" w:type="dxa"/>
            <w:tcBorders/>
            <w:vAlign w:val="center"/>
          </w:tcPr>
          <w:p>
            <w:pPr>
              <w:pStyle w:val="TableContents"/>
              <w:bidi w:val="0"/>
              <w:spacing w:before="0" w:after="283"/>
              <w:jc w:val="left"/>
              <w:rPr/>
            </w:pPr>
            <w:r>
              <w:rPr/>
              <w:t xml:space="preserve">2.66 </w:t>
            </w:r>
          </w:p>
        </w:tc>
        <w:tc>
          <w:tcPr>
            <w:tcW w:w="751" w:type="dxa"/>
            <w:tcBorders/>
            <w:vAlign w:val="center"/>
          </w:tcPr>
          <w:p>
            <w:pPr>
              <w:pStyle w:val="TableContents"/>
              <w:bidi w:val="0"/>
              <w:spacing w:before="0" w:after="283"/>
              <w:jc w:val="left"/>
              <w:rPr/>
            </w:pPr>
            <w:r>
              <w:rPr/>
              <w:t xml:space="preserve">6.9 </w:t>
            </w:r>
          </w:p>
        </w:tc>
      </w:tr>
      <w:tr>
        <w:trPr/>
        <w:tc>
          <w:tcPr>
            <w:tcW w:w="1981" w:type="dxa"/>
            <w:tcBorders/>
            <w:vAlign w:val="center"/>
          </w:tcPr>
          <w:p>
            <w:pPr>
              <w:pStyle w:val="TableContents"/>
              <w:bidi w:val="0"/>
              <w:spacing w:before="0" w:after="283"/>
              <w:jc w:val="left"/>
              <w:rPr/>
            </w:pPr>
            <w:r>
              <w:rPr/>
              <w:t xml:space="preserve">Washougal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Clark </w:t>
            </w:r>
          </w:p>
        </w:tc>
        <w:tc>
          <w:tcPr>
            <w:tcW w:w="946" w:type="dxa"/>
            <w:tcBorders/>
            <w:vAlign w:val="center"/>
          </w:tcPr>
          <w:p>
            <w:pPr>
              <w:pStyle w:val="TableContents"/>
              <w:bidi w:val="0"/>
              <w:spacing w:before="0" w:after="283"/>
              <w:jc w:val="left"/>
              <w:rPr/>
            </w:pPr>
            <w:r>
              <w:rPr/>
              <w:t xml:space="preserve">14,999 </w:t>
            </w:r>
          </w:p>
        </w:tc>
        <w:tc>
          <w:tcPr>
            <w:tcW w:w="946" w:type="dxa"/>
            <w:tcBorders/>
            <w:vAlign w:val="center"/>
          </w:tcPr>
          <w:p>
            <w:pPr>
              <w:pStyle w:val="TableContents"/>
              <w:bidi w:val="0"/>
              <w:spacing w:before="0" w:after="283"/>
              <w:jc w:val="left"/>
              <w:rPr/>
            </w:pPr>
            <w:r>
              <w:rPr/>
              <w:t xml:space="preserve">14,095 </w:t>
            </w:r>
          </w:p>
        </w:tc>
        <w:tc>
          <w:tcPr>
            <w:tcW w:w="706" w:type="dxa"/>
            <w:tcBorders/>
            <w:vAlign w:val="center"/>
          </w:tcPr>
          <w:p>
            <w:pPr>
              <w:pStyle w:val="TableContents"/>
              <w:bidi w:val="0"/>
              <w:spacing w:before="0" w:after="283"/>
              <w:jc w:val="left"/>
              <w:rPr/>
            </w:pPr>
            <w:r>
              <w:rPr/>
              <w:t xml:space="preserve">5.47 </w:t>
            </w:r>
          </w:p>
        </w:tc>
        <w:tc>
          <w:tcPr>
            <w:tcW w:w="751" w:type="dxa"/>
            <w:tcBorders/>
            <w:vAlign w:val="center"/>
          </w:tcPr>
          <w:p>
            <w:pPr>
              <w:pStyle w:val="TableContents"/>
              <w:bidi w:val="0"/>
              <w:spacing w:before="0" w:after="283"/>
              <w:jc w:val="left"/>
              <w:rPr/>
            </w:pPr>
            <w:r>
              <w:rPr/>
              <w:t xml:space="preserve">14.2 </w:t>
            </w:r>
          </w:p>
        </w:tc>
      </w:tr>
      <w:tr>
        <w:trPr/>
        <w:tc>
          <w:tcPr>
            <w:tcW w:w="1981" w:type="dxa"/>
            <w:tcBorders/>
            <w:vAlign w:val="center"/>
          </w:tcPr>
          <w:p>
            <w:pPr>
              <w:pStyle w:val="TableContents"/>
              <w:bidi w:val="0"/>
              <w:spacing w:before="0" w:after="283"/>
              <w:jc w:val="left"/>
              <w:rPr/>
            </w:pPr>
            <w:r>
              <w:rPr/>
              <w:t xml:space="preserve">Wenatchee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Chelan </w:t>
            </w:r>
          </w:p>
        </w:tc>
        <w:tc>
          <w:tcPr>
            <w:tcW w:w="946" w:type="dxa"/>
            <w:tcBorders/>
            <w:vAlign w:val="center"/>
          </w:tcPr>
          <w:p>
            <w:pPr>
              <w:pStyle w:val="TableContents"/>
              <w:bidi w:val="0"/>
              <w:spacing w:before="0" w:after="283"/>
              <w:jc w:val="left"/>
              <w:rPr/>
            </w:pPr>
            <w:r>
              <w:rPr/>
              <w:t xml:space="preserve">33,261 </w:t>
            </w:r>
          </w:p>
        </w:tc>
        <w:tc>
          <w:tcPr>
            <w:tcW w:w="946" w:type="dxa"/>
            <w:tcBorders/>
            <w:vAlign w:val="center"/>
          </w:tcPr>
          <w:p>
            <w:pPr>
              <w:pStyle w:val="TableContents"/>
              <w:bidi w:val="0"/>
              <w:spacing w:before="0" w:after="283"/>
              <w:jc w:val="left"/>
              <w:rPr/>
            </w:pPr>
            <w:r>
              <w:rPr/>
              <w:t xml:space="preserve">31,925 </w:t>
            </w:r>
          </w:p>
        </w:tc>
        <w:tc>
          <w:tcPr>
            <w:tcW w:w="706" w:type="dxa"/>
            <w:tcBorders/>
            <w:vAlign w:val="center"/>
          </w:tcPr>
          <w:p>
            <w:pPr>
              <w:pStyle w:val="TableContents"/>
              <w:bidi w:val="0"/>
              <w:spacing w:before="0" w:after="283"/>
              <w:jc w:val="left"/>
              <w:rPr/>
            </w:pPr>
            <w:r>
              <w:rPr/>
              <w:t xml:space="preserve">7.86 </w:t>
            </w:r>
          </w:p>
        </w:tc>
        <w:tc>
          <w:tcPr>
            <w:tcW w:w="751" w:type="dxa"/>
            <w:tcBorders/>
            <w:vAlign w:val="center"/>
          </w:tcPr>
          <w:p>
            <w:pPr>
              <w:pStyle w:val="TableContents"/>
              <w:bidi w:val="0"/>
              <w:spacing w:before="0" w:after="283"/>
              <w:jc w:val="left"/>
              <w:rPr/>
            </w:pPr>
            <w:r>
              <w:rPr/>
              <w:t xml:space="preserve">20.4 </w:t>
            </w:r>
          </w:p>
        </w:tc>
      </w:tr>
      <w:tr>
        <w:trPr/>
        <w:tc>
          <w:tcPr>
            <w:tcW w:w="1981" w:type="dxa"/>
            <w:tcBorders/>
            <w:vAlign w:val="center"/>
          </w:tcPr>
          <w:p>
            <w:pPr>
              <w:pStyle w:val="TableContents"/>
              <w:bidi w:val="0"/>
              <w:spacing w:before="0" w:after="283"/>
              <w:jc w:val="left"/>
              <w:rPr/>
            </w:pPr>
            <w:r>
              <w:rPr/>
              <w:t xml:space="preserve">West Richland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Benton </w:t>
            </w:r>
          </w:p>
        </w:tc>
        <w:tc>
          <w:tcPr>
            <w:tcW w:w="946" w:type="dxa"/>
            <w:tcBorders/>
            <w:vAlign w:val="center"/>
          </w:tcPr>
          <w:p>
            <w:pPr>
              <w:pStyle w:val="TableContents"/>
              <w:bidi w:val="0"/>
              <w:spacing w:before="0" w:after="283"/>
              <w:jc w:val="left"/>
              <w:rPr/>
            </w:pPr>
            <w:r>
              <w:rPr/>
              <w:t xml:space="preserve">13,351 </w:t>
            </w:r>
          </w:p>
        </w:tc>
        <w:tc>
          <w:tcPr>
            <w:tcW w:w="946" w:type="dxa"/>
            <w:tcBorders/>
            <w:vAlign w:val="center"/>
          </w:tcPr>
          <w:p>
            <w:pPr>
              <w:pStyle w:val="TableContents"/>
              <w:bidi w:val="0"/>
              <w:spacing w:before="0" w:after="283"/>
              <w:jc w:val="left"/>
              <w:rPr/>
            </w:pPr>
            <w:r>
              <w:rPr/>
              <w:t xml:space="preserve">11,811 </w:t>
            </w:r>
          </w:p>
        </w:tc>
        <w:tc>
          <w:tcPr>
            <w:tcW w:w="706" w:type="dxa"/>
            <w:tcBorders/>
            <w:vAlign w:val="center"/>
          </w:tcPr>
          <w:p>
            <w:pPr>
              <w:pStyle w:val="TableContents"/>
              <w:bidi w:val="0"/>
              <w:spacing w:before="0" w:after="283"/>
              <w:jc w:val="left"/>
              <w:rPr/>
            </w:pPr>
            <w:r>
              <w:rPr/>
              <w:t xml:space="preserve">21.97 </w:t>
            </w:r>
          </w:p>
        </w:tc>
        <w:tc>
          <w:tcPr>
            <w:tcW w:w="751" w:type="dxa"/>
            <w:tcBorders/>
            <w:vAlign w:val="center"/>
          </w:tcPr>
          <w:p>
            <w:pPr>
              <w:pStyle w:val="TableContents"/>
              <w:bidi w:val="0"/>
              <w:spacing w:before="0" w:after="283"/>
              <w:jc w:val="left"/>
              <w:rPr/>
            </w:pPr>
            <w:r>
              <w:rPr/>
              <w:t xml:space="preserve">56.9 </w:t>
            </w:r>
          </w:p>
        </w:tc>
      </w:tr>
      <w:tr>
        <w:trPr/>
        <w:tc>
          <w:tcPr>
            <w:tcW w:w="1981" w:type="dxa"/>
            <w:tcBorders/>
            <w:vAlign w:val="center"/>
          </w:tcPr>
          <w:p>
            <w:pPr>
              <w:pStyle w:val="TableContents"/>
              <w:bidi w:val="0"/>
              <w:spacing w:before="0" w:after="283"/>
              <w:jc w:val="left"/>
              <w:rPr/>
            </w:pPr>
            <w:r>
              <w:rPr/>
              <w:t xml:space="preserve">Westport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Grays Harbor </w:t>
            </w:r>
          </w:p>
        </w:tc>
        <w:tc>
          <w:tcPr>
            <w:tcW w:w="946" w:type="dxa"/>
            <w:tcBorders/>
            <w:vAlign w:val="center"/>
          </w:tcPr>
          <w:p>
            <w:pPr>
              <w:pStyle w:val="TableContents"/>
              <w:bidi w:val="0"/>
              <w:spacing w:before="0" w:after="283"/>
              <w:jc w:val="left"/>
              <w:rPr/>
            </w:pPr>
            <w:r>
              <w:rPr/>
              <w:t xml:space="preserve">2,018 </w:t>
            </w:r>
          </w:p>
        </w:tc>
        <w:tc>
          <w:tcPr>
            <w:tcW w:w="946" w:type="dxa"/>
            <w:tcBorders/>
            <w:vAlign w:val="center"/>
          </w:tcPr>
          <w:p>
            <w:pPr>
              <w:pStyle w:val="TableContents"/>
              <w:bidi w:val="0"/>
              <w:spacing w:before="0" w:after="283"/>
              <w:jc w:val="left"/>
              <w:rPr/>
            </w:pPr>
            <w:r>
              <w:rPr/>
              <w:t xml:space="preserve">2,099 </w:t>
            </w:r>
          </w:p>
        </w:tc>
        <w:tc>
          <w:tcPr>
            <w:tcW w:w="706" w:type="dxa"/>
            <w:tcBorders/>
            <w:vAlign w:val="center"/>
          </w:tcPr>
          <w:p>
            <w:pPr>
              <w:pStyle w:val="TableContents"/>
              <w:bidi w:val="0"/>
              <w:spacing w:before="0" w:after="283"/>
              <w:jc w:val="left"/>
              <w:rPr/>
            </w:pPr>
            <w:r>
              <w:rPr/>
              <w:t xml:space="preserve">3.68 </w:t>
            </w:r>
          </w:p>
        </w:tc>
        <w:tc>
          <w:tcPr>
            <w:tcW w:w="751" w:type="dxa"/>
            <w:tcBorders/>
            <w:vAlign w:val="center"/>
          </w:tcPr>
          <w:p>
            <w:pPr>
              <w:pStyle w:val="TableContents"/>
              <w:bidi w:val="0"/>
              <w:spacing w:before="0" w:after="283"/>
              <w:jc w:val="left"/>
              <w:rPr/>
            </w:pPr>
            <w:r>
              <w:rPr/>
              <w:t xml:space="preserve">9.5 </w:t>
            </w:r>
          </w:p>
        </w:tc>
      </w:tr>
      <w:tr>
        <w:trPr/>
        <w:tc>
          <w:tcPr>
            <w:tcW w:w="1981" w:type="dxa"/>
            <w:tcBorders/>
            <w:vAlign w:val="center"/>
          </w:tcPr>
          <w:p>
            <w:pPr>
              <w:pStyle w:val="TableContents"/>
              <w:bidi w:val="0"/>
              <w:spacing w:before="0" w:after="283"/>
              <w:jc w:val="left"/>
              <w:rPr/>
            </w:pPr>
            <w:r>
              <w:rPr/>
              <w:t xml:space="preserve">Valkolohi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Klickitat </w:t>
            </w:r>
          </w:p>
        </w:tc>
        <w:tc>
          <w:tcPr>
            <w:tcW w:w="946" w:type="dxa"/>
            <w:tcBorders/>
            <w:vAlign w:val="center"/>
          </w:tcPr>
          <w:p>
            <w:pPr>
              <w:pStyle w:val="TableContents"/>
              <w:bidi w:val="0"/>
              <w:spacing w:before="0" w:after="283"/>
              <w:jc w:val="left"/>
              <w:rPr/>
            </w:pPr>
            <w:r>
              <w:rPr/>
              <w:t xml:space="preserve">2,314 </w:t>
            </w:r>
          </w:p>
        </w:tc>
        <w:tc>
          <w:tcPr>
            <w:tcW w:w="946" w:type="dxa"/>
            <w:tcBorders/>
            <w:vAlign w:val="center"/>
          </w:tcPr>
          <w:p>
            <w:pPr>
              <w:pStyle w:val="TableContents"/>
              <w:bidi w:val="0"/>
              <w:spacing w:before="0" w:after="283"/>
              <w:jc w:val="left"/>
              <w:rPr/>
            </w:pPr>
            <w:r>
              <w:rPr/>
              <w:t xml:space="preserve">2,224 </w:t>
            </w:r>
          </w:p>
        </w:tc>
        <w:tc>
          <w:tcPr>
            <w:tcW w:w="706" w:type="dxa"/>
            <w:tcBorders/>
            <w:vAlign w:val="center"/>
          </w:tcPr>
          <w:p>
            <w:pPr>
              <w:pStyle w:val="TableContents"/>
              <w:bidi w:val="0"/>
              <w:spacing w:before="0" w:after="283"/>
              <w:jc w:val="left"/>
              <w:rPr/>
            </w:pPr>
            <w:r>
              <w:rPr/>
              <w:t xml:space="preserve">1.24 </w:t>
            </w:r>
          </w:p>
        </w:tc>
        <w:tc>
          <w:tcPr>
            <w:tcW w:w="751" w:type="dxa"/>
            <w:tcBorders/>
            <w:vAlign w:val="center"/>
          </w:tcPr>
          <w:p>
            <w:pPr>
              <w:pStyle w:val="TableContents"/>
              <w:bidi w:val="0"/>
              <w:spacing w:before="0" w:after="283"/>
              <w:jc w:val="left"/>
              <w:rPr/>
            </w:pPr>
            <w:r>
              <w:rPr/>
              <w:t xml:space="preserve">3.2 </w:t>
            </w:r>
          </w:p>
        </w:tc>
      </w:tr>
      <w:tr>
        <w:trPr/>
        <w:tc>
          <w:tcPr>
            <w:tcW w:w="1981" w:type="dxa"/>
            <w:tcBorders/>
            <w:vAlign w:val="center"/>
          </w:tcPr>
          <w:p>
            <w:pPr>
              <w:pStyle w:val="TableContents"/>
              <w:bidi w:val="0"/>
              <w:spacing w:before="0" w:after="283"/>
              <w:jc w:val="left"/>
              <w:rPr/>
            </w:pPr>
            <w:r>
              <w:rPr/>
              <w:t xml:space="preserve">Winlock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Lewis </w:t>
            </w:r>
          </w:p>
        </w:tc>
        <w:tc>
          <w:tcPr>
            <w:tcW w:w="946" w:type="dxa"/>
            <w:tcBorders/>
            <w:vAlign w:val="center"/>
          </w:tcPr>
          <w:p>
            <w:pPr>
              <w:pStyle w:val="TableContents"/>
              <w:bidi w:val="0"/>
              <w:spacing w:before="0" w:after="283"/>
              <w:jc w:val="left"/>
              <w:rPr/>
            </w:pPr>
            <w:r>
              <w:rPr/>
              <w:t xml:space="preserve">1,308 </w:t>
            </w:r>
          </w:p>
        </w:tc>
        <w:tc>
          <w:tcPr>
            <w:tcW w:w="946" w:type="dxa"/>
            <w:tcBorders/>
            <w:vAlign w:val="center"/>
          </w:tcPr>
          <w:p>
            <w:pPr>
              <w:pStyle w:val="TableContents"/>
              <w:bidi w:val="0"/>
              <w:spacing w:before="0" w:after="283"/>
              <w:jc w:val="left"/>
              <w:rPr/>
            </w:pPr>
            <w:r>
              <w:rPr/>
              <w:t xml:space="preserve">1,339 </w:t>
            </w:r>
          </w:p>
        </w:tc>
        <w:tc>
          <w:tcPr>
            <w:tcW w:w="706" w:type="dxa"/>
            <w:tcBorders/>
            <w:vAlign w:val="center"/>
          </w:tcPr>
          <w:p>
            <w:pPr>
              <w:pStyle w:val="TableContents"/>
              <w:bidi w:val="0"/>
              <w:spacing w:before="0" w:after="283"/>
              <w:jc w:val="left"/>
              <w:rPr/>
            </w:pPr>
            <w:r>
              <w:rPr/>
              <w:t xml:space="preserve">1.29 </w:t>
            </w:r>
          </w:p>
        </w:tc>
        <w:tc>
          <w:tcPr>
            <w:tcW w:w="751" w:type="dxa"/>
            <w:tcBorders/>
            <w:vAlign w:val="center"/>
          </w:tcPr>
          <w:p>
            <w:pPr>
              <w:pStyle w:val="TableContents"/>
              <w:bidi w:val="0"/>
              <w:spacing w:before="0" w:after="283"/>
              <w:jc w:val="left"/>
              <w:rPr/>
            </w:pPr>
            <w:r>
              <w:rPr/>
              <w:t xml:space="preserve">3.3 </w:t>
            </w:r>
          </w:p>
        </w:tc>
      </w:tr>
      <w:tr>
        <w:trPr/>
        <w:tc>
          <w:tcPr>
            <w:tcW w:w="1981" w:type="dxa"/>
            <w:tcBorders/>
            <w:vAlign w:val="center"/>
          </w:tcPr>
          <w:p>
            <w:pPr>
              <w:pStyle w:val="TableContents"/>
              <w:bidi w:val="0"/>
              <w:spacing w:before="0" w:after="283"/>
              <w:jc w:val="left"/>
              <w:rPr/>
            </w:pPr>
            <w:r>
              <w:rPr/>
              <w:t xml:space="preserve">Woodinville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11,372 </w:t>
            </w:r>
          </w:p>
        </w:tc>
        <w:tc>
          <w:tcPr>
            <w:tcW w:w="946" w:type="dxa"/>
            <w:tcBorders/>
            <w:vAlign w:val="center"/>
          </w:tcPr>
          <w:p>
            <w:pPr>
              <w:pStyle w:val="TableContents"/>
              <w:bidi w:val="0"/>
              <w:spacing w:before="0" w:after="283"/>
              <w:jc w:val="left"/>
              <w:rPr/>
            </w:pPr>
            <w:r>
              <w:rPr/>
              <w:t xml:space="preserve">10,938 </w:t>
            </w:r>
          </w:p>
        </w:tc>
        <w:tc>
          <w:tcPr>
            <w:tcW w:w="706" w:type="dxa"/>
            <w:tcBorders/>
            <w:vAlign w:val="center"/>
          </w:tcPr>
          <w:p>
            <w:pPr>
              <w:pStyle w:val="TableContents"/>
              <w:bidi w:val="0"/>
              <w:spacing w:before="0" w:after="283"/>
              <w:jc w:val="left"/>
              <w:rPr/>
            </w:pPr>
            <w:r>
              <w:rPr/>
              <w:t xml:space="preserve">5.60 </w:t>
            </w:r>
          </w:p>
        </w:tc>
        <w:tc>
          <w:tcPr>
            <w:tcW w:w="751" w:type="dxa"/>
            <w:tcBorders/>
            <w:vAlign w:val="center"/>
          </w:tcPr>
          <w:p>
            <w:pPr>
              <w:pStyle w:val="TableContents"/>
              <w:bidi w:val="0"/>
              <w:spacing w:before="0" w:after="283"/>
              <w:jc w:val="left"/>
              <w:rPr/>
            </w:pPr>
            <w:r>
              <w:rPr/>
              <w:t xml:space="preserve">14.5 </w:t>
            </w:r>
          </w:p>
        </w:tc>
      </w:tr>
      <w:tr>
        <w:trPr/>
        <w:tc>
          <w:tcPr>
            <w:tcW w:w="1981" w:type="dxa"/>
            <w:tcBorders/>
            <w:vAlign w:val="center"/>
          </w:tcPr>
          <w:p>
            <w:pPr>
              <w:pStyle w:val="TableContents"/>
              <w:bidi w:val="0"/>
              <w:spacing w:before="0" w:after="283"/>
              <w:jc w:val="left"/>
              <w:rPr/>
            </w:pPr>
            <w:r>
              <w:rPr/>
              <w:t xml:space="preserve">Woodland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Cowlitz Clark </w:t>
            </w:r>
          </w:p>
        </w:tc>
        <w:tc>
          <w:tcPr>
            <w:tcW w:w="946" w:type="dxa"/>
            <w:tcBorders/>
            <w:vAlign w:val="center"/>
          </w:tcPr>
          <w:p>
            <w:pPr>
              <w:pStyle w:val="TableContents"/>
              <w:bidi w:val="0"/>
              <w:spacing w:before="0" w:after="283"/>
              <w:jc w:val="left"/>
              <w:rPr/>
            </w:pPr>
            <w:r>
              <w:rPr/>
              <w:t xml:space="preserve">5,708 </w:t>
            </w:r>
          </w:p>
        </w:tc>
        <w:tc>
          <w:tcPr>
            <w:tcW w:w="946" w:type="dxa"/>
            <w:tcBorders/>
            <w:vAlign w:val="center"/>
          </w:tcPr>
          <w:p>
            <w:pPr>
              <w:pStyle w:val="TableContents"/>
              <w:bidi w:val="0"/>
              <w:spacing w:before="0" w:after="283"/>
              <w:jc w:val="left"/>
              <w:rPr/>
            </w:pPr>
            <w:r>
              <w:rPr/>
              <w:t xml:space="preserve">5,509 </w:t>
            </w:r>
          </w:p>
        </w:tc>
        <w:tc>
          <w:tcPr>
            <w:tcW w:w="706" w:type="dxa"/>
            <w:tcBorders/>
            <w:vAlign w:val="center"/>
          </w:tcPr>
          <w:p>
            <w:pPr>
              <w:pStyle w:val="TableContents"/>
              <w:bidi w:val="0"/>
              <w:spacing w:before="0" w:after="283"/>
              <w:jc w:val="left"/>
              <w:rPr/>
            </w:pPr>
            <w:r>
              <w:rPr/>
              <w:t xml:space="preserve">4.05 </w:t>
            </w:r>
          </w:p>
        </w:tc>
        <w:tc>
          <w:tcPr>
            <w:tcW w:w="751" w:type="dxa"/>
            <w:tcBorders/>
            <w:vAlign w:val="center"/>
          </w:tcPr>
          <w:p>
            <w:pPr>
              <w:pStyle w:val="TableContents"/>
              <w:bidi w:val="0"/>
              <w:spacing w:before="0" w:after="283"/>
              <w:jc w:val="left"/>
              <w:rPr/>
            </w:pPr>
            <w:r>
              <w:rPr/>
              <w:t xml:space="preserve">10.5 </w:t>
            </w:r>
          </w:p>
        </w:tc>
      </w:tr>
      <w:tr>
        <w:trPr/>
        <w:tc>
          <w:tcPr>
            <w:tcW w:w="1981" w:type="dxa"/>
            <w:tcBorders/>
            <w:vAlign w:val="center"/>
          </w:tcPr>
          <w:p>
            <w:pPr>
              <w:pStyle w:val="TableContents"/>
              <w:bidi w:val="0"/>
              <w:spacing w:before="0" w:after="283"/>
              <w:jc w:val="left"/>
              <w:rPr/>
            </w:pPr>
            <w:r>
              <w:rPr/>
              <w:t xml:space="preserve">Woodway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1,351 </w:t>
            </w:r>
          </w:p>
        </w:tc>
        <w:tc>
          <w:tcPr>
            <w:tcW w:w="946" w:type="dxa"/>
            <w:tcBorders/>
            <w:vAlign w:val="center"/>
          </w:tcPr>
          <w:p>
            <w:pPr>
              <w:pStyle w:val="TableContents"/>
              <w:bidi w:val="0"/>
              <w:spacing w:before="0" w:after="283"/>
              <w:jc w:val="left"/>
              <w:rPr/>
            </w:pPr>
            <w:r>
              <w:rPr/>
              <w:t xml:space="preserve">1,307 </w:t>
            </w:r>
          </w:p>
        </w:tc>
        <w:tc>
          <w:tcPr>
            <w:tcW w:w="706" w:type="dxa"/>
            <w:tcBorders/>
            <w:vAlign w:val="center"/>
          </w:tcPr>
          <w:p>
            <w:pPr>
              <w:pStyle w:val="TableContents"/>
              <w:bidi w:val="0"/>
              <w:spacing w:before="0" w:after="283"/>
              <w:jc w:val="left"/>
              <w:rPr/>
            </w:pPr>
            <w:r>
              <w:rPr/>
              <w:t xml:space="preserve">1.11 </w:t>
            </w:r>
          </w:p>
        </w:tc>
        <w:tc>
          <w:tcPr>
            <w:tcW w:w="751" w:type="dxa"/>
            <w:tcBorders/>
            <w:vAlign w:val="center"/>
          </w:tcPr>
          <w:p>
            <w:pPr>
              <w:pStyle w:val="TableContents"/>
              <w:bidi w:val="0"/>
              <w:spacing w:before="0" w:after="283"/>
              <w:jc w:val="left"/>
              <w:rPr/>
            </w:pPr>
            <w:r>
              <w:rPr/>
              <w:t xml:space="preserve">2.9 </w:t>
            </w:r>
          </w:p>
        </w:tc>
      </w:tr>
      <w:tr>
        <w:trPr/>
        <w:tc>
          <w:tcPr>
            <w:tcW w:w="1981" w:type="dxa"/>
            <w:tcBorders/>
            <w:vAlign w:val="center"/>
          </w:tcPr>
          <w:p>
            <w:pPr>
              <w:pStyle w:val="TableContents"/>
              <w:bidi w:val="0"/>
              <w:spacing w:before="0" w:after="283"/>
              <w:jc w:val="left"/>
              <w:rPr/>
            </w:pPr>
            <w:r>
              <w:rPr/>
              <w:t xml:space="preserve">Yakima </w:t>
            </w:r>
          </w:p>
        </w:tc>
        <w:tc>
          <w:tcPr>
            <w:tcW w:w="1441" w:type="dxa"/>
            <w:tcBorders/>
            <w:vAlign w:val="center"/>
          </w:tcPr>
          <w:p>
            <w:pPr>
              <w:pStyle w:val="TableContents"/>
              <w:bidi w:val="0"/>
              <w:spacing w:before="0" w:after="283"/>
              <w:jc w:val="left"/>
              <w:rPr/>
            </w:pPr>
            <w:r>
              <w:rPr/>
              <w:t xml:space="preserve">Ensimmäinen </w:t>
            </w:r>
          </w:p>
        </w:tc>
        <w:tc>
          <w:tcPr>
            <w:tcW w:w="3226" w:type="dxa"/>
            <w:tcBorders/>
            <w:vAlign w:val="center"/>
          </w:tcPr>
          <w:p>
            <w:pPr>
              <w:pStyle w:val="TableContents"/>
              <w:bidi w:val="0"/>
              <w:spacing w:before="0" w:after="283"/>
              <w:jc w:val="left"/>
              <w:rPr/>
            </w:pPr>
            <w:r>
              <w:rPr/>
              <w:t xml:space="preserve">Yakima </w:t>
            </w:r>
          </w:p>
        </w:tc>
        <w:tc>
          <w:tcPr>
            <w:tcW w:w="946" w:type="dxa"/>
            <w:tcBorders/>
            <w:vAlign w:val="center"/>
          </w:tcPr>
          <w:p>
            <w:pPr>
              <w:pStyle w:val="TableContents"/>
              <w:bidi w:val="0"/>
              <w:spacing w:before="0" w:after="283"/>
              <w:jc w:val="left"/>
              <w:rPr/>
            </w:pPr>
            <w:r>
              <w:rPr/>
              <w:t xml:space="preserve">93,357 </w:t>
            </w:r>
          </w:p>
        </w:tc>
        <w:tc>
          <w:tcPr>
            <w:tcW w:w="946" w:type="dxa"/>
            <w:tcBorders/>
            <w:vAlign w:val="center"/>
          </w:tcPr>
          <w:p>
            <w:pPr>
              <w:pStyle w:val="TableContents"/>
              <w:bidi w:val="0"/>
              <w:spacing w:before="0" w:after="283"/>
              <w:jc w:val="left"/>
              <w:rPr/>
            </w:pPr>
            <w:r>
              <w:rPr/>
              <w:t xml:space="preserve">91,067 </w:t>
            </w:r>
          </w:p>
        </w:tc>
        <w:tc>
          <w:tcPr>
            <w:tcW w:w="706" w:type="dxa"/>
            <w:tcBorders/>
            <w:vAlign w:val="center"/>
          </w:tcPr>
          <w:p>
            <w:pPr>
              <w:pStyle w:val="TableContents"/>
              <w:bidi w:val="0"/>
              <w:spacing w:before="0" w:after="283"/>
              <w:jc w:val="left"/>
              <w:rPr/>
            </w:pPr>
            <w:r>
              <w:rPr/>
              <w:t xml:space="preserve">27.63 </w:t>
            </w:r>
          </w:p>
        </w:tc>
        <w:tc>
          <w:tcPr>
            <w:tcW w:w="751" w:type="dxa"/>
            <w:tcBorders/>
            <w:vAlign w:val="center"/>
          </w:tcPr>
          <w:p>
            <w:pPr>
              <w:pStyle w:val="TableContents"/>
              <w:bidi w:val="0"/>
              <w:spacing w:before="0" w:after="283"/>
              <w:jc w:val="left"/>
              <w:rPr/>
            </w:pPr>
            <w:r>
              <w:rPr/>
              <w:t xml:space="preserve">71.6 </w:t>
            </w:r>
          </w:p>
        </w:tc>
      </w:tr>
      <w:tr>
        <w:trPr/>
        <w:tc>
          <w:tcPr>
            <w:tcW w:w="1981" w:type="dxa"/>
            <w:tcBorders/>
            <w:vAlign w:val="center"/>
          </w:tcPr>
          <w:p>
            <w:pPr>
              <w:pStyle w:val="TableContents"/>
              <w:bidi w:val="0"/>
              <w:spacing w:before="0" w:after="283"/>
              <w:jc w:val="left"/>
              <w:rPr/>
            </w:pPr>
            <w:r>
              <w:rPr/>
              <w:t xml:space="preserve">Yelm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Thurston </w:t>
            </w:r>
          </w:p>
        </w:tc>
        <w:tc>
          <w:tcPr>
            <w:tcW w:w="946" w:type="dxa"/>
            <w:tcBorders/>
            <w:vAlign w:val="center"/>
          </w:tcPr>
          <w:p>
            <w:pPr>
              <w:pStyle w:val="TableContents"/>
              <w:bidi w:val="0"/>
              <w:spacing w:before="0" w:after="283"/>
              <w:jc w:val="left"/>
              <w:rPr/>
            </w:pPr>
            <w:r>
              <w:rPr/>
              <w:t xml:space="preserve">8,223 </w:t>
            </w:r>
          </w:p>
        </w:tc>
        <w:tc>
          <w:tcPr>
            <w:tcW w:w="946" w:type="dxa"/>
            <w:tcBorders/>
            <w:vAlign w:val="center"/>
          </w:tcPr>
          <w:p>
            <w:pPr>
              <w:pStyle w:val="TableContents"/>
              <w:bidi w:val="0"/>
              <w:spacing w:before="0" w:after="283"/>
              <w:jc w:val="left"/>
              <w:rPr/>
            </w:pPr>
            <w:r>
              <w:rPr/>
              <w:t xml:space="preserve">6,848 </w:t>
            </w:r>
          </w:p>
        </w:tc>
        <w:tc>
          <w:tcPr>
            <w:tcW w:w="706" w:type="dxa"/>
            <w:tcBorders/>
            <w:vAlign w:val="center"/>
          </w:tcPr>
          <w:p>
            <w:pPr>
              <w:pStyle w:val="TableContents"/>
              <w:bidi w:val="0"/>
              <w:spacing w:before="0" w:after="283"/>
              <w:jc w:val="left"/>
              <w:rPr/>
            </w:pPr>
            <w:r>
              <w:rPr/>
              <w:t xml:space="preserve">5.68 </w:t>
            </w:r>
          </w:p>
        </w:tc>
        <w:tc>
          <w:tcPr>
            <w:tcW w:w="751" w:type="dxa"/>
            <w:tcBorders/>
            <w:vAlign w:val="center"/>
          </w:tcPr>
          <w:p>
            <w:pPr>
              <w:pStyle w:val="TableContents"/>
              <w:bidi w:val="0"/>
              <w:spacing w:before="0" w:after="283"/>
              <w:jc w:val="left"/>
              <w:rPr/>
            </w:pPr>
            <w:r>
              <w:rPr/>
              <w:t xml:space="preserve">14.7 </w:t>
            </w:r>
          </w:p>
        </w:tc>
      </w:tr>
      <w:tr>
        <w:trPr/>
        <w:tc>
          <w:tcPr>
            <w:tcW w:w="1981" w:type="dxa"/>
            <w:tcBorders/>
            <w:vAlign w:val="center"/>
          </w:tcPr>
          <w:p>
            <w:pPr>
              <w:pStyle w:val="TableContents"/>
              <w:bidi w:val="0"/>
              <w:spacing w:before="0" w:after="283"/>
              <w:jc w:val="left"/>
              <w:rPr/>
            </w:pPr>
            <w:r>
              <w:rPr/>
              <w:t xml:space="preserve">Zillah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Yakima </w:t>
            </w:r>
          </w:p>
        </w:tc>
        <w:tc>
          <w:tcPr>
            <w:tcW w:w="946" w:type="dxa"/>
            <w:tcBorders/>
            <w:vAlign w:val="center"/>
          </w:tcPr>
          <w:p>
            <w:pPr>
              <w:pStyle w:val="TableContents"/>
              <w:bidi w:val="0"/>
              <w:spacing w:before="0" w:after="283"/>
              <w:jc w:val="left"/>
              <w:rPr/>
            </w:pPr>
            <w:r>
              <w:rPr/>
              <w:t xml:space="preserve">3,118 </w:t>
            </w:r>
          </w:p>
        </w:tc>
        <w:tc>
          <w:tcPr>
            <w:tcW w:w="946" w:type="dxa"/>
            <w:tcBorders/>
            <w:vAlign w:val="center"/>
          </w:tcPr>
          <w:p>
            <w:pPr>
              <w:pStyle w:val="TableContents"/>
              <w:bidi w:val="0"/>
              <w:spacing w:before="0" w:after="283"/>
              <w:jc w:val="left"/>
              <w:rPr/>
            </w:pPr>
            <w:r>
              <w:rPr/>
              <w:t xml:space="preserve">2,964 </w:t>
            </w:r>
          </w:p>
        </w:tc>
        <w:tc>
          <w:tcPr>
            <w:tcW w:w="706" w:type="dxa"/>
            <w:tcBorders/>
            <w:vAlign w:val="center"/>
          </w:tcPr>
          <w:p>
            <w:pPr>
              <w:pStyle w:val="TableContents"/>
              <w:bidi w:val="0"/>
              <w:spacing w:before="0" w:after="283"/>
              <w:jc w:val="left"/>
              <w:rPr/>
            </w:pPr>
            <w:r>
              <w:rPr/>
              <w:t xml:space="preserve">1.85 </w:t>
            </w:r>
          </w:p>
        </w:tc>
        <w:tc>
          <w:tcPr>
            <w:tcW w:w="751" w:type="dxa"/>
            <w:tcBorders/>
            <w:vAlign w:val="center"/>
          </w:tcPr>
          <w:p>
            <w:pPr>
              <w:pStyle w:val="TableContents"/>
              <w:bidi w:val="0"/>
              <w:spacing w:before="0" w:after="283"/>
              <w:jc w:val="left"/>
              <w:rPr/>
            </w:pPr>
            <w:r>
              <w:rPr/>
              <w:t xml:space="preserve">4.8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Washingtonin osavaltion 5 suurinta kaupunkia?</w:t>
      </w:r>
    </w:p>
    <w:p>
      <w:pPr>
        <w:pStyle w:val="TextBody"/>
        <w:bidi w:val="0"/>
        <w:jc w:val="left"/>
        <w:rPr>
          <w:b/>
          <w:u w:val="single"/>
          <w:shd w:val="clear" w:fill="FFFF00"/>
        </w:rPr>
      </w:pPr>
      <w:r>
        <w:rPr>
          <w:b/>
          <w:u w:val="single"/>
          <w:shd w:val="clear" w:fill="FFFF00"/>
        </w:rPr>
        <w:t xml:space="preserve">Asiakirjan numero 37125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Marraskuun 5. päivänä 2015, sen jälkeen kun hänet oli otettu yhdessä Tom Griswoldin kanssa National Radio Hall of Fameen, Bob ilmoitti jäävänsä eläkkeelle vuoden 2015 lopussa. Hänen viimeinen suora lähetyksensä toisena juontajana esitettiin </w:t>
      </w:r>
      <w:r>
        <w:rPr>
          <w:color w:val="A9A9A9"/>
        </w:rPr>
        <w:t xml:space="preserve">17. joulukuuta 2015</w:t>
      </w:r>
      <w:r>
        <w:rPr/>
        <w:t xml:space="preserve">. Marraskuun 17. päivänä 2016 Bob ja Tom tapasivat jälleen, kun heidät otettiin Indiana Broadcasters Hall of Fameen. Bob esiintyi ensimmäisen kerran ohjelmassa vierailevana juontajana eläkkeelle jäämisensä jälkeen 3. huhtikuuta 2017, kun ohjelma on Cincinnatissa Cincinnati Redsin kotiavauksessa.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Bob lähti Bob ja Tom -ohjelmasta?</w:t>
      </w:r>
    </w:p>
    <w:p>
      <w:pPr>
        <w:pStyle w:val="TextBody"/>
        <w:bidi w:val="0"/>
        <w:jc w:val="left"/>
        <w:rPr>
          <w:b/>
          <w:u w:val="single"/>
          <w:shd w:val="clear" w:fill="FFFF00"/>
        </w:rPr>
      </w:pPr>
      <w:r>
        <w:rPr>
          <w:b/>
          <w:u w:val="single"/>
          <w:shd w:val="clear" w:fill="FFFF00"/>
        </w:rPr>
        <w:t xml:space="preserve">Asiakirjan numero 37126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Deweyismi on kasvatusfilosofia, jonka </w:t>
      </w:r>
      <w:r>
        <w:rPr>
          <w:color w:val="A9A9A9"/>
        </w:rPr>
        <w:t xml:space="preserve">John Dewey </w:t>
      </w:r>
      <w:r>
        <w:rPr/>
        <w:t xml:space="preserve">esitti </w:t>
      </w:r>
      <w:r>
        <w:rPr/>
        <w:t xml:space="preserve">vuonna 1897 ilmestyneessä artikkelissaan ``My Pedagogic Creed''. Se korosti sosiaalista vuorovaikutusta ja ryhmässä tapahtuvaa oppimista yksilökasvatuksen sijaan, ja siitä tuli hallitseva vaikutus amerikkalaiseen koulutukseen.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korosti, että koulutuksen tulisi olla sosiaalinen prosessi.</w:t>
      </w:r>
    </w:p>
    <w:p>
      <w:pPr>
        <w:pStyle w:val="TextBody"/>
        <w:bidi w:val="0"/>
        <w:jc w:val="left"/>
        <w:rPr>
          <w:b/>
          <w:u w:val="single"/>
          <w:shd w:val="clear" w:fill="FFFF00"/>
        </w:rPr>
      </w:pPr>
      <w:r>
        <w:rPr>
          <w:b/>
          <w:u w:val="single"/>
          <w:shd w:val="clear" w:fill="FFFF00"/>
        </w:rPr>
        <w:t xml:space="preserve">Asiakirjan numero 37127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Perinteinen buddhalainen perinne laskee helmiä </w:t>
      </w:r>
      <w:r>
        <w:rPr>
          <w:color w:val="A9A9A9"/>
        </w:rPr>
        <w:t xml:space="preserve">108</w:t>
      </w:r>
      <w:r>
        <w:rPr/>
        <w:t xml:space="preserve">, mikä merkitsee ihmiskunnan kuolevaisia haluja. Luku on peräisin Mokugenji-sutrasta, jossa Shakyamuni Buddha käski kuningas Virudhakaa valmistamaan tällaisia helmiä ja lausumaan buddhalaisuuden kolme jalokiveä. Myöhempinä vuosina eri buddhalaislahkot joko säilyttivät helmien lukumäärän tai jakoivat ne peräkkäisiin kahteen tai neljään, lyhyyden tai epävirallisuuden vuoksi. Joskus helmiin on kiinnitetty koristeellinen tupsu, jota reunustavat talismaanit tai amuletit paikallisesta perinteestä riippuen. Koska rukoushelmet on usein maalattu väriaineella, eri perinteiset koulukunnat katsovat, että sangha pyhittää helmet rituaalilla, jonka tarkoituksena on ``avata silmät'', jotta saavutetaan valaistuminen, joka on ainutlaatuinen kunkin uskovan karmalle.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helmeä on mala rannerengas</w:t>
      </w:r>
    </w:p>
    <w:p>
      <w:pPr>
        <w:pStyle w:val="TextBody"/>
        <w:bidi w:val="0"/>
        <w:jc w:val="left"/>
        <w:rPr>
          <w:b/>
          <w:u w:val="single"/>
          <w:shd w:val="clear" w:fill="FFFF00"/>
        </w:rPr>
      </w:pPr>
      <w:r>
        <w:rPr>
          <w:b/>
          <w:u w:val="single"/>
          <w:shd w:val="clear" w:fill="FFFF00"/>
        </w:rPr>
        <w:t xml:space="preserve">Asiakirjan numero 37128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Cananga odorata, joka tunnetaan nimellä cananga-puu </w:t>
      </w:r>
      <w:r>
        <w:rPr/>
        <w:t xml:space="preserve">(indonesian kielellä: kenanga, filippiinien kielellä: ilang-ilang), on Indonesiasta peräisin oleva trooppinen puu, joka levisi 1800-luvun alussa Malesiaan ja Filippiineille. Sitä arvostetaan sen kukista uutetun hajuveden vuoksi, jota kutsutaan nimellä ylang-ylang / ˈiːlæŋ ˈiːlæŋ / EE-lang-EE-lang (nimitystä käytetään joskus myös itse puusta), joka on aromaterapiassa käytetty eteerinen öljy. Puusta käytetään myös nimitystä tuoksukananga, makasiiniöljykasvi tai hajuvesipuu. Sen perinteisiä polynesialaisia nimiä ovat Mata'oi (Cookinsaaret), Mohokoi (Tonga), Moso'oi (Samoa), Moto'oi (Havaiji) ja Mokosoi, Mokasoi tai Mokohoi (Fidži).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ylang ylang eteerinen öljy on peräisin?</w:t>
      </w:r>
    </w:p>
    <w:p>
      <w:pPr>
        <w:pStyle w:val="TextBody"/>
        <w:bidi w:val="0"/>
        <w:jc w:val="left"/>
        <w:rPr>
          <w:b/>
          <w:u w:val="single"/>
          <w:shd w:val="clear" w:fill="FFFF00"/>
        </w:rPr>
      </w:pPr>
      <w:r>
        <w:rPr>
          <w:b/>
          <w:u w:val="single"/>
          <w:shd w:val="clear" w:fill="FFFF00"/>
        </w:rPr>
        <w:t xml:space="preserve">Asiakirjan numero 37129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 esiintyy Sinkkuelämää-sarjan ensimmäisessä jaksossa erittäin viehättävänä muukalaisena, joka auttaa Carriea keräämään käsilaukkunsa sisällön (erityisesti kosmetiikkaa ja kondomeja) sen jälkeen, kun muukalainen on vahingossa törmännyt häneen Manhattanin kaduilla. Lempinimi ``Big'' viittaa hänen asemaansa sarjan dialogin mukaan ``suurena suurpääomamiehenä, suurena unelmamiehenä ja suuressa määrin (Carrien) luokan ulkopuolella''. (Hänen oikea nimensä paljastuu katsojille vasta </w:t>
      </w:r>
      <w:r>
        <w:rPr>
          <w:color w:val="A9A9A9"/>
        </w:rPr>
        <w:t xml:space="preserve">sarjan viimeisessä jaksossa</w:t>
      </w:r>
      <w:r>
        <w:rPr/>
        <w:t xml:space="preserve">; erään vitsin mukaan aina kun Carrie on aikeissa esitellä herra Bigin jollekin toiselle hahmolle, hänet keskeytetään ennen kuin hän ehtii sanoa hänen nimensä). Kun Carrie ja hänen ystävänsä Samantha törmäävät Bigiin yökerhossa, Samantha yrittää iskeä häntä, mutta Big kieltäytyy hienotunteisesti. Ensimmäisissä jaksoissa hän ja Carrie törmäävät usein toisiinsa, kunnes lopulta Big ehdottaa, että he kaksi "törmäisivät toisiinsa tahallaan". Carrie suostuu, ja näin alkaa heidän on-again-off-again-suhteensa. Big kutsuu Carriea lempinimellä ``Kid''. Kun Carrie kysyy Bigiltä, onko hän koskaan ollut rakastunut, tämä vastaa: ``Vittu niin helvetin vähän''.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saamme tietää Bigin nimen?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Bigistä ja Carriesta tulee lopulta läheisiä ystäviä. Hän muuttaa </w:t>
      </w:r>
      <w:r>
        <w:rPr>
          <w:color w:val="A9A9A9"/>
        </w:rPr>
        <w:t xml:space="preserve">Napa Valleyyn</w:t>
      </w:r>
      <w:r>
        <w:rPr/>
        <w:t xml:space="preserve">, ja he voivat keskustella keskenään muista meneillään olevista suhteistaan. Mutta heidän seksuaalinen kemiansa jää aina vain pinnan alle, eikä heidän ystävyytensä koskaan pysy puhtaasti platonisena. Luettuaan Carrien kirjan Big alkaa ymmärtää, miten paljon hän on loukannut Carriea, ja hän tuntee vielä enemmän myötätuntoa, kun nainen, jota hän tapailee, kohtelee häntä samalla tavalla kuin Big on kohdellut Carriea: etäällä ja välttelee aitoa läheisyyttä. Bigin ja julkkiksen välinen suhde on varmasti rinnakkainen Carrie/Bigin suhteen kanssa, paitsi että julkkis kieltäytyy fyysisestä läheisyydestä yksipuolisesti ja jättää Bigin lähentelyt huomiotta paitsi silloin, kun se sopii hänelle, kun taas Carrien/Bigin ongelmat olivat lähes täysin emotionaalisia ja kiistatta kaksipuolisia. Vaikka Big pääseekin sen ansiosta vihdoin sisäisen tuskansa yli, vertailu on melko karkea. Big kasvaa tunneolentona, muuttuu ja kehittyy sarjan edetessä, ohittaa synnynnäisen tuskan sopiakseen paremmin Carrien tarpeisiin, ja hänestä tulee näennäisesti ``parempi 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Big asui Sex and the Cityssä</w:t>
      </w:r>
    </w:p>
    <w:p>
      <w:pPr>
        <w:pStyle w:val="TextBody"/>
        <w:bidi w:val="0"/>
        <w:jc w:val="left"/>
        <w:rPr>
          <w:b/>
          <w:u w:val="single"/>
          <w:shd w:val="clear" w:fill="FFFF00"/>
        </w:rPr>
      </w:pPr>
      <w:r>
        <w:rPr>
          <w:b/>
          <w:u w:val="single"/>
          <w:shd w:val="clear" w:fill="FFFF00"/>
        </w:rPr>
        <w:t xml:space="preserve">Asiakirjan numero 37130</w:t>
      </w:r>
    </w:p>
    <w:p>
      <w:pPr>
        <w:pStyle w:val="TextBody"/>
        <w:bidi w:val="0"/>
        <w:jc w:val="left"/>
        <w:rPr>
          <w:b/>
          <w:shd w:val="clear" w:fill="FFFF00"/>
        </w:rPr>
      </w:pPr>
      <w:r>
        <w:rPr>
          <w:b/>
          <w:shd w:val="clear" w:fill="FFFF00"/>
        </w:rPr>
        <w:t xml:space="preserve">Tekstin numero 0</w:t>
      </w:r>
    </w:p>
    <w:tbl>
      <w:tblPr>
        <w:tblW w:w="8808" w:type="dxa"/>
        <w:jc w:val="left"/>
        <w:tblInd w:w="0" w:type="dxa"/>
        <w:tblLayout w:type="fixed"/>
        <w:tblCellMar>
          <w:top w:w="28" w:type="dxa"/>
          <w:left w:w="28" w:type="dxa"/>
          <w:bottom w:w="28" w:type="dxa"/>
          <w:right w:w="28" w:type="dxa"/>
        </w:tblCellMar>
      </w:tblPr>
      <w:tblGrid>
        <w:gridCol w:w="751"/>
        <w:gridCol w:w="3541"/>
        <w:gridCol w:w="4516"/>
      </w:tblGrid>
      <w:tr>
        <w:trPr/>
        <w:tc>
          <w:tcPr>
            <w:tcW w:w="751" w:type="dxa"/>
            <w:tcBorders/>
            <w:vAlign w:val="center"/>
          </w:tcPr>
          <w:p>
            <w:pPr>
              <w:pStyle w:val="TableHeading"/>
              <w:suppressLineNumbers/>
              <w:bidi w:val="0"/>
              <w:spacing w:before="0" w:after="283"/>
              <w:jc w:val="center"/>
              <w:rPr/>
            </w:pPr>
            <w:r>
              <w:rPr/>
              <w:t xml:space="preserve">Sijoitus </w:t>
            </w:r>
          </w:p>
        </w:tc>
        <w:tc>
          <w:tcPr>
            <w:tcW w:w="3541" w:type="dxa"/>
            <w:tcBorders/>
            <w:vAlign w:val="center"/>
          </w:tcPr>
          <w:p>
            <w:pPr>
              <w:pStyle w:val="TableHeading"/>
              <w:suppressLineNumbers/>
              <w:bidi w:val="0"/>
              <w:spacing w:before="0" w:after="283"/>
              <w:jc w:val="center"/>
              <w:rPr/>
            </w:pPr>
            <w:r>
              <w:rPr/>
              <w:t xml:space="preserve">Maa / alue </w:t>
            </w:r>
          </w:p>
        </w:tc>
        <w:tc>
          <w:tcPr>
            <w:tcW w:w="4516" w:type="dxa"/>
            <w:tcBorders/>
            <w:vAlign w:val="center"/>
          </w:tcPr>
          <w:p>
            <w:pPr>
              <w:pStyle w:val="TableHeading"/>
              <w:suppressLineNumbers/>
              <w:bidi w:val="0"/>
              <w:spacing w:before="0" w:after="283"/>
              <w:jc w:val="center"/>
              <w:rPr/>
            </w:pPr>
            <w:r>
              <w:rPr/>
              <w:t xml:space="preserve">2015 kuparin tuotanto (tuhatta tonnia)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Maailma </w:t>
            </w:r>
          </w:p>
        </w:tc>
        <w:tc>
          <w:tcPr>
            <w:tcW w:w="4516" w:type="dxa"/>
            <w:tcBorders/>
            <w:vAlign w:val="center"/>
          </w:tcPr>
          <w:p>
            <w:pPr>
              <w:pStyle w:val="TableContents"/>
              <w:bidi w:val="0"/>
              <w:spacing w:before="0" w:after="283"/>
              <w:jc w:val="left"/>
              <w:rPr/>
            </w:pPr>
            <w:r>
              <w:rPr/>
              <w:t xml:space="preserve">19,100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color w:val="A9A9A9"/>
              </w:rPr>
              <w:t xml:space="preserve">Chil</w:t>
            </w:r>
            <w:r>
              <w:rPr/>
              <w:t xml:space="preserve">e </w:t>
            </w:r>
          </w:p>
        </w:tc>
        <w:tc>
          <w:tcPr>
            <w:tcW w:w="4516" w:type="dxa"/>
            <w:tcBorders/>
            <w:vAlign w:val="center"/>
          </w:tcPr>
          <w:p>
            <w:pPr>
              <w:pStyle w:val="TableContents"/>
              <w:bidi w:val="0"/>
              <w:spacing w:before="0" w:after="283"/>
              <w:jc w:val="left"/>
              <w:rPr/>
            </w:pPr>
            <w:r>
              <w:rPr/>
              <w:t xml:space="preserve">5,760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Kiina </w:t>
            </w:r>
          </w:p>
        </w:tc>
        <w:tc>
          <w:tcPr>
            <w:tcW w:w="4516" w:type="dxa"/>
            <w:tcBorders/>
            <w:vAlign w:val="center"/>
          </w:tcPr>
          <w:p>
            <w:pPr>
              <w:pStyle w:val="TableContents"/>
              <w:bidi w:val="0"/>
              <w:spacing w:before="0" w:after="283"/>
              <w:jc w:val="left"/>
              <w:rPr/>
            </w:pPr>
            <w:r>
              <w:rPr/>
              <w:t xml:space="preserve">1,710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Peru </w:t>
            </w:r>
          </w:p>
        </w:tc>
        <w:tc>
          <w:tcPr>
            <w:tcW w:w="4516" w:type="dxa"/>
            <w:tcBorders/>
            <w:vAlign w:val="center"/>
          </w:tcPr>
          <w:p>
            <w:pPr>
              <w:pStyle w:val="TableContents"/>
              <w:bidi w:val="0"/>
              <w:spacing w:before="0" w:after="283"/>
              <w:jc w:val="left"/>
              <w:rPr/>
            </w:pPr>
            <w:r>
              <w:rPr/>
              <w:t xml:space="preserve">1,700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Yhdysvallat </w:t>
            </w:r>
          </w:p>
        </w:tc>
        <w:tc>
          <w:tcPr>
            <w:tcW w:w="4516" w:type="dxa"/>
            <w:tcBorders/>
            <w:vAlign w:val="center"/>
          </w:tcPr>
          <w:p>
            <w:pPr>
              <w:pStyle w:val="TableContents"/>
              <w:bidi w:val="0"/>
              <w:spacing w:before="0" w:after="283"/>
              <w:jc w:val="left"/>
              <w:rPr/>
            </w:pPr>
            <w:r>
              <w:rPr/>
              <w:t xml:space="preserve">1,380 </w:t>
            </w:r>
          </w:p>
        </w:tc>
      </w:tr>
      <w:tr>
        <w:trPr/>
        <w:tc>
          <w:tcPr>
            <w:tcW w:w="751" w:type="dxa"/>
            <w:tcBorders/>
            <w:vAlign w:val="center"/>
          </w:tcPr>
          <w:p>
            <w:pPr>
              <w:pStyle w:val="TableContents"/>
              <w:bidi w:val="0"/>
              <w:spacing w:before="0" w:after="283"/>
              <w:jc w:val="left"/>
              <w:rPr/>
            </w:pPr>
            <w:r>
              <w:rPr/>
              <w:t xml:space="preserve">5 </w:t>
            </w:r>
          </w:p>
        </w:tc>
        <w:tc>
          <w:tcPr>
            <w:tcW w:w="3541" w:type="dxa"/>
            <w:tcBorders/>
            <w:vAlign w:val="center"/>
          </w:tcPr>
          <w:p>
            <w:pPr>
              <w:pStyle w:val="TableContents"/>
              <w:bidi w:val="0"/>
              <w:spacing w:before="0" w:after="283"/>
              <w:jc w:val="left"/>
              <w:rPr/>
            </w:pPr>
            <w:r>
              <w:rPr/>
              <w:t xml:space="preserve">Kongon demokraattinen tasavalta </w:t>
            </w:r>
          </w:p>
        </w:tc>
        <w:tc>
          <w:tcPr>
            <w:tcW w:w="4516" w:type="dxa"/>
            <w:tcBorders/>
            <w:vAlign w:val="center"/>
          </w:tcPr>
          <w:p>
            <w:pPr>
              <w:pStyle w:val="TableContents"/>
              <w:bidi w:val="0"/>
              <w:spacing w:before="0" w:after="283"/>
              <w:jc w:val="left"/>
              <w:rPr/>
            </w:pPr>
            <w:r>
              <w:rPr/>
              <w:t xml:space="preserve">1,020 </w:t>
            </w:r>
          </w:p>
        </w:tc>
      </w:tr>
      <w:tr>
        <w:trPr/>
        <w:tc>
          <w:tcPr>
            <w:tcW w:w="751" w:type="dxa"/>
            <w:tcBorders/>
            <w:vAlign w:val="center"/>
          </w:tcPr>
          <w:p>
            <w:pPr>
              <w:pStyle w:val="TableContents"/>
              <w:bidi w:val="0"/>
              <w:spacing w:before="0" w:after="283"/>
              <w:jc w:val="left"/>
              <w:rPr/>
            </w:pPr>
            <w:r>
              <w:rPr/>
              <w:t xml:space="preserve">6 </w:t>
            </w:r>
          </w:p>
        </w:tc>
        <w:tc>
          <w:tcPr>
            <w:tcW w:w="3541" w:type="dxa"/>
            <w:tcBorders/>
            <w:vAlign w:val="center"/>
          </w:tcPr>
          <w:p>
            <w:pPr>
              <w:pStyle w:val="TableContents"/>
              <w:bidi w:val="0"/>
              <w:spacing w:before="0" w:after="283"/>
              <w:jc w:val="left"/>
              <w:rPr/>
            </w:pPr>
            <w:r>
              <w:rPr/>
              <w:t xml:space="preserve">Australia </w:t>
            </w:r>
          </w:p>
        </w:tc>
        <w:tc>
          <w:tcPr>
            <w:tcW w:w="4516" w:type="dxa"/>
            <w:tcBorders/>
            <w:vAlign w:val="center"/>
          </w:tcPr>
          <w:p>
            <w:pPr>
              <w:pStyle w:val="TableContents"/>
              <w:bidi w:val="0"/>
              <w:spacing w:before="0" w:after="283"/>
              <w:jc w:val="left"/>
              <w:rPr/>
            </w:pPr>
            <w:r>
              <w:rPr/>
              <w:t xml:space="preserve">971 </w:t>
            </w:r>
          </w:p>
        </w:tc>
      </w:tr>
      <w:tr>
        <w:trPr/>
        <w:tc>
          <w:tcPr>
            <w:tcW w:w="751" w:type="dxa"/>
            <w:tcBorders/>
            <w:vAlign w:val="center"/>
          </w:tcPr>
          <w:p>
            <w:pPr>
              <w:pStyle w:val="TableContents"/>
              <w:bidi w:val="0"/>
              <w:spacing w:before="0" w:after="283"/>
              <w:jc w:val="left"/>
              <w:rPr/>
            </w:pPr>
            <w:r>
              <w:rPr/>
              <w:t xml:space="preserve">7 </w:t>
            </w:r>
          </w:p>
        </w:tc>
        <w:tc>
          <w:tcPr>
            <w:tcW w:w="3541" w:type="dxa"/>
            <w:tcBorders/>
            <w:vAlign w:val="center"/>
          </w:tcPr>
          <w:p>
            <w:pPr>
              <w:pStyle w:val="TableContents"/>
              <w:bidi w:val="0"/>
              <w:spacing w:before="0" w:after="283"/>
              <w:jc w:val="left"/>
              <w:rPr/>
            </w:pPr>
            <w:r>
              <w:rPr/>
              <w:t xml:space="preserve">Venäjä </w:t>
            </w:r>
          </w:p>
        </w:tc>
        <w:tc>
          <w:tcPr>
            <w:tcW w:w="4516" w:type="dxa"/>
            <w:tcBorders/>
            <w:vAlign w:val="center"/>
          </w:tcPr>
          <w:p>
            <w:pPr>
              <w:pStyle w:val="TableContents"/>
              <w:bidi w:val="0"/>
              <w:spacing w:before="0" w:after="283"/>
              <w:jc w:val="left"/>
              <w:rPr/>
            </w:pPr>
            <w:r>
              <w:rPr/>
              <w:t xml:space="preserve">732 </w:t>
            </w:r>
          </w:p>
        </w:tc>
      </w:tr>
      <w:tr>
        <w:trPr/>
        <w:tc>
          <w:tcPr>
            <w:tcW w:w="751" w:type="dxa"/>
            <w:tcBorders/>
            <w:vAlign w:val="center"/>
          </w:tcPr>
          <w:p>
            <w:pPr>
              <w:pStyle w:val="TableContents"/>
              <w:bidi w:val="0"/>
              <w:spacing w:before="0" w:after="283"/>
              <w:jc w:val="left"/>
              <w:rPr/>
            </w:pPr>
            <w:r>
              <w:rPr/>
              <w:t xml:space="preserve">8 </w:t>
            </w:r>
          </w:p>
        </w:tc>
        <w:tc>
          <w:tcPr>
            <w:tcW w:w="3541" w:type="dxa"/>
            <w:tcBorders/>
            <w:vAlign w:val="center"/>
          </w:tcPr>
          <w:p>
            <w:pPr>
              <w:pStyle w:val="TableContents"/>
              <w:bidi w:val="0"/>
              <w:spacing w:before="0" w:after="283"/>
              <w:jc w:val="left"/>
              <w:rPr/>
            </w:pPr>
            <w:r>
              <w:rPr/>
              <w:t xml:space="preserve">Sambia </w:t>
            </w:r>
          </w:p>
        </w:tc>
        <w:tc>
          <w:tcPr>
            <w:tcW w:w="4516" w:type="dxa"/>
            <w:tcBorders/>
            <w:vAlign w:val="center"/>
          </w:tcPr>
          <w:p>
            <w:pPr>
              <w:pStyle w:val="TableContents"/>
              <w:bidi w:val="0"/>
              <w:spacing w:before="0" w:after="283"/>
              <w:jc w:val="left"/>
              <w:rPr/>
            </w:pPr>
            <w:r>
              <w:rPr/>
              <w:t xml:space="preserve">712 </w:t>
            </w:r>
          </w:p>
        </w:tc>
      </w:tr>
      <w:tr>
        <w:trPr/>
        <w:tc>
          <w:tcPr>
            <w:tcW w:w="751" w:type="dxa"/>
            <w:tcBorders/>
            <w:vAlign w:val="center"/>
          </w:tcPr>
          <w:p>
            <w:pPr>
              <w:pStyle w:val="TableContents"/>
              <w:bidi w:val="0"/>
              <w:spacing w:before="0" w:after="283"/>
              <w:jc w:val="left"/>
              <w:rPr/>
            </w:pPr>
            <w:r>
              <w:rPr/>
              <w:t xml:space="preserve">9 </w:t>
            </w:r>
          </w:p>
        </w:tc>
        <w:tc>
          <w:tcPr>
            <w:tcW w:w="3541" w:type="dxa"/>
            <w:tcBorders/>
            <w:vAlign w:val="center"/>
          </w:tcPr>
          <w:p>
            <w:pPr>
              <w:pStyle w:val="TableContents"/>
              <w:bidi w:val="0"/>
              <w:spacing w:before="0" w:after="283"/>
              <w:jc w:val="left"/>
              <w:rPr/>
            </w:pPr>
            <w:r>
              <w:rPr/>
              <w:t xml:space="preserve">Kanada </w:t>
            </w:r>
          </w:p>
        </w:tc>
        <w:tc>
          <w:tcPr>
            <w:tcW w:w="4516" w:type="dxa"/>
            <w:tcBorders/>
            <w:vAlign w:val="center"/>
          </w:tcPr>
          <w:p>
            <w:pPr>
              <w:pStyle w:val="TableContents"/>
              <w:bidi w:val="0"/>
              <w:spacing w:before="0" w:after="283"/>
              <w:jc w:val="left"/>
              <w:rPr/>
            </w:pPr>
            <w:r>
              <w:rPr/>
              <w:t xml:space="preserve">697 </w:t>
            </w:r>
          </w:p>
        </w:tc>
      </w:tr>
      <w:tr>
        <w:trPr/>
        <w:tc>
          <w:tcPr>
            <w:tcW w:w="751" w:type="dxa"/>
            <w:tcBorders/>
            <w:vAlign w:val="center"/>
          </w:tcPr>
          <w:p>
            <w:pPr>
              <w:pStyle w:val="TableContents"/>
              <w:bidi w:val="0"/>
              <w:spacing w:before="0" w:after="283"/>
              <w:jc w:val="left"/>
              <w:rPr/>
            </w:pPr>
            <w:r>
              <w:rPr/>
              <w:t xml:space="preserve">10 </w:t>
            </w:r>
          </w:p>
        </w:tc>
        <w:tc>
          <w:tcPr>
            <w:tcW w:w="3541" w:type="dxa"/>
            <w:tcBorders/>
            <w:vAlign w:val="center"/>
          </w:tcPr>
          <w:p>
            <w:pPr>
              <w:pStyle w:val="TableContents"/>
              <w:bidi w:val="0"/>
              <w:spacing w:before="0" w:after="283"/>
              <w:jc w:val="left"/>
              <w:rPr/>
            </w:pPr>
            <w:r>
              <w:rPr/>
              <w:t xml:space="preserve">Meksiko </w:t>
            </w:r>
          </w:p>
        </w:tc>
        <w:tc>
          <w:tcPr>
            <w:tcW w:w="4516" w:type="dxa"/>
            <w:tcBorders/>
            <w:vAlign w:val="center"/>
          </w:tcPr>
          <w:p>
            <w:pPr>
              <w:pStyle w:val="TableContents"/>
              <w:bidi w:val="0"/>
              <w:spacing w:before="0" w:after="283"/>
              <w:jc w:val="left"/>
              <w:rPr/>
            </w:pPr>
            <w:r>
              <w:rPr/>
              <w:t xml:space="preserve">594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Muut maat </w:t>
            </w:r>
          </w:p>
        </w:tc>
        <w:tc>
          <w:tcPr>
            <w:tcW w:w="4516" w:type="dxa"/>
            <w:tcBorders/>
            <w:vAlign w:val="center"/>
          </w:tcPr>
          <w:p>
            <w:pPr>
              <w:pStyle w:val="TableContents"/>
              <w:bidi w:val="0"/>
              <w:spacing w:before="0" w:after="283"/>
              <w:jc w:val="left"/>
              <w:rPr/>
            </w:pPr>
            <w:r>
              <w:rPr/>
              <w:t xml:space="preserve">3,800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on suurin kuparin tuottaja?</w:t>
      </w:r>
    </w:p>
    <w:p>
      <w:pPr>
        <w:pStyle w:val="TextBody"/>
        <w:bidi w:val="0"/>
        <w:jc w:val="left"/>
        <w:rPr>
          <w:b/>
          <w:u w:val="single"/>
          <w:shd w:val="clear" w:fill="FFFF00"/>
        </w:rPr>
      </w:pPr>
      <w:r>
        <w:rPr>
          <w:b/>
          <w:u w:val="single"/>
          <w:shd w:val="clear" w:fill="FFFF00"/>
        </w:rPr>
        <w:t xml:space="preserve">Asiakirjan numero 37131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Chloe Sims </w:t>
      </w:r>
    </w:p>
    <w:tbl>
      <w:tblPr>
        <w:tblW w:w="10205" w:type="dxa"/>
        <w:jc w:val="left"/>
        <w:tblInd w:w="0" w:type="dxa"/>
        <w:tblLayout w:type="fixed"/>
        <w:tblCellMar>
          <w:top w:w="28" w:type="dxa"/>
          <w:left w:w="28" w:type="dxa"/>
          <w:bottom w:w="28" w:type="dxa"/>
          <w:right w:w="28" w:type="dxa"/>
        </w:tblCellMar>
      </w:tblPr>
      <w:tblGrid>
        <w:gridCol w:w="1394"/>
        <w:gridCol w:w="8811"/>
      </w:tblGrid>
      <w:tr>
        <w:trPr/>
        <w:tc>
          <w:tcPr>
            <w:tcW w:w="1394" w:type="dxa"/>
            <w:tcBorders/>
            <w:vAlign w:val="center"/>
          </w:tcPr>
          <w:p>
            <w:pPr>
              <w:pStyle w:val="TableHeading"/>
              <w:bidi w:val="0"/>
              <w:spacing w:before="0" w:after="283"/>
              <w:rPr>
                <w:sz w:val="4"/>
                <w:szCs w:val="4"/>
              </w:rPr>
            </w:pPr>
            <w:r>
              <w:rPr>
                <w:sz w:val="4"/>
                <w:szCs w:val="4"/>
              </w:rPr>
            </w:r>
          </w:p>
        </w:tc>
        <w:tc>
          <w:tcPr>
            <w:tcW w:w="8811" w:type="dxa"/>
            <w:tcBorders/>
            <w:vAlign w:val="center"/>
          </w:tcPr>
          <w:p>
            <w:pPr>
              <w:pStyle w:val="TableContents"/>
              <w:bidi w:val="0"/>
              <w:spacing w:before="0" w:after="283"/>
              <w:jc w:val="left"/>
              <w:rPr/>
            </w:pPr>
            <w:r>
              <w:rPr/>
              <w:t xml:space="preserve">Chloe Linda Daisy Margaret Sims (1981-11-02) 2. marraskuuta 1981 (</w:t>
            </w:r>
            <w:r>
              <w:rPr>
                <w:color w:val="A9A9A9"/>
              </w:rPr>
              <w:t xml:space="preserve">36-vuotias</w:t>
            </w:r>
            <w:r>
              <w:rPr/>
              <w:t xml:space="preserve">) Newbury Park, Lontoo, Englanti, Yhdistynyt kuningaskunta. </w:t>
            </w:r>
          </w:p>
        </w:tc>
      </w:tr>
      <w:tr>
        <w:trPr/>
        <w:tc>
          <w:tcPr>
            <w:tcW w:w="1394" w:type="dxa"/>
            <w:tcBorders/>
            <w:vAlign w:val="center"/>
          </w:tcPr>
          <w:p>
            <w:pPr>
              <w:pStyle w:val="TableHeading"/>
              <w:suppressLineNumbers/>
              <w:bidi w:val="0"/>
              <w:spacing w:before="0" w:after="283"/>
              <w:jc w:val="center"/>
              <w:rPr/>
            </w:pPr>
            <w:r>
              <w:rPr/>
              <w:t xml:space="preserve">Kansalaisuus </w:t>
            </w:r>
          </w:p>
        </w:tc>
        <w:tc>
          <w:tcPr>
            <w:tcW w:w="8811" w:type="dxa"/>
            <w:tcBorders/>
            <w:vAlign w:val="center"/>
          </w:tcPr>
          <w:p>
            <w:pPr>
              <w:pStyle w:val="TableContents"/>
              <w:bidi w:val="0"/>
              <w:spacing w:before="0" w:after="283"/>
              <w:jc w:val="left"/>
              <w:rPr/>
            </w:pPr>
            <w:r>
              <w:rPr/>
              <w:t xml:space="preserve">Brittiläinen </w:t>
            </w:r>
          </w:p>
        </w:tc>
      </w:tr>
      <w:tr>
        <w:trPr/>
        <w:tc>
          <w:tcPr>
            <w:tcW w:w="1394" w:type="dxa"/>
            <w:tcBorders/>
            <w:vAlign w:val="center"/>
          </w:tcPr>
          <w:p>
            <w:pPr>
              <w:pStyle w:val="TableHeading"/>
              <w:suppressLineNumbers/>
              <w:bidi w:val="0"/>
              <w:spacing w:before="0" w:after="283"/>
              <w:jc w:val="center"/>
              <w:rPr/>
            </w:pPr>
            <w:r>
              <w:rPr/>
              <w:t xml:space="preserve">Ammatti </w:t>
            </w:r>
          </w:p>
        </w:tc>
        <w:tc>
          <w:tcPr>
            <w:tcW w:w="8811" w:type="dxa"/>
            <w:tcBorders/>
            <w:vAlign w:val="center"/>
          </w:tcPr>
          <w:p>
            <w:pPr>
              <w:pStyle w:val="TableContents"/>
              <w:bidi w:val="0"/>
              <w:spacing w:before="0" w:after="283"/>
              <w:jc w:val="left"/>
              <w:rPr/>
            </w:pPr>
            <w:r>
              <w:rPr/>
              <w:t xml:space="preserve">Televisiopersoona, glamourmalli, yrittäjä </w:t>
            </w:r>
          </w:p>
        </w:tc>
      </w:tr>
      <w:tr>
        <w:trPr/>
        <w:tc>
          <w:tcPr>
            <w:tcW w:w="1394" w:type="dxa"/>
            <w:tcBorders/>
            <w:vAlign w:val="center"/>
          </w:tcPr>
          <w:p>
            <w:pPr>
              <w:pStyle w:val="TableHeading"/>
              <w:suppressLineNumbers/>
              <w:bidi w:val="0"/>
              <w:spacing w:before="0" w:after="283"/>
              <w:jc w:val="center"/>
              <w:rPr/>
            </w:pPr>
            <w:r>
              <w:rPr/>
              <w:t xml:space="preserve">Toimintavuodet </w:t>
            </w:r>
          </w:p>
        </w:tc>
        <w:tc>
          <w:tcPr>
            <w:tcW w:w="8811" w:type="dxa"/>
            <w:tcBorders/>
            <w:vAlign w:val="center"/>
          </w:tcPr>
          <w:p>
            <w:pPr>
              <w:pStyle w:val="TableContents"/>
              <w:bidi w:val="0"/>
              <w:spacing w:before="0" w:after="283"/>
              <w:jc w:val="left"/>
              <w:rPr/>
            </w:pPr>
            <w:r>
              <w:rPr/>
              <w:t xml:space="preserve">2010 -- nyt </w:t>
            </w:r>
          </w:p>
        </w:tc>
      </w:tr>
      <w:tr>
        <w:trPr/>
        <w:tc>
          <w:tcPr>
            <w:tcW w:w="1394" w:type="dxa"/>
            <w:tcBorders/>
            <w:vAlign w:val="center"/>
          </w:tcPr>
          <w:p>
            <w:pPr>
              <w:pStyle w:val="TableHeading"/>
              <w:suppressLineNumbers/>
              <w:bidi w:val="0"/>
              <w:spacing w:before="0" w:after="283"/>
              <w:jc w:val="center"/>
              <w:rPr/>
            </w:pPr>
            <w:r>
              <w:rPr/>
              <w:t xml:space="preserve">Televisio </w:t>
            </w:r>
          </w:p>
        </w:tc>
        <w:tc>
          <w:tcPr>
            <w:tcW w:w="8811" w:type="dxa"/>
            <w:tcBorders/>
            <w:vAlign w:val="center"/>
          </w:tcPr>
          <w:p>
            <w:pPr>
              <w:pStyle w:val="TableContents"/>
              <w:bidi w:val="0"/>
              <w:spacing w:before="0" w:after="283"/>
              <w:jc w:val="left"/>
              <w:rPr/>
            </w:pPr>
            <w:r>
              <w:rPr/>
              <w:t xml:space="preserve">The Only Way Is Essex (2011 -- nyt) </w:t>
            </w:r>
          </w:p>
        </w:tc>
      </w:tr>
      <w:tr>
        <w:trPr/>
        <w:tc>
          <w:tcPr>
            <w:tcW w:w="1394" w:type="dxa"/>
            <w:tcBorders/>
            <w:vAlign w:val="center"/>
          </w:tcPr>
          <w:p>
            <w:pPr>
              <w:pStyle w:val="TableHeading"/>
              <w:suppressLineNumbers/>
              <w:bidi w:val="0"/>
              <w:spacing w:before="0" w:after="283"/>
              <w:jc w:val="center"/>
              <w:rPr/>
            </w:pPr>
            <w:r>
              <w:rPr/>
              <w:t xml:space="preserve">Lapset </w:t>
            </w:r>
          </w:p>
        </w:tc>
        <w:tc>
          <w:tcPr>
            <w:tcW w:w="88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Chloe elokuvasta The only way is essex daughter?</w:t>
      </w:r>
    </w:p>
    <w:p>
      <w:pPr>
        <w:pStyle w:val="TextBody"/>
        <w:bidi w:val="0"/>
        <w:jc w:val="left"/>
        <w:rPr>
          <w:b/>
          <w:u w:val="single"/>
          <w:shd w:val="clear" w:fill="FFFF00"/>
        </w:rPr>
      </w:pPr>
      <w:r>
        <w:rPr>
          <w:b/>
          <w:u w:val="single"/>
          <w:shd w:val="clear" w:fill="FFFF00"/>
        </w:rPr>
        <w:t xml:space="preserve">Asiakirjan numero 37132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Karnatakan osavaltio, jota kutsutaan agarbathin (suitsuketikkujen) pääkaupungiksi, on Intian johtava agarbathin tuottaja, ja Mysore ja Bangalore ovat tärkeimmät valmistuskeskukset. Mysoren alue on tunnustettu agarbathin valmistuksen edelläkävijäksi, ja se on yksi kaupungin tärkeimmistä klusteritoiminnoista. Viime vuosina agarbathin (</w:t>
      </w:r>
      <w:r>
        <w:rPr>
          <w:color w:val="A9A9A9"/>
        </w:rPr>
        <w:t xml:space="preserve">suitsuketikkujen)</w:t>
      </w:r>
      <w:r>
        <w:rPr/>
        <w:t xml:space="preserve">, Dhoop-Deepin, </w:t>
      </w:r>
      <w:r>
        <w:rPr/>
        <w:t xml:space="preserve">tuotanto on kasvanut </w:t>
      </w:r>
      <w:r>
        <w:rPr/>
        <w:t xml:space="preserve">kaikkialla Intiassa. Maharashtrassa ja Gujratissa on paljon valmistajia, ja ne hallitsevat täysin Länsi-Intian agarbatti-markkinoita.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agarbatin nimi englanniksi</w:t>
      </w:r>
    </w:p>
    <w:p>
      <w:pPr>
        <w:pStyle w:val="TextBody"/>
        <w:bidi w:val="0"/>
        <w:jc w:val="left"/>
        <w:rPr>
          <w:b/>
          <w:u w:val="single"/>
          <w:shd w:val="clear" w:fill="FFFF00"/>
        </w:rPr>
      </w:pPr>
      <w:r>
        <w:rPr>
          <w:b/>
          <w:u w:val="single"/>
          <w:shd w:val="clear" w:fill="FFFF00"/>
        </w:rPr>
        <w:t xml:space="preserve">Asiakirjan numero 37133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Finneran syntyi 27. huhtikuuta 1966 Oldhamissa, Lancashiren osavaltiossa irlantilaisille maahanmuuttajavanhemmille. Lapsena Finneran oli aina kiinnostunut esittävistä taiteista, ja hän ihaili kuuluisaa englantilaista koomikkoa Eric Morecambea. "Pienenä tyttönä halusin olla Eric Morecambe", hän muistelee. En halunnut olla hänen kaltaisensa vaan oikeasti olla hän". Opiskeltuaan teatteriopintoja hän sai ensimmäisen merkittävän roolinsa Ritana elokuvassa Rita, Sue and Bob Too vuonna 1987. Kate Muir, brittiläisen The Times -sanomalehden pääelokuvakriitikko, kuvaili Ritan ja Suen hahmoja - kaksi teiniä, joilla molemmilla on seksuaalinen suhde vanhempaan, naimisissa olevaan Bobiin (George Costigan) - "räväkiksi, röyhkeiksi, pysäyttämättömiksi koulutytöiksi, joita näyttelivät nautinnollisesti Siobhan Finneran ja Michelle Holmes." Siobhan Finneran oli myös mukana. Elokuun 1989 ja maaliskuun 1990 välisenä aikana Finneran esiintyi </w:t>
      </w:r>
      <w:r>
        <w:rPr>
          <w:color w:val="A9A9A9"/>
        </w:rPr>
        <w:t xml:space="preserve">tehtaan työntekijänä Josie Phillipsinä </w:t>
      </w:r>
      <w:r>
        <w:rPr/>
        <w:t xml:space="preserve">pitkässä ITV1-saippuaoopperassa Coronation Street. Josien hahmo muistetaan parhaiten hänen ja hänen pomonsa Mike Baldwinin välisestä työsuhteestaan ja vaikeasta suhteestaan.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Siobhan Finneran näytteli Coronation Streetissä?</w:t>
      </w:r>
    </w:p>
    <w:p>
      <w:pPr>
        <w:pStyle w:val="TextBody"/>
        <w:bidi w:val="0"/>
        <w:jc w:val="left"/>
        <w:rPr>
          <w:b/>
          <w:u w:val="single"/>
          <w:shd w:val="clear" w:fill="FFFF00"/>
        </w:rPr>
      </w:pPr>
      <w:r>
        <w:rPr>
          <w:b/>
          <w:u w:val="single"/>
          <w:shd w:val="clear" w:fill="FFFF00"/>
        </w:rPr>
        <w:t xml:space="preserve">Asiakirjan numero 37134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Työnantaja </w:t>
      </w:r>
    </w:p>
    <w:tbl>
      <w:tblPr>
        <w:tblW w:w="7638" w:type="dxa"/>
        <w:jc w:val="left"/>
        <w:tblInd w:w="0" w:type="dxa"/>
        <w:tblLayout w:type="fixed"/>
        <w:tblCellMar>
          <w:top w:w="28" w:type="dxa"/>
          <w:left w:w="28" w:type="dxa"/>
          <w:bottom w:w="28" w:type="dxa"/>
          <w:right w:w="28" w:type="dxa"/>
        </w:tblCellMar>
      </w:tblPr>
      <w:tblGrid>
        <w:gridCol w:w="661"/>
        <w:gridCol w:w="2656"/>
        <w:gridCol w:w="4321"/>
      </w:tblGrid>
      <w:tr>
        <w:trPr/>
        <w:tc>
          <w:tcPr>
            <w:tcW w:w="661" w:type="dxa"/>
            <w:tcBorders/>
            <w:vAlign w:val="center"/>
          </w:tcPr>
          <w:p>
            <w:pPr>
              <w:pStyle w:val="TableHeading"/>
              <w:suppressLineNumbers/>
              <w:bidi w:val="0"/>
              <w:spacing w:before="0" w:after="283"/>
              <w:jc w:val="center"/>
              <w:rPr/>
            </w:pPr>
            <w:r>
              <w:rPr/>
              <w:t xml:space="preserve">est. </w:t>
            </w:r>
          </w:p>
        </w:tc>
        <w:tc>
          <w:tcPr>
            <w:tcW w:w="2656" w:type="dxa"/>
            <w:tcBorders/>
            <w:vAlign w:val="center"/>
          </w:tcPr>
          <w:p>
            <w:pPr>
              <w:pStyle w:val="TableHeading"/>
              <w:suppressLineNumbers/>
              <w:bidi w:val="0"/>
              <w:spacing w:before="0" w:after="283"/>
              <w:jc w:val="center"/>
              <w:rPr/>
            </w:pPr>
            <w:r>
              <w:rPr/>
              <w:t xml:space="preserve">Ala </w:t>
            </w:r>
          </w:p>
        </w:tc>
        <w:tc>
          <w:tcPr>
            <w:tcW w:w="4321" w:type="dxa"/>
            <w:tcBorders/>
            <w:vAlign w:val="center"/>
          </w:tcPr>
          <w:p>
            <w:pPr>
              <w:pStyle w:val="TableHeading"/>
              <w:suppressLineNumbers/>
              <w:bidi w:val="0"/>
              <w:spacing w:before="0" w:after="283"/>
              <w:jc w:val="center"/>
              <w:rPr/>
            </w:pPr>
            <w:r>
              <w:rPr/>
              <w:t xml:space="preserve">Työntekijät </w:t>
            </w:r>
            <w:r>
              <w:rPr>
                <w:color w:val="A9A9A9"/>
              </w:rPr>
              <w:t xml:space="preserve">NHS </w:t>
            </w:r>
            <w:r>
              <w:rPr/>
              <w:t xml:space="preserve">(Englanti) </w:t>
            </w:r>
          </w:p>
        </w:tc>
      </w:tr>
      <w:tr>
        <w:trPr/>
        <w:tc>
          <w:tcPr>
            <w:tcW w:w="661" w:type="dxa"/>
            <w:tcBorders/>
            <w:vAlign w:val="center"/>
          </w:tcPr>
          <w:p>
            <w:pPr>
              <w:pStyle w:val="TableContents"/>
              <w:bidi w:val="0"/>
              <w:spacing w:before="0" w:after="283"/>
              <w:jc w:val="left"/>
              <w:rPr/>
            </w:pPr>
            <w:r>
              <w:rPr/>
              <w:t xml:space="preserve">1945 </w:t>
            </w:r>
          </w:p>
        </w:tc>
        <w:tc>
          <w:tcPr>
            <w:tcW w:w="2656" w:type="dxa"/>
            <w:tcBorders/>
            <w:vAlign w:val="center"/>
          </w:tcPr>
          <w:p>
            <w:pPr>
              <w:pStyle w:val="TableContents"/>
              <w:bidi w:val="0"/>
              <w:spacing w:before="0" w:after="283"/>
              <w:jc w:val="left"/>
              <w:rPr/>
            </w:pPr>
            <w:r>
              <w:rPr/>
              <w:t xml:space="preserve">Terveys </w:t>
            </w:r>
          </w:p>
        </w:tc>
        <w:tc>
          <w:tcPr>
            <w:tcW w:w="4321" w:type="dxa"/>
            <w:tcBorders/>
            <w:vAlign w:val="center"/>
          </w:tcPr>
          <w:p>
            <w:pPr>
              <w:pStyle w:val="TableContents"/>
              <w:bidi w:val="0"/>
              <w:spacing w:before="0" w:after="283"/>
              <w:jc w:val="left"/>
              <w:rPr/>
            </w:pPr>
            <w:r>
              <w:rPr/>
              <w:t xml:space="preserve">1 400 000 NHS Scotland </w:t>
            </w:r>
          </w:p>
        </w:tc>
      </w:tr>
      <w:tr>
        <w:trPr/>
        <w:tc>
          <w:tcPr>
            <w:tcW w:w="661" w:type="dxa"/>
            <w:tcBorders/>
            <w:vAlign w:val="center"/>
          </w:tcPr>
          <w:p>
            <w:pPr>
              <w:pStyle w:val="TableContents"/>
              <w:bidi w:val="0"/>
              <w:spacing w:before="0" w:after="283"/>
              <w:jc w:val="left"/>
              <w:rPr/>
            </w:pPr>
            <w:r>
              <w:rPr/>
              <w:t xml:space="preserve">1948 </w:t>
            </w:r>
          </w:p>
        </w:tc>
        <w:tc>
          <w:tcPr>
            <w:tcW w:w="2656" w:type="dxa"/>
            <w:tcBorders/>
            <w:vAlign w:val="center"/>
          </w:tcPr>
          <w:p>
            <w:pPr>
              <w:pStyle w:val="TableContents"/>
              <w:bidi w:val="0"/>
              <w:spacing w:before="0" w:after="283"/>
              <w:jc w:val="left"/>
              <w:rPr/>
            </w:pPr>
            <w:r>
              <w:rPr/>
              <w:t xml:space="preserve">Terveys </w:t>
            </w:r>
          </w:p>
        </w:tc>
        <w:tc>
          <w:tcPr>
            <w:tcW w:w="4321" w:type="dxa"/>
            <w:tcBorders/>
            <w:vAlign w:val="center"/>
          </w:tcPr>
          <w:p>
            <w:pPr>
              <w:pStyle w:val="TableContents"/>
              <w:bidi w:val="0"/>
              <w:spacing w:before="0" w:after="283"/>
              <w:jc w:val="left"/>
              <w:rPr/>
            </w:pPr>
            <w:r>
              <w:rPr/>
              <w:t xml:space="preserve">160 000 Britannian armeija </w:t>
            </w:r>
          </w:p>
        </w:tc>
      </w:tr>
      <w:tr>
        <w:trPr/>
        <w:tc>
          <w:tcPr>
            <w:tcW w:w="661" w:type="dxa"/>
            <w:tcBorders/>
            <w:vAlign w:val="center"/>
          </w:tcPr>
          <w:p>
            <w:pPr>
              <w:pStyle w:val="TableContents"/>
              <w:bidi w:val="0"/>
              <w:spacing w:before="0" w:after="283"/>
              <w:jc w:val="left"/>
              <w:rPr/>
            </w:pPr>
            <w:r>
              <w:rPr/>
              <w:t xml:space="preserve">1660 </w:t>
            </w:r>
          </w:p>
        </w:tc>
        <w:tc>
          <w:tcPr>
            <w:tcW w:w="2656" w:type="dxa"/>
            <w:tcBorders/>
            <w:vAlign w:val="center"/>
          </w:tcPr>
          <w:p>
            <w:pPr>
              <w:pStyle w:val="TableContents"/>
              <w:bidi w:val="0"/>
              <w:spacing w:before="0" w:after="283"/>
              <w:jc w:val="left"/>
              <w:rPr/>
            </w:pPr>
            <w:r>
              <w:rPr/>
              <w:t xml:space="preserve">Sotilaallinen </w:t>
            </w:r>
          </w:p>
        </w:tc>
        <w:tc>
          <w:tcPr>
            <w:tcW w:w="4321" w:type="dxa"/>
            <w:tcBorders/>
            <w:vAlign w:val="center"/>
          </w:tcPr>
          <w:p>
            <w:pPr>
              <w:pStyle w:val="TableContents"/>
              <w:bidi w:val="0"/>
              <w:spacing w:before="0" w:after="283"/>
              <w:jc w:val="left"/>
              <w:rPr/>
            </w:pPr>
            <w:r>
              <w:rPr/>
              <w:t xml:space="preserve">125,430 Työ- ja eläkeministeriö </w:t>
            </w:r>
          </w:p>
        </w:tc>
      </w:tr>
      <w:tr>
        <w:trPr/>
        <w:tc>
          <w:tcPr>
            <w:tcW w:w="66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Hyvinvointi </w:t>
            </w:r>
          </w:p>
        </w:tc>
        <w:tc>
          <w:tcPr>
            <w:tcW w:w="4321" w:type="dxa"/>
            <w:tcBorders/>
            <w:vAlign w:val="center"/>
          </w:tcPr>
          <w:p>
            <w:pPr>
              <w:pStyle w:val="TableContents"/>
              <w:bidi w:val="0"/>
              <w:spacing w:before="0" w:after="283"/>
              <w:jc w:val="left"/>
              <w:rPr/>
            </w:pPr>
            <w:r>
              <w:rPr/>
              <w:t xml:space="preserve">111,000 HM Revenue &amp; Customs </w:t>
            </w:r>
          </w:p>
        </w:tc>
      </w:tr>
      <w:tr>
        <w:trPr/>
        <w:tc>
          <w:tcPr>
            <w:tcW w:w="661" w:type="dxa"/>
            <w:tcBorders/>
            <w:vAlign w:val="center"/>
          </w:tcPr>
          <w:p>
            <w:pPr>
              <w:pStyle w:val="TableContents"/>
              <w:bidi w:val="0"/>
              <w:spacing w:before="0" w:after="283"/>
              <w:jc w:val="left"/>
              <w:rPr/>
            </w:pPr>
            <w:r>
              <w:rPr/>
              <w:t xml:space="preserve">2005 </w:t>
            </w:r>
          </w:p>
        </w:tc>
        <w:tc>
          <w:tcPr>
            <w:tcW w:w="2656" w:type="dxa"/>
            <w:tcBorders/>
            <w:vAlign w:val="center"/>
          </w:tcPr>
          <w:p>
            <w:pPr>
              <w:pStyle w:val="TableContents"/>
              <w:bidi w:val="0"/>
              <w:spacing w:before="0" w:after="283"/>
              <w:jc w:val="left"/>
              <w:rPr/>
            </w:pPr>
            <w:r>
              <w:rPr/>
              <w:t xml:space="preserve">Verotus </w:t>
            </w:r>
          </w:p>
        </w:tc>
        <w:tc>
          <w:tcPr>
            <w:tcW w:w="4321" w:type="dxa"/>
            <w:tcBorders/>
            <w:vAlign w:val="center"/>
          </w:tcPr>
          <w:p>
            <w:pPr>
              <w:pStyle w:val="TableContents"/>
              <w:bidi w:val="0"/>
              <w:spacing w:before="0" w:after="283"/>
              <w:jc w:val="left"/>
              <w:rPr/>
            </w:pPr>
            <w:r>
              <w:rPr/>
              <w:t xml:space="preserve">76,890 NHS Wales </w:t>
            </w:r>
          </w:p>
        </w:tc>
      </w:tr>
      <w:tr>
        <w:trPr/>
        <w:tc>
          <w:tcPr>
            <w:tcW w:w="661" w:type="dxa"/>
            <w:tcBorders/>
            <w:vAlign w:val="center"/>
          </w:tcPr>
          <w:p>
            <w:pPr>
              <w:pStyle w:val="TableContents"/>
              <w:bidi w:val="0"/>
              <w:spacing w:before="0" w:after="283"/>
              <w:jc w:val="left"/>
              <w:rPr/>
            </w:pPr>
            <w:r>
              <w:rPr/>
              <w:t xml:space="preserve">1946 </w:t>
            </w:r>
          </w:p>
        </w:tc>
        <w:tc>
          <w:tcPr>
            <w:tcW w:w="2656" w:type="dxa"/>
            <w:tcBorders/>
            <w:vAlign w:val="center"/>
          </w:tcPr>
          <w:p>
            <w:pPr>
              <w:pStyle w:val="TableContents"/>
              <w:bidi w:val="0"/>
              <w:spacing w:before="0" w:after="283"/>
              <w:jc w:val="left"/>
              <w:rPr/>
            </w:pPr>
            <w:r>
              <w:rPr/>
              <w:t xml:space="preserve">Terveydenhuolto </w:t>
            </w:r>
          </w:p>
        </w:tc>
        <w:tc>
          <w:tcPr>
            <w:tcW w:w="4321" w:type="dxa"/>
            <w:tcBorders/>
            <w:vAlign w:val="center"/>
          </w:tcPr>
          <w:p>
            <w:pPr>
              <w:pStyle w:val="TableContents"/>
              <w:bidi w:val="0"/>
              <w:spacing w:before="0" w:after="283"/>
              <w:jc w:val="left"/>
              <w:rPr/>
            </w:pPr>
            <w:r>
              <w:rPr/>
              <w:t xml:space="preserve">72,000 Oikeusministeriö </w:t>
            </w:r>
          </w:p>
        </w:tc>
      </w:tr>
      <w:tr>
        <w:trPr/>
        <w:tc>
          <w:tcPr>
            <w:tcW w:w="661" w:type="dxa"/>
            <w:tcBorders/>
            <w:vAlign w:val="center"/>
          </w:tcPr>
          <w:p>
            <w:pPr>
              <w:pStyle w:val="TableContents"/>
              <w:bidi w:val="0"/>
              <w:spacing w:before="0" w:after="283"/>
              <w:jc w:val="left"/>
              <w:rPr/>
            </w:pPr>
            <w:r>
              <w:rPr/>
              <w:t xml:space="preserve">2007 </w:t>
            </w:r>
          </w:p>
        </w:tc>
        <w:tc>
          <w:tcPr>
            <w:tcW w:w="2656" w:type="dxa"/>
            <w:tcBorders/>
            <w:vAlign w:val="center"/>
          </w:tcPr>
          <w:p>
            <w:pPr>
              <w:pStyle w:val="TableContents"/>
              <w:bidi w:val="0"/>
              <w:spacing w:before="0" w:after="283"/>
              <w:jc w:val="left"/>
              <w:rPr/>
            </w:pPr>
            <w:r>
              <w:rPr/>
              <w:t xml:space="preserve">Laki </w:t>
            </w:r>
          </w:p>
        </w:tc>
        <w:tc>
          <w:tcPr>
            <w:tcW w:w="4321" w:type="dxa"/>
            <w:tcBorders/>
            <w:vAlign w:val="center"/>
          </w:tcPr>
          <w:p>
            <w:pPr>
              <w:pStyle w:val="TableContents"/>
              <w:bidi w:val="0"/>
              <w:spacing w:before="0" w:after="283"/>
              <w:jc w:val="left"/>
              <w:rPr/>
            </w:pPr>
            <w:r>
              <w:rPr/>
              <w:t xml:space="preserve">68,670 Puolustusministeriö </w:t>
            </w:r>
          </w:p>
        </w:tc>
      </w:tr>
      <w:tr>
        <w:trPr/>
        <w:tc>
          <w:tcPr>
            <w:tcW w:w="661" w:type="dxa"/>
            <w:tcBorders/>
            <w:vAlign w:val="center"/>
          </w:tcPr>
          <w:p>
            <w:pPr>
              <w:pStyle w:val="TableContents"/>
              <w:bidi w:val="0"/>
              <w:spacing w:before="0" w:after="283"/>
              <w:jc w:val="left"/>
              <w:rPr/>
            </w:pPr>
            <w:r>
              <w:rPr/>
              <w:t xml:space="preserve">1940 </w:t>
            </w:r>
          </w:p>
        </w:tc>
        <w:tc>
          <w:tcPr>
            <w:tcW w:w="2656" w:type="dxa"/>
            <w:tcBorders/>
            <w:vAlign w:val="center"/>
          </w:tcPr>
          <w:p>
            <w:pPr>
              <w:pStyle w:val="TableContents"/>
              <w:bidi w:val="0"/>
              <w:spacing w:before="0" w:after="283"/>
              <w:jc w:val="left"/>
              <w:rPr/>
            </w:pPr>
            <w:r>
              <w:rPr/>
              <w:t xml:space="preserve">Sotilaallinen </w:t>
            </w:r>
          </w:p>
        </w:tc>
        <w:tc>
          <w:tcPr>
            <w:tcW w:w="4321" w:type="dxa"/>
            <w:tcBorders/>
            <w:vAlign w:val="center"/>
          </w:tcPr>
          <w:p>
            <w:pPr>
              <w:pStyle w:val="TableContents"/>
              <w:bidi w:val="0"/>
              <w:spacing w:before="0" w:after="283"/>
              <w:jc w:val="left"/>
              <w:rPr/>
            </w:pPr>
            <w:r>
              <w:rPr/>
              <w:t xml:space="preserve">65,000 Pääkaupunkiseudun poliisilaitos </w:t>
            </w:r>
          </w:p>
        </w:tc>
      </w:tr>
      <w:tr>
        <w:trPr/>
        <w:tc>
          <w:tcPr>
            <w:tcW w:w="661" w:type="dxa"/>
            <w:tcBorders/>
            <w:vAlign w:val="center"/>
          </w:tcPr>
          <w:p>
            <w:pPr>
              <w:pStyle w:val="TableContents"/>
              <w:bidi w:val="0"/>
              <w:spacing w:before="0" w:after="283"/>
              <w:jc w:val="left"/>
              <w:rPr/>
            </w:pPr>
            <w:r>
              <w:rPr/>
              <w:t xml:space="preserve">1829 </w:t>
            </w:r>
          </w:p>
        </w:tc>
        <w:tc>
          <w:tcPr>
            <w:tcW w:w="2656" w:type="dxa"/>
            <w:tcBorders/>
            <w:vAlign w:val="center"/>
          </w:tcPr>
          <w:p>
            <w:pPr>
              <w:pStyle w:val="TableContents"/>
              <w:bidi w:val="0"/>
              <w:spacing w:before="0" w:after="283"/>
              <w:jc w:val="left"/>
              <w:rPr/>
            </w:pPr>
            <w:r>
              <w:rPr/>
              <w:t xml:space="preserve">Poliisi </w:t>
            </w:r>
          </w:p>
        </w:tc>
        <w:tc>
          <w:tcPr>
            <w:tcW w:w="4321" w:type="dxa"/>
            <w:tcBorders/>
            <w:vAlign w:val="center"/>
          </w:tcPr>
          <w:p>
            <w:pPr>
              <w:pStyle w:val="TableContents"/>
              <w:bidi w:val="0"/>
              <w:spacing w:before="0" w:after="283"/>
              <w:jc w:val="left"/>
              <w:rPr/>
            </w:pPr>
            <w:r>
              <w:rPr/>
              <w:t xml:space="preserve">50 000 (noin) Kuninkaalliset ilmavoimat </w:t>
            </w:r>
          </w:p>
        </w:tc>
      </w:tr>
      <w:tr>
        <w:trPr/>
        <w:tc>
          <w:tcPr>
            <w:tcW w:w="661" w:type="dxa"/>
            <w:tcBorders/>
            <w:vAlign w:val="center"/>
          </w:tcPr>
          <w:p>
            <w:pPr>
              <w:pStyle w:val="TableContents"/>
              <w:bidi w:val="0"/>
              <w:spacing w:before="0" w:after="283"/>
              <w:jc w:val="left"/>
              <w:rPr/>
            </w:pPr>
            <w:r>
              <w:rPr/>
              <w:t xml:space="preserve">1918 </w:t>
            </w:r>
          </w:p>
        </w:tc>
        <w:tc>
          <w:tcPr>
            <w:tcW w:w="2656" w:type="dxa"/>
            <w:tcBorders/>
            <w:vAlign w:val="center"/>
          </w:tcPr>
          <w:p>
            <w:pPr>
              <w:pStyle w:val="TableContents"/>
              <w:bidi w:val="0"/>
              <w:spacing w:before="0" w:after="283"/>
              <w:jc w:val="left"/>
              <w:rPr/>
            </w:pPr>
            <w:r>
              <w:rPr/>
              <w:t xml:space="preserve">Sotilaallinen </w:t>
            </w:r>
          </w:p>
        </w:tc>
        <w:tc>
          <w:tcPr>
            <w:tcW w:w="4321" w:type="dxa"/>
            <w:tcBorders/>
            <w:vAlign w:val="center"/>
          </w:tcPr>
          <w:p>
            <w:pPr>
              <w:pStyle w:val="TableContents"/>
              <w:bidi w:val="0"/>
              <w:spacing w:before="0" w:after="283"/>
              <w:jc w:val="left"/>
              <w:rPr/>
            </w:pPr>
            <w:r>
              <w:rPr/>
              <w:t xml:space="preserve">37,200 Network Rail </w:t>
            </w:r>
          </w:p>
        </w:tc>
      </w:tr>
      <w:tr>
        <w:trPr/>
        <w:tc>
          <w:tcPr>
            <w:tcW w:w="661" w:type="dxa"/>
            <w:tcBorders/>
            <w:vAlign w:val="center"/>
          </w:tcPr>
          <w:p>
            <w:pPr>
              <w:pStyle w:val="TableContents"/>
              <w:bidi w:val="0"/>
              <w:spacing w:before="0" w:after="283"/>
              <w:jc w:val="left"/>
              <w:rPr/>
            </w:pPr>
            <w:r>
              <w:rPr/>
              <w:t xml:space="preserve">2002 </w:t>
            </w:r>
          </w:p>
        </w:tc>
        <w:tc>
          <w:tcPr>
            <w:tcW w:w="2656" w:type="dxa"/>
            <w:tcBorders/>
            <w:vAlign w:val="center"/>
          </w:tcPr>
          <w:p>
            <w:pPr>
              <w:pStyle w:val="TableContents"/>
              <w:bidi w:val="0"/>
              <w:spacing w:before="0" w:after="283"/>
              <w:jc w:val="left"/>
              <w:rPr/>
            </w:pPr>
            <w:r>
              <w:rPr/>
              <w:t xml:space="preserve">Liikenne </w:t>
            </w:r>
          </w:p>
        </w:tc>
        <w:tc>
          <w:tcPr>
            <w:tcW w:w="4321" w:type="dxa"/>
            <w:tcBorders/>
            <w:vAlign w:val="center"/>
          </w:tcPr>
          <w:p>
            <w:pPr>
              <w:pStyle w:val="TableContents"/>
              <w:bidi w:val="0"/>
              <w:spacing w:before="0" w:after="283"/>
              <w:jc w:val="left"/>
              <w:rPr/>
            </w:pPr>
            <w:r>
              <w:rPr/>
              <w:t xml:space="preserve">34,000 Tata Steel </w:t>
            </w:r>
          </w:p>
        </w:tc>
      </w:tr>
      <w:tr>
        <w:trPr/>
        <w:tc>
          <w:tcPr>
            <w:tcW w:w="661" w:type="dxa"/>
            <w:tcBorders/>
            <w:vAlign w:val="center"/>
          </w:tcPr>
          <w:p>
            <w:pPr>
              <w:pStyle w:val="TableContents"/>
              <w:bidi w:val="0"/>
              <w:spacing w:before="0" w:after="283"/>
              <w:jc w:val="left"/>
              <w:rPr/>
            </w:pPr>
            <w:r>
              <w:rPr/>
              <w:t xml:space="preserve">2017 </w:t>
            </w:r>
          </w:p>
        </w:tc>
        <w:tc>
          <w:tcPr>
            <w:tcW w:w="2656" w:type="dxa"/>
            <w:tcBorders/>
            <w:vAlign w:val="center"/>
          </w:tcPr>
          <w:p>
            <w:pPr>
              <w:pStyle w:val="TableContents"/>
              <w:bidi w:val="0"/>
              <w:spacing w:before="0" w:after="283"/>
              <w:jc w:val="left"/>
              <w:rPr/>
            </w:pPr>
            <w:r>
              <w:rPr/>
              <w:t xml:space="preserve">Terästeollisuus </w:t>
            </w:r>
          </w:p>
        </w:tc>
        <w:tc>
          <w:tcPr>
            <w:tcW w:w="4321" w:type="dxa"/>
            <w:tcBorders/>
            <w:vAlign w:val="center"/>
          </w:tcPr>
          <w:p>
            <w:pPr>
              <w:pStyle w:val="TableContents"/>
              <w:bidi w:val="0"/>
              <w:spacing w:before="0" w:after="283"/>
              <w:jc w:val="left"/>
              <w:rPr/>
            </w:pPr>
            <w:r>
              <w:rPr/>
              <w:t xml:space="preserve">26,000 BBC </w:t>
            </w:r>
          </w:p>
        </w:tc>
      </w:tr>
      <w:tr>
        <w:trPr/>
        <w:tc>
          <w:tcPr>
            <w:tcW w:w="661" w:type="dxa"/>
            <w:tcBorders/>
            <w:vAlign w:val="center"/>
          </w:tcPr>
          <w:p>
            <w:pPr>
              <w:pStyle w:val="TableContents"/>
              <w:bidi w:val="0"/>
              <w:spacing w:before="0" w:after="283"/>
              <w:jc w:val="left"/>
              <w:rPr/>
            </w:pPr>
            <w:r>
              <w:rPr/>
              <w:t xml:space="preserve">1927 </w:t>
            </w:r>
          </w:p>
        </w:tc>
        <w:tc>
          <w:tcPr>
            <w:tcW w:w="2656" w:type="dxa"/>
            <w:tcBorders/>
            <w:vAlign w:val="center"/>
          </w:tcPr>
          <w:p>
            <w:pPr>
              <w:pStyle w:val="TableContents"/>
              <w:bidi w:val="0"/>
              <w:spacing w:before="0" w:after="283"/>
              <w:jc w:val="left"/>
              <w:rPr/>
            </w:pPr>
            <w:r>
              <w:rPr/>
              <w:t xml:space="preserve">Media </w:t>
            </w:r>
          </w:p>
        </w:tc>
        <w:tc>
          <w:tcPr>
            <w:tcW w:w="4321" w:type="dxa"/>
            <w:tcBorders/>
            <w:vAlign w:val="center"/>
          </w:tcPr>
          <w:p>
            <w:pPr>
              <w:pStyle w:val="TableContents"/>
              <w:bidi w:val="0"/>
              <w:spacing w:before="0" w:after="283"/>
              <w:jc w:val="left"/>
              <w:rPr/>
            </w:pPr>
            <w:r>
              <w:rPr/>
              <w:t xml:space="preserve">23,000 Sisäministeriö </w:t>
            </w:r>
          </w:p>
        </w:tc>
      </w:tr>
      <w:tr>
        <w:trPr/>
        <w:tc>
          <w:tcPr>
            <w:tcW w:w="661" w:type="dxa"/>
            <w:tcBorders/>
            <w:vAlign w:val="center"/>
          </w:tcPr>
          <w:p>
            <w:pPr>
              <w:pStyle w:val="TableContents"/>
              <w:bidi w:val="0"/>
              <w:spacing w:before="0" w:after="283"/>
              <w:jc w:val="left"/>
              <w:rPr/>
            </w:pPr>
            <w:r>
              <w:rPr/>
              <w:t xml:space="preserve">1782 </w:t>
            </w:r>
          </w:p>
        </w:tc>
        <w:tc>
          <w:tcPr>
            <w:tcW w:w="2656" w:type="dxa"/>
            <w:tcBorders/>
            <w:vAlign w:val="center"/>
          </w:tcPr>
          <w:p>
            <w:pPr>
              <w:pStyle w:val="TableContents"/>
              <w:bidi w:val="0"/>
              <w:spacing w:before="0" w:after="283"/>
              <w:jc w:val="left"/>
              <w:rPr/>
            </w:pPr>
            <w:r>
              <w:rPr/>
              <w:t xml:space="preserve">Turvallisuus, maahanmuutto jne. </w:t>
            </w:r>
          </w:p>
        </w:tc>
        <w:tc>
          <w:tcPr>
            <w:tcW w:w="4321" w:type="dxa"/>
            <w:tcBorders/>
            <w:vAlign w:val="center"/>
          </w:tcPr>
          <w:p>
            <w:pPr>
              <w:pStyle w:val="TableContents"/>
              <w:bidi w:val="0"/>
              <w:spacing w:before="0" w:after="283"/>
              <w:jc w:val="left"/>
              <w:rPr/>
            </w:pPr>
            <w:r>
              <w:rPr/>
              <w:t xml:space="preserve">25 850 Skotlannin hallitus </w:t>
            </w:r>
          </w:p>
        </w:tc>
      </w:tr>
      <w:tr>
        <w:trPr/>
        <w:tc>
          <w:tcPr>
            <w:tcW w:w="661" w:type="dxa"/>
            <w:tcBorders/>
            <w:vAlign w:val="center"/>
          </w:tcPr>
          <w:p>
            <w:pPr>
              <w:pStyle w:val="TableContents"/>
              <w:bidi w:val="0"/>
              <w:spacing w:before="0" w:after="283"/>
              <w:jc w:val="left"/>
              <w:rPr/>
            </w:pPr>
            <w:r>
              <w:rPr/>
              <w:t xml:space="preserve">1999 </w:t>
            </w:r>
          </w:p>
        </w:tc>
        <w:tc>
          <w:tcPr>
            <w:tcW w:w="2656" w:type="dxa"/>
            <w:tcBorders/>
            <w:vAlign w:val="center"/>
          </w:tcPr>
          <w:p>
            <w:pPr>
              <w:pStyle w:val="TableContents"/>
              <w:bidi w:val="0"/>
              <w:spacing w:before="0" w:after="283"/>
              <w:jc w:val="left"/>
              <w:rPr/>
            </w:pPr>
            <w:r>
              <w:rPr/>
              <w:t xml:space="preserve">Hajautettu hallinto </w:t>
            </w:r>
          </w:p>
        </w:tc>
        <w:tc>
          <w:tcPr>
            <w:tcW w:w="4321" w:type="dxa"/>
            <w:tcBorders/>
            <w:vAlign w:val="center"/>
          </w:tcPr>
          <w:p>
            <w:pPr>
              <w:pStyle w:val="TableContents"/>
              <w:bidi w:val="0"/>
              <w:spacing w:before="0" w:after="283"/>
              <w:jc w:val="left"/>
              <w:rPr/>
            </w:pPr>
            <w:r>
              <w:rPr/>
              <w:t xml:space="preserve">17,000 Liikenneministeriö </w:t>
            </w:r>
          </w:p>
        </w:tc>
      </w:tr>
      <w:tr>
        <w:trPr/>
        <w:tc>
          <w:tcPr>
            <w:tcW w:w="661" w:type="dxa"/>
            <w:tcBorders/>
            <w:vAlign w:val="center"/>
          </w:tcPr>
          <w:p>
            <w:pPr>
              <w:pStyle w:val="TableContents"/>
              <w:bidi w:val="0"/>
              <w:spacing w:before="0" w:after="283"/>
              <w:jc w:val="left"/>
              <w:rPr/>
            </w:pPr>
            <w:r>
              <w:rPr/>
              <w:t xml:space="preserve">2002 </w:t>
            </w:r>
          </w:p>
        </w:tc>
        <w:tc>
          <w:tcPr>
            <w:tcW w:w="2656" w:type="dxa"/>
            <w:tcBorders/>
            <w:vAlign w:val="center"/>
          </w:tcPr>
          <w:p>
            <w:pPr>
              <w:pStyle w:val="TableContents"/>
              <w:bidi w:val="0"/>
              <w:spacing w:before="0" w:after="283"/>
              <w:jc w:val="left"/>
              <w:rPr/>
            </w:pPr>
            <w:r>
              <w:rPr/>
              <w:t xml:space="preserve">Liikenne </w:t>
            </w:r>
          </w:p>
        </w:tc>
        <w:tc>
          <w:tcPr>
            <w:tcW w:w="4321" w:type="dxa"/>
            <w:tcBorders/>
            <w:vAlign w:val="center"/>
          </w:tcPr>
          <w:p>
            <w:pPr>
              <w:pStyle w:val="TableContents"/>
              <w:bidi w:val="0"/>
              <w:spacing w:before="0" w:after="283"/>
              <w:jc w:val="left"/>
              <w:rPr/>
            </w:pPr>
            <w:r>
              <w:rPr/>
              <w:t xml:space="preserve">17,640 Walesin hallitus </w:t>
            </w:r>
          </w:p>
        </w:tc>
      </w:tr>
      <w:tr>
        <w:trPr/>
        <w:tc>
          <w:tcPr>
            <w:tcW w:w="661" w:type="dxa"/>
            <w:tcBorders/>
            <w:vAlign w:val="center"/>
          </w:tcPr>
          <w:p>
            <w:pPr>
              <w:pStyle w:val="TableContents"/>
              <w:bidi w:val="0"/>
              <w:spacing w:before="0" w:after="283"/>
              <w:jc w:val="left"/>
              <w:rPr/>
            </w:pPr>
            <w:r>
              <w:rPr/>
              <w:t xml:space="preserve">1999 </w:t>
            </w:r>
          </w:p>
        </w:tc>
        <w:tc>
          <w:tcPr>
            <w:tcW w:w="2656" w:type="dxa"/>
            <w:tcBorders/>
            <w:vAlign w:val="center"/>
          </w:tcPr>
          <w:p>
            <w:pPr>
              <w:pStyle w:val="TableContents"/>
              <w:bidi w:val="0"/>
              <w:spacing w:before="0" w:after="283"/>
              <w:jc w:val="left"/>
              <w:rPr/>
            </w:pPr>
            <w:r>
              <w:rPr/>
              <w:t xml:space="preserve">Hajautettu hallinto </w:t>
            </w:r>
          </w:p>
        </w:tc>
        <w:tc>
          <w:tcPr>
            <w:tcW w:w="4321" w:type="dxa"/>
            <w:tcBorders/>
            <w:vAlign w:val="center"/>
          </w:tcPr>
          <w:p>
            <w:pPr>
              <w:pStyle w:val="TableContents"/>
              <w:bidi w:val="0"/>
              <w:spacing w:before="0" w:after="283"/>
              <w:jc w:val="left"/>
              <w:rPr/>
            </w:pPr>
            <w:r>
              <w:rPr/>
              <w:t xml:space="preserve">5 682 Yhdistyneen kuningaskunnan parlamentti </w:t>
            </w:r>
          </w:p>
        </w:tc>
      </w:tr>
      <w:tr>
        <w:trPr/>
        <w:tc>
          <w:tcPr>
            <w:tcW w:w="661" w:type="dxa"/>
            <w:tcBorders/>
            <w:vAlign w:val="center"/>
          </w:tcPr>
          <w:p>
            <w:pPr>
              <w:pStyle w:val="TableContents"/>
              <w:bidi w:val="0"/>
              <w:spacing w:before="0" w:after="283"/>
              <w:jc w:val="left"/>
              <w:rPr/>
            </w:pPr>
            <w:r>
              <w:rPr/>
              <w:t xml:space="preserve">1707 </w:t>
            </w:r>
          </w:p>
        </w:tc>
        <w:tc>
          <w:tcPr>
            <w:tcW w:w="2656" w:type="dxa"/>
            <w:tcBorders/>
            <w:vAlign w:val="center"/>
          </w:tcPr>
          <w:p>
            <w:pPr>
              <w:pStyle w:val="TableContents"/>
              <w:bidi w:val="0"/>
              <w:spacing w:before="0" w:after="283"/>
              <w:jc w:val="left"/>
              <w:rPr/>
            </w:pPr>
            <w:r>
              <w:rPr/>
              <w:t xml:space="preserve">Poliittinen edustus </w:t>
            </w:r>
          </w:p>
        </w:tc>
        <w:tc>
          <w:tcPr>
            <w:tcW w:w="4321" w:type="dxa"/>
            <w:tcBorders/>
            <w:vAlign w:val="center"/>
          </w:tcPr>
          <w:p>
            <w:pPr>
              <w:pStyle w:val="TableContents"/>
              <w:bidi w:val="0"/>
              <w:spacing w:before="0" w:after="283"/>
              <w:jc w:val="left"/>
              <w:rPr/>
            </w:pPr>
            <w:r>
              <w:rPr/>
              <w:t xml:space="preserve">1,475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Yhdistyneen kuningaskunnan suurimmat työnantajat</w:t>
      </w:r>
    </w:p>
    <w:p>
      <w:pPr>
        <w:pStyle w:val="TextBody"/>
        <w:bidi w:val="0"/>
        <w:jc w:val="left"/>
        <w:rPr>
          <w:b/>
          <w:u w:val="single"/>
          <w:shd w:val="clear" w:fill="FFFF00"/>
        </w:rPr>
      </w:pPr>
      <w:r>
        <w:rPr>
          <w:b/>
          <w:u w:val="single"/>
          <w:shd w:val="clear" w:fill="FFFF00"/>
        </w:rPr>
        <w:t xml:space="preserve">Asiakirjan numero 37135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konservatiivipuolueen johtajavaalit 2017 pidettiin 27. toukokuuta 2017. Puolueen jäsenet valitsivat </w:t>
      </w:r>
      <w:r>
        <w:rPr>
          <w:color w:val="A9A9A9"/>
        </w:rPr>
        <w:t xml:space="preserve">Andrew Scheerin </w:t>
      </w:r>
      <w:r>
        <w:rPr/>
        <w:t xml:space="preserve">johtajaksi ja korvasivat Stephen Harperin, joka johti Kanadan konservatiivipuoluetta sen johtajana vuodesta 2004 Kanadan allianssipuolueen ja progressiivisen konservatiivipuolueen yhdistymisen jälkeen.</w:t>
      </w:r>
      <w:r>
        <w:rPr/>
        <w:t xml:space="preserve"> Harper johti puoluetta viiden liittopäivävaalin ajan: puolue kasvatti paikkamääräänsä alahuoneessa vuonna 2004, muodosti kaksi vähemmistöhallitusta vuosina 2006 ja 2008 ja sitten enemmistöhallituksen vuonna 2011. Puolueen hävittyä vuoden 2015 liittopäivävaalit 19. lokakuuta Harper jätti eronpyyntönsä puoluejohtajan tehtävästä. Konservatiivipuolueen puheenjohtaja Harry Walsh sanoi lausunnossaan puhuneensa Harperin kanssa, ``ja hän on ohjeistanut minua ottamaan yhteyttä vastavalittuun parlamenttiryhmään väliaikaisen johtajan nimittämiseksi ja johtajavalintaprosessin toteuttamiseksi''.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Kanadan konservatiivisen puolueen liittovaltion johtaja</w:t>
      </w:r>
    </w:p>
    <w:p>
      <w:pPr>
        <w:pStyle w:val="TextBody"/>
        <w:bidi w:val="0"/>
        <w:jc w:val="left"/>
        <w:rPr>
          <w:b/>
          <w:u w:val="single"/>
          <w:shd w:val="clear" w:fill="FFFF00"/>
        </w:rPr>
      </w:pPr>
      <w:r>
        <w:rPr>
          <w:b/>
          <w:u w:val="single"/>
          <w:shd w:val="clear" w:fill="FFFF00"/>
        </w:rPr>
        <w:t xml:space="preserve">Asiakirjan numero 37136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Harris Tweed on tweed-kangas, jonka saarelaiset kutovat käsin kotonaan </w:t>
      </w:r>
      <w:r>
        <w:rPr>
          <w:color w:val="A9A9A9"/>
        </w:rPr>
        <w:t xml:space="preserve">Skotlannin Ulko-Hebrideillä</w:t>
      </w:r>
      <w:r>
        <w:rPr/>
        <w:t xml:space="preserve">, viimeistelevät Ulko-Hebrideillä ja valmistavat puhtaasta neitseellisestä villasta, joka on värjätty ja kehrätty Ulko-Hebrideillä. Tämä määritelmä, laatuvaatimukset ja Harris Tweed -nimen suojelu on vahvistettu Harris Tweed Act 1993 -laissa.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kehrätty ja kudottu alkuperäinen Harrisin tweed-kuitu</w:t>
      </w:r>
    </w:p>
    <w:p>
      <w:pPr>
        <w:pStyle w:val="TextBody"/>
        <w:bidi w:val="0"/>
        <w:jc w:val="left"/>
        <w:rPr>
          <w:b/>
          <w:u w:val="single"/>
          <w:shd w:val="clear" w:fill="FFFF00"/>
        </w:rPr>
      </w:pPr>
      <w:r>
        <w:rPr>
          <w:b/>
          <w:u w:val="single"/>
          <w:shd w:val="clear" w:fill="FFFF00"/>
        </w:rPr>
        <w:t xml:space="preserve">Asiakirjan numero 37137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Raskauden alkuvaiheen muutokset valmistelevat rintaa imetykseen. Synnytystä edeltävät hormonitasot muuttuvat </w:t>
      </w:r>
      <w:r>
        <w:rPr>
          <w:color w:val="A9A9A9"/>
        </w:rPr>
        <w:t xml:space="preserve">synnytyksen jälkeen </w:t>
      </w:r>
      <w:r>
        <w:rPr/>
        <w:t xml:space="preserve">ja stimuloivat maidon tuotantoa. Noin raskauden puolivälistä alkaen rinnat alkavat tuottaa ternimaitoa. Ternimaitoa, paksua kellertävää nestettä, jossa on runsaasti proteiinia, tuotetaan edelleen ensimmäisten päivien ajan synnytyksen jälkeen. Noin 30-40 tuntia synnytyksen jälkeen maidon koostumus muuttuu kypsäksi maidoksi ja maidon määrä kasvaa runsaaksi, mikä tunnetaan nimellä maidon "tulo". Imeminen saa aivolisäkkeen vapauttamaan oksitosiinia, joka aiheuttaa kohdun supistumisen. Progesteroni on hormoni, joka vaikuttaa rintakudoksen kasvuun ennen synnytystä. Synnytyksen jälkeiset muutokset hormonitoiminnassa synnytyksen jälkeen siirtyvät imetystä estävistä hormoneista maidontuotantoa käynnistäviin hormoneihin. Tämän äiti voi tuntea rinnoissa. Imeväisen itku voi saada aikaan oksitosiinin vapautumisen aivolisäkkeestä.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naisen keho tuottaa maitoa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Imetys, joka tunnetaan myös nimellä imettäminen, on vauvojen ja pienten lasten ruokkimista naisen rinnasta saatavalla maidolla. Terveydenhuollon ammattilaiset suosittelevat, että imetys aloitetaan vauvan ensimmäisen tunnin aikana ja sitä jatketaan niin usein ja niin paljon kuin vauva haluaa. Ensimmäisten elinviikkojen aikana vauvoja saatetaan imettää suunnilleen kahden tai kolmen tunnin välein, ja imetyksen kesto on yleensä </w:t>
      </w:r>
      <w:r>
        <w:rPr>
          <w:color w:val="A9A9A9"/>
        </w:rPr>
        <w:t xml:space="preserve">kymmenestä viiteentoista minuuttia kummallakin rinnalla</w:t>
      </w:r>
      <w:r>
        <w:rPr/>
        <w:t xml:space="preserve">. Vanhemmat lapset imettävät harvemmin. Äidit saattavat pumpata maitoa, jotta sitä voidaan käyttää myöhemmin, kun imetys ei ole mahdollista. Imetys tarjoaa äidille ja vauvalle useita etuja, joita äidinmaidonkorvikkeesta ei ole.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normaali imetyksen kesto?</w:t>
      </w:r>
    </w:p>
    <w:p>
      <w:pPr>
        <w:pStyle w:val="TextBody"/>
        <w:bidi w:val="0"/>
        <w:jc w:val="left"/>
        <w:rPr>
          <w:b/>
          <w:u w:val="single"/>
          <w:shd w:val="clear" w:fill="FFFF00"/>
        </w:rPr>
      </w:pPr>
      <w:r>
        <w:rPr>
          <w:b/>
          <w:u w:val="single"/>
          <w:shd w:val="clear" w:fill="FFFF00"/>
        </w:rPr>
        <w:t xml:space="preserve">Asiakirjan numero 37138</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07"/>
        </w:tabs>
        <w:bidi w:val="0"/>
        <w:spacing w:before="0" w:after="0"/>
        <w:ind w:start="707" w:hanging="283"/>
        <w:jc w:val="left"/>
        <w:rPr/>
      </w:pPr>
      <w:r>
        <w:rPr>
          <w:color w:val="A9A9A9"/>
        </w:rPr>
        <w:t xml:space="preserve">1 jakso: Soveltamisala </w:t>
      </w:r>
    </w:p>
    <w:p>
      <w:pPr>
        <w:pStyle w:val="TextBody"/>
        <w:numPr>
          <w:ilvl w:val="0"/>
          <w:numId w:val="2"/>
        </w:numPr>
        <w:tabs>
          <w:tab w:val="clear" w:pos="1134"/>
          <w:tab w:val="left" w:leader="none" w:pos="707"/>
        </w:tabs>
        <w:bidi w:val="0"/>
        <w:spacing w:before="0" w:after="0"/>
        <w:ind w:start="707" w:hanging="283"/>
        <w:jc w:val="left"/>
        <w:rPr/>
      </w:pPr>
      <w:r>
        <w:rPr>
          <w:color w:val="DCDCDC"/>
        </w:rPr>
        <w:t xml:space="preserve">2 jakso: Normatiiviset </w:t>
      </w:r>
      <w:r>
        <w:rPr/>
        <w:t xml:space="preserve">viittaukset </w:t>
      </w:r>
    </w:p>
    <w:p>
      <w:pPr>
        <w:pStyle w:val="TextBody"/>
        <w:numPr>
          <w:ilvl w:val="0"/>
          <w:numId w:val="2"/>
        </w:numPr>
        <w:tabs>
          <w:tab w:val="clear" w:pos="1134"/>
          <w:tab w:val="left" w:leader="none" w:pos="707"/>
        </w:tabs>
        <w:bidi w:val="0"/>
        <w:spacing w:before="0" w:after="0"/>
        <w:ind w:start="707" w:hanging="283"/>
        <w:jc w:val="left"/>
        <w:rPr/>
      </w:pPr>
      <w:r>
        <w:rPr>
          <w:color w:val="2F4F4F"/>
        </w:rPr>
        <w:t xml:space="preserve">3 jakso: Termit ja </w:t>
      </w:r>
      <w:r>
        <w:rPr/>
        <w:t xml:space="preserve">määritelmät </w:t>
      </w:r>
    </w:p>
    <w:p>
      <w:pPr>
        <w:pStyle w:val="TextBody"/>
        <w:numPr>
          <w:ilvl w:val="0"/>
          <w:numId w:val="2"/>
        </w:numPr>
        <w:tabs>
          <w:tab w:val="clear" w:pos="1134"/>
          <w:tab w:val="left" w:leader="none" w:pos="707"/>
        </w:tabs>
        <w:bidi w:val="0"/>
        <w:spacing w:before="0" w:after="0"/>
        <w:ind w:start="707" w:hanging="283"/>
        <w:jc w:val="left"/>
        <w:rPr/>
      </w:pPr>
      <w:r>
        <w:rPr>
          <w:color w:val="556B2F"/>
        </w:rPr>
        <w:t xml:space="preserve">4 jakso: </w:t>
      </w:r>
      <w:r>
        <w:rPr/>
        <w:t xml:space="preserve">Organisaation</w:t>
      </w:r>
      <w:r>
        <w:rPr>
          <w:color w:val="556B2F"/>
        </w:rPr>
        <w:t xml:space="preserve"> toimintaympäristö </w:t>
      </w:r>
    </w:p>
    <w:p>
      <w:pPr>
        <w:pStyle w:val="TextBody"/>
        <w:numPr>
          <w:ilvl w:val="0"/>
          <w:numId w:val="2"/>
        </w:numPr>
        <w:tabs>
          <w:tab w:val="clear" w:pos="1134"/>
          <w:tab w:val="left" w:leader="none" w:pos="707"/>
        </w:tabs>
        <w:bidi w:val="0"/>
        <w:spacing w:before="0" w:after="0"/>
        <w:ind w:start="707" w:hanging="283"/>
        <w:jc w:val="left"/>
        <w:rPr/>
      </w:pPr>
      <w:r>
        <w:rPr>
          <w:color w:val="6B8E23"/>
        </w:rPr>
        <w:t xml:space="preserve">5 jakso: Johtaminen </w:t>
      </w:r>
    </w:p>
    <w:p>
      <w:pPr>
        <w:pStyle w:val="TextBody"/>
        <w:numPr>
          <w:ilvl w:val="0"/>
          <w:numId w:val="2"/>
        </w:numPr>
        <w:tabs>
          <w:tab w:val="clear" w:pos="1134"/>
          <w:tab w:val="left" w:leader="none" w:pos="707"/>
        </w:tabs>
        <w:bidi w:val="0"/>
        <w:spacing w:before="0" w:after="0"/>
        <w:ind w:start="707" w:hanging="283"/>
        <w:jc w:val="left"/>
        <w:rPr/>
      </w:pPr>
      <w:r>
        <w:rPr>
          <w:color w:val="A0522D"/>
        </w:rPr>
        <w:t xml:space="preserve">6 jakso: </w:t>
      </w:r>
      <w:r>
        <w:rPr/>
        <w:t xml:space="preserve">Suunnittelu </w:t>
      </w:r>
    </w:p>
    <w:p>
      <w:pPr>
        <w:pStyle w:val="TextBody"/>
        <w:numPr>
          <w:ilvl w:val="0"/>
          <w:numId w:val="2"/>
        </w:numPr>
        <w:tabs>
          <w:tab w:val="clear" w:pos="1134"/>
          <w:tab w:val="left" w:leader="none" w:pos="707"/>
        </w:tabs>
        <w:bidi w:val="0"/>
        <w:spacing w:before="0" w:after="0"/>
        <w:ind w:start="707" w:hanging="283"/>
        <w:jc w:val="left"/>
        <w:rPr/>
      </w:pPr>
      <w:r>
        <w:rPr>
          <w:color w:val="228B22"/>
        </w:rPr>
        <w:t xml:space="preserve">7 jakso: </w:t>
      </w:r>
      <w:r>
        <w:rPr/>
        <w:t xml:space="preserve">Tuki </w:t>
      </w:r>
    </w:p>
    <w:p>
      <w:pPr>
        <w:pStyle w:val="TextBody"/>
        <w:numPr>
          <w:ilvl w:val="0"/>
          <w:numId w:val="2"/>
        </w:numPr>
        <w:tabs>
          <w:tab w:val="clear" w:pos="1134"/>
          <w:tab w:val="left" w:leader="none" w:pos="707"/>
        </w:tabs>
        <w:bidi w:val="0"/>
        <w:spacing w:before="0" w:after="0"/>
        <w:ind w:start="707" w:hanging="283"/>
        <w:jc w:val="left"/>
        <w:rPr/>
      </w:pPr>
      <w:r>
        <w:rPr>
          <w:color w:val="191970"/>
        </w:rPr>
        <w:t xml:space="preserve">8 jakso: </w:t>
      </w:r>
      <w:r>
        <w:rPr/>
        <w:t xml:space="preserve">Toiminta </w:t>
      </w:r>
    </w:p>
    <w:p>
      <w:pPr>
        <w:pStyle w:val="TextBody"/>
        <w:numPr>
          <w:ilvl w:val="0"/>
          <w:numId w:val="2"/>
        </w:numPr>
        <w:tabs>
          <w:tab w:val="clear" w:pos="1134"/>
          <w:tab w:val="left" w:leader="none" w:pos="707"/>
        </w:tabs>
        <w:bidi w:val="0"/>
        <w:spacing w:before="0" w:after="0"/>
        <w:ind w:start="707" w:hanging="283"/>
        <w:jc w:val="left"/>
        <w:rPr/>
      </w:pPr>
      <w:r>
        <w:rPr>
          <w:color w:val="8B0000"/>
        </w:rPr>
        <w:t xml:space="preserve">9 jakso: Suorituksen </w:t>
      </w:r>
      <w:r>
        <w:rPr/>
        <w:t xml:space="preserve">arviointi </w:t>
      </w:r>
    </w:p>
    <w:p>
      <w:pPr>
        <w:pStyle w:val="TextBody"/>
        <w:numPr>
          <w:ilvl w:val="0"/>
          <w:numId w:val="2"/>
        </w:numPr>
        <w:tabs>
          <w:tab w:val="clear" w:pos="1134"/>
          <w:tab w:val="left" w:leader="none" w:pos="707"/>
        </w:tabs>
        <w:bidi w:val="0"/>
        <w:ind w:start="707" w:hanging="283"/>
        <w:jc w:val="left"/>
        <w:rPr/>
      </w:pPr>
      <w:r>
        <w:rPr>
          <w:color w:val="483D8B"/>
        </w:rPr>
        <w:t xml:space="preserve">10 jakso: Jatkuva parantaminen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iso 9001:n tärkeimmät osat</w:t>
      </w:r>
    </w:p>
    <w:p>
      <w:pPr>
        <w:pStyle w:val="TextBody"/>
        <w:bidi w:val="0"/>
        <w:jc w:val="left"/>
        <w:rPr>
          <w:b/>
          <w:u w:val="single"/>
          <w:shd w:val="clear" w:fill="FFFF00"/>
        </w:rPr>
      </w:pPr>
      <w:r>
        <w:rPr>
          <w:b/>
          <w:u w:val="single"/>
          <w:shd w:val="clear" w:fill="FFFF00"/>
        </w:rPr>
        <w:t xml:space="preserve">Asiakirjan numero 37139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Charles Spearman oli </w:t>
      </w:r>
      <w:r>
        <w:rPr/>
        <w:t xml:space="preserve">faktorianalyysin käytön edelläkävijä psykologian alalla, ja häntä pidetään toisinaan faktorianalyysin keksijänä. Hän havaitsi, että koululaisten pistemäärät monissa näennäisesti toisistaan riippumattomissa aiheissa korreloivat positiivisesti keskenään, mikä johti hänet olettamaan, että ihmisen kognitiivisen suorituskyvyn taustalla on yleinen henkinen kyky eli g, joka muokkaa sitä. Hänen väitteensä nauttii nykyään laajaa kannatusta älykkyyden tutkimuksen alalla, jossa se tunnetaan nimellä g-teoria.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katsotaan edistäneen faktorianalyysin käyttöä ja miksi?</w:t>
      </w:r>
    </w:p>
    <w:p>
      <w:pPr>
        <w:pStyle w:val="TextBody"/>
        <w:bidi w:val="0"/>
        <w:jc w:val="left"/>
        <w:rPr>
          <w:b/>
          <w:u w:val="single"/>
          <w:shd w:val="clear" w:fill="FFFF00"/>
        </w:rPr>
      </w:pPr>
      <w:r>
        <w:rPr>
          <w:b/>
          <w:u w:val="single"/>
          <w:shd w:val="clear" w:fill="FFFF00"/>
        </w:rPr>
        <w:t xml:space="preserve">Asiakirjan numero 37140</w:t>
      </w:r>
    </w:p>
    <w:p>
      <w:pPr>
        <w:pStyle w:val="TextBody"/>
        <w:bidi w:val="0"/>
        <w:jc w:val="left"/>
        <w:rPr>
          <w:b/>
          <w:shd w:val="clear" w:fill="FFFF00"/>
        </w:rPr>
      </w:pPr>
      <w:r>
        <w:rPr>
          <w:b/>
          <w:shd w:val="clear" w:fill="FFFF00"/>
        </w:rPr>
        <w:t xml:space="preserve">Tekstin numero 0</w:t>
      </w:r>
    </w:p>
    <w:tbl>
      <w:tblPr>
        <w:tblW w:w="3992" w:type="dxa"/>
        <w:jc w:val="left"/>
        <w:tblInd w:w="0" w:type="dxa"/>
        <w:tblLayout w:type="fixed"/>
        <w:tblCellMar>
          <w:top w:w="28" w:type="dxa"/>
          <w:left w:w="28" w:type="dxa"/>
          <w:bottom w:w="28" w:type="dxa"/>
          <w:right w:w="28" w:type="dxa"/>
        </w:tblCellMar>
      </w:tblPr>
      <w:tblGrid>
        <w:gridCol w:w="2176"/>
        <w:gridCol w:w="1816"/>
      </w:tblGrid>
      <w:tr>
        <w:trPr/>
        <w:tc>
          <w:tcPr>
            <w:tcW w:w="2176" w:type="dxa"/>
            <w:tcBorders/>
            <w:vAlign w:val="center"/>
          </w:tcPr>
          <w:p>
            <w:pPr>
              <w:pStyle w:val="TableHeading"/>
              <w:suppressLineNumbers/>
              <w:bidi w:val="0"/>
              <w:spacing w:before="0" w:after="283"/>
              <w:jc w:val="center"/>
              <w:rPr/>
            </w:pPr>
            <w:r>
              <w:rPr/>
              <w:t xml:space="preserve">Kaupunki </w:t>
            </w:r>
          </w:p>
        </w:tc>
        <w:tc>
          <w:tcPr>
            <w:tcW w:w="1816" w:type="dxa"/>
            <w:tcBorders/>
            <w:vAlign w:val="center"/>
          </w:tcPr>
          <w:p>
            <w:pPr>
              <w:pStyle w:val="TableHeading"/>
              <w:suppressLineNumbers/>
              <w:bidi w:val="0"/>
              <w:spacing w:before="0" w:after="283"/>
              <w:jc w:val="center"/>
              <w:rPr/>
            </w:pPr>
            <w:r>
              <w:rPr/>
              <w:t xml:space="preserve">Maa </w:t>
            </w:r>
          </w:p>
        </w:tc>
      </w:tr>
      <w:tr>
        <w:trPr/>
        <w:tc>
          <w:tcPr>
            <w:tcW w:w="2176" w:type="dxa"/>
            <w:tcBorders/>
            <w:vAlign w:val="center"/>
          </w:tcPr>
          <w:p>
            <w:pPr>
              <w:pStyle w:val="TableContents"/>
              <w:bidi w:val="0"/>
              <w:spacing w:before="0" w:after="283"/>
              <w:jc w:val="left"/>
              <w:rPr/>
            </w:pPr>
            <w:r>
              <w:rPr/>
              <w:t xml:space="preserve">Eastbourne </w:t>
            </w:r>
          </w:p>
        </w:tc>
        <w:tc>
          <w:tcPr>
            <w:tcW w:w="1816" w:type="dxa"/>
            <w:tcBorders/>
            <w:vAlign w:val="center"/>
          </w:tcPr>
          <w:p>
            <w:pPr>
              <w:pStyle w:val="TableContents"/>
              <w:bidi w:val="0"/>
              <w:spacing w:before="0" w:after="283"/>
              <w:jc w:val="left"/>
              <w:rPr/>
            </w:pPr>
            <w:r>
              <w:rPr/>
              <w:t xml:space="preserve">Yhdistynyt kuningaskunta </w:t>
            </w:r>
          </w:p>
        </w:tc>
      </w:tr>
      <w:tr>
        <w:trPr/>
        <w:tc>
          <w:tcPr>
            <w:tcW w:w="2176" w:type="dxa"/>
            <w:tcBorders/>
            <w:vAlign w:val="center"/>
          </w:tcPr>
          <w:p>
            <w:pPr>
              <w:pStyle w:val="TableContents"/>
              <w:bidi w:val="0"/>
              <w:spacing w:before="0" w:after="283"/>
              <w:jc w:val="left"/>
              <w:rPr/>
            </w:pPr>
            <w:r>
              <w:rPr/>
              <w:t xml:space="preserve">Ebetsu </w:t>
            </w:r>
          </w:p>
        </w:tc>
        <w:tc>
          <w:tcPr>
            <w:tcW w:w="1816" w:type="dxa"/>
            <w:tcBorders/>
            <w:vAlign w:val="center"/>
          </w:tcPr>
          <w:p>
            <w:pPr>
              <w:pStyle w:val="TableContents"/>
              <w:bidi w:val="0"/>
              <w:spacing w:before="0" w:after="283"/>
              <w:jc w:val="left"/>
              <w:rPr/>
            </w:pPr>
            <w:r>
              <w:rPr/>
              <w:t xml:space="preserve">Japani </w:t>
            </w:r>
          </w:p>
        </w:tc>
      </w:tr>
      <w:tr>
        <w:trPr/>
        <w:tc>
          <w:tcPr>
            <w:tcW w:w="2176" w:type="dxa"/>
            <w:tcBorders/>
            <w:vAlign w:val="center"/>
          </w:tcPr>
          <w:p>
            <w:pPr>
              <w:pStyle w:val="TableContents"/>
              <w:bidi w:val="0"/>
              <w:spacing w:before="0" w:after="283"/>
              <w:jc w:val="left"/>
              <w:rPr/>
            </w:pPr>
            <w:r>
              <w:rPr/>
              <w:t xml:space="preserve">Ebina </w:t>
            </w:r>
          </w:p>
        </w:tc>
        <w:tc>
          <w:tcPr>
            <w:tcW w:w="1816" w:type="dxa"/>
            <w:tcBorders/>
            <w:vAlign w:val="center"/>
          </w:tcPr>
          <w:p>
            <w:pPr>
              <w:pStyle w:val="TableContents"/>
              <w:bidi w:val="0"/>
              <w:spacing w:before="0" w:after="283"/>
              <w:jc w:val="left"/>
              <w:rPr/>
            </w:pPr>
            <w:r>
              <w:rPr/>
              <w:t xml:space="preserve">Japani </w:t>
            </w:r>
          </w:p>
        </w:tc>
      </w:tr>
      <w:tr>
        <w:trPr/>
        <w:tc>
          <w:tcPr>
            <w:tcW w:w="2176" w:type="dxa"/>
            <w:tcBorders/>
            <w:vAlign w:val="center"/>
          </w:tcPr>
          <w:p>
            <w:pPr>
              <w:pStyle w:val="TableContents"/>
              <w:bidi w:val="0"/>
              <w:spacing w:before="0" w:after="283"/>
              <w:jc w:val="left"/>
              <w:rPr/>
            </w:pPr>
            <w:r>
              <w:rPr/>
              <w:t xml:space="preserve">Ecatepec </w:t>
            </w:r>
          </w:p>
        </w:tc>
        <w:tc>
          <w:tcPr>
            <w:tcW w:w="1816" w:type="dxa"/>
            <w:tcBorders/>
            <w:vAlign w:val="center"/>
          </w:tcPr>
          <w:p>
            <w:pPr>
              <w:pStyle w:val="TableContents"/>
              <w:bidi w:val="0"/>
              <w:spacing w:before="0" w:after="283"/>
              <w:jc w:val="left"/>
              <w:rPr/>
            </w:pPr>
            <w:r>
              <w:rPr/>
              <w:t xml:space="preserve">Meksiko </w:t>
            </w:r>
          </w:p>
        </w:tc>
      </w:tr>
      <w:tr>
        <w:trPr/>
        <w:tc>
          <w:tcPr>
            <w:tcW w:w="2176" w:type="dxa"/>
            <w:tcBorders/>
            <w:vAlign w:val="center"/>
          </w:tcPr>
          <w:p>
            <w:pPr>
              <w:pStyle w:val="TableContents"/>
              <w:bidi w:val="0"/>
              <w:spacing w:before="0" w:after="283"/>
              <w:jc w:val="left"/>
              <w:rPr/>
            </w:pPr>
            <w:r>
              <w:rPr/>
              <w:t xml:space="preserve">Ede </w:t>
            </w:r>
          </w:p>
        </w:tc>
        <w:tc>
          <w:tcPr>
            <w:tcW w:w="1816" w:type="dxa"/>
            <w:tcBorders/>
            <w:vAlign w:val="center"/>
          </w:tcPr>
          <w:p>
            <w:pPr>
              <w:pStyle w:val="TableContents"/>
              <w:bidi w:val="0"/>
              <w:spacing w:before="0" w:after="283"/>
              <w:jc w:val="left"/>
              <w:rPr/>
            </w:pPr>
            <w:r>
              <w:rPr/>
              <w:t xml:space="preserve">Alankomaat </w:t>
            </w:r>
          </w:p>
        </w:tc>
      </w:tr>
      <w:tr>
        <w:trPr/>
        <w:tc>
          <w:tcPr>
            <w:tcW w:w="2176" w:type="dxa"/>
            <w:tcBorders/>
            <w:vAlign w:val="center"/>
          </w:tcPr>
          <w:p>
            <w:pPr>
              <w:pStyle w:val="TableContents"/>
              <w:bidi w:val="0"/>
              <w:spacing w:before="0" w:after="283"/>
              <w:jc w:val="left"/>
              <w:rPr/>
            </w:pPr>
            <w:r>
              <w:rPr/>
              <w:t xml:space="preserve">Ede </w:t>
            </w:r>
          </w:p>
        </w:tc>
        <w:tc>
          <w:tcPr>
            <w:tcW w:w="1816" w:type="dxa"/>
            <w:tcBorders/>
            <w:vAlign w:val="center"/>
          </w:tcPr>
          <w:p>
            <w:pPr>
              <w:pStyle w:val="TableContents"/>
              <w:bidi w:val="0"/>
              <w:spacing w:before="0" w:after="283"/>
              <w:jc w:val="left"/>
              <w:rPr/>
            </w:pPr>
            <w:r>
              <w:rPr/>
              <w:t xml:space="preserve">Nigeria </w:t>
            </w:r>
          </w:p>
        </w:tc>
      </w:tr>
      <w:tr>
        <w:trPr/>
        <w:tc>
          <w:tcPr>
            <w:tcW w:w="2176" w:type="dxa"/>
            <w:tcBorders/>
            <w:vAlign w:val="center"/>
          </w:tcPr>
          <w:p>
            <w:pPr>
              <w:pStyle w:val="TableContents"/>
              <w:bidi w:val="0"/>
              <w:spacing w:before="0" w:after="283"/>
              <w:jc w:val="left"/>
              <w:rPr/>
            </w:pPr>
            <w:r>
              <w:rPr/>
              <w:t xml:space="preserve">Edéa </w:t>
            </w:r>
          </w:p>
        </w:tc>
        <w:tc>
          <w:tcPr>
            <w:tcW w:w="1816" w:type="dxa"/>
            <w:tcBorders/>
            <w:vAlign w:val="center"/>
          </w:tcPr>
          <w:p>
            <w:pPr>
              <w:pStyle w:val="TableContents"/>
              <w:bidi w:val="0"/>
              <w:spacing w:before="0" w:after="283"/>
              <w:jc w:val="left"/>
              <w:rPr/>
            </w:pPr>
            <w:r>
              <w:rPr/>
              <w:t xml:space="preserve">Kamerun </w:t>
            </w:r>
          </w:p>
        </w:tc>
      </w:tr>
      <w:tr>
        <w:trPr/>
        <w:tc>
          <w:tcPr>
            <w:tcW w:w="2176" w:type="dxa"/>
            <w:tcBorders/>
            <w:vAlign w:val="center"/>
          </w:tcPr>
          <w:p>
            <w:pPr>
              <w:pStyle w:val="TableContents"/>
              <w:bidi w:val="0"/>
              <w:spacing w:before="0" w:after="283"/>
              <w:jc w:val="left"/>
              <w:rPr/>
            </w:pPr>
            <w:r>
              <w:rPr/>
              <w:t xml:space="preserve">Edinburgh </w:t>
            </w:r>
          </w:p>
        </w:tc>
        <w:tc>
          <w:tcPr>
            <w:tcW w:w="1816" w:type="dxa"/>
            <w:tcBorders/>
            <w:vAlign w:val="center"/>
          </w:tcPr>
          <w:p>
            <w:pPr>
              <w:pStyle w:val="TableContents"/>
              <w:bidi w:val="0"/>
              <w:spacing w:before="0" w:after="283"/>
              <w:jc w:val="left"/>
              <w:rPr/>
            </w:pPr>
            <w:r>
              <w:rPr/>
              <w:t xml:space="preserve">Yhdistynyt kuningaskunta </w:t>
            </w:r>
          </w:p>
        </w:tc>
      </w:tr>
      <w:tr>
        <w:trPr/>
        <w:tc>
          <w:tcPr>
            <w:tcW w:w="2176" w:type="dxa"/>
            <w:tcBorders/>
            <w:vAlign w:val="center"/>
          </w:tcPr>
          <w:p>
            <w:pPr>
              <w:pStyle w:val="TableContents"/>
              <w:bidi w:val="0"/>
              <w:spacing w:before="0" w:after="283"/>
              <w:jc w:val="left"/>
              <w:rPr/>
            </w:pPr>
            <w:r>
              <w:rPr/>
              <w:t xml:space="preserve">Edirne </w:t>
            </w:r>
          </w:p>
        </w:tc>
        <w:tc>
          <w:tcPr>
            <w:tcW w:w="1816" w:type="dxa"/>
            <w:tcBorders/>
            <w:vAlign w:val="center"/>
          </w:tcPr>
          <w:p>
            <w:pPr>
              <w:pStyle w:val="TableContents"/>
              <w:bidi w:val="0"/>
              <w:spacing w:before="0" w:after="283"/>
              <w:jc w:val="left"/>
              <w:rPr/>
            </w:pPr>
            <w:r>
              <w:rPr/>
              <w:t xml:space="preserve">Turkki </w:t>
            </w:r>
          </w:p>
        </w:tc>
      </w:tr>
      <w:tr>
        <w:trPr/>
        <w:tc>
          <w:tcPr>
            <w:tcW w:w="2176" w:type="dxa"/>
            <w:tcBorders/>
            <w:vAlign w:val="center"/>
          </w:tcPr>
          <w:p>
            <w:pPr>
              <w:pStyle w:val="TableContents"/>
              <w:bidi w:val="0"/>
              <w:spacing w:before="0" w:after="283"/>
              <w:jc w:val="left"/>
              <w:rPr/>
            </w:pPr>
            <w:r>
              <w:rPr/>
              <w:t xml:space="preserve">Edmonton </w:t>
            </w:r>
          </w:p>
        </w:tc>
        <w:tc>
          <w:tcPr>
            <w:tcW w:w="1816" w:type="dxa"/>
            <w:tcBorders/>
            <w:vAlign w:val="center"/>
          </w:tcPr>
          <w:p>
            <w:pPr>
              <w:pStyle w:val="TableContents"/>
              <w:bidi w:val="0"/>
              <w:spacing w:before="0" w:after="283"/>
              <w:jc w:val="left"/>
              <w:rPr/>
            </w:pPr>
            <w:r>
              <w:rPr/>
              <w:t xml:space="preserve">Kanada </w:t>
            </w:r>
          </w:p>
        </w:tc>
      </w:tr>
      <w:tr>
        <w:trPr/>
        <w:tc>
          <w:tcPr>
            <w:tcW w:w="2176" w:type="dxa"/>
            <w:tcBorders/>
            <w:vAlign w:val="center"/>
          </w:tcPr>
          <w:p>
            <w:pPr>
              <w:pStyle w:val="TableContents"/>
              <w:bidi w:val="0"/>
              <w:spacing w:before="0" w:after="283"/>
              <w:jc w:val="left"/>
              <w:rPr/>
            </w:pPr>
            <w:r>
              <w:rPr/>
              <w:t xml:space="preserve">Eilat </w:t>
            </w:r>
          </w:p>
        </w:tc>
        <w:tc>
          <w:tcPr>
            <w:tcW w:w="1816" w:type="dxa"/>
            <w:tcBorders/>
            <w:vAlign w:val="center"/>
          </w:tcPr>
          <w:p>
            <w:pPr>
              <w:pStyle w:val="TableContents"/>
              <w:bidi w:val="0"/>
              <w:spacing w:before="0" w:after="283"/>
              <w:jc w:val="left"/>
              <w:rPr/>
            </w:pPr>
            <w:r>
              <w:rPr/>
              <w:t xml:space="preserve">Israel </w:t>
            </w:r>
          </w:p>
        </w:tc>
      </w:tr>
      <w:tr>
        <w:trPr/>
        <w:tc>
          <w:tcPr>
            <w:tcW w:w="2176" w:type="dxa"/>
            <w:tcBorders/>
            <w:vAlign w:val="center"/>
          </w:tcPr>
          <w:p>
            <w:pPr>
              <w:pStyle w:val="TableContents"/>
              <w:bidi w:val="0"/>
              <w:spacing w:before="0" w:after="283"/>
              <w:jc w:val="left"/>
              <w:rPr/>
            </w:pPr>
            <w:r>
              <w:rPr/>
              <w:t xml:space="preserve">Eindhoven </w:t>
            </w:r>
          </w:p>
        </w:tc>
        <w:tc>
          <w:tcPr>
            <w:tcW w:w="1816" w:type="dxa"/>
            <w:tcBorders/>
            <w:vAlign w:val="center"/>
          </w:tcPr>
          <w:p>
            <w:pPr>
              <w:pStyle w:val="TableContents"/>
              <w:bidi w:val="0"/>
              <w:spacing w:before="0" w:after="283"/>
              <w:jc w:val="left"/>
              <w:rPr/>
            </w:pPr>
            <w:r>
              <w:rPr/>
              <w:t xml:space="preserve">Alankomaat </w:t>
            </w:r>
          </w:p>
        </w:tc>
      </w:tr>
      <w:tr>
        <w:trPr/>
        <w:tc>
          <w:tcPr>
            <w:tcW w:w="2176" w:type="dxa"/>
            <w:tcBorders/>
            <w:vAlign w:val="center"/>
          </w:tcPr>
          <w:p>
            <w:pPr>
              <w:pStyle w:val="TableContents"/>
              <w:bidi w:val="0"/>
              <w:spacing w:before="0" w:after="283"/>
              <w:jc w:val="left"/>
              <w:rPr/>
            </w:pPr>
            <w:r>
              <w:rPr/>
              <w:t xml:space="preserve">Ekibastuz </w:t>
            </w:r>
          </w:p>
        </w:tc>
        <w:tc>
          <w:tcPr>
            <w:tcW w:w="1816" w:type="dxa"/>
            <w:tcBorders/>
            <w:vAlign w:val="center"/>
          </w:tcPr>
          <w:p>
            <w:pPr>
              <w:pStyle w:val="TableContents"/>
              <w:bidi w:val="0"/>
              <w:spacing w:before="0" w:after="283"/>
              <w:jc w:val="left"/>
              <w:rPr/>
            </w:pPr>
            <w:r>
              <w:rPr/>
              <w:t xml:space="preserve">Kazakstan </w:t>
            </w:r>
          </w:p>
        </w:tc>
      </w:tr>
      <w:tr>
        <w:trPr/>
        <w:tc>
          <w:tcPr>
            <w:tcW w:w="2176" w:type="dxa"/>
            <w:tcBorders/>
            <w:vAlign w:val="center"/>
          </w:tcPr>
          <w:p>
            <w:pPr>
              <w:pStyle w:val="TableContents"/>
              <w:bidi w:val="0"/>
              <w:spacing w:before="0" w:after="283"/>
              <w:jc w:val="left"/>
              <w:rPr/>
            </w:pPr>
            <w:r>
              <w:rPr/>
              <w:t xml:space="preserve">El Aaiún </w:t>
            </w:r>
          </w:p>
        </w:tc>
        <w:tc>
          <w:tcPr>
            <w:tcW w:w="1816" w:type="dxa"/>
            <w:tcBorders/>
            <w:vAlign w:val="center"/>
          </w:tcPr>
          <w:p>
            <w:pPr>
              <w:pStyle w:val="TableContents"/>
              <w:bidi w:val="0"/>
              <w:spacing w:before="0" w:after="283"/>
              <w:jc w:val="left"/>
              <w:rPr/>
            </w:pPr>
            <w:r>
              <w:rPr/>
              <w:t xml:space="preserve">Länsi-Sahara </w:t>
            </w:r>
          </w:p>
        </w:tc>
      </w:tr>
      <w:tr>
        <w:trPr/>
        <w:tc>
          <w:tcPr>
            <w:tcW w:w="2176" w:type="dxa"/>
            <w:tcBorders/>
            <w:vAlign w:val="center"/>
          </w:tcPr>
          <w:p>
            <w:pPr>
              <w:pStyle w:val="TableContents"/>
              <w:bidi w:val="0"/>
              <w:spacing w:before="0" w:after="283"/>
              <w:jc w:val="left"/>
              <w:rPr/>
            </w:pPr>
            <w:r>
              <w:rPr/>
              <w:t xml:space="preserve">El Alto </w:t>
            </w:r>
          </w:p>
        </w:tc>
        <w:tc>
          <w:tcPr>
            <w:tcW w:w="1816" w:type="dxa"/>
            <w:tcBorders/>
            <w:vAlign w:val="center"/>
          </w:tcPr>
          <w:p>
            <w:pPr>
              <w:pStyle w:val="TableContents"/>
              <w:bidi w:val="0"/>
              <w:spacing w:before="0" w:after="283"/>
              <w:jc w:val="left"/>
              <w:rPr/>
            </w:pPr>
            <w:r>
              <w:rPr/>
              <w:t xml:space="preserve">Bolivia </w:t>
            </w:r>
          </w:p>
        </w:tc>
      </w:tr>
      <w:tr>
        <w:trPr/>
        <w:tc>
          <w:tcPr>
            <w:tcW w:w="2176" w:type="dxa"/>
            <w:tcBorders/>
            <w:vAlign w:val="center"/>
          </w:tcPr>
          <w:p>
            <w:pPr>
              <w:pStyle w:val="TableContents"/>
              <w:bidi w:val="0"/>
              <w:spacing w:before="0" w:after="283"/>
              <w:jc w:val="left"/>
              <w:rPr/>
            </w:pPr>
            <w:r>
              <w:rPr/>
              <w:t xml:space="preserve">El Eulma </w:t>
            </w:r>
          </w:p>
        </w:tc>
        <w:tc>
          <w:tcPr>
            <w:tcW w:w="1816" w:type="dxa"/>
            <w:tcBorders/>
            <w:vAlign w:val="center"/>
          </w:tcPr>
          <w:p>
            <w:pPr>
              <w:pStyle w:val="TableContents"/>
              <w:bidi w:val="0"/>
              <w:spacing w:before="0" w:after="283"/>
              <w:jc w:val="left"/>
              <w:rPr/>
            </w:pPr>
            <w:r>
              <w:rPr/>
              <w:t xml:space="preserve">Algeria </w:t>
            </w:r>
          </w:p>
        </w:tc>
      </w:tr>
      <w:tr>
        <w:trPr/>
        <w:tc>
          <w:tcPr>
            <w:tcW w:w="2176" w:type="dxa"/>
            <w:tcBorders/>
            <w:vAlign w:val="center"/>
          </w:tcPr>
          <w:p>
            <w:pPr>
              <w:pStyle w:val="TableContents"/>
              <w:bidi w:val="0"/>
              <w:spacing w:before="0" w:after="283"/>
              <w:jc w:val="left"/>
              <w:rPr/>
            </w:pPr>
            <w:r>
              <w:rPr/>
              <w:t xml:space="preserve">El Jadida </w:t>
            </w:r>
          </w:p>
        </w:tc>
        <w:tc>
          <w:tcPr>
            <w:tcW w:w="1816" w:type="dxa"/>
            <w:tcBorders/>
            <w:vAlign w:val="center"/>
          </w:tcPr>
          <w:p>
            <w:pPr>
              <w:pStyle w:val="TableContents"/>
              <w:bidi w:val="0"/>
              <w:spacing w:before="0" w:after="283"/>
              <w:jc w:val="left"/>
              <w:rPr/>
            </w:pPr>
            <w:r>
              <w:rPr/>
              <w:t xml:space="preserve">Marokko </w:t>
            </w:r>
          </w:p>
        </w:tc>
      </w:tr>
      <w:tr>
        <w:trPr/>
        <w:tc>
          <w:tcPr>
            <w:tcW w:w="2176" w:type="dxa"/>
            <w:tcBorders/>
            <w:vAlign w:val="center"/>
          </w:tcPr>
          <w:p>
            <w:pPr>
              <w:pStyle w:val="TableContents"/>
              <w:bidi w:val="0"/>
              <w:spacing w:before="0" w:after="283"/>
              <w:jc w:val="left"/>
              <w:rPr/>
            </w:pPr>
            <w:r>
              <w:rPr/>
              <w:t xml:space="preserve">El Khroub </w:t>
            </w:r>
          </w:p>
        </w:tc>
        <w:tc>
          <w:tcPr>
            <w:tcW w:w="1816" w:type="dxa"/>
            <w:tcBorders/>
            <w:vAlign w:val="center"/>
          </w:tcPr>
          <w:p>
            <w:pPr>
              <w:pStyle w:val="TableContents"/>
              <w:bidi w:val="0"/>
              <w:spacing w:before="0" w:after="283"/>
              <w:jc w:val="left"/>
              <w:rPr/>
            </w:pPr>
            <w:r>
              <w:rPr/>
              <w:t xml:space="preserve">Algeria </w:t>
            </w:r>
          </w:p>
        </w:tc>
      </w:tr>
      <w:tr>
        <w:trPr/>
        <w:tc>
          <w:tcPr>
            <w:tcW w:w="2176" w:type="dxa"/>
            <w:tcBorders/>
            <w:vAlign w:val="center"/>
          </w:tcPr>
          <w:p>
            <w:pPr>
              <w:pStyle w:val="TableContents"/>
              <w:bidi w:val="0"/>
              <w:spacing w:before="0" w:after="283"/>
              <w:jc w:val="left"/>
              <w:rPr/>
            </w:pPr>
            <w:r>
              <w:rPr/>
              <w:t xml:space="preserve">El Monte </w:t>
            </w:r>
          </w:p>
        </w:tc>
        <w:tc>
          <w:tcPr>
            <w:tcW w:w="1816" w:type="dxa"/>
            <w:tcBorders/>
            <w:vAlign w:val="center"/>
          </w:tcPr>
          <w:p>
            <w:pPr>
              <w:pStyle w:val="TableContents"/>
              <w:bidi w:val="0"/>
              <w:spacing w:before="0" w:after="283"/>
              <w:jc w:val="left"/>
              <w:rPr/>
            </w:pPr>
            <w:r>
              <w:rPr/>
              <w:t xml:space="preserve">Yhdysvallat </w:t>
            </w:r>
          </w:p>
        </w:tc>
      </w:tr>
      <w:tr>
        <w:trPr/>
        <w:tc>
          <w:tcPr>
            <w:tcW w:w="2176" w:type="dxa"/>
            <w:tcBorders/>
            <w:vAlign w:val="center"/>
          </w:tcPr>
          <w:p>
            <w:pPr>
              <w:pStyle w:val="TableContents"/>
              <w:bidi w:val="0"/>
              <w:spacing w:before="0" w:after="283"/>
              <w:jc w:val="left"/>
              <w:rPr/>
            </w:pPr>
            <w:r>
              <w:rPr/>
              <w:t xml:space="preserve">El Oued </w:t>
            </w:r>
          </w:p>
        </w:tc>
        <w:tc>
          <w:tcPr>
            <w:tcW w:w="1816" w:type="dxa"/>
            <w:tcBorders/>
            <w:vAlign w:val="center"/>
          </w:tcPr>
          <w:p>
            <w:pPr>
              <w:pStyle w:val="TableContents"/>
              <w:bidi w:val="0"/>
              <w:spacing w:before="0" w:after="283"/>
              <w:jc w:val="left"/>
              <w:rPr/>
            </w:pPr>
            <w:r>
              <w:rPr/>
              <w:t xml:space="preserve">Algeria </w:t>
            </w:r>
          </w:p>
        </w:tc>
      </w:tr>
      <w:tr>
        <w:trPr/>
        <w:tc>
          <w:tcPr>
            <w:tcW w:w="2176" w:type="dxa"/>
            <w:tcBorders/>
            <w:vAlign w:val="center"/>
          </w:tcPr>
          <w:p>
            <w:pPr>
              <w:pStyle w:val="TableContents"/>
              <w:bidi w:val="0"/>
              <w:spacing w:before="0" w:after="283"/>
              <w:jc w:val="left"/>
              <w:rPr/>
            </w:pPr>
            <w:r>
              <w:rPr/>
              <w:t xml:space="preserve">El Paso </w:t>
            </w:r>
          </w:p>
        </w:tc>
        <w:tc>
          <w:tcPr>
            <w:tcW w:w="1816" w:type="dxa"/>
            <w:tcBorders/>
            <w:vAlign w:val="center"/>
          </w:tcPr>
          <w:p>
            <w:pPr>
              <w:pStyle w:val="TableContents"/>
              <w:bidi w:val="0"/>
              <w:spacing w:before="0" w:after="283"/>
              <w:jc w:val="left"/>
              <w:rPr/>
            </w:pPr>
            <w:r>
              <w:rPr/>
              <w:t xml:space="preserve">Yhdysvallat </w:t>
            </w:r>
          </w:p>
        </w:tc>
      </w:tr>
      <w:tr>
        <w:trPr/>
        <w:tc>
          <w:tcPr>
            <w:tcW w:w="2176" w:type="dxa"/>
            <w:tcBorders/>
            <w:vAlign w:val="center"/>
          </w:tcPr>
          <w:p>
            <w:pPr>
              <w:pStyle w:val="TableContents"/>
              <w:bidi w:val="0"/>
              <w:spacing w:before="0" w:after="283"/>
              <w:jc w:val="left"/>
              <w:rPr/>
            </w:pPr>
            <w:r>
              <w:rPr/>
              <w:t xml:space="preserve">El Progreso </w:t>
            </w:r>
          </w:p>
        </w:tc>
        <w:tc>
          <w:tcPr>
            <w:tcW w:w="1816" w:type="dxa"/>
            <w:tcBorders/>
            <w:vAlign w:val="center"/>
          </w:tcPr>
          <w:p>
            <w:pPr>
              <w:pStyle w:val="TableContents"/>
              <w:bidi w:val="0"/>
              <w:spacing w:before="0" w:after="283"/>
              <w:jc w:val="left"/>
              <w:rPr/>
            </w:pPr>
            <w:r>
              <w:rPr/>
              <w:t xml:space="preserve">Honduras </w:t>
            </w:r>
          </w:p>
        </w:tc>
      </w:tr>
      <w:tr>
        <w:trPr/>
        <w:tc>
          <w:tcPr>
            <w:tcW w:w="2176" w:type="dxa"/>
            <w:tcBorders/>
            <w:vAlign w:val="center"/>
          </w:tcPr>
          <w:p>
            <w:pPr>
              <w:pStyle w:val="TableContents"/>
              <w:bidi w:val="0"/>
              <w:spacing w:before="0" w:after="283"/>
              <w:jc w:val="left"/>
              <w:rPr/>
            </w:pPr>
            <w:r>
              <w:rPr/>
              <w:t xml:space="preserve">Elazığ </w:t>
            </w:r>
          </w:p>
        </w:tc>
        <w:tc>
          <w:tcPr>
            <w:tcW w:w="1816" w:type="dxa"/>
            <w:tcBorders/>
            <w:vAlign w:val="center"/>
          </w:tcPr>
          <w:p>
            <w:pPr>
              <w:pStyle w:val="TableContents"/>
              <w:bidi w:val="0"/>
              <w:spacing w:before="0" w:after="283"/>
              <w:jc w:val="left"/>
              <w:rPr/>
            </w:pPr>
            <w:r>
              <w:rPr/>
              <w:t xml:space="preserve">Turkki </w:t>
            </w:r>
          </w:p>
        </w:tc>
      </w:tr>
      <w:tr>
        <w:trPr/>
        <w:tc>
          <w:tcPr>
            <w:tcW w:w="2176" w:type="dxa"/>
            <w:tcBorders/>
            <w:vAlign w:val="center"/>
          </w:tcPr>
          <w:p>
            <w:pPr>
              <w:pStyle w:val="TableContents"/>
              <w:bidi w:val="0"/>
              <w:spacing w:before="0" w:after="283"/>
              <w:jc w:val="left"/>
              <w:rPr/>
            </w:pPr>
            <w:r>
              <w:rPr/>
              <w:t xml:space="preserve">Elbląg </w:t>
            </w:r>
          </w:p>
        </w:tc>
        <w:tc>
          <w:tcPr>
            <w:tcW w:w="1816" w:type="dxa"/>
            <w:tcBorders/>
            <w:vAlign w:val="center"/>
          </w:tcPr>
          <w:p>
            <w:pPr>
              <w:pStyle w:val="TableContents"/>
              <w:bidi w:val="0"/>
              <w:spacing w:before="0" w:after="283"/>
              <w:jc w:val="left"/>
              <w:rPr/>
            </w:pPr>
            <w:r>
              <w:rPr/>
              <w:t xml:space="preserve">Puola </w:t>
            </w:r>
          </w:p>
        </w:tc>
      </w:tr>
      <w:tr>
        <w:trPr/>
        <w:tc>
          <w:tcPr>
            <w:tcW w:w="2176" w:type="dxa"/>
            <w:tcBorders/>
            <w:vAlign w:val="center"/>
          </w:tcPr>
          <w:p>
            <w:pPr>
              <w:pStyle w:val="TableContents"/>
              <w:bidi w:val="0"/>
              <w:spacing w:before="0" w:after="283"/>
              <w:jc w:val="left"/>
              <w:rPr/>
            </w:pPr>
            <w:r>
              <w:rPr/>
              <w:t xml:space="preserve">Elche </w:t>
            </w:r>
          </w:p>
        </w:tc>
        <w:tc>
          <w:tcPr>
            <w:tcW w:w="1816" w:type="dxa"/>
            <w:tcBorders/>
            <w:vAlign w:val="center"/>
          </w:tcPr>
          <w:p>
            <w:pPr>
              <w:pStyle w:val="TableContents"/>
              <w:bidi w:val="0"/>
              <w:spacing w:before="0" w:after="283"/>
              <w:jc w:val="left"/>
              <w:rPr/>
            </w:pPr>
            <w:r>
              <w:rPr/>
              <w:t xml:space="preserve">Espanja </w:t>
            </w:r>
          </w:p>
        </w:tc>
      </w:tr>
      <w:tr>
        <w:trPr/>
        <w:tc>
          <w:tcPr>
            <w:tcW w:w="2176" w:type="dxa"/>
            <w:tcBorders/>
            <w:vAlign w:val="center"/>
          </w:tcPr>
          <w:p>
            <w:pPr>
              <w:pStyle w:val="TableContents"/>
              <w:bidi w:val="0"/>
              <w:spacing w:before="0" w:after="283"/>
              <w:jc w:val="left"/>
              <w:rPr/>
            </w:pPr>
            <w:r>
              <w:rPr/>
              <w:t xml:space="preserve">Eldoret </w:t>
            </w:r>
          </w:p>
        </w:tc>
        <w:tc>
          <w:tcPr>
            <w:tcW w:w="1816" w:type="dxa"/>
            <w:tcBorders/>
            <w:vAlign w:val="center"/>
          </w:tcPr>
          <w:p>
            <w:pPr>
              <w:pStyle w:val="TableContents"/>
              <w:bidi w:val="0"/>
              <w:spacing w:before="0" w:after="283"/>
              <w:jc w:val="left"/>
              <w:rPr/>
            </w:pPr>
            <w:r>
              <w:rPr/>
              <w:t xml:space="preserve">Kenia </w:t>
            </w:r>
          </w:p>
        </w:tc>
      </w:tr>
      <w:tr>
        <w:trPr/>
        <w:tc>
          <w:tcPr>
            <w:tcW w:w="2176" w:type="dxa"/>
            <w:tcBorders/>
            <w:vAlign w:val="center"/>
          </w:tcPr>
          <w:p>
            <w:pPr>
              <w:pStyle w:val="TableContents"/>
              <w:bidi w:val="0"/>
              <w:spacing w:before="0" w:after="283"/>
              <w:jc w:val="left"/>
              <w:rPr/>
            </w:pPr>
            <w:r>
              <w:rPr/>
              <w:t xml:space="preserve">Elektrostal </w:t>
            </w:r>
          </w:p>
        </w:tc>
        <w:tc>
          <w:tcPr>
            <w:tcW w:w="1816" w:type="dxa"/>
            <w:tcBorders/>
            <w:vAlign w:val="center"/>
          </w:tcPr>
          <w:p>
            <w:pPr>
              <w:pStyle w:val="TableContents"/>
              <w:bidi w:val="0"/>
              <w:spacing w:before="0" w:after="283"/>
              <w:jc w:val="left"/>
              <w:rPr/>
            </w:pPr>
            <w:r>
              <w:rPr/>
              <w:t xml:space="preserve">Venäjä </w:t>
            </w:r>
          </w:p>
        </w:tc>
      </w:tr>
      <w:tr>
        <w:trPr/>
        <w:tc>
          <w:tcPr>
            <w:tcW w:w="2176" w:type="dxa"/>
            <w:tcBorders/>
            <w:vAlign w:val="center"/>
          </w:tcPr>
          <w:p>
            <w:pPr>
              <w:pStyle w:val="TableContents"/>
              <w:bidi w:val="0"/>
              <w:spacing w:before="0" w:after="283"/>
              <w:jc w:val="left"/>
              <w:rPr/>
            </w:pPr>
            <w:r>
              <w:rPr/>
              <w:t xml:space="preserve">Elista </w:t>
            </w:r>
          </w:p>
        </w:tc>
        <w:tc>
          <w:tcPr>
            <w:tcW w:w="1816" w:type="dxa"/>
            <w:tcBorders/>
            <w:vAlign w:val="center"/>
          </w:tcPr>
          <w:p>
            <w:pPr>
              <w:pStyle w:val="TableContents"/>
              <w:bidi w:val="0"/>
              <w:spacing w:before="0" w:after="283"/>
              <w:jc w:val="left"/>
              <w:rPr/>
            </w:pPr>
            <w:r>
              <w:rPr/>
              <w:t xml:space="preserve">Venäjä </w:t>
            </w:r>
          </w:p>
        </w:tc>
      </w:tr>
      <w:tr>
        <w:trPr/>
        <w:tc>
          <w:tcPr>
            <w:tcW w:w="2176" w:type="dxa"/>
            <w:tcBorders/>
            <w:vAlign w:val="center"/>
          </w:tcPr>
          <w:p>
            <w:pPr>
              <w:pStyle w:val="TableContents"/>
              <w:bidi w:val="0"/>
              <w:spacing w:before="0" w:after="283"/>
              <w:jc w:val="left"/>
              <w:rPr/>
            </w:pPr>
            <w:r>
              <w:rPr/>
              <w:t xml:space="preserve">Elizabeth </w:t>
            </w:r>
          </w:p>
        </w:tc>
        <w:tc>
          <w:tcPr>
            <w:tcW w:w="1816" w:type="dxa"/>
            <w:tcBorders/>
            <w:vAlign w:val="center"/>
          </w:tcPr>
          <w:p>
            <w:pPr>
              <w:pStyle w:val="TableContents"/>
              <w:bidi w:val="0"/>
              <w:spacing w:before="0" w:after="283"/>
              <w:jc w:val="left"/>
              <w:rPr/>
            </w:pPr>
            <w:r>
              <w:rPr/>
              <w:t xml:space="preserve">Yhdysvallat </w:t>
            </w:r>
          </w:p>
        </w:tc>
      </w:tr>
      <w:tr>
        <w:trPr/>
        <w:tc>
          <w:tcPr>
            <w:tcW w:w="2176" w:type="dxa"/>
            <w:tcBorders/>
            <w:vAlign w:val="center"/>
          </w:tcPr>
          <w:p>
            <w:pPr>
              <w:pStyle w:val="TableContents"/>
              <w:bidi w:val="0"/>
              <w:spacing w:before="0" w:after="283"/>
              <w:jc w:val="left"/>
              <w:rPr/>
            </w:pPr>
            <w:r>
              <w:rPr/>
              <w:t xml:space="preserve">Elk Grove </w:t>
            </w:r>
          </w:p>
        </w:tc>
        <w:tc>
          <w:tcPr>
            <w:tcW w:w="1816" w:type="dxa"/>
            <w:tcBorders/>
            <w:vAlign w:val="center"/>
          </w:tcPr>
          <w:p>
            <w:pPr>
              <w:pStyle w:val="TableContents"/>
              <w:bidi w:val="0"/>
              <w:spacing w:before="0" w:after="283"/>
              <w:jc w:val="left"/>
              <w:rPr/>
            </w:pPr>
            <w:r>
              <w:rPr/>
              <w:t xml:space="preserve">Yhdysvallat </w:t>
            </w:r>
          </w:p>
        </w:tc>
      </w:tr>
      <w:tr>
        <w:trPr/>
        <w:tc>
          <w:tcPr>
            <w:tcW w:w="2176" w:type="dxa"/>
            <w:tcBorders/>
            <w:vAlign w:val="center"/>
          </w:tcPr>
          <w:p>
            <w:pPr>
              <w:pStyle w:val="TableContents"/>
              <w:bidi w:val="0"/>
              <w:spacing w:before="0" w:after="283"/>
              <w:jc w:val="left"/>
              <w:rPr/>
            </w:pPr>
            <w:r>
              <w:rPr/>
              <w:t xml:space="preserve">El-Mahalla El-Kubra </w:t>
            </w:r>
          </w:p>
        </w:tc>
        <w:tc>
          <w:tcPr>
            <w:tcW w:w="1816" w:type="dxa"/>
            <w:tcBorders/>
            <w:vAlign w:val="center"/>
          </w:tcPr>
          <w:p>
            <w:pPr>
              <w:pStyle w:val="TableContents"/>
              <w:bidi w:val="0"/>
              <w:spacing w:before="0" w:after="283"/>
              <w:jc w:val="left"/>
              <w:rPr/>
            </w:pPr>
            <w:r>
              <w:rPr/>
              <w:t xml:space="preserve">Egypti </w:t>
            </w:r>
          </w:p>
        </w:tc>
      </w:tr>
      <w:tr>
        <w:trPr/>
        <w:tc>
          <w:tcPr>
            <w:tcW w:w="2176" w:type="dxa"/>
            <w:tcBorders/>
            <w:vAlign w:val="center"/>
          </w:tcPr>
          <w:p>
            <w:pPr>
              <w:pStyle w:val="TableContents"/>
              <w:bidi w:val="0"/>
              <w:spacing w:before="0" w:after="283"/>
              <w:jc w:val="left"/>
              <w:rPr/>
            </w:pPr>
            <w:r>
              <w:rPr>
                <w:color w:val="A9A9A9"/>
              </w:rPr>
              <w:t xml:space="preserve">Elur</w:t>
            </w:r>
            <w:r>
              <w:rPr/>
              <w:t xml:space="preserve">u </w:t>
            </w:r>
          </w:p>
        </w:tc>
        <w:tc>
          <w:tcPr>
            <w:tcW w:w="1816" w:type="dxa"/>
            <w:tcBorders/>
            <w:vAlign w:val="center"/>
          </w:tcPr>
          <w:p>
            <w:pPr>
              <w:pStyle w:val="TableContents"/>
              <w:bidi w:val="0"/>
              <w:spacing w:before="0" w:after="283"/>
              <w:jc w:val="left"/>
              <w:rPr/>
            </w:pPr>
            <w:r>
              <w:rPr/>
              <w:t xml:space="preserve">Intia </w:t>
            </w:r>
          </w:p>
        </w:tc>
      </w:tr>
      <w:tr>
        <w:trPr/>
        <w:tc>
          <w:tcPr>
            <w:tcW w:w="2176" w:type="dxa"/>
            <w:tcBorders/>
            <w:vAlign w:val="center"/>
          </w:tcPr>
          <w:p>
            <w:pPr>
              <w:pStyle w:val="TableContents"/>
              <w:bidi w:val="0"/>
              <w:spacing w:before="0" w:after="283"/>
              <w:jc w:val="left"/>
              <w:rPr/>
            </w:pPr>
            <w:r>
              <w:rPr>
                <w:color w:val="DCDCDC"/>
              </w:rPr>
              <w:t xml:space="preserve">Englanti Bazar </w:t>
            </w:r>
          </w:p>
        </w:tc>
        <w:tc>
          <w:tcPr>
            <w:tcW w:w="1816" w:type="dxa"/>
            <w:tcBorders/>
            <w:vAlign w:val="center"/>
          </w:tcPr>
          <w:p>
            <w:pPr>
              <w:pStyle w:val="TableContents"/>
              <w:bidi w:val="0"/>
              <w:spacing w:before="0" w:after="283"/>
              <w:jc w:val="left"/>
              <w:rPr/>
            </w:pPr>
            <w:r>
              <w:rPr/>
              <w:t xml:space="preserve">Intia </w:t>
            </w:r>
          </w:p>
        </w:tc>
      </w:tr>
      <w:tr>
        <w:trPr/>
        <w:tc>
          <w:tcPr>
            <w:tcW w:w="2176" w:type="dxa"/>
            <w:tcBorders/>
            <w:vAlign w:val="center"/>
          </w:tcPr>
          <w:p>
            <w:pPr>
              <w:pStyle w:val="TableContents"/>
              <w:bidi w:val="0"/>
              <w:spacing w:before="0" w:after="283"/>
              <w:jc w:val="left"/>
              <w:rPr/>
            </w:pPr>
            <w:r>
              <w:rPr/>
              <w:t xml:space="preserve">Enschede </w:t>
            </w:r>
          </w:p>
        </w:tc>
        <w:tc>
          <w:tcPr>
            <w:tcW w:w="1816" w:type="dxa"/>
            <w:tcBorders/>
            <w:vAlign w:val="center"/>
          </w:tcPr>
          <w:p>
            <w:pPr>
              <w:pStyle w:val="TableContents"/>
              <w:bidi w:val="0"/>
              <w:spacing w:before="0" w:after="283"/>
              <w:jc w:val="left"/>
              <w:rPr/>
            </w:pPr>
            <w:r>
              <w:rPr/>
              <w:t xml:space="preserve">Alankomaat </w:t>
            </w:r>
          </w:p>
        </w:tc>
      </w:tr>
      <w:tr>
        <w:trPr/>
        <w:tc>
          <w:tcPr>
            <w:tcW w:w="2176" w:type="dxa"/>
            <w:tcBorders/>
            <w:vAlign w:val="center"/>
          </w:tcPr>
          <w:p>
            <w:pPr>
              <w:pStyle w:val="TableContents"/>
              <w:bidi w:val="0"/>
              <w:spacing w:before="0" w:after="283"/>
              <w:jc w:val="left"/>
              <w:rPr/>
            </w:pPr>
            <w:r>
              <w:rPr/>
              <w:t xml:space="preserve">Ensenada </w:t>
            </w:r>
          </w:p>
        </w:tc>
        <w:tc>
          <w:tcPr>
            <w:tcW w:w="1816" w:type="dxa"/>
            <w:tcBorders/>
            <w:vAlign w:val="center"/>
          </w:tcPr>
          <w:p>
            <w:pPr>
              <w:pStyle w:val="TableContents"/>
              <w:bidi w:val="0"/>
              <w:spacing w:before="0" w:after="283"/>
              <w:jc w:val="left"/>
              <w:rPr/>
            </w:pPr>
            <w:r>
              <w:rPr/>
              <w:t xml:space="preserve">Meksiko </w:t>
            </w:r>
          </w:p>
        </w:tc>
      </w:tr>
      <w:tr>
        <w:trPr/>
        <w:tc>
          <w:tcPr>
            <w:tcW w:w="2176" w:type="dxa"/>
            <w:tcBorders/>
            <w:vAlign w:val="center"/>
          </w:tcPr>
          <w:p>
            <w:pPr>
              <w:pStyle w:val="TableContents"/>
              <w:bidi w:val="0"/>
              <w:spacing w:before="0" w:after="283"/>
              <w:jc w:val="left"/>
              <w:rPr/>
            </w:pPr>
            <w:r>
              <w:rPr/>
              <w:t xml:space="preserve">Enshi </w:t>
            </w:r>
          </w:p>
        </w:tc>
        <w:tc>
          <w:tcPr>
            <w:tcW w:w="1816" w:type="dxa"/>
            <w:tcBorders/>
            <w:vAlign w:val="center"/>
          </w:tcPr>
          <w:p>
            <w:pPr>
              <w:pStyle w:val="TableContents"/>
              <w:bidi w:val="0"/>
              <w:spacing w:before="0" w:after="283"/>
              <w:jc w:val="left"/>
              <w:rPr/>
            </w:pPr>
            <w:r>
              <w:rPr/>
              <w:t xml:space="preserve">Kiina </w:t>
            </w:r>
          </w:p>
        </w:tc>
      </w:tr>
      <w:tr>
        <w:trPr/>
        <w:tc>
          <w:tcPr>
            <w:tcW w:w="2176" w:type="dxa"/>
            <w:tcBorders/>
            <w:vAlign w:val="center"/>
          </w:tcPr>
          <w:p>
            <w:pPr>
              <w:pStyle w:val="TableContents"/>
              <w:bidi w:val="0"/>
              <w:spacing w:before="0" w:after="283"/>
              <w:jc w:val="left"/>
              <w:rPr/>
            </w:pPr>
            <w:r>
              <w:rPr/>
              <w:t xml:space="preserve">Enugu </w:t>
            </w:r>
          </w:p>
        </w:tc>
        <w:tc>
          <w:tcPr>
            <w:tcW w:w="1816" w:type="dxa"/>
            <w:tcBorders/>
            <w:vAlign w:val="center"/>
          </w:tcPr>
          <w:p>
            <w:pPr>
              <w:pStyle w:val="TableContents"/>
              <w:bidi w:val="0"/>
              <w:spacing w:before="0" w:after="283"/>
              <w:jc w:val="left"/>
              <w:rPr/>
            </w:pPr>
            <w:r>
              <w:rPr/>
              <w:t xml:space="preserve">Nigeria </w:t>
            </w:r>
          </w:p>
        </w:tc>
      </w:tr>
      <w:tr>
        <w:trPr/>
        <w:tc>
          <w:tcPr>
            <w:tcW w:w="2176" w:type="dxa"/>
            <w:tcBorders/>
            <w:vAlign w:val="center"/>
          </w:tcPr>
          <w:p>
            <w:pPr>
              <w:pStyle w:val="TableContents"/>
              <w:bidi w:val="0"/>
              <w:spacing w:before="0" w:after="283"/>
              <w:jc w:val="left"/>
              <w:rPr/>
            </w:pPr>
            <w:r>
              <w:rPr/>
              <w:t xml:space="preserve">Envigado </w:t>
            </w:r>
          </w:p>
        </w:tc>
        <w:tc>
          <w:tcPr>
            <w:tcW w:w="1816" w:type="dxa"/>
            <w:tcBorders/>
            <w:vAlign w:val="center"/>
          </w:tcPr>
          <w:p>
            <w:pPr>
              <w:pStyle w:val="TableContents"/>
              <w:bidi w:val="0"/>
              <w:spacing w:before="0" w:after="283"/>
              <w:jc w:val="left"/>
              <w:rPr/>
            </w:pPr>
            <w:r>
              <w:rPr/>
              <w:t xml:space="preserve">Kolumbia </w:t>
            </w:r>
          </w:p>
        </w:tc>
      </w:tr>
      <w:tr>
        <w:trPr/>
        <w:tc>
          <w:tcPr>
            <w:tcW w:w="2176" w:type="dxa"/>
            <w:tcBorders/>
            <w:vAlign w:val="center"/>
          </w:tcPr>
          <w:p>
            <w:pPr>
              <w:pStyle w:val="TableContents"/>
              <w:bidi w:val="0"/>
              <w:spacing w:before="0" w:after="283"/>
              <w:jc w:val="left"/>
              <w:rPr/>
            </w:pPr>
            <w:r>
              <w:rPr/>
              <w:t xml:space="preserve">Erbil </w:t>
            </w:r>
          </w:p>
        </w:tc>
        <w:tc>
          <w:tcPr>
            <w:tcW w:w="1816" w:type="dxa"/>
            <w:tcBorders/>
            <w:vAlign w:val="center"/>
          </w:tcPr>
          <w:p>
            <w:pPr>
              <w:pStyle w:val="TableContents"/>
              <w:bidi w:val="0"/>
              <w:spacing w:before="0" w:after="283"/>
              <w:jc w:val="left"/>
              <w:rPr/>
            </w:pPr>
            <w:r>
              <w:rPr/>
              <w:t xml:space="preserve">Irak </w:t>
            </w:r>
          </w:p>
        </w:tc>
      </w:tr>
      <w:tr>
        <w:trPr/>
        <w:tc>
          <w:tcPr>
            <w:tcW w:w="2176" w:type="dxa"/>
            <w:tcBorders/>
            <w:vAlign w:val="center"/>
          </w:tcPr>
          <w:p>
            <w:pPr>
              <w:pStyle w:val="TableContents"/>
              <w:bidi w:val="0"/>
              <w:spacing w:before="0" w:after="283"/>
              <w:jc w:val="left"/>
              <w:rPr/>
            </w:pPr>
            <w:r>
              <w:rPr/>
              <w:t xml:space="preserve">Erfurt </w:t>
            </w:r>
          </w:p>
        </w:tc>
        <w:tc>
          <w:tcPr>
            <w:tcW w:w="1816" w:type="dxa"/>
            <w:tcBorders/>
            <w:vAlign w:val="center"/>
          </w:tcPr>
          <w:p>
            <w:pPr>
              <w:pStyle w:val="TableContents"/>
              <w:bidi w:val="0"/>
              <w:spacing w:before="0" w:after="283"/>
              <w:jc w:val="left"/>
              <w:rPr/>
            </w:pPr>
            <w:r>
              <w:rPr/>
              <w:t xml:space="preserve">Saksa </w:t>
            </w:r>
          </w:p>
        </w:tc>
      </w:tr>
      <w:tr>
        <w:trPr/>
        <w:tc>
          <w:tcPr>
            <w:tcW w:w="2176" w:type="dxa"/>
            <w:tcBorders/>
            <w:vAlign w:val="center"/>
          </w:tcPr>
          <w:p>
            <w:pPr>
              <w:pStyle w:val="TableContents"/>
              <w:bidi w:val="0"/>
              <w:spacing w:before="0" w:after="283"/>
              <w:jc w:val="left"/>
              <w:rPr/>
            </w:pPr>
            <w:r>
              <w:rPr/>
              <w:t xml:space="preserve">Erie </w:t>
            </w:r>
          </w:p>
        </w:tc>
        <w:tc>
          <w:tcPr>
            <w:tcW w:w="1816" w:type="dxa"/>
            <w:tcBorders/>
            <w:vAlign w:val="center"/>
          </w:tcPr>
          <w:p>
            <w:pPr>
              <w:pStyle w:val="TableContents"/>
              <w:bidi w:val="0"/>
              <w:spacing w:before="0" w:after="283"/>
              <w:jc w:val="left"/>
              <w:rPr/>
            </w:pPr>
            <w:r>
              <w:rPr/>
              <w:t xml:space="preserve">Yhdysvallat </w:t>
            </w:r>
          </w:p>
        </w:tc>
      </w:tr>
      <w:tr>
        <w:trPr/>
        <w:tc>
          <w:tcPr>
            <w:tcW w:w="2176" w:type="dxa"/>
            <w:tcBorders/>
            <w:vAlign w:val="center"/>
          </w:tcPr>
          <w:p>
            <w:pPr>
              <w:pStyle w:val="TableContents"/>
              <w:bidi w:val="0"/>
              <w:spacing w:before="0" w:after="283"/>
              <w:jc w:val="left"/>
              <w:rPr/>
            </w:pPr>
            <w:r>
              <w:rPr/>
              <w:t xml:space="preserve">Erlangen </w:t>
            </w:r>
          </w:p>
        </w:tc>
        <w:tc>
          <w:tcPr>
            <w:tcW w:w="1816" w:type="dxa"/>
            <w:tcBorders/>
            <w:vAlign w:val="center"/>
          </w:tcPr>
          <w:p>
            <w:pPr>
              <w:pStyle w:val="TableContents"/>
              <w:bidi w:val="0"/>
              <w:spacing w:before="0" w:after="283"/>
              <w:jc w:val="left"/>
              <w:rPr/>
            </w:pPr>
            <w:r>
              <w:rPr/>
              <w:t xml:space="preserve">Saksa </w:t>
            </w:r>
          </w:p>
        </w:tc>
      </w:tr>
      <w:tr>
        <w:trPr/>
        <w:tc>
          <w:tcPr>
            <w:tcW w:w="2176" w:type="dxa"/>
            <w:tcBorders/>
            <w:vAlign w:val="center"/>
          </w:tcPr>
          <w:p>
            <w:pPr>
              <w:pStyle w:val="TableContents"/>
              <w:bidi w:val="0"/>
              <w:spacing w:before="0" w:after="283"/>
              <w:jc w:val="left"/>
              <w:rPr/>
            </w:pPr>
            <w:r>
              <w:rPr>
                <w:color w:val="2F4F4F"/>
              </w:rPr>
              <w:t xml:space="preserve">Erod</w:t>
            </w:r>
            <w:r>
              <w:rPr/>
              <w:t xml:space="preserve">e </w:t>
            </w:r>
          </w:p>
        </w:tc>
        <w:tc>
          <w:tcPr>
            <w:tcW w:w="1816" w:type="dxa"/>
            <w:tcBorders/>
            <w:vAlign w:val="center"/>
          </w:tcPr>
          <w:p>
            <w:pPr>
              <w:pStyle w:val="TableContents"/>
              <w:bidi w:val="0"/>
              <w:spacing w:before="0" w:after="283"/>
              <w:jc w:val="left"/>
              <w:rPr/>
            </w:pPr>
            <w:r>
              <w:rPr/>
              <w:t xml:space="preserve">Intia </w:t>
            </w:r>
          </w:p>
        </w:tc>
      </w:tr>
      <w:tr>
        <w:trPr/>
        <w:tc>
          <w:tcPr>
            <w:tcW w:w="2176" w:type="dxa"/>
            <w:tcBorders/>
            <w:vAlign w:val="center"/>
          </w:tcPr>
          <w:p>
            <w:pPr>
              <w:pStyle w:val="TableContents"/>
              <w:bidi w:val="0"/>
              <w:spacing w:before="0" w:after="283"/>
              <w:jc w:val="left"/>
              <w:rPr/>
            </w:pPr>
            <w:r>
              <w:rPr/>
              <w:t xml:space="preserve">Erzincan </w:t>
            </w:r>
          </w:p>
        </w:tc>
        <w:tc>
          <w:tcPr>
            <w:tcW w:w="1816" w:type="dxa"/>
            <w:tcBorders/>
            <w:vAlign w:val="center"/>
          </w:tcPr>
          <w:p>
            <w:pPr>
              <w:pStyle w:val="TableContents"/>
              <w:bidi w:val="0"/>
              <w:spacing w:before="0" w:after="283"/>
              <w:jc w:val="left"/>
              <w:rPr/>
            </w:pPr>
            <w:r>
              <w:rPr/>
              <w:t xml:space="preserve">Turkki </w:t>
            </w:r>
          </w:p>
        </w:tc>
      </w:tr>
      <w:tr>
        <w:trPr/>
        <w:tc>
          <w:tcPr>
            <w:tcW w:w="2176" w:type="dxa"/>
            <w:tcBorders/>
            <w:vAlign w:val="center"/>
          </w:tcPr>
          <w:p>
            <w:pPr>
              <w:pStyle w:val="TableContents"/>
              <w:bidi w:val="0"/>
              <w:spacing w:before="0" w:after="283"/>
              <w:jc w:val="left"/>
              <w:rPr/>
            </w:pPr>
            <w:r>
              <w:rPr/>
              <w:t xml:space="preserve">Erzurum </w:t>
            </w:r>
          </w:p>
        </w:tc>
        <w:tc>
          <w:tcPr>
            <w:tcW w:w="1816" w:type="dxa"/>
            <w:tcBorders/>
            <w:vAlign w:val="center"/>
          </w:tcPr>
          <w:p>
            <w:pPr>
              <w:pStyle w:val="TableContents"/>
              <w:bidi w:val="0"/>
              <w:spacing w:before="0" w:after="283"/>
              <w:jc w:val="left"/>
              <w:rPr/>
            </w:pPr>
            <w:r>
              <w:rPr/>
              <w:t xml:space="preserve">Turkki </w:t>
            </w:r>
          </w:p>
        </w:tc>
      </w:tr>
      <w:tr>
        <w:trPr/>
        <w:tc>
          <w:tcPr>
            <w:tcW w:w="2176" w:type="dxa"/>
            <w:tcBorders/>
            <w:vAlign w:val="center"/>
          </w:tcPr>
          <w:p>
            <w:pPr>
              <w:pStyle w:val="TableContents"/>
              <w:bidi w:val="0"/>
              <w:spacing w:before="0" w:after="283"/>
              <w:jc w:val="left"/>
              <w:rPr/>
            </w:pPr>
            <w:r>
              <w:rPr/>
              <w:t xml:space="preserve">Escondido </w:t>
            </w:r>
          </w:p>
        </w:tc>
        <w:tc>
          <w:tcPr>
            <w:tcW w:w="1816" w:type="dxa"/>
            <w:tcBorders/>
            <w:vAlign w:val="center"/>
          </w:tcPr>
          <w:p>
            <w:pPr>
              <w:pStyle w:val="TableContents"/>
              <w:bidi w:val="0"/>
              <w:spacing w:before="0" w:after="283"/>
              <w:jc w:val="left"/>
              <w:rPr/>
            </w:pPr>
            <w:r>
              <w:rPr/>
              <w:t xml:space="preserve">Yhdysvallat </w:t>
            </w:r>
          </w:p>
        </w:tc>
      </w:tr>
      <w:tr>
        <w:trPr/>
        <w:tc>
          <w:tcPr>
            <w:tcW w:w="2176" w:type="dxa"/>
            <w:tcBorders/>
            <w:vAlign w:val="center"/>
          </w:tcPr>
          <w:p>
            <w:pPr>
              <w:pStyle w:val="TableContents"/>
              <w:bidi w:val="0"/>
              <w:spacing w:before="0" w:after="283"/>
              <w:jc w:val="left"/>
              <w:rPr/>
            </w:pPr>
            <w:r>
              <w:rPr/>
              <w:t xml:space="preserve">Esenler </w:t>
            </w:r>
          </w:p>
        </w:tc>
        <w:tc>
          <w:tcPr>
            <w:tcW w:w="1816" w:type="dxa"/>
            <w:tcBorders/>
            <w:vAlign w:val="center"/>
          </w:tcPr>
          <w:p>
            <w:pPr>
              <w:pStyle w:val="TableContents"/>
              <w:bidi w:val="0"/>
              <w:spacing w:before="0" w:after="283"/>
              <w:jc w:val="left"/>
              <w:rPr/>
            </w:pPr>
            <w:r>
              <w:rPr/>
              <w:t xml:space="preserve">Turkki </w:t>
            </w:r>
          </w:p>
        </w:tc>
      </w:tr>
      <w:tr>
        <w:trPr/>
        <w:tc>
          <w:tcPr>
            <w:tcW w:w="2176" w:type="dxa"/>
            <w:tcBorders/>
            <w:vAlign w:val="center"/>
          </w:tcPr>
          <w:p>
            <w:pPr>
              <w:pStyle w:val="TableContents"/>
              <w:bidi w:val="0"/>
              <w:spacing w:before="0" w:after="283"/>
              <w:jc w:val="left"/>
              <w:rPr/>
            </w:pPr>
            <w:r>
              <w:rPr/>
              <w:t xml:space="preserve">Esfahan </w:t>
            </w:r>
          </w:p>
        </w:tc>
        <w:tc>
          <w:tcPr>
            <w:tcW w:w="1816" w:type="dxa"/>
            <w:tcBorders/>
            <w:vAlign w:val="center"/>
          </w:tcPr>
          <w:p>
            <w:pPr>
              <w:pStyle w:val="TableContents"/>
              <w:bidi w:val="0"/>
              <w:spacing w:before="0" w:after="283"/>
              <w:jc w:val="left"/>
              <w:rPr/>
            </w:pPr>
            <w:r>
              <w:rPr/>
              <w:t xml:space="preserve">Iran </w:t>
            </w:r>
          </w:p>
        </w:tc>
      </w:tr>
      <w:tr>
        <w:trPr/>
        <w:tc>
          <w:tcPr>
            <w:tcW w:w="2176" w:type="dxa"/>
            <w:tcBorders/>
            <w:vAlign w:val="center"/>
          </w:tcPr>
          <w:p>
            <w:pPr>
              <w:pStyle w:val="TableContents"/>
              <w:bidi w:val="0"/>
              <w:spacing w:before="0" w:after="283"/>
              <w:jc w:val="left"/>
              <w:rPr/>
            </w:pPr>
            <w:r>
              <w:rPr/>
              <w:t xml:space="preserve">Eskişehir </w:t>
            </w:r>
          </w:p>
        </w:tc>
        <w:tc>
          <w:tcPr>
            <w:tcW w:w="1816" w:type="dxa"/>
            <w:tcBorders/>
            <w:vAlign w:val="center"/>
          </w:tcPr>
          <w:p>
            <w:pPr>
              <w:pStyle w:val="TableContents"/>
              <w:bidi w:val="0"/>
              <w:spacing w:before="0" w:after="283"/>
              <w:jc w:val="left"/>
              <w:rPr/>
            </w:pPr>
            <w:r>
              <w:rPr/>
              <w:t xml:space="preserve">Turkki </w:t>
            </w:r>
          </w:p>
        </w:tc>
      </w:tr>
      <w:tr>
        <w:trPr/>
        <w:tc>
          <w:tcPr>
            <w:tcW w:w="2176" w:type="dxa"/>
            <w:tcBorders/>
            <w:vAlign w:val="center"/>
          </w:tcPr>
          <w:p>
            <w:pPr>
              <w:pStyle w:val="TableContents"/>
              <w:bidi w:val="0"/>
              <w:spacing w:before="0" w:after="283"/>
              <w:jc w:val="left"/>
              <w:rPr/>
            </w:pPr>
            <w:r>
              <w:rPr/>
              <w:t xml:space="preserve">Esmeraldas </w:t>
            </w:r>
          </w:p>
        </w:tc>
        <w:tc>
          <w:tcPr>
            <w:tcW w:w="1816" w:type="dxa"/>
            <w:tcBorders/>
            <w:vAlign w:val="center"/>
          </w:tcPr>
          <w:p>
            <w:pPr>
              <w:pStyle w:val="TableContents"/>
              <w:bidi w:val="0"/>
              <w:spacing w:before="0" w:after="283"/>
              <w:jc w:val="left"/>
              <w:rPr/>
            </w:pPr>
            <w:r>
              <w:rPr/>
              <w:t xml:space="preserve">Ecuador </w:t>
            </w:r>
          </w:p>
        </w:tc>
      </w:tr>
      <w:tr>
        <w:trPr/>
        <w:tc>
          <w:tcPr>
            <w:tcW w:w="2176" w:type="dxa"/>
            <w:tcBorders/>
            <w:vAlign w:val="center"/>
          </w:tcPr>
          <w:p>
            <w:pPr>
              <w:pStyle w:val="TableContents"/>
              <w:bidi w:val="0"/>
              <w:spacing w:before="0" w:after="283"/>
              <w:jc w:val="left"/>
              <w:rPr/>
            </w:pPr>
            <w:r>
              <w:rPr/>
              <w:t xml:space="preserve">Espoo </w:t>
            </w:r>
          </w:p>
        </w:tc>
        <w:tc>
          <w:tcPr>
            <w:tcW w:w="1816" w:type="dxa"/>
            <w:tcBorders/>
            <w:vAlign w:val="center"/>
          </w:tcPr>
          <w:p>
            <w:pPr>
              <w:pStyle w:val="TableContents"/>
              <w:bidi w:val="0"/>
              <w:spacing w:before="0" w:after="283"/>
              <w:jc w:val="left"/>
              <w:rPr/>
            </w:pPr>
            <w:r>
              <w:rPr/>
              <w:t xml:space="preserve">Suomi </w:t>
            </w:r>
          </w:p>
        </w:tc>
      </w:tr>
      <w:tr>
        <w:trPr/>
        <w:tc>
          <w:tcPr>
            <w:tcW w:w="2176" w:type="dxa"/>
            <w:tcBorders/>
            <w:vAlign w:val="center"/>
          </w:tcPr>
          <w:p>
            <w:pPr>
              <w:pStyle w:val="TableContents"/>
              <w:bidi w:val="0"/>
              <w:spacing w:before="0" w:after="283"/>
              <w:jc w:val="left"/>
              <w:rPr/>
            </w:pPr>
            <w:r>
              <w:rPr/>
              <w:t xml:space="preserve">Essen </w:t>
            </w:r>
          </w:p>
        </w:tc>
        <w:tc>
          <w:tcPr>
            <w:tcW w:w="1816" w:type="dxa"/>
            <w:tcBorders/>
            <w:vAlign w:val="center"/>
          </w:tcPr>
          <w:p>
            <w:pPr>
              <w:pStyle w:val="TableContents"/>
              <w:bidi w:val="0"/>
              <w:spacing w:before="0" w:after="283"/>
              <w:jc w:val="left"/>
              <w:rPr/>
            </w:pPr>
            <w:r>
              <w:rPr/>
              <w:t xml:space="preserve">Saksa </w:t>
            </w:r>
          </w:p>
        </w:tc>
      </w:tr>
      <w:tr>
        <w:trPr/>
        <w:tc>
          <w:tcPr>
            <w:tcW w:w="2176" w:type="dxa"/>
            <w:tcBorders/>
            <w:vAlign w:val="center"/>
          </w:tcPr>
          <w:p>
            <w:pPr>
              <w:pStyle w:val="TableContents"/>
              <w:bidi w:val="0"/>
              <w:spacing w:before="0" w:after="283"/>
              <w:jc w:val="left"/>
              <w:rPr/>
            </w:pPr>
            <w:r>
              <w:rPr>
                <w:color w:val="556B2F"/>
              </w:rPr>
              <w:t xml:space="preserve">Etawa</w:t>
            </w:r>
            <w:r>
              <w:rPr/>
              <w:t xml:space="preserve">h </w:t>
            </w:r>
          </w:p>
        </w:tc>
        <w:tc>
          <w:tcPr>
            <w:tcW w:w="1816" w:type="dxa"/>
            <w:tcBorders/>
            <w:vAlign w:val="center"/>
          </w:tcPr>
          <w:p>
            <w:pPr>
              <w:pStyle w:val="TableContents"/>
              <w:bidi w:val="0"/>
              <w:spacing w:before="0" w:after="283"/>
              <w:jc w:val="left"/>
              <w:rPr/>
            </w:pPr>
            <w:r>
              <w:rPr/>
              <w:t xml:space="preserve">Intia </w:t>
            </w:r>
          </w:p>
        </w:tc>
      </w:tr>
      <w:tr>
        <w:trPr/>
        <w:tc>
          <w:tcPr>
            <w:tcW w:w="2176" w:type="dxa"/>
            <w:tcBorders/>
            <w:vAlign w:val="center"/>
          </w:tcPr>
          <w:p>
            <w:pPr>
              <w:pStyle w:val="TableContents"/>
              <w:bidi w:val="0"/>
              <w:spacing w:before="0" w:after="283"/>
              <w:jc w:val="left"/>
              <w:rPr/>
            </w:pPr>
            <w:r>
              <w:rPr/>
              <w:t xml:space="preserve">Eugene </w:t>
            </w:r>
          </w:p>
        </w:tc>
        <w:tc>
          <w:tcPr>
            <w:tcW w:w="1816" w:type="dxa"/>
            <w:tcBorders/>
            <w:vAlign w:val="center"/>
          </w:tcPr>
          <w:p>
            <w:pPr>
              <w:pStyle w:val="TableContents"/>
              <w:bidi w:val="0"/>
              <w:spacing w:before="0" w:after="283"/>
              <w:jc w:val="left"/>
              <w:rPr/>
            </w:pPr>
            <w:r>
              <w:rPr/>
              <w:t xml:space="preserve">Yhdysvallat </w:t>
            </w:r>
          </w:p>
        </w:tc>
      </w:tr>
      <w:tr>
        <w:trPr/>
        <w:tc>
          <w:tcPr>
            <w:tcW w:w="2176" w:type="dxa"/>
            <w:tcBorders/>
            <w:vAlign w:val="center"/>
          </w:tcPr>
          <w:p>
            <w:pPr>
              <w:pStyle w:val="TableContents"/>
              <w:bidi w:val="0"/>
              <w:spacing w:before="0" w:after="283"/>
              <w:jc w:val="left"/>
              <w:rPr/>
            </w:pPr>
            <w:r>
              <w:rPr/>
              <w:t xml:space="preserve">Eujeongbu </w:t>
            </w:r>
          </w:p>
        </w:tc>
        <w:tc>
          <w:tcPr>
            <w:tcW w:w="1816" w:type="dxa"/>
            <w:tcBorders/>
            <w:vAlign w:val="center"/>
          </w:tcPr>
          <w:p>
            <w:pPr>
              <w:pStyle w:val="TableContents"/>
              <w:bidi w:val="0"/>
              <w:spacing w:before="0" w:after="283"/>
              <w:jc w:val="left"/>
              <w:rPr/>
            </w:pPr>
            <w:r>
              <w:rPr/>
              <w:t xml:space="preserve">Etelä-Korea </w:t>
            </w:r>
          </w:p>
        </w:tc>
      </w:tr>
      <w:tr>
        <w:trPr/>
        <w:tc>
          <w:tcPr>
            <w:tcW w:w="2176" w:type="dxa"/>
            <w:tcBorders/>
            <w:vAlign w:val="center"/>
          </w:tcPr>
          <w:p>
            <w:pPr>
              <w:pStyle w:val="TableContents"/>
              <w:bidi w:val="0"/>
              <w:spacing w:before="0" w:after="283"/>
              <w:jc w:val="left"/>
              <w:rPr/>
            </w:pPr>
            <w:r>
              <w:rPr/>
              <w:t xml:space="preserve">Evansville </w:t>
            </w:r>
          </w:p>
        </w:tc>
        <w:tc>
          <w:tcPr>
            <w:tcW w:w="1816" w:type="dxa"/>
            <w:tcBorders/>
            <w:vAlign w:val="center"/>
          </w:tcPr>
          <w:p>
            <w:pPr>
              <w:pStyle w:val="TableContents"/>
              <w:bidi w:val="0"/>
              <w:spacing w:before="0" w:after="283"/>
              <w:jc w:val="left"/>
              <w:rPr/>
            </w:pPr>
            <w:r>
              <w:rPr/>
              <w:t xml:space="preserve">Yhdysvallat </w:t>
            </w:r>
          </w:p>
        </w:tc>
      </w:tr>
      <w:tr>
        <w:trPr/>
        <w:tc>
          <w:tcPr>
            <w:tcW w:w="2176" w:type="dxa"/>
            <w:tcBorders/>
            <w:vAlign w:val="center"/>
          </w:tcPr>
          <w:p>
            <w:pPr>
              <w:pStyle w:val="TableContents"/>
              <w:bidi w:val="0"/>
              <w:spacing w:before="0" w:after="283"/>
              <w:jc w:val="left"/>
              <w:rPr/>
            </w:pPr>
            <w:r>
              <w:rPr/>
              <w:t xml:space="preserve">Exeter </w:t>
            </w:r>
          </w:p>
        </w:tc>
        <w:tc>
          <w:tcPr>
            <w:tcW w:w="1816" w:type="dxa"/>
            <w:tcBorders/>
            <w:vAlign w:val="center"/>
          </w:tcPr>
          <w:p>
            <w:pPr>
              <w:pStyle w:val="TableContents"/>
              <w:bidi w:val="0"/>
              <w:spacing w:before="0" w:after="283"/>
              <w:jc w:val="left"/>
              <w:rPr/>
            </w:pPr>
            <w:r>
              <w:rPr/>
              <w:t xml:space="preserve">Yhdistynyt kuningaskunta </w:t>
            </w:r>
          </w:p>
        </w:tc>
      </w:tr>
      <w:tr>
        <w:trPr/>
        <w:tc>
          <w:tcPr>
            <w:tcW w:w="2176" w:type="dxa"/>
            <w:tcBorders/>
            <w:vAlign w:val="center"/>
          </w:tcPr>
          <w:p>
            <w:pPr>
              <w:pStyle w:val="TableContents"/>
              <w:bidi w:val="0"/>
              <w:spacing w:before="0" w:after="283"/>
              <w:jc w:val="left"/>
              <w:rPr/>
            </w:pPr>
            <w:r>
              <w:rPr/>
              <w:t xml:space="preserve">Ezhou </w:t>
            </w:r>
          </w:p>
        </w:tc>
        <w:tc>
          <w:tcPr>
            <w:tcW w:w="1816" w:type="dxa"/>
            <w:tcBorders/>
            <w:vAlign w:val="center"/>
          </w:tcPr>
          <w:p>
            <w:pPr>
              <w:pStyle w:val="TableContents"/>
              <w:bidi w:val="0"/>
              <w:spacing w:before="0" w:after="283"/>
              <w:jc w:val="left"/>
              <w:rPr/>
            </w:pPr>
            <w:r>
              <w:rPr/>
              <w:t xml:space="preserve">Kiina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e-kirjaimella alkavien paikkojen nimet Intiassa</w:t>
      </w:r>
    </w:p>
    <w:p>
      <w:pPr>
        <w:pStyle w:val="TextBody"/>
        <w:bidi w:val="0"/>
        <w:jc w:val="left"/>
        <w:rPr>
          <w:b/>
          <w:u w:val="single"/>
          <w:shd w:val="clear" w:fill="FFFF00"/>
        </w:rPr>
      </w:pPr>
      <w:r>
        <w:rPr>
          <w:b/>
          <w:u w:val="single"/>
          <w:shd w:val="clear" w:fill="FFFF00"/>
        </w:rPr>
        <w:t xml:space="preserve">Asiakirjan numero 37141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Kildare löytää lopulta käsinkirjoitetun kappaleen näytelmästä, jonka Cree oli kirjoittanut ennen kuolemaansa sinä päivänä, jona </w:t>
      </w:r>
      <w:r>
        <w:rPr>
          <w:color w:val="A9A9A9"/>
        </w:rPr>
        <w:t xml:space="preserve">Elisabet </w:t>
      </w:r>
      <w:r>
        <w:rPr/>
        <w:t xml:space="preserve">aiotaan hirttää. Hän hankkii tytön tuomiolle tunnin lykkäyksen toivoen, että John Creen rikosten paljastuminen saa aikaan sen, että tytön tuomio lievennetään. Keskusteltuaan Elizabethin kanssa Kildare kuitenkin tajuaa, että hän on todellinen Golem eikä hänen miehensä. Hän tappoi' sedän' ja alkoi sitten tehdä murhia Golemina saadakseen pysyvän nimen itselleen, ja myrkytti miehensä, kun tämä löysi todisteita hänen rikoksistaan.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golem limehouse golemissa?</w:t>
      </w:r>
    </w:p>
    <w:p>
      <w:pPr>
        <w:pStyle w:val="TextBody"/>
        <w:bidi w:val="0"/>
        <w:jc w:val="left"/>
        <w:rPr>
          <w:b/>
          <w:u w:val="single"/>
          <w:shd w:val="clear" w:fill="FFFF00"/>
        </w:rPr>
      </w:pPr>
      <w:r>
        <w:rPr>
          <w:b/>
          <w:u w:val="single"/>
          <w:shd w:val="clear" w:fill="FFFF00"/>
        </w:rPr>
        <w:t xml:space="preserve">Asiakirjan numero 37142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Kiinan päävero oli </w:t>
      </w:r>
      <w:r>
        <w:rPr>
          <w:color w:val="A9A9A9"/>
        </w:rPr>
        <w:t xml:space="preserve">kiinteä maksu, joka perittiin jokaiselta Kanadaan saapuvalta kiinalaiselta</w:t>
      </w:r>
      <w:r>
        <w:rPr/>
        <w:t xml:space="preserve">. Päävero perittiin ensimmäisen kerran sen jälkeen, kun Kanadan parlamentti oli hyväksynyt vuonna 1885 kiinalaisten maahanmuuttolain, ja sen tarkoituksena oli estää kiinalaisia saapumasta Kanadaan Kanadan Tyynenmeren rautatien valmistumisen jälkeen. Vero poistettiin vuonna 1923 annetulla kiinalaisella maahanmuuttolailla, jolla lopetettiin kaikki kiinalaisten maahanmuutto lukuun ottamatta liikemiehiä, papistoa, opettajia, opiskelijoita ja muita ryhmiä.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kiinalaisten päävero Kanadassa?</w:t>
      </w:r>
    </w:p>
    <w:p>
      <w:pPr>
        <w:pStyle w:val="TextBody"/>
        <w:bidi w:val="0"/>
        <w:jc w:val="left"/>
        <w:rPr>
          <w:b/>
          <w:u w:val="single"/>
          <w:shd w:val="clear" w:fill="FFFF00"/>
        </w:rPr>
      </w:pPr>
      <w:r>
        <w:rPr>
          <w:b/>
          <w:u w:val="single"/>
          <w:shd w:val="clear" w:fill="FFFF00"/>
        </w:rPr>
        <w:t xml:space="preserve">Asiakirjan numero 37143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``More Than You Know'' on suosittu laulu, jonka on </w:t>
      </w:r>
      <w:r>
        <w:rPr>
          <w:color w:val="A9A9A9"/>
        </w:rPr>
        <w:t xml:space="preserve">säveltänyt Vincent Youmans ja jonka sanat ovat Billy Rose ja Edward Eliscu</w:t>
      </w:r>
      <w:r>
        <w:rPr/>
        <w:t xml:space="preserve">. Laulu julkaistiin vuonna 1929.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enemmän kuin tiedät</w:t>
      </w:r>
    </w:p>
    <w:p>
      <w:pPr>
        <w:pStyle w:val="TextBody"/>
        <w:bidi w:val="0"/>
        <w:jc w:val="left"/>
        <w:rPr>
          <w:b/>
          <w:u w:val="single"/>
          <w:shd w:val="clear" w:fill="FFFF00"/>
        </w:rPr>
      </w:pPr>
      <w:r>
        <w:rPr>
          <w:b/>
          <w:u w:val="single"/>
          <w:shd w:val="clear" w:fill="FFFF00"/>
        </w:rPr>
        <w:t xml:space="preserve">Asiakirjan numero 37144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Rangoonin satama Burmassa ja sieltä Kiinaan johtava Burman tie olivat ratkaisevan tärkeitä. Itä-Kiina oli japanilaisten miehittämä, joten kaikki sotilastarvikkeet Kiinaan saapuivat Burman reitin kautta. Marraskuuhun 1941 mennessä, jolloin lentäjät oli koulutettu ja suurin osa P-40-koneista oli saapunut Aasiaan, Lentävät tiikerit oli jaettu kolmeen laivueeseen: 1. laivue (``Adam &amp; Eves''), 2. laivue (``Panda Bears'') ja 3. laivue (``Hell's Angels''). Ne määrättiin Burman tien vastakkaisiin päihin suojaamaan tätä elintärkeää viestintäyhteyttä. Kaksi laivuetta sijoitettiin </w:t>
      </w:r>
      <w:r>
        <w:rPr>
          <w:color w:val="A9A9A9"/>
        </w:rPr>
        <w:t xml:space="preserve">Kunmingiin </w:t>
      </w:r>
      <w:r>
        <w:rPr/>
        <w:t xml:space="preserve">Kiinaan ja kolmas </w:t>
      </w:r>
      <w:r>
        <w:rPr>
          <w:color w:val="DCDCDC"/>
        </w:rPr>
        <w:t xml:space="preserve">Mingaladonin lentokentälle Rangoonin lähelle</w:t>
      </w:r>
      <w:r>
        <w:rPr/>
        <w:t xml:space="preserve">. Kun Yhdysvallat astui virallisesti sotaan, AVG:llä oli 82 lentäjää ja 79 lentokonetta, vaikka kaikki eivät olleetkaan taisteluvalmiita. Kolmanteen laivueeseen kuulunut Tiger Erik Shilling kommentoi:. "Tämä oli alku suurimmalle seikkailulle, jonka toivon koskaan kokevani. Vasta vuosia myöhemmin tajusin täysin tämän ensimmäisen askeleen suuruuden ja merkityksen, josta tulisi elinikäinen seikkailu mystisessä Kaukoidässä."''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lentävät tiikerit sijaitsivat Kiinassa?</w:t>
      </w:r>
    </w:p>
    <w:p>
      <w:pPr>
        <w:pStyle w:val="TextBody"/>
        <w:bidi w:val="0"/>
        <w:jc w:val="left"/>
        <w:rPr>
          <w:b/>
          <w:u w:val="single"/>
          <w:shd w:val="clear" w:fill="FFFF00"/>
        </w:rPr>
      </w:pPr>
      <w:r>
        <w:rPr>
          <w:b/>
          <w:u w:val="single"/>
          <w:shd w:val="clear" w:fill="FFFF00"/>
        </w:rPr>
        <w:t xml:space="preserve">Asiakirjan numero 37145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HP lähettää PDF-tiedostot etäkorjaukseen. JDF-tiedosto mahdollistaa </w:t>
      </w:r>
      <w:r>
        <w:rPr/>
        <w:t xml:space="preserve">asiakkaalle lähetettävien </w:t>
      </w:r>
      <w:r>
        <w:rPr/>
        <w:t xml:space="preserve">työtietojen (</w:t>
      </w:r>
      <w:r>
        <w:rPr>
          <w:color w:val="A9A9A9"/>
        </w:rPr>
        <w:t xml:space="preserve">väriprofiilit</w:t>
      </w:r>
      <w:r>
        <w:rPr/>
        <w:t xml:space="preserve">, </w:t>
      </w:r>
      <w:r>
        <w:rPr>
          <w:color w:val="DCDCDC"/>
        </w:rPr>
        <w:t xml:space="preserve">työlipun tiedot </w:t>
      </w:r>
      <w:r>
        <w:rPr/>
        <w:t xml:space="preserve">...) </w:t>
      </w:r>
      <w:r>
        <w:rPr/>
        <w:t xml:space="preserve">sisällyttämisen</w:t>
      </w:r>
      <w:r>
        <w:rPr/>
        <w:t xml:space="preserve">. Tulevaisuudessa otetaan käyttöön vedoksen merkitseminen ja digitaaliset allekirjoitukset hyväksyntää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jdf-tiedosto, joka toimii työlippuna, sisältää tietoja kuten</w:t>
      </w:r>
    </w:p>
    <w:p>
      <w:pPr>
        <w:pStyle w:val="TextBody"/>
        <w:bidi w:val="0"/>
        <w:jc w:val="left"/>
        <w:rPr>
          <w:b/>
          <w:u w:val="single"/>
          <w:shd w:val="clear" w:fill="FFFF00"/>
        </w:rPr>
      </w:pPr>
      <w:r>
        <w:rPr>
          <w:b/>
          <w:u w:val="single"/>
          <w:shd w:val="clear" w:fill="FFFF00"/>
        </w:rPr>
        <w:t xml:space="preserve">Asiakirjan numero 37146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ehdotus juutalais- ja arabivaltioiden perustamisesta Britannian Palestiinan mandaattivaltioon tehtiin </w:t>
      </w:r>
      <w:r>
        <w:rPr>
          <w:color w:val="A9A9A9"/>
        </w:rPr>
        <w:t xml:space="preserve">Peelin komission raportissa vuonna 1937</w:t>
      </w:r>
      <w:r>
        <w:rPr/>
        <w:t xml:space="preserve">, ja mandaatti kattoi edelleen vain pienen alueen, joka sisälsi Jerusalemin. Palestiinan arabiyhteisö hylkäsi suositellun jakoehdotuksen, mutta suurin osa juutalaisjohdosta hyväksyi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kahden valtion ratkaisun</w:t>
      </w:r>
    </w:p>
    <w:p>
      <w:pPr>
        <w:pStyle w:val="TextBody"/>
        <w:bidi w:val="0"/>
        <w:jc w:val="left"/>
        <w:rPr>
          <w:b/>
          <w:u w:val="single"/>
          <w:shd w:val="clear" w:fill="FFFF00"/>
        </w:rPr>
      </w:pPr>
      <w:r>
        <w:rPr>
          <w:b/>
          <w:u w:val="single"/>
          <w:shd w:val="clear" w:fill="FFFF00"/>
        </w:rPr>
        <w:t xml:space="preserve">Asiakirjan numero 37147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Raymond Thomas Bailey </w:t>
      </w:r>
      <w:r>
        <w:rPr/>
        <w:t xml:space="preserve">(6. toukokuuta 1904 - 15. huhtikuuta 1980) oli yhdysvaltalainen näyttelijä Broadwayn näyttämöllä, elokuvissa ja televisiossa. Hänet tunnetaan parhaiten varakkaan pankkiirin Milburn Drysdalen roolista televisiosarjassa The Beverly Hillbillies.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Milburn Drysdalea Beverly Hillbilliesissä...</w:t>
      </w:r>
    </w:p>
    <w:p>
      <w:pPr>
        <w:pStyle w:val="TextBody"/>
        <w:bidi w:val="0"/>
        <w:jc w:val="left"/>
        <w:rPr>
          <w:b/>
          <w:u w:val="single"/>
          <w:shd w:val="clear" w:fill="FFFF00"/>
        </w:rPr>
      </w:pPr>
      <w:r>
        <w:rPr>
          <w:b/>
          <w:u w:val="single"/>
          <w:shd w:val="clear" w:fill="FFFF00"/>
        </w:rPr>
        <w:t xml:space="preserve">Asiakirjan numero 37148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Valuma-alue </w:t>
      </w:r>
      <w:r>
        <w:rPr/>
        <w:t xml:space="preserve">tai valuma-alue on mikä tahansa maa-alue, jolla sademäärä kerääntyy ja valuu yhteiseen viemäriin, kuten jokeen, lahteen tai muuhun vesistöön.</w:t>
      </w:r>
      <w:r>
        <w:rPr/>
        <w:t xml:space="preserve"> Valuma-alueeseen kuuluu kaikki sadeveden, lumen sulamisen ja läheisten purojen pintavesi, joka virtaa rinteessä kohti yhteistä purkupaikkaa, sekä maanpinnan alapuolella oleva pohjavesi. Valuma-alueet liittyvät hierarkkisesti toisiin, alempana sijaitseviin valuma-alueisiin, joissa on pienempiä alivaluma-alueita, jotka puolestaan laskevat toiseen yhteiseen laskuojaan.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yhden joen valuttama maa-alue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Viisi suurinta vesistöaluetta (pinta-alaltaan) suurimmasta pienimpään ovat </w:t>
      </w:r>
      <w:r>
        <w:rPr>
          <w:color w:val="A9A9A9"/>
        </w:rPr>
        <w:t xml:space="preserve">Amazonin </w:t>
      </w:r>
      <w:r>
        <w:rPr/>
        <w:t xml:space="preserve">(7 miljoonaa kilometriä), Kongon (4 miljoonaa kilometriä), Niilin (3,4 miljoonaa kilometriä), Río de la Platan (3,2 miljoonaa kilometriä) ja Mississipin (3 miljoonaa kilometriä) </w:t>
      </w:r>
      <w:r>
        <w:rPr/>
        <w:t xml:space="preserve">vesistöalueet.</w:t>
      </w:r>
      <w:r>
        <w:rPr/>
        <w:t xml:space="preserve"> Kolme eniten vettä valuttavaa jokea ovat Amazon, Ganga ja Kongo.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joen vesistöalue on maailman suurin</w:t>
      </w:r>
    </w:p>
    <w:p>
      <w:pPr>
        <w:pStyle w:val="TextBody"/>
        <w:bidi w:val="0"/>
        <w:jc w:val="left"/>
        <w:rPr>
          <w:b/>
          <w:u w:val="single"/>
          <w:shd w:val="clear" w:fill="FFFF00"/>
        </w:rPr>
      </w:pPr>
      <w:r>
        <w:rPr>
          <w:b/>
          <w:u w:val="single"/>
          <w:shd w:val="clear" w:fill="FFFF00"/>
        </w:rPr>
        <w:t xml:space="preserve">Asiakirjan numero 37149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Nykyaikaisessa historiankirjoituksessa on päästy yhteisymmärrykseen kahden ääripään, innovaation ja kriisin, välillä. Nykyään tunnustetaan yleisesti, että olosuhteet olivat hyvin erilaiset Alppien pohjoispuolella ja eteläpuolella, ja </w:t>
      </w:r>
      <w:r>
        <w:rPr>
          <w:color w:val="A9A9A9"/>
        </w:rPr>
        <w:t xml:space="preserve">Italian </w:t>
      </w:r>
      <w:r>
        <w:rPr/>
        <w:t xml:space="preserve">historiankirjoituksessa</w:t>
      </w:r>
      <w:r>
        <w:rPr/>
        <w:t xml:space="preserve"> vältetään usein kokonaan termiä "myöhäiskeskiaika".</w:t>
      </w:r>
      <w:r>
        <w:rPr/>
        <w:t xml:space="preserve"> Termiä "renessanssi" pidetään edelleen käyttökelpoisena kuvaamaan tiettyjä älyllisiä, kulttuurisia tai taiteellisia kehityskulkuja, mutta sitä ei pidetä koko Euroopan historiallista aikakautta määrittävänä piirteenä. Ajanjaksoa 1300-luvun alusta 1500-luvulle asti - ja joskus 1500-luku mukaan luettuna - pidetään pikemminkin muiden suuntausten leimaamana: väestötieteellinen ja taloudellinen taantuma, jota seurasi elpyminen, länsimaisen uskonnollisen yhtenäisyyden loppuminen ja sitä seurannut kansallisvaltion syntyminen sekä Euroopan vaikutusvallan laajeneminen muuhun maailmaan.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johtivat Euroopan vaikutusvallan laajentamista 1400-luvulla.</w:t>
      </w:r>
    </w:p>
    <w:p>
      <w:pPr>
        <w:pStyle w:val="TextBody"/>
        <w:bidi w:val="0"/>
        <w:jc w:val="left"/>
        <w:rPr>
          <w:b/>
          <w:u w:val="single"/>
          <w:shd w:val="clear" w:fill="FFFF00"/>
        </w:rPr>
      </w:pPr>
      <w:r>
        <w:rPr>
          <w:b/>
          <w:u w:val="single"/>
          <w:shd w:val="clear" w:fill="FFFF00"/>
        </w:rPr>
        <w:t xml:space="preserve">Asiakirjan numero 37150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387"/>
        <w:gridCol w:w="3184"/>
        <w:gridCol w:w="1893"/>
        <w:gridCol w:w="1404"/>
        <w:gridCol w:w="1337"/>
      </w:tblGrid>
      <w:tr>
        <w:trPr/>
        <w:tc>
          <w:tcPr>
            <w:tcW w:w="2387" w:type="dxa"/>
            <w:tcBorders/>
            <w:vAlign w:val="center"/>
          </w:tcPr>
          <w:p>
            <w:pPr>
              <w:pStyle w:val="TableHeading"/>
              <w:suppressLineNumbers/>
              <w:bidi w:val="0"/>
              <w:spacing w:before="0" w:after="283"/>
              <w:jc w:val="center"/>
              <w:rPr/>
            </w:pPr>
            <w:r>
              <w:rPr/>
              <w:t xml:space="preserve">Sijoitus </w:t>
            </w:r>
          </w:p>
        </w:tc>
        <w:tc>
          <w:tcPr>
            <w:tcW w:w="3184" w:type="dxa"/>
            <w:tcBorders/>
            <w:vAlign w:val="center"/>
          </w:tcPr>
          <w:p>
            <w:pPr>
              <w:pStyle w:val="TableHeading"/>
              <w:suppressLineNumbers/>
              <w:bidi w:val="0"/>
              <w:spacing w:before="0" w:after="283"/>
              <w:jc w:val="center"/>
              <w:rPr/>
            </w:pPr>
            <w:r>
              <w:rPr/>
              <w:t xml:space="preserve">Joukkue </w:t>
            </w:r>
          </w:p>
        </w:tc>
        <w:tc>
          <w:tcPr>
            <w:tcW w:w="1893" w:type="dxa"/>
            <w:tcBorders/>
            <w:vAlign w:val="center"/>
          </w:tcPr>
          <w:p>
            <w:pPr>
              <w:pStyle w:val="TableHeading"/>
              <w:suppressLineNumbers/>
              <w:bidi w:val="0"/>
              <w:spacing w:before="0" w:after="283"/>
              <w:jc w:val="center"/>
              <w:rPr/>
            </w:pPr>
            <w:r>
              <w:rPr/>
              <w:t xml:space="preserve">Urheilu </w:t>
            </w:r>
          </w:p>
        </w:tc>
        <w:tc>
          <w:tcPr>
            <w:tcW w:w="1404" w:type="dxa"/>
            <w:tcBorders/>
            <w:vAlign w:val="center"/>
          </w:tcPr>
          <w:p>
            <w:pPr>
              <w:pStyle w:val="TableHeading"/>
              <w:suppressLineNumbers/>
              <w:bidi w:val="0"/>
              <w:spacing w:before="0" w:after="283"/>
              <w:jc w:val="center"/>
              <w:rPr/>
            </w:pPr>
            <w:r>
              <w:rPr/>
              <w:t xml:space="preserve">Maa </w:t>
            </w:r>
          </w:p>
        </w:tc>
        <w:tc>
          <w:tcPr>
            <w:tcW w:w="1337" w:type="dxa"/>
            <w:tcBorders/>
            <w:vAlign w:val="center"/>
          </w:tcPr>
          <w:p>
            <w:pPr>
              <w:pStyle w:val="TableHeading"/>
              <w:suppressLineNumbers/>
              <w:bidi w:val="0"/>
              <w:spacing w:before="0" w:after="283"/>
              <w:jc w:val="center"/>
              <w:rPr/>
            </w:pPr>
            <w:r>
              <w:rPr/>
              <w:t xml:space="preserve">Arvo ($ B) </w:t>
            </w:r>
          </w:p>
        </w:tc>
      </w:tr>
      <w:tr>
        <w:trPr/>
        <w:tc>
          <w:tcPr>
            <w:tcW w:w="2387" w:type="dxa"/>
            <w:tcBorders/>
            <w:vAlign w:val="center"/>
          </w:tcPr>
          <w:p>
            <w:pPr>
              <w:pStyle w:val="TableContents"/>
              <w:bidi w:val="0"/>
              <w:spacing w:before="0" w:after="283"/>
              <w:jc w:val="left"/>
              <w:rPr>
                <w:sz w:val="4"/>
                <w:szCs w:val="4"/>
              </w:rPr>
            </w:pPr>
            <w:r>
              <w:rPr>
                <w:sz w:val="4"/>
                <w:szCs w:val="4"/>
              </w:rPr>
            </w:r>
          </w:p>
        </w:tc>
        <w:tc>
          <w:tcPr>
            <w:tcW w:w="3184" w:type="dxa"/>
            <w:tcBorders/>
            <w:vAlign w:val="center"/>
          </w:tcPr>
          <w:p>
            <w:pPr>
              <w:pStyle w:val="TableContents"/>
              <w:bidi w:val="0"/>
              <w:spacing w:before="0" w:after="283"/>
              <w:jc w:val="left"/>
              <w:rPr/>
            </w:pPr>
            <w:r>
              <w:rPr>
                <w:color w:val="A9A9A9"/>
              </w:rPr>
              <w:t xml:space="preserve">Dallas Cowboys </w:t>
            </w:r>
          </w:p>
        </w:tc>
        <w:tc>
          <w:tcPr>
            <w:tcW w:w="1893" w:type="dxa"/>
            <w:tcBorders/>
            <w:vAlign w:val="center"/>
          </w:tcPr>
          <w:p>
            <w:pPr>
              <w:pStyle w:val="TableContents"/>
              <w:bidi w:val="0"/>
              <w:spacing w:before="0" w:after="283"/>
              <w:jc w:val="left"/>
              <w:rPr/>
            </w:pPr>
            <w:r>
              <w:rPr/>
              <w:t xml:space="preserve">Amerikkalainen jalkapallo </w:t>
            </w:r>
          </w:p>
        </w:tc>
        <w:tc>
          <w:tcPr>
            <w:tcW w:w="1404" w:type="dxa"/>
            <w:tcBorders/>
            <w:vAlign w:val="center"/>
          </w:tcPr>
          <w:p>
            <w:pPr>
              <w:pStyle w:val="TableContents"/>
              <w:bidi w:val="0"/>
              <w:spacing w:before="0" w:after="283"/>
              <w:jc w:val="left"/>
              <w:rPr/>
            </w:pPr>
            <w:r>
              <w:rPr/>
              <w:t xml:space="preserve">Yhdysvallat </w:t>
            </w:r>
          </w:p>
        </w:tc>
        <w:tc>
          <w:tcPr>
            <w:tcW w:w="1337" w:type="dxa"/>
            <w:tcBorders/>
            <w:vAlign w:val="center"/>
          </w:tcPr>
          <w:p>
            <w:pPr>
              <w:pStyle w:val="TableContents"/>
              <w:bidi w:val="0"/>
              <w:spacing w:before="0" w:after="283"/>
              <w:jc w:val="left"/>
              <w:rPr/>
            </w:pPr>
            <w:r>
              <w:rPr/>
              <w:t xml:space="preserve">4.2 </w:t>
            </w:r>
          </w:p>
        </w:tc>
      </w:tr>
      <w:tr>
        <w:trPr/>
        <w:tc>
          <w:tcPr>
            <w:tcW w:w="2387" w:type="dxa"/>
            <w:tcBorders/>
            <w:vAlign w:val="center"/>
          </w:tcPr>
          <w:p>
            <w:pPr>
              <w:pStyle w:val="TableContents"/>
              <w:bidi w:val="0"/>
              <w:spacing w:before="0" w:after="283"/>
              <w:jc w:val="left"/>
              <w:rPr>
                <w:sz w:val="4"/>
                <w:szCs w:val="4"/>
              </w:rPr>
            </w:pPr>
            <w:r>
              <w:rPr>
                <w:sz w:val="4"/>
                <w:szCs w:val="4"/>
              </w:rPr>
            </w:r>
          </w:p>
        </w:tc>
        <w:tc>
          <w:tcPr>
            <w:tcW w:w="3184" w:type="dxa"/>
            <w:tcBorders/>
            <w:vAlign w:val="center"/>
          </w:tcPr>
          <w:p>
            <w:pPr>
              <w:pStyle w:val="TableContents"/>
              <w:bidi w:val="0"/>
              <w:spacing w:before="0" w:after="283"/>
              <w:jc w:val="left"/>
              <w:rPr/>
            </w:pPr>
            <w:r>
              <w:rPr>
                <w:color w:val="DCDCDC"/>
              </w:rPr>
              <w:t xml:space="preserve">New York Yankees </w:t>
            </w:r>
          </w:p>
        </w:tc>
        <w:tc>
          <w:tcPr>
            <w:tcW w:w="1893" w:type="dxa"/>
            <w:tcBorders/>
            <w:vAlign w:val="center"/>
          </w:tcPr>
          <w:p>
            <w:pPr>
              <w:pStyle w:val="TableContents"/>
              <w:bidi w:val="0"/>
              <w:spacing w:before="0" w:after="283"/>
              <w:jc w:val="left"/>
              <w:rPr/>
            </w:pPr>
            <w:r>
              <w:rPr/>
              <w:t xml:space="preserve">Baseball </w:t>
            </w:r>
          </w:p>
        </w:tc>
        <w:tc>
          <w:tcPr>
            <w:tcW w:w="1404" w:type="dxa"/>
            <w:tcBorders/>
            <w:vAlign w:val="center"/>
          </w:tcPr>
          <w:p>
            <w:pPr>
              <w:pStyle w:val="TableContents"/>
              <w:bidi w:val="0"/>
              <w:spacing w:before="0" w:after="283"/>
              <w:jc w:val="left"/>
              <w:rPr/>
            </w:pPr>
            <w:r>
              <w:rPr/>
              <w:t xml:space="preserve">Yhdysvallat </w:t>
            </w:r>
          </w:p>
        </w:tc>
        <w:tc>
          <w:tcPr>
            <w:tcW w:w="1337" w:type="dxa"/>
            <w:tcBorders/>
            <w:vAlign w:val="center"/>
          </w:tcPr>
          <w:p>
            <w:pPr>
              <w:pStyle w:val="TableContents"/>
              <w:bidi w:val="0"/>
              <w:spacing w:before="0" w:after="283"/>
              <w:jc w:val="left"/>
              <w:rPr/>
            </w:pPr>
            <w:r>
              <w:rPr/>
              <w:t xml:space="preserve">3.7 </w:t>
            </w:r>
          </w:p>
        </w:tc>
      </w:tr>
      <w:tr>
        <w:trPr/>
        <w:tc>
          <w:tcPr>
            <w:tcW w:w="2387" w:type="dxa"/>
            <w:tcBorders/>
            <w:vAlign w:val="center"/>
          </w:tcPr>
          <w:p>
            <w:pPr>
              <w:pStyle w:val="TableContents"/>
              <w:bidi w:val="0"/>
              <w:spacing w:before="0" w:after="283"/>
              <w:jc w:val="left"/>
              <w:rPr>
                <w:sz w:val="4"/>
                <w:szCs w:val="4"/>
              </w:rPr>
            </w:pPr>
            <w:r>
              <w:rPr>
                <w:sz w:val="4"/>
                <w:szCs w:val="4"/>
              </w:rPr>
            </w:r>
          </w:p>
        </w:tc>
        <w:tc>
          <w:tcPr>
            <w:tcW w:w="3184" w:type="dxa"/>
            <w:tcBorders/>
            <w:vAlign w:val="center"/>
          </w:tcPr>
          <w:p>
            <w:pPr>
              <w:pStyle w:val="TableContents"/>
              <w:bidi w:val="0"/>
              <w:spacing w:before="0" w:after="283"/>
              <w:jc w:val="left"/>
              <w:rPr/>
            </w:pPr>
            <w:r>
              <w:rPr>
                <w:color w:val="2F4F4F"/>
              </w:rPr>
              <w:t xml:space="preserve">Manchester </w:t>
            </w:r>
            <w:r>
              <w:rPr/>
              <w:t xml:space="preserve">United </w:t>
            </w:r>
          </w:p>
        </w:tc>
        <w:tc>
          <w:tcPr>
            <w:tcW w:w="1893" w:type="dxa"/>
            <w:tcBorders/>
            <w:vAlign w:val="center"/>
          </w:tcPr>
          <w:p>
            <w:pPr>
              <w:pStyle w:val="TableContents"/>
              <w:bidi w:val="0"/>
              <w:spacing w:before="0" w:after="283"/>
              <w:jc w:val="left"/>
              <w:rPr/>
            </w:pPr>
            <w:r>
              <w:rPr/>
              <w:t xml:space="preserve">Jalkapallo </w:t>
            </w:r>
          </w:p>
        </w:tc>
        <w:tc>
          <w:tcPr>
            <w:tcW w:w="1404" w:type="dxa"/>
            <w:tcBorders/>
            <w:vAlign w:val="center"/>
          </w:tcPr>
          <w:p>
            <w:pPr>
              <w:pStyle w:val="TableContents"/>
              <w:bidi w:val="0"/>
              <w:spacing w:before="0" w:after="283"/>
              <w:jc w:val="left"/>
              <w:rPr/>
            </w:pPr>
            <w:r>
              <w:rPr/>
              <w:t xml:space="preserve">Englanti </w:t>
            </w:r>
          </w:p>
        </w:tc>
        <w:tc>
          <w:tcPr>
            <w:tcW w:w="1337" w:type="dxa"/>
            <w:tcBorders/>
            <w:vAlign w:val="center"/>
          </w:tcPr>
          <w:p>
            <w:pPr>
              <w:pStyle w:val="TableContents"/>
              <w:bidi w:val="0"/>
              <w:spacing w:before="0" w:after="283"/>
              <w:jc w:val="left"/>
              <w:rPr/>
            </w:pPr>
            <w:r>
              <w:rPr/>
              <w:t xml:space="preserve">3.69 </w:t>
            </w:r>
          </w:p>
        </w:tc>
      </w:tr>
      <w:tr>
        <w:trPr/>
        <w:tc>
          <w:tcPr>
            <w:tcW w:w="2387" w:type="dxa"/>
            <w:tcBorders/>
            <w:vAlign w:val="center"/>
          </w:tcPr>
          <w:p>
            <w:pPr>
              <w:pStyle w:val="TableContents"/>
              <w:bidi w:val="0"/>
              <w:spacing w:before="0" w:after="283"/>
              <w:jc w:val="left"/>
              <w:rPr>
                <w:sz w:val="4"/>
                <w:szCs w:val="4"/>
              </w:rPr>
            </w:pPr>
            <w:r>
              <w:rPr>
                <w:sz w:val="4"/>
                <w:szCs w:val="4"/>
              </w:rPr>
            </w:r>
          </w:p>
        </w:tc>
        <w:tc>
          <w:tcPr>
            <w:tcW w:w="3184" w:type="dxa"/>
            <w:tcBorders/>
            <w:vAlign w:val="center"/>
          </w:tcPr>
          <w:p>
            <w:pPr>
              <w:pStyle w:val="TableContents"/>
              <w:bidi w:val="0"/>
              <w:spacing w:before="0" w:after="283"/>
              <w:jc w:val="left"/>
              <w:rPr/>
            </w:pPr>
            <w:r>
              <w:rPr>
                <w:color w:val="556B2F"/>
              </w:rPr>
              <w:t xml:space="preserve">Barcelon</w:t>
            </w:r>
            <w:r>
              <w:rPr/>
              <w:t xml:space="preserve">a </w:t>
            </w:r>
          </w:p>
        </w:tc>
        <w:tc>
          <w:tcPr>
            <w:tcW w:w="1893" w:type="dxa"/>
            <w:tcBorders/>
            <w:vAlign w:val="center"/>
          </w:tcPr>
          <w:p>
            <w:pPr>
              <w:pStyle w:val="TableContents"/>
              <w:bidi w:val="0"/>
              <w:spacing w:before="0" w:after="283"/>
              <w:jc w:val="left"/>
              <w:rPr/>
            </w:pPr>
            <w:r>
              <w:rPr/>
              <w:t xml:space="preserve">Jalkapallo </w:t>
            </w:r>
          </w:p>
        </w:tc>
        <w:tc>
          <w:tcPr>
            <w:tcW w:w="1404" w:type="dxa"/>
            <w:tcBorders/>
            <w:vAlign w:val="center"/>
          </w:tcPr>
          <w:p>
            <w:pPr>
              <w:pStyle w:val="TableContents"/>
              <w:bidi w:val="0"/>
              <w:spacing w:before="0" w:after="283"/>
              <w:jc w:val="left"/>
              <w:rPr/>
            </w:pPr>
            <w:r>
              <w:rPr/>
              <w:t xml:space="preserve">Espanja </w:t>
            </w:r>
          </w:p>
        </w:tc>
        <w:tc>
          <w:tcPr>
            <w:tcW w:w="1337" w:type="dxa"/>
            <w:tcBorders/>
            <w:vAlign w:val="center"/>
          </w:tcPr>
          <w:p>
            <w:pPr>
              <w:pStyle w:val="TableContents"/>
              <w:bidi w:val="0"/>
              <w:spacing w:before="0" w:after="283"/>
              <w:jc w:val="left"/>
              <w:rPr/>
            </w:pPr>
            <w:r>
              <w:rPr/>
              <w:t xml:space="preserve">3.64 </w:t>
            </w:r>
          </w:p>
        </w:tc>
      </w:tr>
      <w:tr>
        <w:trPr/>
        <w:tc>
          <w:tcPr>
            <w:tcW w:w="2387" w:type="dxa"/>
            <w:tcBorders/>
            <w:vAlign w:val="center"/>
          </w:tcPr>
          <w:p>
            <w:pPr>
              <w:pStyle w:val="TableContents"/>
              <w:bidi w:val="0"/>
              <w:spacing w:before="0" w:after="283"/>
              <w:jc w:val="left"/>
              <w:rPr/>
            </w:pPr>
            <w:r>
              <w:rPr/>
              <w:t xml:space="preserve">5 </w:t>
            </w:r>
          </w:p>
        </w:tc>
        <w:tc>
          <w:tcPr>
            <w:tcW w:w="3184" w:type="dxa"/>
            <w:tcBorders/>
            <w:vAlign w:val="center"/>
          </w:tcPr>
          <w:p>
            <w:pPr>
              <w:pStyle w:val="TableContents"/>
              <w:bidi w:val="0"/>
              <w:spacing w:before="0" w:after="283"/>
              <w:jc w:val="left"/>
              <w:rPr/>
            </w:pPr>
            <w:r>
              <w:rPr>
                <w:color w:val="6B8E23"/>
              </w:rPr>
              <w:t xml:space="preserve">Real </w:t>
            </w:r>
            <w:r>
              <w:rPr/>
              <w:t xml:space="preserve">Madrid </w:t>
            </w:r>
          </w:p>
        </w:tc>
        <w:tc>
          <w:tcPr>
            <w:tcW w:w="1893" w:type="dxa"/>
            <w:tcBorders/>
            <w:vAlign w:val="center"/>
          </w:tcPr>
          <w:p>
            <w:pPr>
              <w:pStyle w:val="TableContents"/>
              <w:bidi w:val="0"/>
              <w:spacing w:before="0" w:after="283"/>
              <w:jc w:val="left"/>
              <w:rPr/>
            </w:pPr>
            <w:r>
              <w:rPr/>
              <w:t xml:space="preserve">Jalkapallo </w:t>
            </w:r>
          </w:p>
        </w:tc>
        <w:tc>
          <w:tcPr>
            <w:tcW w:w="1404" w:type="dxa"/>
            <w:tcBorders/>
            <w:vAlign w:val="center"/>
          </w:tcPr>
          <w:p>
            <w:pPr>
              <w:pStyle w:val="TableContents"/>
              <w:bidi w:val="0"/>
              <w:spacing w:before="0" w:after="283"/>
              <w:jc w:val="left"/>
              <w:rPr/>
            </w:pPr>
            <w:r>
              <w:rPr/>
              <w:t xml:space="preserve">Espanja </w:t>
            </w:r>
          </w:p>
        </w:tc>
        <w:tc>
          <w:tcPr>
            <w:tcW w:w="1337" w:type="dxa"/>
            <w:tcBorders/>
            <w:vAlign w:val="center"/>
          </w:tcPr>
          <w:p>
            <w:pPr>
              <w:pStyle w:val="TableContents"/>
              <w:bidi w:val="0"/>
              <w:spacing w:before="0" w:after="283"/>
              <w:jc w:val="left"/>
              <w:rPr/>
            </w:pPr>
            <w:r>
              <w:rPr/>
              <w:t xml:space="preserve">3.58 </w:t>
            </w:r>
          </w:p>
        </w:tc>
      </w:tr>
      <w:tr>
        <w:trPr/>
        <w:tc>
          <w:tcPr>
            <w:tcW w:w="2387" w:type="dxa"/>
            <w:tcBorders/>
            <w:vAlign w:val="center"/>
          </w:tcPr>
          <w:p>
            <w:pPr>
              <w:pStyle w:val="TableContents"/>
              <w:bidi w:val="0"/>
              <w:spacing w:before="0" w:after="283"/>
              <w:jc w:val="left"/>
              <w:rPr/>
            </w:pPr>
            <w:r>
              <w:rPr/>
              <w:t xml:space="preserve">6 </w:t>
            </w:r>
          </w:p>
        </w:tc>
        <w:tc>
          <w:tcPr>
            <w:tcW w:w="3184" w:type="dxa"/>
            <w:tcBorders/>
            <w:vAlign w:val="center"/>
          </w:tcPr>
          <w:p>
            <w:pPr>
              <w:pStyle w:val="TableContents"/>
              <w:bidi w:val="0"/>
              <w:spacing w:before="0" w:after="283"/>
              <w:jc w:val="left"/>
              <w:rPr/>
            </w:pPr>
            <w:r>
              <w:rPr/>
              <w:t xml:space="preserve">New England Patriots </w:t>
            </w:r>
          </w:p>
        </w:tc>
        <w:tc>
          <w:tcPr>
            <w:tcW w:w="1893" w:type="dxa"/>
            <w:tcBorders/>
            <w:vAlign w:val="center"/>
          </w:tcPr>
          <w:p>
            <w:pPr>
              <w:pStyle w:val="TableContents"/>
              <w:bidi w:val="0"/>
              <w:spacing w:before="0" w:after="283"/>
              <w:jc w:val="left"/>
              <w:rPr/>
            </w:pPr>
            <w:r>
              <w:rPr/>
              <w:t xml:space="preserve">Amerikkalainen jalkapallo </w:t>
            </w:r>
          </w:p>
        </w:tc>
        <w:tc>
          <w:tcPr>
            <w:tcW w:w="1404" w:type="dxa"/>
            <w:tcBorders/>
            <w:vAlign w:val="center"/>
          </w:tcPr>
          <w:p>
            <w:pPr>
              <w:pStyle w:val="TableContents"/>
              <w:bidi w:val="0"/>
              <w:spacing w:before="0" w:after="283"/>
              <w:jc w:val="left"/>
              <w:rPr/>
            </w:pPr>
            <w:r>
              <w:rPr/>
              <w:t xml:space="preserve">Yhdysvallat </w:t>
            </w:r>
          </w:p>
        </w:tc>
        <w:tc>
          <w:tcPr>
            <w:tcW w:w="1337" w:type="dxa"/>
            <w:tcBorders/>
            <w:vAlign w:val="center"/>
          </w:tcPr>
          <w:p>
            <w:pPr>
              <w:pStyle w:val="TableContents"/>
              <w:bidi w:val="0"/>
              <w:spacing w:before="0" w:after="283"/>
              <w:jc w:val="left"/>
              <w:rPr/>
            </w:pPr>
            <w:r>
              <w:rPr/>
              <w:t xml:space="preserve">20.5 </w:t>
            </w:r>
          </w:p>
        </w:tc>
      </w:tr>
      <w:tr>
        <w:trPr/>
        <w:tc>
          <w:tcPr>
            <w:tcW w:w="2387" w:type="dxa"/>
            <w:tcBorders/>
            <w:vAlign w:val="center"/>
          </w:tcPr>
          <w:p>
            <w:pPr>
              <w:pStyle w:val="TableContents"/>
              <w:bidi w:val="0"/>
              <w:spacing w:before="0" w:after="283"/>
              <w:jc w:val="left"/>
              <w:rPr/>
            </w:pPr>
            <w:r>
              <w:rPr/>
              <w:t xml:space="preserve">7 </w:t>
            </w:r>
          </w:p>
        </w:tc>
        <w:tc>
          <w:tcPr>
            <w:tcW w:w="3184" w:type="dxa"/>
            <w:tcBorders/>
            <w:vAlign w:val="center"/>
          </w:tcPr>
          <w:p>
            <w:pPr>
              <w:pStyle w:val="TableContents"/>
              <w:bidi w:val="0"/>
              <w:spacing w:before="0" w:after="283"/>
              <w:jc w:val="left"/>
              <w:rPr/>
            </w:pPr>
            <w:r>
              <w:rPr/>
              <w:t xml:space="preserve">New York Knicks </w:t>
            </w:r>
          </w:p>
        </w:tc>
        <w:tc>
          <w:tcPr>
            <w:tcW w:w="1893" w:type="dxa"/>
            <w:tcBorders/>
            <w:vAlign w:val="center"/>
          </w:tcPr>
          <w:p>
            <w:pPr>
              <w:pStyle w:val="TableContents"/>
              <w:bidi w:val="0"/>
              <w:spacing w:before="0" w:after="283"/>
              <w:jc w:val="left"/>
              <w:rPr/>
            </w:pPr>
            <w:r>
              <w:rPr/>
              <w:t xml:space="preserve">Koripallo </w:t>
            </w:r>
          </w:p>
        </w:tc>
        <w:tc>
          <w:tcPr>
            <w:tcW w:w="1404" w:type="dxa"/>
            <w:tcBorders/>
            <w:vAlign w:val="center"/>
          </w:tcPr>
          <w:p>
            <w:pPr>
              <w:pStyle w:val="TableContents"/>
              <w:bidi w:val="0"/>
              <w:spacing w:before="0" w:after="283"/>
              <w:jc w:val="left"/>
              <w:rPr/>
            </w:pPr>
            <w:r>
              <w:rPr/>
              <w:t xml:space="preserve">Yhdysvallat </w:t>
            </w:r>
          </w:p>
        </w:tc>
        <w:tc>
          <w:tcPr>
            <w:tcW w:w="1337" w:type="dxa"/>
            <w:tcBorders/>
            <w:vAlign w:val="center"/>
          </w:tcPr>
          <w:p>
            <w:pPr>
              <w:pStyle w:val="TableContents"/>
              <w:bidi w:val="0"/>
              <w:spacing w:before="0" w:after="283"/>
              <w:jc w:val="left"/>
              <w:rPr/>
            </w:pPr>
            <w:r>
              <w:rPr/>
              <w:t xml:space="preserve">3.3 </w:t>
            </w:r>
          </w:p>
        </w:tc>
      </w:tr>
      <w:tr>
        <w:trPr/>
        <w:tc>
          <w:tcPr>
            <w:tcW w:w="2387" w:type="dxa"/>
            <w:tcBorders/>
            <w:vAlign w:val="center"/>
          </w:tcPr>
          <w:p>
            <w:pPr>
              <w:pStyle w:val="TableContents"/>
              <w:bidi w:val="0"/>
              <w:spacing w:before="0" w:after="283"/>
              <w:jc w:val="left"/>
              <w:rPr/>
            </w:pPr>
            <w:r>
              <w:rPr/>
              <w:t xml:space="preserve">8 </w:t>
            </w:r>
          </w:p>
        </w:tc>
        <w:tc>
          <w:tcPr>
            <w:tcW w:w="3184" w:type="dxa"/>
            <w:tcBorders/>
            <w:vAlign w:val="center"/>
          </w:tcPr>
          <w:p>
            <w:pPr>
              <w:pStyle w:val="TableContents"/>
              <w:bidi w:val="0"/>
              <w:spacing w:before="0" w:after="283"/>
              <w:jc w:val="left"/>
              <w:rPr/>
            </w:pPr>
            <w:r>
              <w:rPr/>
              <w:t xml:space="preserve">New York Giants </w:t>
            </w:r>
          </w:p>
        </w:tc>
        <w:tc>
          <w:tcPr>
            <w:tcW w:w="1893" w:type="dxa"/>
            <w:tcBorders/>
            <w:vAlign w:val="center"/>
          </w:tcPr>
          <w:p>
            <w:pPr>
              <w:pStyle w:val="TableContents"/>
              <w:bidi w:val="0"/>
              <w:spacing w:before="0" w:after="283"/>
              <w:jc w:val="left"/>
              <w:rPr/>
            </w:pPr>
            <w:r>
              <w:rPr/>
              <w:t xml:space="preserve">Amerikkalainen jalkapallo </w:t>
            </w:r>
          </w:p>
        </w:tc>
        <w:tc>
          <w:tcPr>
            <w:tcW w:w="1404" w:type="dxa"/>
            <w:tcBorders/>
            <w:vAlign w:val="center"/>
          </w:tcPr>
          <w:p>
            <w:pPr>
              <w:pStyle w:val="TableContents"/>
              <w:bidi w:val="0"/>
              <w:spacing w:before="0" w:after="283"/>
              <w:jc w:val="left"/>
              <w:rPr/>
            </w:pPr>
            <w:r>
              <w:rPr/>
              <w:t xml:space="preserve">Yhdysvallat </w:t>
            </w:r>
          </w:p>
        </w:tc>
        <w:tc>
          <w:tcPr>
            <w:tcW w:w="1337" w:type="dxa"/>
            <w:tcBorders/>
            <w:vAlign w:val="center"/>
          </w:tcPr>
          <w:p>
            <w:pPr>
              <w:pStyle w:val="TableContents"/>
              <w:bidi w:val="0"/>
              <w:spacing w:before="0" w:after="283"/>
              <w:jc w:val="left"/>
              <w:rPr/>
            </w:pPr>
            <w:r>
              <w:rPr/>
              <w:t xml:space="preserve">3.1 </w:t>
            </w:r>
          </w:p>
        </w:tc>
      </w:tr>
      <w:tr>
        <w:trPr/>
        <w:tc>
          <w:tcPr>
            <w:tcW w:w="2387" w:type="dxa"/>
            <w:tcBorders/>
            <w:vAlign w:val="center"/>
          </w:tcPr>
          <w:p>
            <w:pPr>
              <w:pStyle w:val="TableContents"/>
              <w:bidi w:val="0"/>
              <w:spacing w:before="0" w:after="283"/>
              <w:jc w:val="left"/>
              <w:rPr/>
            </w:pPr>
            <w:r>
              <w:rPr/>
              <w:t xml:space="preserve">9 </w:t>
            </w:r>
          </w:p>
        </w:tc>
        <w:tc>
          <w:tcPr>
            <w:tcW w:w="3184" w:type="dxa"/>
            <w:tcBorders/>
            <w:vAlign w:val="center"/>
          </w:tcPr>
          <w:p>
            <w:pPr>
              <w:pStyle w:val="TableContents"/>
              <w:bidi w:val="0"/>
              <w:spacing w:before="0" w:after="283"/>
              <w:jc w:val="left"/>
              <w:rPr/>
            </w:pPr>
            <w:r>
              <w:rPr/>
              <w:t xml:space="preserve">Los Angeles Lakers </w:t>
            </w:r>
          </w:p>
        </w:tc>
        <w:tc>
          <w:tcPr>
            <w:tcW w:w="1893" w:type="dxa"/>
            <w:tcBorders/>
            <w:vAlign w:val="center"/>
          </w:tcPr>
          <w:p>
            <w:pPr>
              <w:pStyle w:val="TableContents"/>
              <w:bidi w:val="0"/>
              <w:spacing w:before="0" w:after="283"/>
              <w:jc w:val="left"/>
              <w:rPr/>
            </w:pPr>
            <w:r>
              <w:rPr/>
              <w:t xml:space="preserve">Koripallo </w:t>
            </w:r>
          </w:p>
        </w:tc>
        <w:tc>
          <w:tcPr>
            <w:tcW w:w="1404" w:type="dxa"/>
            <w:tcBorders/>
            <w:vAlign w:val="center"/>
          </w:tcPr>
          <w:p>
            <w:pPr>
              <w:pStyle w:val="TableContents"/>
              <w:bidi w:val="0"/>
              <w:spacing w:before="0" w:after="283"/>
              <w:jc w:val="left"/>
              <w:rPr/>
            </w:pPr>
            <w:r>
              <w:rPr/>
              <w:t xml:space="preserve">Yhdysvallat </w:t>
            </w:r>
          </w:p>
        </w:tc>
        <w:tc>
          <w:tcPr>
            <w:tcW w:w="1337" w:type="dxa"/>
            <w:tcBorders/>
            <w:vAlign w:val="center"/>
          </w:tcPr>
          <w:p>
            <w:pPr>
              <w:pStyle w:val="TableContents"/>
              <w:bidi w:val="0"/>
              <w:spacing w:before="0" w:after="283"/>
              <w:jc w:val="left"/>
              <w:rPr>
                <w:sz w:val="4"/>
                <w:szCs w:val="4"/>
              </w:rPr>
            </w:pPr>
            <w:r>
              <w:rPr>
                <w:sz w:val="4"/>
                <w:szCs w:val="4"/>
              </w:rPr>
            </w:r>
          </w:p>
        </w:tc>
      </w:tr>
      <w:tr>
        <w:trPr/>
        <w:tc>
          <w:tcPr>
            <w:tcW w:w="2387" w:type="dxa"/>
            <w:tcBorders/>
            <w:vAlign w:val="center"/>
          </w:tcPr>
          <w:p>
            <w:pPr>
              <w:pStyle w:val="TableContents"/>
              <w:bidi w:val="0"/>
              <w:spacing w:before="0" w:after="283"/>
              <w:jc w:val="left"/>
              <w:rPr/>
            </w:pPr>
            <w:r>
              <w:rPr/>
              <w:t xml:space="preserve">San Francisco 49ers </w:t>
            </w:r>
          </w:p>
        </w:tc>
        <w:tc>
          <w:tcPr>
            <w:tcW w:w="3184" w:type="dxa"/>
            <w:tcBorders/>
            <w:vAlign w:val="center"/>
          </w:tcPr>
          <w:p>
            <w:pPr>
              <w:pStyle w:val="TableContents"/>
              <w:bidi w:val="0"/>
              <w:spacing w:before="0" w:after="283"/>
              <w:jc w:val="left"/>
              <w:rPr/>
            </w:pPr>
            <w:r>
              <w:rPr/>
              <w:t xml:space="preserve">Amerikkalainen jalkapallo </w:t>
            </w:r>
          </w:p>
        </w:tc>
        <w:tc>
          <w:tcPr>
            <w:tcW w:w="1893" w:type="dxa"/>
            <w:tcBorders/>
            <w:vAlign w:val="center"/>
          </w:tcPr>
          <w:p>
            <w:pPr>
              <w:pStyle w:val="TableContents"/>
              <w:bidi w:val="0"/>
              <w:spacing w:before="0" w:after="283"/>
              <w:jc w:val="left"/>
              <w:rPr/>
            </w:pPr>
            <w:r>
              <w:rPr/>
              <w:t xml:space="preserve">Yhdysvallat </w:t>
            </w:r>
          </w:p>
        </w:tc>
        <w:tc>
          <w:tcPr>
            <w:tcW w:w="2741" w:type="dxa"/>
            <w:gridSpan w:val="2"/>
            <w:tcBorders/>
          </w:tcPr>
          <w:p>
            <w:pPr>
              <w:pStyle w:val="TableContents"/>
              <w:bidi w:val="0"/>
              <w:spacing w:before="0" w:after="283"/>
              <w:jc w:val="left"/>
              <w:rPr>
                <w:sz w:val="4"/>
                <w:szCs w:val="4"/>
              </w:rPr>
            </w:pPr>
            <w:r>
              <w:rPr>
                <w:sz w:val="4"/>
                <w:szCs w:val="4"/>
              </w:rPr>
            </w:r>
          </w:p>
        </w:tc>
      </w:tr>
      <w:tr>
        <w:trPr/>
        <w:tc>
          <w:tcPr>
            <w:tcW w:w="2387" w:type="dxa"/>
            <w:tcBorders/>
            <w:vAlign w:val="center"/>
          </w:tcPr>
          <w:p>
            <w:pPr>
              <w:pStyle w:val="TableContents"/>
              <w:bidi w:val="0"/>
              <w:spacing w:before="0" w:after="283"/>
              <w:jc w:val="left"/>
              <w:rPr/>
            </w:pPr>
            <w:r>
              <w:rPr/>
              <w:t xml:space="preserve">11 </w:t>
            </w:r>
          </w:p>
        </w:tc>
        <w:tc>
          <w:tcPr>
            <w:tcW w:w="3184" w:type="dxa"/>
            <w:tcBorders/>
            <w:vAlign w:val="center"/>
          </w:tcPr>
          <w:p>
            <w:pPr>
              <w:pStyle w:val="TableContents"/>
              <w:bidi w:val="0"/>
              <w:spacing w:before="0" w:after="283"/>
              <w:jc w:val="left"/>
              <w:rPr/>
            </w:pPr>
            <w:r>
              <w:rPr/>
              <w:t xml:space="preserve">Washington Redskins </w:t>
            </w:r>
          </w:p>
        </w:tc>
        <w:tc>
          <w:tcPr>
            <w:tcW w:w="1893" w:type="dxa"/>
            <w:tcBorders/>
            <w:vAlign w:val="center"/>
          </w:tcPr>
          <w:p>
            <w:pPr>
              <w:pStyle w:val="TableContents"/>
              <w:bidi w:val="0"/>
              <w:spacing w:before="0" w:after="283"/>
              <w:jc w:val="left"/>
              <w:rPr/>
            </w:pPr>
            <w:r>
              <w:rPr/>
              <w:t xml:space="preserve">Amerikkalainen jalkapallo </w:t>
            </w:r>
          </w:p>
        </w:tc>
        <w:tc>
          <w:tcPr>
            <w:tcW w:w="1404" w:type="dxa"/>
            <w:tcBorders/>
            <w:vAlign w:val="center"/>
          </w:tcPr>
          <w:p>
            <w:pPr>
              <w:pStyle w:val="TableContents"/>
              <w:bidi w:val="0"/>
              <w:spacing w:before="0" w:after="283"/>
              <w:jc w:val="left"/>
              <w:rPr/>
            </w:pPr>
            <w:r>
              <w:rPr/>
              <w:t xml:space="preserve">Yhdysvallat </w:t>
            </w:r>
          </w:p>
        </w:tc>
        <w:tc>
          <w:tcPr>
            <w:tcW w:w="1337" w:type="dxa"/>
            <w:tcBorders/>
            <w:vAlign w:val="center"/>
          </w:tcPr>
          <w:p>
            <w:pPr>
              <w:pStyle w:val="TableContents"/>
              <w:bidi w:val="0"/>
              <w:spacing w:before="0" w:after="283"/>
              <w:jc w:val="left"/>
              <w:rPr/>
            </w:pPr>
            <w:r>
              <w:rPr/>
              <w:t xml:space="preserve">2.95 </w:t>
            </w:r>
          </w:p>
        </w:tc>
      </w:tr>
      <w:tr>
        <w:trPr/>
        <w:tc>
          <w:tcPr>
            <w:tcW w:w="2387" w:type="dxa"/>
            <w:tcBorders/>
            <w:vAlign w:val="center"/>
          </w:tcPr>
          <w:p>
            <w:pPr>
              <w:pStyle w:val="TableContents"/>
              <w:bidi w:val="0"/>
              <w:spacing w:before="0" w:after="283"/>
              <w:jc w:val="left"/>
              <w:rPr/>
            </w:pPr>
            <w:r>
              <w:rPr/>
              <w:t xml:space="preserve">12 </w:t>
            </w:r>
          </w:p>
        </w:tc>
        <w:tc>
          <w:tcPr>
            <w:tcW w:w="3184" w:type="dxa"/>
            <w:tcBorders/>
            <w:vAlign w:val="center"/>
          </w:tcPr>
          <w:p>
            <w:pPr>
              <w:pStyle w:val="TableContents"/>
              <w:bidi w:val="0"/>
              <w:spacing w:before="0" w:after="283"/>
              <w:jc w:val="left"/>
              <w:rPr/>
            </w:pPr>
            <w:r>
              <w:rPr/>
              <w:t xml:space="preserve">Los Angeles Rams </w:t>
            </w:r>
          </w:p>
        </w:tc>
        <w:tc>
          <w:tcPr>
            <w:tcW w:w="1893" w:type="dxa"/>
            <w:tcBorders/>
            <w:vAlign w:val="center"/>
          </w:tcPr>
          <w:p>
            <w:pPr>
              <w:pStyle w:val="TableContents"/>
              <w:bidi w:val="0"/>
              <w:spacing w:before="0" w:after="283"/>
              <w:jc w:val="left"/>
              <w:rPr/>
            </w:pPr>
            <w:r>
              <w:rPr/>
              <w:t xml:space="preserve">Amerikkalainen jalkapallo </w:t>
            </w:r>
          </w:p>
        </w:tc>
        <w:tc>
          <w:tcPr>
            <w:tcW w:w="1404" w:type="dxa"/>
            <w:tcBorders/>
            <w:vAlign w:val="center"/>
          </w:tcPr>
          <w:p>
            <w:pPr>
              <w:pStyle w:val="TableContents"/>
              <w:bidi w:val="0"/>
              <w:spacing w:before="0" w:after="283"/>
              <w:jc w:val="left"/>
              <w:rPr/>
            </w:pPr>
            <w:r>
              <w:rPr/>
              <w:t xml:space="preserve">Yhdysvallat </w:t>
            </w:r>
          </w:p>
        </w:tc>
        <w:tc>
          <w:tcPr>
            <w:tcW w:w="1337" w:type="dxa"/>
            <w:tcBorders/>
            <w:vAlign w:val="center"/>
          </w:tcPr>
          <w:p>
            <w:pPr>
              <w:pStyle w:val="TableContents"/>
              <w:bidi w:val="0"/>
              <w:spacing w:before="0" w:after="283"/>
              <w:jc w:val="left"/>
              <w:rPr/>
            </w:pPr>
            <w:r>
              <w:rPr/>
              <w:t xml:space="preserve">2.9 </w:t>
            </w:r>
          </w:p>
        </w:tc>
      </w:tr>
      <w:tr>
        <w:trPr/>
        <w:tc>
          <w:tcPr>
            <w:tcW w:w="2387" w:type="dxa"/>
            <w:tcBorders/>
            <w:vAlign w:val="center"/>
          </w:tcPr>
          <w:p>
            <w:pPr>
              <w:pStyle w:val="TableContents"/>
              <w:bidi w:val="0"/>
              <w:spacing w:before="0" w:after="283"/>
              <w:jc w:val="left"/>
              <w:rPr/>
            </w:pPr>
            <w:r>
              <w:rPr/>
              <w:t xml:space="preserve">13 </w:t>
            </w:r>
          </w:p>
        </w:tc>
        <w:tc>
          <w:tcPr>
            <w:tcW w:w="3184" w:type="dxa"/>
            <w:tcBorders/>
            <w:vAlign w:val="center"/>
          </w:tcPr>
          <w:p>
            <w:pPr>
              <w:pStyle w:val="TableContents"/>
              <w:bidi w:val="0"/>
              <w:spacing w:before="0" w:after="283"/>
              <w:jc w:val="left"/>
              <w:rPr/>
            </w:pPr>
            <w:r>
              <w:rPr/>
              <w:t xml:space="preserve">Los Angeles Dodgers </w:t>
            </w:r>
          </w:p>
        </w:tc>
        <w:tc>
          <w:tcPr>
            <w:tcW w:w="1893" w:type="dxa"/>
            <w:tcBorders/>
            <w:vAlign w:val="center"/>
          </w:tcPr>
          <w:p>
            <w:pPr>
              <w:pStyle w:val="TableContents"/>
              <w:bidi w:val="0"/>
              <w:spacing w:before="0" w:after="283"/>
              <w:jc w:val="left"/>
              <w:rPr/>
            </w:pPr>
            <w:r>
              <w:rPr/>
              <w:t xml:space="preserve">Baseball </w:t>
            </w:r>
          </w:p>
        </w:tc>
        <w:tc>
          <w:tcPr>
            <w:tcW w:w="1404" w:type="dxa"/>
            <w:tcBorders/>
            <w:vAlign w:val="center"/>
          </w:tcPr>
          <w:p>
            <w:pPr>
              <w:pStyle w:val="TableContents"/>
              <w:bidi w:val="0"/>
              <w:spacing w:before="0" w:after="283"/>
              <w:jc w:val="left"/>
              <w:rPr/>
            </w:pPr>
            <w:r>
              <w:rPr/>
              <w:t xml:space="preserve">Yhdysvallat </w:t>
            </w:r>
          </w:p>
        </w:tc>
        <w:tc>
          <w:tcPr>
            <w:tcW w:w="1337" w:type="dxa"/>
            <w:tcBorders/>
            <w:vAlign w:val="center"/>
          </w:tcPr>
          <w:p>
            <w:pPr>
              <w:pStyle w:val="TableContents"/>
              <w:bidi w:val="0"/>
              <w:spacing w:before="0" w:after="283"/>
              <w:jc w:val="left"/>
              <w:rPr/>
            </w:pPr>
            <w:r>
              <w:rPr/>
              <w:t xml:space="preserve">2.75 </w:t>
            </w:r>
          </w:p>
        </w:tc>
      </w:tr>
      <w:tr>
        <w:trPr/>
        <w:tc>
          <w:tcPr>
            <w:tcW w:w="2387" w:type="dxa"/>
            <w:tcBorders/>
            <w:vAlign w:val="center"/>
          </w:tcPr>
          <w:p>
            <w:pPr>
              <w:pStyle w:val="TableContents"/>
              <w:bidi w:val="0"/>
              <w:spacing w:before="0" w:after="283"/>
              <w:jc w:val="left"/>
              <w:rPr/>
            </w:pPr>
            <w:r>
              <w:rPr/>
              <w:t xml:space="preserve">New York Jets </w:t>
            </w:r>
          </w:p>
        </w:tc>
        <w:tc>
          <w:tcPr>
            <w:tcW w:w="3184" w:type="dxa"/>
            <w:tcBorders/>
            <w:vAlign w:val="center"/>
          </w:tcPr>
          <w:p>
            <w:pPr>
              <w:pStyle w:val="TableContents"/>
              <w:bidi w:val="0"/>
              <w:spacing w:before="0" w:after="283"/>
              <w:jc w:val="left"/>
              <w:rPr/>
            </w:pPr>
            <w:r>
              <w:rPr/>
              <w:t xml:space="preserve">Amerikkalainen jalkapallo </w:t>
            </w:r>
          </w:p>
        </w:tc>
        <w:tc>
          <w:tcPr>
            <w:tcW w:w="1893" w:type="dxa"/>
            <w:tcBorders/>
            <w:vAlign w:val="center"/>
          </w:tcPr>
          <w:p>
            <w:pPr>
              <w:pStyle w:val="TableContents"/>
              <w:bidi w:val="0"/>
              <w:spacing w:before="0" w:after="283"/>
              <w:jc w:val="left"/>
              <w:rPr/>
            </w:pPr>
            <w:r>
              <w:rPr/>
              <w:t xml:space="preserve">Yhdysvallat </w:t>
            </w:r>
          </w:p>
        </w:tc>
        <w:tc>
          <w:tcPr>
            <w:tcW w:w="2741" w:type="dxa"/>
            <w:gridSpan w:val="2"/>
            <w:tcBorders/>
          </w:tcPr>
          <w:p>
            <w:pPr>
              <w:pStyle w:val="TableContents"/>
              <w:bidi w:val="0"/>
              <w:spacing w:before="0" w:after="283"/>
              <w:jc w:val="left"/>
              <w:rPr>
                <w:sz w:val="4"/>
                <w:szCs w:val="4"/>
              </w:rPr>
            </w:pPr>
            <w:r>
              <w:rPr>
                <w:sz w:val="4"/>
                <w:szCs w:val="4"/>
              </w:rPr>
            </w:r>
          </w:p>
        </w:tc>
      </w:tr>
      <w:tr>
        <w:trPr/>
        <w:tc>
          <w:tcPr>
            <w:tcW w:w="2387" w:type="dxa"/>
            <w:tcBorders/>
            <w:vAlign w:val="center"/>
          </w:tcPr>
          <w:p>
            <w:pPr>
              <w:pStyle w:val="TableContents"/>
              <w:bidi w:val="0"/>
              <w:spacing w:before="0" w:after="283"/>
              <w:jc w:val="left"/>
              <w:rPr/>
            </w:pPr>
            <w:r>
              <w:rPr/>
              <w:t xml:space="preserve">15 </w:t>
            </w:r>
          </w:p>
        </w:tc>
        <w:tc>
          <w:tcPr>
            <w:tcW w:w="3184" w:type="dxa"/>
            <w:tcBorders/>
            <w:vAlign w:val="center"/>
          </w:tcPr>
          <w:p>
            <w:pPr>
              <w:pStyle w:val="TableContents"/>
              <w:bidi w:val="0"/>
              <w:spacing w:before="0" w:after="283"/>
              <w:jc w:val="left"/>
              <w:rPr/>
            </w:pPr>
            <w:r>
              <w:rPr/>
              <w:t xml:space="preserve">Bayern München </w:t>
            </w:r>
          </w:p>
        </w:tc>
        <w:tc>
          <w:tcPr>
            <w:tcW w:w="1893" w:type="dxa"/>
            <w:tcBorders/>
            <w:vAlign w:val="center"/>
          </w:tcPr>
          <w:p>
            <w:pPr>
              <w:pStyle w:val="TableContents"/>
              <w:bidi w:val="0"/>
              <w:spacing w:before="0" w:after="283"/>
              <w:jc w:val="left"/>
              <w:rPr/>
            </w:pPr>
            <w:r>
              <w:rPr/>
              <w:t xml:space="preserve">Jalkapallo </w:t>
            </w:r>
          </w:p>
        </w:tc>
        <w:tc>
          <w:tcPr>
            <w:tcW w:w="1404" w:type="dxa"/>
            <w:tcBorders/>
            <w:vAlign w:val="center"/>
          </w:tcPr>
          <w:p>
            <w:pPr>
              <w:pStyle w:val="TableContents"/>
              <w:bidi w:val="0"/>
              <w:spacing w:before="0" w:after="283"/>
              <w:jc w:val="left"/>
              <w:rPr/>
            </w:pPr>
            <w:r>
              <w:rPr/>
              <w:t xml:space="preserve">Saksa </w:t>
            </w:r>
          </w:p>
        </w:tc>
        <w:tc>
          <w:tcPr>
            <w:tcW w:w="1337" w:type="dxa"/>
            <w:tcBorders/>
            <w:vAlign w:val="center"/>
          </w:tcPr>
          <w:p>
            <w:pPr>
              <w:pStyle w:val="TableContents"/>
              <w:bidi w:val="0"/>
              <w:spacing w:before="0" w:after="283"/>
              <w:jc w:val="left"/>
              <w:rPr/>
            </w:pPr>
            <w:r>
              <w:rPr/>
              <w:t xml:space="preserve">2.71 </w:t>
            </w:r>
          </w:p>
        </w:tc>
      </w:tr>
      <w:tr>
        <w:trPr/>
        <w:tc>
          <w:tcPr>
            <w:tcW w:w="2387" w:type="dxa"/>
            <w:tcBorders/>
            <w:vAlign w:val="center"/>
          </w:tcPr>
          <w:p>
            <w:pPr>
              <w:pStyle w:val="TableContents"/>
              <w:bidi w:val="0"/>
              <w:spacing w:before="0" w:after="283"/>
              <w:jc w:val="left"/>
              <w:rPr/>
            </w:pPr>
            <w:r>
              <w:rPr/>
              <w:t xml:space="preserve">16 </w:t>
            </w:r>
          </w:p>
        </w:tc>
        <w:tc>
          <w:tcPr>
            <w:tcW w:w="3184" w:type="dxa"/>
            <w:tcBorders/>
            <w:vAlign w:val="center"/>
          </w:tcPr>
          <w:p>
            <w:pPr>
              <w:pStyle w:val="TableContents"/>
              <w:bidi w:val="0"/>
              <w:spacing w:before="0" w:after="283"/>
              <w:jc w:val="left"/>
              <w:rPr/>
            </w:pPr>
            <w:r>
              <w:rPr/>
              <w:t xml:space="preserve">Boston Red Sox </w:t>
            </w:r>
          </w:p>
        </w:tc>
        <w:tc>
          <w:tcPr>
            <w:tcW w:w="1893" w:type="dxa"/>
            <w:tcBorders/>
            <w:vAlign w:val="center"/>
          </w:tcPr>
          <w:p>
            <w:pPr>
              <w:pStyle w:val="TableContents"/>
              <w:bidi w:val="0"/>
              <w:spacing w:before="0" w:after="283"/>
              <w:jc w:val="left"/>
              <w:rPr/>
            </w:pPr>
            <w:r>
              <w:rPr/>
              <w:t xml:space="preserve">Baseball </w:t>
            </w:r>
          </w:p>
        </w:tc>
        <w:tc>
          <w:tcPr>
            <w:tcW w:w="1404" w:type="dxa"/>
            <w:tcBorders/>
            <w:vAlign w:val="center"/>
          </w:tcPr>
          <w:p>
            <w:pPr>
              <w:pStyle w:val="TableContents"/>
              <w:bidi w:val="0"/>
              <w:spacing w:before="0" w:after="283"/>
              <w:jc w:val="left"/>
              <w:rPr/>
            </w:pPr>
            <w:r>
              <w:rPr/>
              <w:t xml:space="preserve">Yhdysvallat </w:t>
            </w:r>
          </w:p>
        </w:tc>
        <w:tc>
          <w:tcPr>
            <w:tcW w:w="1337" w:type="dxa"/>
            <w:tcBorders/>
            <w:vAlign w:val="center"/>
          </w:tcPr>
          <w:p>
            <w:pPr>
              <w:pStyle w:val="TableContents"/>
              <w:bidi w:val="0"/>
              <w:spacing w:before="0" w:after="283"/>
              <w:jc w:val="left"/>
              <w:rPr/>
            </w:pPr>
            <w:r>
              <w:rPr/>
              <w:t xml:space="preserve">2.7 </w:t>
            </w:r>
          </w:p>
        </w:tc>
      </w:tr>
      <w:tr>
        <w:trPr/>
        <w:tc>
          <w:tcPr>
            <w:tcW w:w="2387" w:type="dxa"/>
            <w:tcBorders/>
            <w:vAlign w:val="center"/>
          </w:tcPr>
          <w:p>
            <w:pPr>
              <w:pStyle w:val="TableContents"/>
              <w:bidi w:val="0"/>
              <w:spacing w:before="0" w:after="283"/>
              <w:jc w:val="left"/>
              <w:rPr/>
            </w:pPr>
            <w:r>
              <w:rPr/>
              <w:t xml:space="preserve">Chicago Bears </w:t>
            </w:r>
          </w:p>
        </w:tc>
        <w:tc>
          <w:tcPr>
            <w:tcW w:w="3184" w:type="dxa"/>
            <w:tcBorders/>
            <w:vAlign w:val="center"/>
          </w:tcPr>
          <w:p>
            <w:pPr>
              <w:pStyle w:val="TableContents"/>
              <w:bidi w:val="0"/>
              <w:spacing w:before="0" w:after="283"/>
              <w:jc w:val="left"/>
              <w:rPr/>
            </w:pPr>
            <w:r>
              <w:rPr/>
              <w:t xml:space="preserve">Amerikkalainen jalkapallo </w:t>
            </w:r>
          </w:p>
        </w:tc>
        <w:tc>
          <w:tcPr>
            <w:tcW w:w="1893" w:type="dxa"/>
            <w:tcBorders/>
            <w:vAlign w:val="center"/>
          </w:tcPr>
          <w:p>
            <w:pPr>
              <w:pStyle w:val="TableContents"/>
              <w:bidi w:val="0"/>
              <w:spacing w:before="0" w:after="283"/>
              <w:jc w:val="left"/>
              <w:rPr/>
            </w:pPr>
            <w:r>
              <w:rPr/>
              <w:t xml:space="preserve">Yhdysvallat </w:t>
            </w:r>
          </w:p>
        </w:tc>
        <w:tc>
          <w:tcPr>
            <w:tcW w:w="2741" w:type="dxa"/>
            <w:gridSpan w:val="2"/>
            <w:tcBorders/>
          </w:tcPr>
          <w:p>
            <w:pPr>
              <w:pStyle w:val="TableContents"/>
              <w:bidi w:val="0"/>
              <w:spacing w:before="0" w:after="283"/>
              <w:jc w:val="left"/>
              <w:rPr>
                <w:sz w:val="4"/>
                <w:szCs w:val="4"/>
              </w:rPr>
            </w:pPr>
            <w:r>
              <w:rPr>
                <w:sz w:val="4"/>
                <w:szCs w:val="4"/>
              </w:rPr>
            </w:r>
          </w:p>
        </w:tc>
      </w:tr>
      <w:tr>
        <w:trPr/>
        <w:tc>
          <w:tcPr>
            <w:tcW w:w="2387" w:type="dxa"/>
            <w:tcBorders/>
            <w:vAlign w:val="center"/>
          </w:tcPr>
          <w:p>
            <w:pPr>
              <w:pStyle w:val="TableContents"/>
              <w:bidi w:val="0"/>
              <w:spacing w:before="0" w:after="283"/>
              <w:jc w:val="left"/>
              <w:rPr/>
            </w:pPr>
            <w:r>
              <w:rPr/>
              <w:t xml:space="preserve">18 </w:t>
            </w:r>
          </w:p>
        </w:tc>
        <w:tc>
          <w:tcPr>
            <w:tcW w:w="3184" w:type="dxa"/>
            <w:tcBorders/>
            <w:vAlign w:val="center"/>
          </w:tcPr>
          <w:p>
            <w:pPr>
              <w:pStyle w:val="TableContents"/>
              <w:bidi w:val="0"/>
              <w:spacing w:before="0" w:after="283"/>
              <w:jc w:val="left"/>
              <w:rPr/>
            </w:pPr>
            <w:r>
              <w:rPr/>
              <w:t xml:space="preserve">Chicago Cubs </w:t>
            </w:r>
          </w:p>
        </w:tc>
        <w:tc>
          <w:tcPr>
            <w:tcW w:w="1893" w:type="dxa"/>
            <w:tcBorders/>
            <w:vAlign w:val="center"/>
          </w:tcPr>
          <w:p>
            <w:pPr>
              <w:pStyle w:val="TableContents"/>
              <w:bidi w:val="0"/>
              <w:spacing w:before="0" w:after="283"/>
              <w:jc w:val="left"/>
              <w:rPr/>
            </w:pPr>
            <w:r>
              <w:rPr/>
              <w:t xml:space="preserve">Baseball </w:t>
            </w:r>
          </w:p>
        </w:tc>
        <w:tc>
          <w:tcPr>
            <w:tcW w:w="1404" w:type="dxa"/>
            <w:tcBorders/>
            <w:vAlign w:val="center"/>
          </w:tcPr>
          <w:p>
            <w:pPr>
              <w:pStyle w:val="TableContents"/>
              <w:bidi w:val="0"/>
              <w:spacing w:before="0" w:after="283"/>
              <w:jc w:val="left"/>
              <w:rPr/>
            </w:pPr>
            <w:r>
              <w:rPr/>
              <w:t xml:space="preserve">Yhdysvallat </w:t>
            </w:r>
          </w:p>
        </w:tc>
        <w:tc>
          <w:tcPr>
            <w:tcW w:w="1337" w:type="dxa"/>
            <w:tcBorders/>
            <w:vAlign w:val="center"/>
          </w:tcPr>
          <w:p>
            <w:pPr>
              <w:pStyle w:val="TableContents"/>
              <w:bidi w:val="0"/>
              <w:spacing w:before="0" w:after="283"/>
              <w:jc w:val="left"/>
              <w:rPr/>
            </w:pPr>
            <w:r>
              <w:rPr/>
              <w:t xml:space="preserve">2.68 </w:t>
            </w:r>
          </w:p>
        </w:tc>
      </w:tr>
      <w:tr>
        <w:trPr/>
        <w:tc>
          <w:tcPr>
            <w:tcW w:w="2387" w:type="dxa"/>
            <w:tcBorders/>
            <w:vAlign w:val="center"/>
          </w:tcPr>
          <w:p>
            <w:pPr>
              <w:pStyle w:val="TableContents"/>
              <w:bidi w:val="0"/>
              <w:spacing w:before="0" w:after="283"/>
              <w:jc w:val="left"/>
              <w:rPr/>
            </w:pPr>
            <w:r>
              <w:rPr/>
              <w:t xml:space="preserve">19 </w:t>
            </w:r>
          </w:p>
        </w:tc>
        <w:tc>
          <w:tcPr>
            <w:tcW w:w="3184" w:type="dxa"/>
            <w:tcBorders/>
            <w:vAlign w:val="center"/>
          </w:tcPr>
          <w:p>
            <w:pPr>
              <w:pStyle w:val="TableContents"/>
              <w:bidi w:val="0"/>
              <w:spacing w:before="0" w:after="283"/>
              <w:jc w:val="left"/>
              <w:rPr/>
            </w:pPr>
            <w:r>
              <w:rPr/>
              <w:t xml:space="preserve">San Francisco Giants </w:t>
            </w:r>
          </w:p>
        </w:tc>
        <w:tc>
          <w:tcPr>
            <w:tcW w:w="1893" w:type="dxa"/>
            <w:tcBorders/>
            <w:vAlign w:val="center"/>
          </w:tcPr>
          <w:p>
            <w:pPr>
              <w:pStyle w:val="TableContents"/>
              <w:bidi w:val="0"/>
              <w:spacing w:before="0" w:after="283"/>
              <w:jc w:val="left"/>
              <w:rPr/>
            </w:pPr>
            <w:r>
              <w:rPr/>
              <w:t xml:space="preserve">Baseball </w:t>
            </w:r>
          </w:p>
        </w:tc>
        <w:tc>
          <w:tcPr>
            <w:tcW w:w="1404" w:type="dxa"/>
            <w:tcBorders/>
            <w:vAlign w:val="center"/>
          </w:tcPr>
          <w:p>
            <w:pPr>
              <w:pStyle w:val="TableContents"/>
              <w:bidi w:val="0"/>
              <w:spacing w:before="0" w:after="283"/>
              <w:jc w:val="left"/>
              <w:rPr/>
            </w:pPr>
            <w:r>
              <w:rPr/>
              <w:t xml:space="preserve">Yhdysvallat </w:t>
            </w:r>
          </w:p>
        </w:tc>
        <w:tc>
          <w:tcPr>
            <w:tcW w:w="1337" w:type="dxa"/>
            <w:tcBorders/>
            <w:vAlign w:val="center"/>
          </w:tcPr>
          <w:p>
            <w:pPr>
              <w:pStyle w:val="TableContents"/>
              <w:bidi w:val="0"/>
              <w:spacing w:before="0" w:after="283"/>
              <w:jc w:val="left"/>
              <w:rPr/>
            </w:pPr>
            <w:r>
              <w:rPr/>
              <w:t xml:space="preserve">2.65 </w:t>
            </w:r>
          </w:p>
        </w:tc>
      </w:tr>
      <w:tr>
        <w:trPr/>
        <w:tc>
          <w:tcPr>
            <w:tcW w:w="2387" w:type="dxa"/>
            <w:tcBorders/>
            <w:vAlign w:val="center"/>
          </w:tcPr>
          <w:p>
            <w:pPr>
              <w:pStyle w:val="TableContents"/>
              <w:bidi w:val="0"/>
              <w:spacing w:before="0" w:after="283"/>
              <w:jc w:val="left"/>
              <w:rPr/>
            </w:pPr>
            <w:r>
              <w:rPr/>
              <w:t xml:space="preserve">20 </w:t>
            </w:r>
          </w:p>
        </w:tc>
        <w:tc>
          <w:tcPr>
            <w:tcW w:w="3184" w:type="dxa"/>
            <w:tcBorders/>
            <w:vAlign w:val="center"/>
          </w:tcPr>
          <w:p>
            <w:pPr>
              <w:pStyle w:val="TableContents"/>
              <w:bidi w:val="0"/>
              <w:spacing w:before="0" w:after="283"/>
              <w:jc w:val="left"/>
              <w:rPr/>
            </w:pPr>
            <w:r>
              <w:rPr/>
              <w:t xml:space="preserve">Golden State Warriors </w:t>
            </w:r>
          </w:p>
        </w:tc>
        <w:tc>
          <w:tcPr>
            <w:tcW w:w="1893" w:type="dxa"/>
            <w:tcBorders/>
            <w:vAlign w:val="center"/>
          </w:tcPr>
          <w:p>
            <w:pPr>
              <w:pStyle w:val="TableContents"/>
              <w:bidi w:val="0"/>
              <w:spacing w:before="0" w:after="283"/>
              <w:jc w:val="left"/>
              <w:rPr/>
            </w:pPr>
            <w:r>
              <w:rPr/>
              <w:t xml:space="preserve">Koripallo </w:t>
            </w:r>
          </w:p>
        </w:tc>
        <w:tc>
          <w:tcPr>
            <w:tcW w:w="1404" w:type="dxa"/>
            <w:tcBorders/>
            <w:vAlign w:val="center"/>
          </w:tcPr>
          <w:p>
            <w:pPr>
              <w:pStyle w:val="TableContents"/>
              <w:bidi w:val="0"/>
              <w:spacing w:before="0" w:after="283"/>
              <w:jc w:val="left"/>
              <w:rPr/>
            </w:pPr>
            <w:r>
              <w:rPr/>
              <w:t xml:space="preserve">Yhdysvallat </w:t>
            </w:r>
          </w:p>
        </w:tc>
        <w:tc>
          <w:tcPr>
            <w:tcW w:w="1337" w:type="dxa"/>
            <w:tcBorders/>
            <w:vAlign w:val="center"/>
          </w:tcPr>
          <w:p>
            <w:pPr>
              <w:pStyle w:val="TableContents"/>
              <w:bidi w:val="0"/>
              <w:spacing w:before="0" w:after="283"/>
              <w:jc w:val="left"/>
              <w:rPr/>
            </w:pPr>
            <w:r>
              <w:rPr/>
              <w:t xml:space="preserve">2.6 </w:t>
            </w:r>
          </w:p>
        </w:tc>
      </w:tr>
      <w:tr>
        <w:trPr/>
        <w:tc>
          <w:tcPr>
            <w:tcW w:w="2387" w:type="dxa"/>
            <w:tcBorders/>
            <w:vAlign w:val="center"/>
          </w:tcPr>
          <w:p>
            <w:pPr>
              <w:pStyle w:val="TableContents"/>
              <w:bidi w:val="0"/>
              <w:spacing w:before="0" w:after="283"/>
              <w:jc w:val="left"/>
              <w:rPr/>
            </w:pPr>
            <w:r>
              <w:rPr/>
              <w:t xml:space="preserve">Houston Texans </w:t>
            </w:r>
          </w:p>
        </w:tc>
        <w:tc>
          <w:tcPr>
            <w:tcW w:w="3184" w:type="dxa"/>
            <w:tcBorders/>
            <w:vAlign w:val="center"/>
          </w:tcPr>
          <w:p>
            <w:pPr>
              <w:pStyle w:val="TableContents"/>
              <w:bidi w:val="0"/>
              <w:spacing w:before="0" w:after="283"/>
              <w:jc w:val="left"/>
              <w:rPr/>
            </w:pPr>
            <w:r>
              <w:rPr/>
              <w:t xml:space="preserve">Amerikkalainen jalkapallo </w:t>
            </w:r>
          </w:p>
        </w:tc>
        <w:tc>
          <w:tcPr>
            <w:tcW w:w="1893" w:type="dxa"/>
            <w:tcBorders/>
            <w:vAlign w:val="center"/>
          </w:tcPr>
          <w:p>
            <w:pPr>
              <w:pStyle w:val="TableContents"/>
              <w:bidi w:val="0"/>
              <w:spacing w:before="0" w:after="283"/>
              <w:jc w:val="left"/>
              <w:rPr/>
            </w:pPr>
            <w:r>
              <w:rPr/>
              <w:t xml:space="preserve">Yhdysvallat </w:t>
            </w:r>
          </w:p>
        </w:tc>
        <w:tc>
          <w:tcPr>
            <w:tcW w:w="2741" w:type="dxa"/>
            <w:gridSpan w:val="2"/>
            <w:tcBorders/>
          </w:tcPr>
          <w:p>
            <w:pPr>
              <w:pStyle w:val="TableContents"/>
              <w:bidi w:val="0"/>
              <w:spacing w:before="0" w:after="283"/>
              <w:jc w:val="left"/>
              <w:rPr>
                <w:sz w:val="4"/>
                <w:szCs w:val="4"/>
              </w:rPr>
            </w:pPr>
            <w:r>
              <w:rPr>
                <w:sz w:val="4"/>
                <w:szCs w:val="4"/>
              </w:rPr>
            </w:r>
          </w:p>
        </w:tc>
      </w:tr>
      <w:tr>
        <w:trPr/>
        <w:tc>
          <w:tcPr>
            <w:tcW w:w="2387" w:type="dxa"/>
            <w:tcBorders/>
            <w:vAlign w:val="center"/>
          </w:tcPr>
          <w:p>
            <w:pPr>
              <w:pStyle w:val="TableContents"/>
              <w:bidi w:val="0"/>
              <w:spacing w:before="0" w:after="283"/>
              <w:jc w:val="left"/>
              <w:rPr/>
            </w:pPr>
            <w:r>
              <w:rPr/>
              <w:t xml:space="preserve">22 </w:t>
            </w:r>
          </w:p>
        </w:tc>
        <w:tc>
          <w:tcPr>
            <w:tcW w:w="3184" w:type="dxa"/>
            <w:tcBorders/>
            <w:vAlign w:val="center"/>
          </w:tcPr>
          <w:p>
            <w:pPr>
              <w:pStyle w:val="TableContents"/>
              <w:bidi w:val="0"/>
              <w:spacing w:before="0" w:after="283"/>
              <w:jc w:val="left"/>
              <w:rPr/>
            </w:pPr>
            <w:r>
              <w:rPr/>
              <w:t xml:space="preserve">Chicago Bulls </w:t>
            </w:r>
          </w:p>
        </w:tc>
        <w:tc>
          <w:tcPr>
            <w:tcW w:w="1893" w:type="dxa"/>
            <w:tcBorders/>
            <w:vAlign w:val="center"/>
          </w:tcPr>
          <w:p>
            <w:pPr>
              <w:pStyle w:val="TableContents"/>
              <w:bidi w:val="0"/>
              <w:spacing w:before="0" w:after="283"/>
              <w:jc w:val="left"/>
              <w:rPr/>
            </w:pPr>
            <w:r>
              <w:rPr/>
              <w:t xml:space="preserve">Koripallo </w:t>
            </w:r>
          </w:p>
        </w:tc>
        <w:tc>
          <w:tcPr>
            <w:tcW w:w="1404" w:type="dxa"/>
            <w:tcBorders/>
            <w:vAlign w:val="center"/>
          </w:tcPr>
          <w:p>
            <w:pPr>
              <w:pStyle w:val="TableContents"/>
              <w:bidi w:val="0"/>
              <w:spacing w:before="0" w:after="283"/>
              <w:jc w:val="left"/>
              <w:rPr/>
            </w:pPr>
            <w:r>
              <w:rPr/>
              <w:t xml:space="preserve">Yhdysvallat </w:t>
            </w:r>
          </w:p>
        </w:tc>
        <w:tc>
          <w:tcPr>
            <w:tcW w:w="1337" w:type="dxa"/>
            <w:tcBorders/>
            <w:vAlign w:val="center"/>
          </w:tcPr>
          <w:p>
            <w:pPr>
              <w:pStyle w:val="TableContents"/>
              <w:bidi w:val="0"/>
              <w:spacing w:before="0" w:after="283"/>
              <w:jc w:val="left"/>
              <w:rPr/>
            </w:pPr>
            <w:r>
              <w:rPr/>
              <w:t xml:space="preserve">2.5 </w:t>
            </w:r>
          </w:p>
        </w:tc>
      </w:tr>
      <w:tr>
        <w:trPr/>
        <w:tc>
          <w:tcPr>
            <w:tcW w:w="2387" w:type="dxa"/>
            <w:tcBorders/>
            <w:vAlign w:val="center"/>
          </w:tcPr>
          <w:p>
            <w:pPr>
              <w:pStyle w:val="TableContents"/>
              <w:bidi w:val="0"/>
              <w:spacing w:before="0" w:after="283"/>
              <w:jc w:val="left"/>
              <w:rPr/>
            </w:pPr>
            <w:r>
              <w:rPr/>
              <w:t xml:space="preserve">Philadelphia Eagles </w:t>
            </w:r>
          </w:p>
        </w:tc>
        <w:tc>
          <w:tcPr>
            <w:tcW w:w="3184" w:type="dxa"/>
            <w:tcBorders/>
            <w:vAlign w:val="center"/>
          </w:tcPr>
          <w:p>
            <w:pPr>
              <w:pStyle w:val="TableContents"/>
              <w:bidi w:val="0"/>
              <w:spacing w:before="0" w:after="283"/>
              <w:jc w:val="left"/>
              <w:rPr/>
            </w:pPr>
            <w:r>
              <w:rPr/>
              <w:t xml:space="preserve">Amerikkalainen jalkapallo </w:t>
            </w:r>
          </w:p>
        </w:tc>
        <w:tc>
          <w:tcPr>
            <w:tcW w:w="1893" w:type="dxa"/>
            <w:tcBorders/>
            <w:vAlign w:val="center"/>
          </w:tcPr>
          <w:p>
            <w:pPr>
              <w:pStyle w:val="TableContents"/>
              <w:bidi w:val="0"/>
              <w:spacing w:before="0" w:after="283"/>
              <w:jc w:val="left"/>
              <w:rPr/>
            </w:pPr>
            <w:r>
              <w:rPr/>
              <w:t xml:space="preserve">Yhdysvallat </w:t>
            </w:r>
          </w:p>
        </w:tc>
        <w:tc>
          <w:tcPr>
            <w:tcW w:w="2741" w:type="dxa"/>
            <w:gridSpan w:val="2"/>
            <w:tcBorders/>
          </w:tcPr>
          <w:p>
            <w:pPr>
              <w:pStyle w:val="TableContents"/>
              <w:bidi w:val="0"/>
              <w:spacing w:before="0" w:after="283"/>
              <w:jc w:val="left"/>
              <w:rPr>
                <w:sz w:val="4"/>
                <w:szCs w:val="4"/>
              </w:rPr>
            </w:pPr>
            <w:r>
              <w:rPr>
                <w:sz w:val="4"/>
                <w:szCs w:val="4"/>
              </w:rPr>
            </w:r>
          </w:p>
        </w:tc>
      </w:tr>
      <w:tr>
        <w:trPr/>
        <w:tc>
          <w:tcPr>
            <w:tcW w:w="2387" w:type="dxa"/>
            <w:tcBorders/>
            <w:vAlign w:val="center"/>
          </w:tcPr>
          <w:p>
            <w:pPr>
              <w:pStyle w:val="TableContents"/>
              <w:bidi w:val="0"/>
              <w:spacing w:before="0" w:after="283"/>
              <w:jc w:val="left"/>
              <w:rPr/>
            </w:pPr>
            <w:r>
              <w:rPr/>
              <w:t xml:space="preserve">24 </w:t>
            </w:r>
          </w:p>
        </w:tc>
        <w:tc>
          <w:tcPr>
            <w:tcW w:w="3184" w:type="dxa"/>
            <w:tcBorders/>
            <w:vAlign w:val="center"/>
          </w:tcPr>
          <w:p>
            <w:pPr>
              <w:pStyle w:val="TableContents"/>
              <w:bidi w:val="0"/>
              <w:spacing w:before="0" w:after="283"/>
              <w:jc w:val="left"/>
              <w:rPr/>
            </w:pPr>
            <w:r>
              <w:rPr/>
              <w:t xml:space="preserve">Denver Broncos </w:t>
            </w:r>
          </w:p>
        </w:tc>
        <w:tc>
          <w:tcPr>
            <w:tcW w:w="1893" w:type="dxa"/>
            <w:tcBorders/>
            <w:vAlign w:val="center"/>
          </w:tcPr>
          <w:p>
            <w:pPr>
              <w:pStyle w:val="TableContents"/>
              <w:bidi w:val="0"/>
              <w:spacing w:before="0" w:after="283"/>
              <w:jc w:val="left"/>
              <w:rPr/>
            </w:pPr>
            <w:r>
              <w:rPr/>
              <w:t xml:space="preserve">Amerikkalainen jalkapallo </w:t>
            </w:r>
          </w:p>
        </w:tc>
        <w:tc>
          <w:tcPr>
            <w:tcW w:w="1404" w:type="dxa"/>
            <w:tcBorders/>
            <w:vAlign w:val="center"/>
          </w:tcPr>
          <w:p>
            <w:pPr>
              <w:pStyle w:val="TableContents"/>
              <w:bidi w:val="0"/>
              <w:spacing w:before="0" w:after="283"/>
              <w:jc w:val="left"/>
              <w:rPr/>
            </w:pPr>
            <w:r>
              <w:rPr/>
              <w:t xml:space="preserve">Yhdysvallat </w:t>
            </w:r>
          </w:p>
        </w:tc>
        <w:tc>
          <w:tcPr>
            <w:tcW w:w="1337" w:type="dxa"/>
            <w:tcBorders/>
            <w:vAlign w:val="center"/>
          </w:tcPr>
          <w:p>
            <w:pPr>
              <w:pStyle w:val="TableContents"/>
              <w:bidi w:val="0"/>
              <w:spacing w:before="0" w:after="283"/>
              <w:jc w:val="left"/>
              <w:rPr/>
            </w:pPr>
            <w:r>
              <w:rPr/>
              <w:t xml:space="preserve">2.4 </w:t>
            </w:r>
          </w:p>
        </w:tc>
      </w:tr>
      <w:tr>
        <w:trPr/>
        <w:tc>
          <w:tcPr>
            <w:tcW w:w="2387" w:type="dxa"/>
            <w:tcBorders/>
            <w:vAlign w:val="center"/>
          </w:tcPr>
          <w:p>
            <w:pPr>
              <w:pStyle w:val="TableContents"/>
              <w:bidi w:val="0"/>
              <w:spacing w:before="0" w:after="283"/>
              <w:jc w:val="left"/>
              <w:rPr/>
            </w:pPr>
            <w:r>
              <w:rPr/>
              <w:t xml:space="preserve">25 </w:t>
            </w:r>
          </w:p>
        </w:tc>
        <w:tc>
          <w:tcPr>
            <w:tcW w:w="3184" w:type="dxa"/>
            <w:tcBorders/>
            <w:vAlign w:val="center"/>
          </w:tcPr>
          <w:p>
            <w:pPr>
              <w:pStyle w:val="TableContents"/>
              <w:bidi w:val="0"/>
              <w:spacing w:before="0" w:after="283"/>
              <w:jc w:val="left"/>
              <w:rPr/>
            </w:pPr>
            <w:r>
              <w:rPr/>
              <w:t xml:space="preserve">Miami Dolphins </w:t>
            </w:r>
          </w:p>
        </w:tc>
        <w:tc>
          <w:tcPr>
            <w:tcW w:w="1893" w:type="dxa"/>
            <w:tcBorders/>
            <w:vAlign w:val="center"/>
          </w:tcPr>
          <w:p>
            <w:pPr>
              <w:pStyle w:val="TableContents"/>
              <w:bidi w:val="0"/>
              <w:spacing w:before="0" w:after="283"/>
              <w:jc w:val="left"/>
              <w:rPr/>
            </w:pPr>
            <w:r>
              <w:rPr/>
              <w:t xml:space="preserve">Amerikkalainen jalkapallo </w:t>
            </w:r>
          </w:p>
        </w:tc>
        <w:tc>
          <w:tcPr>
            <w:tcW w:w="1404" w:type="dxa"/>
            <w:tcBorders/>
            <w:vAlign w:val="center"/>
          </w:tcPr>
          <w:p>
            <w:pPr>
              <w:pStyle w:val="TableContents"/>
              <w:bidi w:val="0"/>
              <w:spacing w:before="0" w:after="283"/>
              <w:jc w:val="left"/>
              <w:rPr/>
            </w:pPr>
            <w:r>
              <w:rPr/>
              <w:t xml:space="preserve">Yhdysvallat </w:t>
            </w:r>
          </w:p>
        </w:tc>
        <w:tc>
          <w:tcPr>
            <w:tcW w:w="1337" w:type="dxa"/>
            <w:tcBorders/>
            <w:vAlign w:val="center"/>
          </w:tcPr>
          <w:p>
            <w:pPr>
              <w:pStyle w:val="TableContents"/>
              <w:bidi w:val="0"/>
              <w:spacing w:before="0" w:after="283"/>
              <w:jc w:val="left"/>
              <w:rPr/>
            </w:pPr>
            <w:r>
              <w:rPr/>
              <w:t xml:space="preserve">2.38 </w:t>
            </w:r>
          </w:p>
        </w:tc>
      </w:tr>
      <w:tr>
        <w:trPr/>
        <w:tc>
          <w:tcPr>
            <w:tcW w:w="2387" w:type="dxa"/>
            <w:tcBorders/>
            <w:vAlign w:val="center"/>
          </w:tcPr>
          <w:p>
            <w:pPr>
              <w:pStyle w:val="TableContents"/>
              <w:bidi w:val="0"/>
              <w:spacing w:before="0" w:after="283"/>
              <w:jc w:val="left"/>
              <w:rPr/>
            </w:pPr>
            <w:r>
              <w:rPr/>
              <w:t xml:space="preserve">26 </w:t>
            </w:r>
          </w:p>
        </w:tc>
        <w:tc>
          <w:tcPr>
            <w:tcW w:w="3184" w:type="dxa"/>
            <w:tcBorders/>
            <w:vAlign w:val="center"/>
          </w:tcPr>
          <w:p>
            <w:pPr>
              <w:pStyle w:val="TableContents"/>
              <w:bidi w:val="0"/>
              <w:spacing w:before="0" w:after="283"/>
              <w:jc w:val="left"/>
              <w:rPr/>
            </w:pPr>
            <w:r>
              <w:rPr/>
              <w:t xml:space="preserve">Green Bay Packers </w:t>
            </w:r>
          </w:p>
        </w:tc>
        <w:tc>
          <w:tcPr>
            <w:tcW w:w="1893" w:type="dxa"/>
            <w:tcBorders/>
            <w:vAlign w:val="center"/>
          </w:tcPr>
          <w:p>
            <w:pPr>
              <w:pStyle w:val="TableContents"/>
              <w:bidi w:val="0"/>
              <w:spacing w:before="0" w:after="283"/>
              <w:jc w:val="left"/>
              <w:rPr/>
            </w:pPr>
            <w:r>
              <w:rPr/>
              <w:t xml:space="preserve">Amerikkalainen jalkapallo </w:t>
            </w:r>
          </w:p>
        </w:tc>
        <w:tc>
          <w:tcPr>
            <w:tcW w:w="1404" w:type="dxa"/>
            <w:tcBorders/>
            <w:vAlign w:val="center"/>
          </w:tcPr>
          <w:p>
            <w:pPr>
              <w:pStyle w:val="TableContents"/>
              <w:bidi w:val="0"/>
              <w:spacing w:before="0" w:after="283"/>
              <w:jc w:val="left"/>
              <w:rPr/>
            </w:pPr>
            <w:r>
              <w:rPr/>
              <w:t xml:space="preserve">Yhdysvallat </w:t>
            </w:r>
          </w:p>
        </w:tc>
        <w:tc>
          <w:tcPr>
            <w:tcW w:w="1337" w:type="dxa"/>
            <w:tcBorders/>
            <w:vAlign w:val="center"/>
          </w:tcPr>
          <w:p>
            <w:pPr>
              <w:pStyle w:val="TableContents"/>
              <w:bidi w:val="0"/>
              <w:spacing w:before="0" w:after="283"/>
              <w:jc w:val="left"/>
              <w:rPr/>
            </w:pPr>
            <w:r>
              <w:rPr/>
              <w:t xml:space="preserve">2.35 </w:t>
            </w:r>
          </w:p>
        </w:tc>
      </w:tr>
      <w:tr>
        <w:trPr/>
        <w:tc>
          <w:tcPr>
            <w:tcW w:w="2387" w:type="dxa"/>
            <w:tcBorders/>
            <w:vAlign w:val="center"/>
          </w:tcPr>
          <w:p>
            <w:pPr>
              <w:pStyle w:val="TableContents"/>
              <w:bidi w:val="0"/>
              <w:spacing w:before="0" w:after="283"/>
              <w:jc w:val="left"/>
              <w:rPr/>
            </w:pPr>
            <w:r>
              <w:rPr/>
              <w:t xml:space="preserve">27 </w:t>
            </w:r>
          </w:p>
        </w:tc>
        <w:tc>
          <w:tcPr>
            <w:tcW w:w="3184" w:type="dxa"/>
            <w:tcBorders/>
            <w:vAlign w:val="center"/>
          </w:tcPr>
          <w:p>
            <w:pPr>
              <w:pStyle w:val="TableContents"/>
              <w:bidi w:val="0"/>
              <w:spacing w:before="0" w:after="283"/>
              <w:jc w:val="left"/>
              <w:rPr/>
            </w:pPr>
            <w:r>
              <w:rPr/>
              <w:t xml:space="preserve">Baltimore Ravens </w:t>
            </w:r>
          </w:p>
        </w:tc>
        <w:tc>
          <w:tcPr>
            <w:tcW w:w="1893" w:type="dxa"/>
            <w:tcBorders/>
            <w:vAlign w:val="center"/>
          </w:tcPr>
          <w:p>
            <w:pPr>
              <w:pStyle w:val="TableContents"/>
              <w:bidi w:val="0"/>
              <w:spacing w:before="0" w:after="283"/>
              <w:jc w:val="left"/>
              <w:rPr/>
            </w:pPr>
            <w:r>
              <w:rPr/>
              <w:t xml:space="preserve">Amerikkalainen jalkapallo </w:t>
            </w:r>
          </w:p>
        </w:tc>
        <w:tc>
          <w:tcPr>
            <w:tcW w:w="1404" w:type="dxa"/>
            <w:tcBorders/>
            <w:vAlign w:val="center"/>
          </w:tcPr>
          <w:p>
            <w:pPr>
              <w:pStyle w:val="TableContents"/>
              <w:bidi w:val="0"/>
              <w:spacing w:before="0" w:after="283"/>
              <w:jc w:val="left"/>
              <w:rPr/>
            </w:pPr>
            <w:r>
              <w:rPr/>
              <w:t xml:space="preserve">Yhdysvallat </w:t>
            </w:r>
          </w:p>
        </w:tc>
        <w:tc>
          <w:tcPr>
            <w:tcW w:w="1337" w:type="dxa"/>
            <w:tcBorders/>
            <w:vAlign w:val="center"/>
          </w:tcPr>
          <w:p>
            <w:pPr>
              <w:pStyle w:val="TableContents"/>
              <w:bidi w:val="0"/>
              <w:spacing w:before="0" w:after="283"/>
              <w:jc w:val="left"/>
              <w:rPr/>
            </w:pPr>
            <w:r>
              <w:rPr/>
              <w:t xml:space="preserve">13 </w:t>
            </w:r>
          </w:p>
        </w:tc>
      </w:tr>
      <w:tr>
        <w:trPr/>
        <w:tc>
          <w:tcPr>
            <w:tcW w:w="2387" w:type="dxa"/>
            <w:tcBorders/>
            <w:vAlign w:val="center"/>
          </w:tcPr>
          <w:p>
            <w:pPr>
              <w:pStyle w:val="TableContents"/>
              <w:bidi w:val="0"/>
              <w:spacing w:before="0" w:after="283"/>
              <w:jc w:val="left"/>
              <w:rPr/>
            </w:pPr>
            <w:r>
              <w:rPr/>
              <w:t xml:space="preserve">28 </w:t>
            </w:r>
          </w:p>
        </w:tc>
        <w:tc>
          <w:tcPr>
            <w:tcW w:w="3184" w:type="dxa"/>
            <w:tcBorders/>
            <w:vAlign w:val="center"/>
          </w:tcPr>
          <w:p>
            <w:pPr>
              <w:pStyle w:val="TableContents"/>
              <w:bidi w:val="0"/>
              <w:spacing w:before="0" w:after="283"/>
              <w:jc w:val="left"/>
              <w:rPr/>
            </w:pPr>
            <w:r>
              <w:rPr/>
              <w:t xml:space="preserve">Pittsburgh Steelers </w:t>
            </w:r>
          </w:p>
        </w:tc>
        <w:tc>
          <w:tcPr>
            <w:tcW w:w="1893" w:type="dxa"/>
            <w:tcBorders/>
            <w:vAlign w:val="center"/>
          </w:tcPr>
          <w:p>
            <w:pPr>
              <w:pStyle w:val="TableContents"/>
              <w:bidi w:val="0"/>
              <w:spacing w:before="0" w:after="283"/>
              <w:jc w:val="left"/>
              <w:rPr/>
            </w:pPr>
            <w:r>
              <w:rPr/>
              <w:t xml:space="preserve">Amerikkalainen jalkapallo </w:t>
            </w:r>
          </w:p>
        </w:tc>
        <w:tc>
          <w:tcPr>
            <w:tcW w:w="1404" w:type="dxa"/>
            <w:tcBorders/>
            <w:vAlign w:val="center"/>
          </w:tcPr>
          <w:p>
            <w:pPr>
              <w:pStyle w:val="TableContents"/>
              <w:bidi w:val="0"/>
              <w:spacing w:before="0" w:after="283"/>
              <w:jc w:val="left"/>
              <w:rPr/>
            </w:pPr>
            <w:r>
              <w:rPr/>
              <w:t xml:space="preserve">Yhdysvallat </w:t>
            </w:r>
          </w:p>
        </w:tc>
        <w:tc>
          <w:tcPr>
            <w:tcW w:w="1337" w:type="dxa"/>
            <w:tcBorders/>
            <w:vAlign w:val="center"/>
          </w:tcPr>
          <w:p>
            <w:pPr>
              <w:pStyle w:val="TableContents"/>
              <w:bidi w:val="0"/>
              <w:spacing w:before="0" w:after="283"/>
              <w:jc w:val="left"/>
              <w:rPr/>
            </w:pPr>
            <w:r>
              <w:rPr/>
              <w:t xml:space="preserve">2.25 </w:t>
            </w:r>
          </w:p>
        </w:tc>
      </w:tr>
      <w:tr>
        <w:trPr/>
        <w:tc>
          <w:tcPr>
            <w:tcW w:w="2387" w:type="dxa"/>
            <w:tcBorders/>
            <w:vAlign w:val="center"/>
          </w:tcPr>
          <w:p>
            <w:pPr>
              <w:pStyle w:val="TableContents"/>
              <w:bidi w:val="0"/>
              <w:spacing w:before="0" w:after="283"/>
              <w:jc w:val="left"/>
              <w:rPr/>
            </w:pPr>
            <w:r>
              <w:rPr/>
              <w:t xml:space="preserve">Seattle Seahawks </w:t>
            </w:r>
          </w:p>
        </w:tc>
        <w:tc>
          <w:tcPr>
            <w:tcW w:w="3184" w:type="dxa"/>
            <w:tcBorders/>
            <w:vAlign w:val="center"/>
          </w:tcPr>
          <w:p>
            <w:pPr>
              <w:pStyle w:val="TableContents"/>
              <w:bidi w:val="0"/>
              <w:spacing w:before="0" w:after="283"/>
              <w:jc w:val="left"/>
              <w:rPr/>
            </w:pPr>
            <w:r>
              <w:rPr/>
              <w:t xml:space="preserve">Amerikkalainen jalkapallo </w:t>
            </w:r>
          </w:p>
        </w:tc>
        <w:tc>
          <w:tcPr>
            <w:tcW w:w="1893" w:type="dxa"/>
            <w:tcBorders/>
            <w:vAlign w:val="center"/>
          </w:tcPr>
          <w:p>
            <w:pPr>
              <w:pStyle w:val="TableContents"/>
              <w:bidi w:val="0"/>
              <w:spacing w:before="0" w:after="283"/>
              <w:jc w:val="left"/>
              <w:rPr/>
            </w:pPr>
            <w:r>
              <w:rPr/>
              <w:t xml:space="preserve">Yhdysvallat </w:t>
            </w:r>
          </w:p>
        </w:tc>
        <w:tc>
          <w:tcPr>
            <w:tcW w:w="2741" w:type="dxa"/>
            <w:gridSpan w:val="2"/>
            <w:tcBorders/>
          </w:tcPr>
          <w:p>
            <w:pPr>
              <w:pStyle w:val="TableContents"/>
              <w:bidi w:val="0"/>
              <w:spacing w:before="0" w:after="283"/>
              <w:jc w:val="left"/>
              <w:rPr>
                <w:sz w:val="4"/>
                <w:szCs w:val="4"/>
              </w:rPr>
            </w:pPr>
            <w:r>
              <w:rPr>
                <w:sz w:val="4"/>
                <w:szCs w:val="4"/>
              </w:rPr>
            </w:r>
          </w:p>
        </w:tc>
      </w:tr>
      <w:tr>
        <w:trPr/>
        <w:tc>
          <w:tcPr>
            <w:tcW w:w="2387" w:type="dxa"/>
            <w:tcBorders/>
            <w:vAlign w:val="center"/>
          </w:tcPr>
          <w:p>
            <w:pPr>
              <w:pStyle w:val="TableContents"/>
              <w:bidi w:val="0"/>
              <w:spacing w:before="0" w:after="283"/>
              <w:jc w:val="left"/>
              <w:rPr/>
            </w:pPr>
            <w:r>
              <w:rPr/>
              <w:t xml:space="preserve">30 </w:t>
            </w:r>
          </w:p>
        </w:tc>
        <w:tc>
          <w:tcPr>
            <w:tcW w:w="3184" w:type="dxa"/>
            <w:tcBorders/>
            <w:vAlign w:val="center"/>
          </w:tcPr>
          <w:p>
            <w:pPr>
              <w:pStyle w:val="TableContents"/>
              <w:bidi w:val="0"/>
              <w:spacing w:before="0" w:after="283"/>
              <w:jc w:val="left"/>
              <w:rPr/>
            </w:pPr>
            <w:r>
              <w:rPr/>
              <w:t xml:space="preserve">Boston Celtics </w:t>
            </w:r>
          </w:p>
        </w:tc>
        <w:tc>
          <w:tcPr>
            <w:tcW w:w="1893" w:type="dxa"/>
            <w:tcBorders/>
            <w:vAlign w:val="center"/>
          </w:tcPr>
          <w:p>
            <w:pPr>
              <w:pStyle w:val="TableContents"/>
              <w:bidi w:val="0"/>
              <w:spacing w:before="0" w:after="283"/>
              <w:jc w:val="left"/>
              <w:rPr/>
            </w:pPr>
            <w:r>
              <w:rPr/>
              <w:t xml:space="preserve">Koripallo </w:t>
            </w:r>
          </w:p>
        </w:tc>
        <w:tc>
          <w:tcPr>
            <w:tcW w:w="1404" w:type="dxa"/>
            <w:tcBorders/>
            <w:vAlign w:val="center"/>
          </w:tcPr>
          <w:p>
            <w:pPr>
              <w:pStyle w:val="TableContents"/>
              <w:bidi w:val="0"/>
              <w:spacing w:before="0" w:after="283"/>
              <w:jc w:val="left"/>
              <w:rPr/>
            </w:pPr>
            <w:r>
              <w:rPr/>
              <w:t xml:space="preserve">Yhdysvallat </w:t>
            </w:r>
          </w:p>
        </w:tc>
        <w:tc>
          <w:tcPr>
            <w:tcW w:w="1337" w:type="dxa"/>
            <w:tcBorders/>
            <w:vAlign w:val="center"/>
          </w:tcPr>
          <w:p>
            <w:pPr>
              <w:pStyle w:val="TableContents"/>
              <w:bidi w:val="0"/>
              <w:spacing w:before="0" w:after="283"/>
              <w:jc w:val="left"/>
              <w:rPr/>
            </w:pPr>
            <w:r>
              <w:rPr/>
              <w:t xml:space="preserve">2.2 </w:t>
            </w:r>
          </w:p>
        </w:tc>
      </w:tr>
      <w:tr>
        <w:trPr/>
        <w:tc>
          <w:tcPr>
            <w:tcW w:w="2387" w:type="dxa"/>
            <w:tcBorders/>
            <w:vAlign w:val="center"/>
          </w:tcPr>
          <w:p>
            <w:pPr>
              <w:pStyle w:val="TableContents"/>
              <w:bidi w:val="0"/>
              <w:spacing w:before="0" w:after="283"/>
              <w:jc w:val="left"/>
              <w:rPr/>
            </w:pPr>
            <w:r>
              <w:rPr/>
              <w:t xml:space="preserve">Minnesota Vikings </w:t>
            </w:r>
          </w:p>
        </w:tc>
        <w:tc>
          <w:tcPr>
            <w:tcW w:w="3184" w:type="dxa"/>
            <w:tcBorders/>
            <w:vAlign w:val="center"/>
          </w:tcPr>
          <w:p>
            <w:pPr>
              <w:pStyle w:val="TableContents"/>
              <w:bidi w:val="0"/>
              <w:spacing w:before="0" w:after="283"/>
              <w:jc w:val="left"/>
              <w:rPr/>
            </w:pPr>
            <w:r>
              <w:rPr/>
              <w:t xml:space="preserve">Amerikkalainen jalkapallo </w:t>
            </w:r>
          </w:p>
        </w:tc>
        <w:tc>
          <w:tcPr>
            <w:tcW w:w="1893" w:type="dxa"/>
            <w:tcBorders/>
            <w:vAlign w:val="center"/>
          </w:tcPr>
          <w:p>
            <w:pPr>
              <w:pStyle w:val="TableContents"/>
              <w:bidi w:val="0"/>
              <w:spacing w:before="0" w:after="283"/>
              <w:jc w:val="left"/>
              <w:rPr/>
            </w:pPr>
            <w:r>
              <w:rPr/>
              <w:t xml:space="preserve">Yhdysvallat </w:t>
            </w:r>
          </w:p>
        </w:tc>
        <w:tc>
          <w:tcPr>
            <w:tcW w:w="2741" w:type="dxa"/>
            <w:gridSpan w:val="2"/>
            <w:tcBorders/>
          </w:tcPr>
          <w:p>
            <w:pPr>
              <w:pStyle w:val="TableContents"/>
              <w:bidi w:val="0"/>
              <w:spacing w:before="0" w:after="283"/>
              <w:jc w:val="left"/>
              <w:rPr>
                <w:sz w:val="4"/>
                <w:szCs w:val="4"/>
              </w:rPr>
            </w:pPr>
            <w:r>
              <w:rPr>
                <w:sz w:val="4"/>
                <w:szCs w:val="4"/>
              </w:rPr>
            </w:r>
          </w:p>
        </w:tc>
      </w:tr>
      <w:tr>
        <w:trPr/>
        <w:tc>
          <w:tcPr>
            <w:tcW w:w="2387" w:type="dxa"/>
            <w:tcBorders/>
            <w:vAlign w:val="center"/>
          </w:tcPr>
          <w:p>
            <w:pPr>
              <w:pStyle w:val="TableContents"/>
              <w:bidi w:val="0"/>
              <w:spacing w:before="0" w:after="283"/>
              <w:jc w:val="left"/>
              <w:rPr/>
            </w:pPr>
            <w:r>
              <w:rPr/>
              <w:t xml:space="preserve">32 </w:t>
            </w:r>
          </w:p>
        </w:tc>
        <w:tc>
          <w:tcPr>
            <w:tcW w:w="3184" w:type="dxa"/>
            <w:tcBorders/>
            <w:vAlign w:val="center"/>
          </w:tcPr>
          <w:p>
            <w:pPr>
              <w:pStyle w:val="TableContents"/>
              <w:bidi w:val="0"/>
              <w:spacing w:before="0" w:after="283"/>
              <w:jc w:val="left"/>
              <w:rPr/>
            </w:pPr>
            <w:r>
              <w:rPr/>
              <w:t xml:space="preserve">Indianapolis Colts </w:t>
            </w:r>
          </w:p>
        </w:tc>
        <w:tc>
          <w:tcPr>
            <w:tcW w:w="1893" w:type="dxa"/>
            <w:tcBorders/>
            <w:vAlign w:val="center"/>
          </w:tcPr>
          <w:p>
            <w:pPr>
              <w:pStyle w:val="TableContents"/>
              <w:bidi w:val="0"/>
              <w:spacing w:before="0" w:after="283"/>
              <w:jc w:val="left"/>
              <w:rPr/>
            </w:pPr>
            <w:r>
              <w:rPr/>
              <w:t xml:space="preserve">Amerikkalainen jalkapallo </w:t>
            </w:r>
          </w:p>
        </w:tc>
        <w:tc>
          <w:tcPr>
            <w:tcW w:w="1404" w:type="dxa"/>
            <w:tcBorders/>
            <w:vAlign w:val="center"/>
          </w:tcPr>
          <w:p>
            <w:pPr>
              <w:pStyle w:val="TableContents"/>
              <w:bidi w:val="0"/>
              <w:spacing w:before="0" w:after="283"/>
              <w:jc w:val="left"/>
              <w:rPr/>
            </w:pPr>
            <w:r>
              <w:rPr/>
              <w:t xml:space="preserve">Yhdysvallat </w:t>
            </w:r>
          </w:p>
        </w:tc>
        <w:tc>
          <w:tcPr>
            <w:tcW w:w="1337" w:type="dxa"/>
            <w:tcBorders/>
            <w:vAlign w:val="center"/>
          </w:tcPr>
          <w:p>
            <w:pPr>
              <w:pStyle w:val="TableContents"/>
              <w:bidi w:val="0"/>
              <w:spacing w:before="0" w:after="283"/>
              <w:jc w:val="left"/>
              <w:rPr/>
            </w:pPr>
            <w:r>
              <w:rPr/>
              <w:t xml:space="preserve">2.18 </w:t>
            </w:r>
          </w:p>
        </w:tc>
      </w:tr>
      <w:tr>
        <w:trPr/>
        <w:tc>
          <w:tcPr>
            <w:tcW w:w="2387" w:type="dxa"/>
            <w:tcBorders/>
            <w:vAlign w:val="center"/>
          </w:tcPr>
          <w:p>
            <w:pPr>
              <w:pStyle w:val="TableContents"/>
              <w:bidi w:val="0"/>
              <w:spacing w:before="0" w:after="283"/>
              <w:jc w:val="left"/>
              <w:rPr/>
            </w:pPr>
            <w:r>
              <w:rPr/>
              <w:t xml:space="preserve">33 </w:t>
            </w:r>
          </w:p>
        </w:tc>
        <w:tc>
          <w:tcPr>
            <w:tcW w:w="3184" w:type="dxa"/>
            <w:tcBorders/>
            <w:vAlign w:val="center"/>
          </w:tcPr>
          <w:p>
            <w:pPr>
              <w:pStyle w:val="TableContents"/>
              <w:bidi w:val="0"/>
              <w:spacing w:before="0" w:after="283"/>
              <w:jc w:val="left"/>
              <w:rPr/>
            </w:pPr>
            <w:r>
              <w:rPr/>
              <w:t xml:space="preserve">Atlanta Falcons </w:t>
            </w:r>
          </w:p>
        </w:tc>
        <w:tc>
          <w:tcPr>
            <w:tcW w:w="1893" w:type="dxa"/>
            <w:tcBorders/>
            <w:vAlign w:val="center"/>
          </w:tcPr>
          <w:p>
            <w:pPr>
              <w:pStyle w:val="TableContents"/>
              <w:bidi w:val="0"/>
              <w:spacing w:before="0" w:after="283"/>
              <w:jc w:val="left"/>
              <w:rPr/>
            </w:pPr>
            <w:r>
              <w:rPr/>
              <w:t xml:space="preserve">Amerikkalainen jalkapallo </w:t>
            </w:r>
          </w:p>
        </w:tc>
        <w:tc>
          <w:tcPr>
            <w:tcW w:w="1404" w:type="dxa"/>
            <w:tcBorders/>
            <w:vAlign w:val="center"/>
          </w:tcPr>
          <w:p>
            <w:pPr>
              <w:pStyle w:val="TableContents"/>
              <w:bidi w:val="0"/>
              <w:spacing w:before="0" w:after="283"/>
              <w:jc w:val="left"/>
              <w:rPr/>
            </w:pPr>
            <w:r>
              <w:rPr/>
              <w:t xml:space="preserve">Yhdysvallat </w:t>
            </w:r>
          </w:p>
        </w:tc>
        <w:tc>
          <w:tcPr>
            <w:tcW w:w="1337" w:type="dxa"/>
            <w:tcBorders/>
            <w:vAlign w:val="center"/>
          </w:tcPr>
          <w:p>
            <w:pPr>
              <w:pStyle w:val="TableContents"/>
              <w:bidi w:val="0"/>
              <w:spacing w:before="0" w:after="283"/>
              <w:jc w:val="left"/>
              <w:rPr/>
            </w:pPr>
            <w:r>
              <w:rPr/>
              <w:t xml:space="preserve">2.13 </w:t>
            </w:r>
          </w:p>
        </w:tc>
      </w:tr>
      <w:tr>
        <w:trPr/>
        <w:tc>
          <w:tcPr>
            <w:tcW w:w="2387" w:type="dxa"/>
            <w:tcBorders/>
            <w:vAlign w:val="center"/>
          </w:tcPr>
          <w:p>
            <w:pPr>
              <w:pStyle w:val="TableContents"/>
              <w:bidi w:val="0"/>
              <w:spacing w:before="0" w:after="283"/>
              <w:jc w:val="left"/>
              <w:rPr/>
            </w:pPr>
            <w:r>
              <w:rPr/>
              <w:t xml:space="preserve">34 </w:t>
            </w:r>
          </w:p>
        </w:tc>
        <w:tc>
          <w:tcPr>
            <w:tcW w:w="3184" w:type="dxa"/>
            <w:tcBorders/>
            <w:vAlign w:val="center"/>
          </w:tcPr>
          <w:p>
            <w:pPr>
              <w:pStyle w:val="TableContents"/>
              <w:bidi w:val="0"/>
              <w:spacing w:before="0" w:after="283"/>
              <w:jc w:val="left"/>
              <w:rPr/>
            </w:pPr>
            <w:r>
              <w:rPr/>
              <w:t xml:space="preserve">Oakland Raiders </w:t>
            </w:r>
          </w:p>
        </w:tc>
        <w:tc>
          <w:tcPr>
            <w:tcW w:w="1893" w:type="dxa"/>
            <w:tcBorders/>
            <w:vAlign w:val="center"/>
          </w:tcPr>
          <w:p>
            <w:pPr>
              <w:pStyle w:val="TableContents"/>
              <w:bidi w:val="0"/>
              <w:spacing w:before="0" w:after="283"/>
              <w:jc w:val="left"/>
              <w:rPr/>
            </w:pPr>
            <w:r>
              <w:rPr/>
              <w:t xml:space="preserve">Amerikkalainen jalkapallo </w:t>
            </w:r>
          </w:p>
        </w:tc>
        <w:tc>
          <w:tcPr>
            <w:tcW w:w="1404" w:type="dxa"/>
            <w:tcBorders/>
            <w:vAlign w:val="center"/>
          </w:tcPr>
          <w:p>
            <w:pPr>
              <w:pStyle w:val="TableContents"/>
              <w:bidi w:val="0"/>
              <w:spacing w:before="0" w:after="283"/>
              <w:jc w:val="left"/>
              <w:rPr/>
            </w:pPr>
            <w:r>
              <w:rPr/>
              <w:t xml:space="preserve">Yhdysvallat </w:t>
            </w:r>
          </w:p>
        </w:tc>
        <w:tc>
          <w:tcPr>
            <w:tcW w:w="1337" w:type="dxa"/>
            <w:tcBorders/>
            <w:vAlign w:val="center"/>
          </w:tcPr>
          <w:p>
            <w:pPr>
              <w:pStyle w:val="TableContents"/>
              <w:bidi w:val="0"/>
              <w:spacing w:before="0" w:after="283"/>
              <w:jc w:val="left"/>
              <w:rPr/>
            </w:pPr>
            <w:r>
              <w:rPr/>
              <w:t xml:space="preserve">2.1 </w:t>
            </w:r>
          </w:p>
        </w:tc>
      </w:tr>
      <w:tr>
        <w:trPr/>
        <w:tc>
          <w:tcPr>
            <w:tcW w:w="2387" w:type="dxa"/>
            <w:tcBorders/>
            <w:vAlign w:val="center"/>
          </w:tcPr>
          <w:p>
            <w:pPr>
              <w:pStyle w:val="TableContents"/>
              <w:bidi w:val="0"/>
              <w:spacing w:before="0" w:after="283"/>
              <w:jc w:val="left"/>
              <w:rPr/>
            </w:pPr>
            <w:r>
              <w:rPr/>
              <w:t xml:space="preserve">35 </w:t>
            </w:r>
          </w:p>
        </w:tc>
        <w:tc>
          <w:tcPr>
            <w:tcW w:w="3184" w:type="dxa"/>
            <w:tcBorders/>
            <w:vAlign w:val="center"/>
          </w:tcPr>
          <w:p>
            <w:pPr>
              <w:pStyle w:val="TableContents"/>
              <w:bidi w:val="0"/>
              <w:spacing w:before="0" w:after="283"/>
              <w:jc w:val="left"/>
              <w:rPr/>
            </w:pPr>
            <w:r>
              <w:rPr/>
              <w:t xml:space="preserve">Manchester City </w:t>
            </w:r>
          </w:p>
        </w:tc>
        <w:tc>
          <w:tcPr>
            <w:tcW w:w="1893" w:type="dxa"/>
            <w:tcBorders/>
            <w:vAlign w:val="center"/>
          </w:tcPr>
          <w:p>
            <w:pPr>
              <w:pStyle w:val="TableContents"/>
              <w:bidi w:val="0"/>
              <w:spacing w:before="0" w:after="283"/>
              <w:jc w:val="left"/>
              <w:rPr/>
            </w:pPr>
            <w:r>
              <w:rPr/>
              <w:t xml:space="preserve">Jalkapallo </w:t>
            </w:r>
          </w:p>
        </w:tc>
        <w:tc>
          <w:tcPr>
            <w:tcW w:w="1404" w:type="dxa"/>
            <w:tcBorders/>
            <w:vAlign w:val="center"/>
          </w:tcPr>
          <w:p>
            <w:pPr>
              <w:pStyle w:val="TableContents"/>
              <w:bidi w:val="0"/>
              <w:spacing w:before="0" w:after="283"/>
              <w:jc w:val="left"/>
              <w:rPr/>
            </w:pPr>
            <w:r>
              <w:rPr/>
              <w:t xml:space="preserve">Englanti </w:t>
            </w:r>
          </w:p>
        </w:tc>
        <w:tc>
          <w:tcPr>
            <w:tcW w:w="1337" w:type="dxa"/>
            <w:tcBorders/>
            <w:vAlign w:val="center"/>
          </w:tcPr>
          <w:p>
            <w:pPr>
              <w:pStyle w:val="TableContents"/>
              <w:bidi w:val="0"/>
              <w:spacing w:before="0" w:after="283"/>
              <w:jc w:val="left"/>
              <w:rPr/>
            </w:pPr>
            <w:r>
              <w:rPr/>
              <w:t xml:space="preserve">2.083 </w:t>
            </w:r>
          </w:p>
        </w:tc>
      </w:tr>
      <w:tr>
        <w:trPr/>
        <w:tc>
          <w:tcPr>
            <w:tcW w:w="2387" w:type="dxa"/>
            <w:tcBorders/>
            <w:vAlign w:val="center"/>
          </w:tcPr>
          <w:p>
            <w:pPr>
              <w:pStyle w:val="TableContents"/>
              <w:bidi w:val="0"/>
              <w:spacing w:before="0" w:after="283"/>
              <w:jc w:val="left"/>
              <w:rPr/>
            </w:pPr>
            <w:r>
              <w:rPr/>
              <w:t xml:space="preserve">36 </w:t>
            </w:r>
          </w:p>
        </w:tc>
        <w:tc>
          <w:tcPr>
            <w:tcW w:w="3184" w:type="dxa"/>
            <w:tcBorders/>
            <w:vAlign w:val="center"/>
          </w:tcPr>
          <w:p>
            <w:pPr>
              <w:pStyle w:val="TableContents"/>
              <w:bidi w:val="0"/>
              <w:spacing w:before="0" w:after="283"/>
              <w:jc w:val="left"/>
              <w:rPr/>
            </w:pPr>
            <w:r>
              <w:rPr/>
              <w:t xml:space="preserve">Los Angeles Chargers </w:t>
            </w:r>
          </w:p>
        </w:tc>
        <w:tc>
          <w:tcPr>
            <w:tcW w:w="1893" w:type="dxa"/>
            <w:tcBorders/>
            <w:vAlign w:val="center"/>
          </w:tcPr>
          <w:p>
            <w:pPr>
              <w:pStyle w:val="TableContents"/>
              <w:bidi w:val="0"/>
              <w:spacing w:before="0" w:after="283"/>
              <w:jc w:val="left"/>
              <w:rPr/>
            </w:pPr>
            <w:r>
              <w:rPr/>
              <w:t xml:space="preserve">Amerikkalainen jalkapallo </w:t>
            </w:r>
          </w:p>
        </w:tc>
        <w:tc>
          <w:tcPr>
            <w:tcW w:w="1404" w:type="dxa"/>
            <w:tcBorders/>
            <w:vAlign w:val="center"/>
          </w:tcPr>
          <w:p>
            <w:pPr>
              <w:pStyle w:val="TableContents"/>
              <w:bidi w:val="0"/>
              <w:spacing w:before="0" w:after="283"/>
              <w:jc w:val="left"/>
              <w:rPr/>
            </w:pPr>
            <w:r>
              <w:rPr/>
              <w:t xml:space="preserve">Yhdysvallat </w:t>
            </w:r>
          </w:p>
        </w:tc>
        <w:tc>
          <w:tcPr>
            <w:tcW w:w="1337" w:type="dxa"/>
            <w:tcBorders/>
            <w:vAlign w:val="center"/>
          </w:tcPr>
          <w:p>
            <w:pPr>
              <w:pStyle w:val="TableContents"/>
              <w:bidi w:val="0"/>
              <w:spacing w:before="0" w:after="283"/>
              <w:jc w:val="left"/>
              <w:rPr/>
            </w:pPr>
            <w:r>
              <w:rPr/>
              <w:t xml:space="preserve">2.08 </w:t>
            </w:r>
          </w:p>
        </w:tc>
      </w:tr>
      <w:tr>
        <w:trPr/>
        <w:tc>
          <w:tcPr>
            <w:tcW w:w="2387" w:type="dxa"/>
            <w:tcBorders/>
            <w:vAlign w:val="center"/>
          </w:tcPr>
          <w:p>
            <w:pPr>
              <w:pStyle w:val="TableContents"/>
              <w:bidi w:val="0"/>
              <w:spacing w:before="0" w:after="283"/>
              <w:jc w:val="left"/>
              <w:rPr/>
            </w:pPr>
            <w:r>
              <w:rPr/>
              <w:t xml:space="preserve">37 </w:t>
            </w:r>
          </w:p>
        </w:tc>
        <w:tc>
          <w:tcPr>
            <w:tcW w:w="3184" w:type="dxa"/>
            <w:tcBorders/>
            <w:vAlign w:val="center"/>
          </w:tcPr>
          <w:p>
            <w:pPr>
              <w:pStyle w:val="TableContents"/>
              <w:bidi w:val="0"/>
              <w:spacing w:before="0" w:after="283"/>
              <w:jc w:val="left"/>
              <w:rPr/>
            </w:pPr>
            <w:r>
              <w:rPr/>
              <w:t xml:space="preserve">Carolina Panthers </w:t>
            </w:r>
          </w:p>
        </w:tc>
        <w:tc>
          <w:tcPr>
            <w:tcW w:w="1893" w:type="dxa"/>
            <w:tcBorders/>
            <w:vAlign w:val="center"/>
          </w:tcPr>
          <w:p>
            <w:pPr>
              <w:pStyle w:val="TableContents"/>
              <w:bidi w:val="0"/>
              <w:spacing w:before="0" w:after="283"/>
              <w:jc w:val="left"/>
              <w:rPr/>
            </w:pPr>
            <w:r>
              <w:rPr/>
              <w:t xml:space="preserve">Amerikkalainen jalkapallo </w:t>
            </w:r>
          </w:p>
        </w:tc>
        <w:tc>
          <w:tcPr>
            <w:tcW w:w="1404" w:type="dxa"/>
            <w:tcBorders/>
            <w:vAlign w:val="center"/>
          </w:tcPr>
          <w:p>
            <w:pPr>
              <w:pStyle w:val="TableContents"/>
              <w:bidi w:val="0"/>
              <w:spacing w:before="0" w:after="283"/>
              <w:jc w:val="left"/>
              <w:rPr/>
            </w:pPr>
            <w:r>
              <w:rPr/>
              <w:t xml:space="preserve">Yhdysvallat </w:t>
            </w:r>
          </w:p>
        </w:tc>
        <w:tc>
          <w:tcPr>
            <w:tcW w:w="1337" w:type="dxa"/>
            <w:tcBorders/>
            <w:vAlign w:val="center"/>
          </w:tcPr>
          <w:p>
            <w:pPr>
              <w:pStyle w:val="TableContents"/>
              <w:bidi w:val="0"/>
              <w:spacing w:before="0" w:after="283"/>
              <w:jc w:val="left"/>
              <w:rPr/>
            </w:pPr>
            <w:r>
              <w:rPr/>
              <w:t xml:space="preserve">2.075 </w:t>
            </w:r>
          </w:p>
        </w:tc>
      </w:tr>
      <w:tr>
        <w:trPr/>
        <w:tc>
          <w:tcPr>
            <w:tcW w:w="2387" w:type="dxa"/>
            <w:tcBorders/>
            <w:vAlign w:val="center"/>
          </w:tcPr>
          <w:p>
            <w:pPr>
              <w:pStyle w:val="TableContents"/>
              <w:bidi w:val="0"/>
              <w:spacing w:before="0" w:after="283"/>
              <w:jc w:val="left"/>
              <w:rPr/>
            </w:pPr>
            <w:r>
              <w:rPr/>
              <w:t xml:space="preserve">38 </w:t>
            </w:r>
          </w:p>
        </w:tc>
        <w:tc>
          <w:tcPr>
            <w:tcW w:w="3184" w:type="dxa"/>
            <w:tcBorders/>
            <w:vAlign w:val="center"/>
          </w:tcPr>
          <w:p>
            <w:pPr>
              <w:pStyle w:val="TableContents"/>
              <w:bidi w:val="0"/>
              <w:spacing w:before="0" w:after="283"/>
              <w:jc w:val="left"/>
              <w:rPr/>
            </w:pPr>
            <w:r>
              <w:rPr/>
              <w:t xml:space="preserve">Arizona Cardinals </w:t>
            </w:r>
          </w:p>
        </w:tc>
        <w:tc>
          <w:tcPr>
            <w:tcW w:w="1893" w:type="dxa"/>
            <w:tcBorders/>
            <w:vAlign w:val="center"/>
          </w:tcPr>
          <w:p>
            <w:pPr>
              <w:pStyle w:val="TableContents"/>
              <w:bidi w:val="0"/>
              <w:spacing w:before="0" w:after="283"/>
              <w:jc w:val="left"/>
              <w:rPr/>
            </w:pPr>
            <w:r>
              <w:rPr/>
              <w:t xml:space="preserve">Amerikkalainen jalkapallo </w:t>
            </w:r>
          </w:p>
        </w:tc>
        <w:tc>
          <w:tcPr>
            <w:tcW w:w="1404" w:type="dxa"/>
            <w:tcBorders/>
            <w:vAlign w:val="center"/>
          </w:tcPr>
          <w:p>
            <w:pPr>
              <w:pStyle w:val="TableContents"/>
              <w:bidi w:val="0"/>
              <w:spacing w:before="0" w:after="283"/>
              <w:jc w:val="left"/>
              <w:rPr/>
            </w:pPr>
            <w:r>
              <w:rPr/>
              <w:t xml:space="preserve">Yhdysvallat </w:t>
            </w:r>
          </w:p>
        </w:tc>
        <w:tc>
          <w:tcPr>
            <w:tcW w:w="1337" w:type="dxa"/>
            <w:tcBorders/>
            <w:vAlign w:val="center"/>
          </w:tcPr>
          <w:p>
            <w:pPr>
              <w:pStyle w:val="TableContents"/>
              <w:bidi w:val="0"/>
              <w:spacing w:before="0" w:after="283"/>
              <w:jc w:val="left"/>
              <w:rPr/>
            </w:pPr>
            <w:r>
              <w:rPr/>
              <w:t xml:space="preserve">2.025 </w:t>
            </w:r>
          </w:p>
        </w:tc>
      </w:tr>
      <w:tr>
        <w:trPr/>
        <w:tc>
          <w:tcPr>
            <w:tcW w:w="2387" w:type="dxa"/>
            <w:tcBorders/>
            <w:vAlign w:val="center"/>
          </w:tcPr>
          <w:p>
            <w:pPr>
              <w:pStyle w:val="TableContents"/>
              <w:bidi w:val="0"/>
              <w:spacing w:before="0" w:after="283"/>
              <w:jc w:val="left"/>
              <w:rPr/>
            </w:pPr>
            <w:r>
              <w:rPr/>
              <w:t xml:space="preserve">39 </w:t>
            </w:r>
          </w:p>
        </w:tc>
        <w:tc>
          <w:tcPr>
            <w:tcW w:w="3184" w:type="dxa"/>
            <w:tcBorders/>
            <w:vAlign w:val="center"/>
          </w:tcPr>
          <w:p>
            <w:pPr>
              <w:pStyle w:val="TableContents"/>
              <w:bidi w:val="0"/>
              <w:spacing w:before="0" w:after="283"/>
              <w:jc w:val="left"/>
              <w:rPr/>
            </w:pPr>
            <w:r>
              <w:rPr/>
              <w:t xml:space="preserve">Los Angeles Clippers </w:t>
            </w:r>
          </w:p>
        </w:tc>
        <w:tc>
          <w:tcPr>
            <w:tcW w:w="1893" w:type="dxa"/>
            <w:tcBorders/>
            <w:vAlign w:val="center"/>
          </w:tcPr>
          <w:p>
            <w:pPr>
              <w:pStyle w:val="TableContents"/>
              <w:bidi w:val="0"/>
              <w:spacing w:before="0" w:after="283"/>
              <w:jc w:val="left"/>
              <w:rPr/>
            </w:pPr>
            <w:r>
              <w:rPr/>
              <w:t xml:space="preserve">Koripallo </w:t>
            </w:r>
          </w:p>
        </w:tc>
        <w:tc>
          <w:tcPr>
            <w:tcW w:w="1404" w:type="dxa"/>
            <w:tcBorders/>
            <w:vAlign w:val="center"/>
          </w:tcPr>
          <w:p>
            <w:pPr>
              <w:pStyle w:val="TableContents"/>
              <w:bidi w:val="0"/>
              <w:spacing w:before="0" w:after="283"/>
              <w:jc w:val="left"/>
              <w:rPr/>
            </w:pPr>
            <w:r>
              <w:rPr/>
              <w:t xml:space="preserve">Yhdysvallat </w:t>
            </w:r>
          </w:p>
        </w:tc>
        <w:tc>
          <w:tcPr>
            <w:tcW w:w="1337" w:type="dxa"/>
            <w:tcBorders/>
            <w:vAlign w:val="center"/>
          </w:tcPr>
          <w:p>
            <w:pPr>
              <w:pStyle w:val="TableContents"/>
              <w:bidi w:val="0"/>
              <w:spacing w:before="0" w:after="283"/>
              <w:jc w:val="left"/>
              <w:rPr>
                <w:sz w:val="4"/>
                <w:szCs w:val="4"/>
              </w:rPr>
            </w:pPr>
            <w:r>
              <w:rPr>
                <w:sz w:val="4"/>
                <w:szCs w:val="4"/>
              </w:rPr>
            </w:r>
          </w:p>
        </w:tc>
      </w:tr>
      <w:tr>
        <w:trPr/>
        <w:tc>
          <w:tcPr>
            <w:tcW w:w="2387" w:type="dxa"/>
            <w:tcBorders/>
            <w:vAlign w:val="center"/>
          </w:tcPr>
          <w:p>
            <w:pPr>
              <w:pStyle w:val="TableContents"/>
              <w:bidi w:val="0"/>
              <w:spacing w:before="0" w:after="283"/>
              <w:jc w:val="left"/>
              <w:rPr/>
            </w:pPr>
            <w:r>
              <w:rPr/>
              <w:t xml:space="preserve">New York Mets </w:t>
            </w:r>
          </w:p>
        </w:tc>
        <w:tc>
          <w:tcPr>
            <w:tcW w:w="3184" w:type="dxa"/>
            <w:tcBorders/>
            <w:vAlign w:val="center"/>
          </w:tcPr>
          <w:p>
            <w:pPr>
              <w:pStyle w:val="TableContents"/>
              <w:bidi w:val="0"/>
              <w:spacing w:before="0" w:after="283"/>
              <w:jc w:val="left"/>
              <w:rPr/>
            </w:pPr>
            <w:r>
              <w:rPr/>
              <w:t xml:space="preserve">Baseball </w:t>
            </w:r>
          </w:p>
        </w:tc>
        <w:tc>
          <w:tcPr>
            <w:tcW w:w="1893" w:type="dxa"/>
            <w:tcBorders/>
            <w:vAlign w:val="center"/>
          </w:tcPr>
          <w:p>
            <w:pPr>
              <w:pStyle w:val="TableContents"/>
              <w:bidi w:val="0"/>
              <w:spacing w:before="0" w:after="283"/>
              <w:jc w:val="left"/>
              <w:rPr/>
            </w:pPr>
            <w:r>
              <w:rPr/>
              <w:t xml:space="preserve">Yhdysvallat </w:t>
            </w:r>
          </w:p>
        </w:tc>
        <w:tc>
          <w:tcPr>
            <w:tcW w:w="2741" w:type="dxa"/>
            <w:gridSpan w:val="2"/>
            <w:tcBorders/>
          </w:tcPr>
          <w:p>
            <w:pPr>
              <w:pStyle w:val="TableContents"/>
              <w:bidi w:val="0"/>
              <w:spacing w:before="0" w:after="283"/>
              <w:jc w:val="left"/>
              <w:rPr>
                <w:sz w:val="4"/>
                <w:szCs w:val="4"/>
              </w:rPr>
            </w:pPr>
            <w:r>
              <w:rPr>
                <w:sz w:val="4"/>
                <w:szCs w:val="4"/>
              </w:rPr>
            </w:r>
          </w:p>
        </w:tc>
      </w:tr>
      <w:tr>
        <w:trPr/>
        <w:tc>
          <w:tcPr>
            <w:tcW w:w="2387" w:type="dxa"/>
            <w:tcBorders/>
            <w:vAlign w:val="center"/>
          </w:tcPr>
          <w:p>
            <w:pPr>
              <w:pStyle w:val="TableContents"/>
              <w:bidi w:val="0"/>
              <w:spacing w:before="0" w:after="283"/>
              <w:jc w:val="left"/>
              <w:rPr/>
            </w:pPr>
            <w:r>
              <w:rPr/>
              <w:t xml:space="preserve">Tennessee Titans </w:t>
            </w:r>
          </w:p>
        </w:tc>
        <w:tc>
          <w:tcPr>
            <w:tcW w:w="3184" w:type="dxa"/>
            <w:tcBorders/>
            <w:vAlign w:val="center"/>
          </w:tcPr>
          <w:p>
            <w:pPr>
              <w:pStyle w:val="TableContents"/>
              <w:bidi w:val="0"/>
              <w:spacing w:before="0" w:after="283"/>
              <w:jc w:val="left"/>
              <w:rPr/>
            </w:pPr>
            <w:r>
              <w:rPr/>
              <w:t xml:space="preserve">Amerikkalainen jalkapallo </w:t>
            </w:r>
          </w:p>
        </w:tc>
        <w:tc>
          <w:tcPr>
            <w:tcW w:w="1893" w:type="dxa"/>
            <w:tcBorders/>
            <w:vAlign w:val="center"/>
          </w:tcPr>
          <w:p>
            <w:pPr>
              <w:pStyle w:val="TableContents"/>
              <w:bidi w:val="0"/>
              <w:spacing w:before="0" w:after="283"/>
              <w:jc w:val="left"/>
              <w:rPr/>
            </w:pPr>
            <w:r>
              <w:rPr/>
              <w:t xml:space="preserve">Yhdysvallat </w:t>
            </w:r>
          </w:p>
        </w:tc>
        <w:tc>
          <w:tcPr>
            <w:tcW w:w="2741" w:type="dxa"/>
            <w:gridSpan w:val="2"/>
            <w:tcBorders/>
          </w:tcPr>
          <w:p>
            <w:pPr>
              <w:pStyle w:val="TableContents"/>
              <w:bidi w:val="0"/>
              <w:spacing w:before="0" w:after="283"/>
              <w:jc w:val="left"/>
              <w:rPr>
                <w:sz w:val="4"/>
                <w:szCs w:val="4"/>
              </w:rPr>
            </w:pPr>
            <w:r>
              <w:rPr>
                <w:sz w:val="4"/>
                <w:szCs w:val="4"/>
              </w:rPr>
            </w:r>
          </w:p>
        </w:tc>
      </w:tr>
      <w:tr>
        <w:trPr/>
        <w:tc>
          <w:tcPr>
            <w:tcW w:w="2387" w:type="dxa"/>
            <w:tcBorders/>
            <w:vAlign w:val="center"/>
          </w:tcPr>
          <w:p>
            <w:pPr>
              <w:pStyle w:val="TableContents"/>
              <w:bidi w:val="0"/>
              <w:spacing w:before="0" w:after="283"/>
              <w:jc w:val="left"/>
              <w:rPr/>
            </w:pPr>
            <w:r>
              <w:rPr/>
              <w:t xml:space="preserve">42 </w:t>
            </w:r>
          </w:p>
        </w:tc>
        <w:tc>
          <w:tcPr>
            <w:tcW w:w="3184" w:type="dxa"/>
            <w:tcBorders/>
            <w:vAlign w:val="center"/>
          </w:tcPr>
          <w:p>
            <w:pPr>
              <w:pStyle w:val="TableContents"/>
              <w:bidi w:val="0"/>
              <w:spacing w:before="0" w:after="283"/>
              <w:jc w:val="left"/>
              <w:rPr/>
            </w:pPr>
            <w:r>
              <w:rPr/>
              <w:t xml:space="preserve">Jacksonville Jaguars </w:t>
            </w:r>
          </w:p>
        </w:tc>
        <w:tc>
          <w:tcPr>
            <w:tcW w:w="1893" w:type="dxa"/>
            <w:tcBorders/>
            <w:vAlign w:val="center"/>
          </w:tcPr>
          <w:p>
            <w:pPr>
              <w:pStyle w:val="TableContents"/>
              <w:bidi w:val="0"/>
              <w:spacing w:before="0" w:after="283"/>
              <w:jc w:val="left"/>
              <w:rPr/>
            </w:pPr>
            <w:r>
              <w:rPr/>
              <w:t xml:space="preserve">Amerikkalainen jalkapallo </w:t>
            </w:r>
          </w:p>
        </w:tc>
        <w:tc>
          <w:tcPr>
            <w:tcW w:w="1404" w:type="dxa"/>
            <w:tcBorders/>
            <w:vAlign w:val="center"/>
          </w:tcPr>
          <w:p>
            <w:pPr>
              <w:pStyle w:val="TableContents"/>
              <w:bidi w:val="0"/>
              <w:spacing w:before="0" w:after="283"/>
              <w:jc w:val="left"/>
              <w:rPr/>
            </w:pPr>
            <w:r>
              <w:rPr/>
              <w:t xml:space="preserve">Yhdysvallat </w:t>
            </w:r>
          </w:p>
        </w:tc>
        <w:tc>
          <w:tcPr>
            <w:tcW w:w="1337" w:type="dxa"/>
            <w:tcBorders/>
            <w:vAlign w:val="center"/>
          </w:tcPr>
          <w:p>
            <w:pPr>
              <w:pStyle w:val="TableContents"/>
              <w:bidi w:val="0"/>
              <w:spacing w:before="0" w:after="283"/>
              <w:jc w:val="left"/>
              <w:rPr/>
            </w:pPr>
            <w:r>
              <w:rPr/>
              <w:t xml:space="preserve">1.95 </w:t>
            </w:r>
          </w:p>
        </w:tc>
      </w:tr>
      <w:tr>
        <w:trPr/>
        <w:tc>
          <w:tcPr>
            <w:tcW w:w="2387" w:type="dxa"/>
            <w:tcBorders/>
            <w:vAlign w:val="center"/>
          </w:tcPr>
          <w:p>
            <w:pPr>
              <w:pStyle w:val="TableContents"/>
              <w:bidi w:val="0"/>
              <w:spacing w:before="0" w:after="283"/>
              <w:jc w:val="left"/>
              <w:rPr/>
            </w:pPr>
            <w:r>
              <w:rPr/>
              <w:t xml:space="preserve">43 </w:t>
            </w:r>
          </w:p>
        </w:tc>
        <w:tc>
          <w:tcPr>
            <w:tcW w:w="3184" w:type="dxa"/>
            <w:tcBorders/>
            <w:vAlign w:val="center"/>
          </w:tcPr>
          <w:p>
            <w:pPr>
              <w:pStyle w:val="TableContents"/>
              <w:bidi w:val="0"/>
              <w:spacing w:before="0" w:after="283"/>
              <w:jc w:val="left"/>
              <w:rPr/>
            </w:pPr>
            <w:r>
              <w:rPr/>
              <w:t xml:space="preserve">Arsenal </w:t>
            </w:r>
          </w:p>
        </w:tc>
        <w:tc>
          <w:tcPr>
            <w:tcW w:w="1893" w:type="dxa"/>
            <w:tcBorders/>
            <w:vAlign w:val="center"/>
          </w:tcPr>
          <w:p>
            <w:pPr>
              <w:pStyle w:val="TableContents"/>
              <w:bidi w:val="0"/>
              <w:spacing w:before="0" w:after="283"/>
              <w:jc w:val="left"/>
              <w:rPr/>
            </w:pPr>
            <w:r>
              <w:rPr/>
              <w:t xml:space="preserve">Jalkapallo </w:t>
            </w:r>
          </w:p>
        </w:tc>
        <w:tc>
          <w:tcPr>
            <w:tcW w:w="1404" w:type="dxa"/>
            <w:tcBorders/>
            <w:vAlign w:val="center"/>
          </w:tcPr>
          <w:p>
            <w:pPr>
              <w:pStyle w:val="TableContents"/>
              <w:bidi w:val="0"/>
              <w:spacing w:before="0" w:after="283"/>
              <w:jc w:val="left"/>
              <w:rPr/>
            </w:pPr>
            <w:r>
              <w:rPr/>
              <w:t xml:space="preserve">Englanti </w:t>
            </w:r>
          </w:p>
        </w:tc>
        <w:tc>
          <w:tcPr>
            <w:tcW w:w="1337" w:type="dxa"/>
            <w:tcBorders/>
            <w:vAlign w:val="center"/>
          </w:tcPr>
          <w:p>
            <w:pPr>
              <w:pStyle w:val="TableContents"/>
              <w:bidi w:val="0"/>
              <w:spacing w:before="0" w:after="283"/>
              <w:jc w:val="left"/>
              <w:rPr/>
            </w:pPr>
            <w:r>
              <w:rPr/>
              <w:t xml:space="preserve">1.93 </w:t>
            </w:r>
          </w:p>
        </w:tc>
      </w:tr>
      <w:tr>
        <w:trPr/>
        <w:tc>
          <w:tcPr>
            <w:tcW w:w="2387" w:type="dxa"/>
            <w:tcBorders/>
            <w:vAlign w:val="center"/>
          </w:tcPr>
          <w:p>
            <w:pPr>
              <w:pStyle w:val="TableContents"/>
              <w:bidi w:val="0"/>
              <w:spacing w:before="0" w:after="283"/>
              <w:jc w:val="left"/>
              <w:rPr/>
            </w:pPr>
            <w:r>
              <w:rPr/>
              <w:t xml:space="preserve">44 </w:t>
            </w:r>
          </w:p>
        </w:tc>
        <w:tc>
          <w:tcPr>
            <w:tcW w:w="3184" w:type="dxa"/>
            <w:tcBorders/>
            <w:vAlign w:val="center"/>
          </w:tcPr>
          <w:p>
            <w:pPr>
              <w:pStyle w:val="TableContents"/>
              <w:bidi w:val="0"/>
              <w:spacing w:before="0" w:after="283"/>
              <w:jc w:val="left"/>
              <w:rPr/>
            </w:pPr>
            <w:r>
              <w:rPr/>
              <w:t xml:space="preserve">Kansas City Chiefs </w:t>
            </w:r>
          </w:p>
        </w:tc>
        <w:tc>
          <w:tcPr>
            <w:tcW w:w="1893" w:type="dxa"/>
            <w:tcBorders/>
            <w:vAlign w:val="center"/>
          </w:tcPr>
          <w:p>
            <w:pPr>
              <w:pStyle w:val="TableContents"/>
              <w:bidi w:val="0"/>
              <w:spacing w:before="0" w:after="283"/>
              <w:jc w:val="left"/>
              <w:rPr/>
            </w:pPr>
            <w:r>
              <w:rPr/>
              <w:t xml:space="preserve">Amerikkalainen jalkapallo </w:t>
            </w:r>
          </w:p>
        </w:tc>
        <w:tc>
          <w:tcPr>
            <w:tcW w:w="1404" w:type="dxa"/>
            <w:tcBorders/>
            <w:vAlign w:val="center"/>
          </w:tcPr>
          <w:p>
            <w:pPr>
              <w:pStyle w:val="TableContents"/>
              <w:bidi w:val="0"/>
              <w:spacing w:before="0" w:after="283"/>
              <w:jc w:val="left"/>
              <w:rPr/>
            </w:pPr>
            <w:r>
              <w:rPr/>
              <w:t xml:space="preserve">Yhdysvallat </w:t>
            </w:r>
          </w:p>
        </w:tc>
        <w:tc>
          <w:tcPr>
            <w:tcW w:w="1337" w:type="dxa"/>
            <w:tcBorders/>
            <w:vAlign w:val="center"/>
          </w:tcPr>
          <w:p>
            <w:pPr>
              <w:pStyle w:val="TableContents"/>
              <w:bidi w:val="0"/>
              <w:spacing w:before="0" w:after="283"/>
              <w:jc w:val="left"/>
              <w:rPr/>
            </w:pPr>
            <w:r>
              <w:rPr/>
              <w:t xml:space="preserve">1.88 </w:t>
            </w:r>
          </w:p>
        </w:tc>
      </w:tr>
      <w:tr>
        <w:trPr/>
        <w:tc>
          <w:tcPr>
            <w:tcW w:w="2387" w:type="dxa"/>
            <w:tcBorders/>
            <w:vAlign w:val="center"/>
          </w:tcPr>
          <w:p>
            <w:pPr>
              <w:pStyle w:val="TableContents"/>
              <w:bidi w:val="0"/>
              <w:spacing w:before="0" w:after="283"/>
              <w:jc w:val="left"/>
              <w:rPr/>
            </w:pPr>
            <w:r>
              <w:rPr/>
              <w:t xml:space="preserve">45 </w:t>
            </w:r>
          </w:p>
        </w:tc>
        <w:tc>
          <w:tcPr>
            <w:tcW w:w="3184" w:type="dxa"/>
            <w:tcBorders/>
            <w:vAlign w:val="center"/>
          </w:tcPr>
          <w:p>
            <w:pPr>
              <w:pStyle w:val="TableContents"/>
              <w:bidi w:val="0"/>
              <w:spacing w:before="0" w:after="283"/>
              <w:jc w:val="left"/>
              <w:rPr/>
            </w:pPr>
            <w:r>
              <w:rPr/>
              <w:t xml:space="preserve">Cleveland Browns </w:t>
            </w:r>
          </w:p>
        </w:tc>
        <w:tc>
          <w:tcPr>
            <w:tcW w:w="1893" w:type="dxa"/>
            <w:tcBorders/>
            <w:vAlign w:val="center"/>
          </w:tcPr>
          <w:p>
            <w:pPr>
              <w:pStyle w:val="TableContents"/>
              <w:bidi w:val="0"/>
              <w:spacing w:before="0" w:after="283"/>
              <w:jc w:val="left"/>
              <w:rPr/>
            </w:pPr>
            <w:r>
              <w:rPr/>
              <w:t xml:space="preserve">Amerikkalainen jalkapallo </w:t>
            </w:r>
          </w:p>
        </w:tc>
        <w:tc>
          <w:tcPr>
            <w:tcW w:w="1404" w:type="dxa"/>
            <w:tcBorders/>
            <w:vAlign w:val="center"/>
          </w:tcPr>
          <w:p>
            <w:pPr>
              <w:pStyle w:val="TableContents"/>
              <w:bidi w:val="0"/>
              <w:spacing w:before="0" w:after="283"/>
              <w:jc w:val="left"/>
              <w:rPr/>
            </w:pPr>
            <w:r>
              <w:rPr/>
              <w:t xml:space="preserve">Yhdysvallat </w:t>
            </w:r>
          </w:p>
        </w:tc>
        <w:tc>
          <w:tcPr>
            <w:tcW w:w="1337" w:type="dxa"/>
            <w:tcBorders/>
            <w:vAlign w:val="center"/>
          </w:tcPr>
          <w:p>
            <w:pPr>
              <w:pStyle w:val="TableContents"/>
              <w:bidi w:val="0"/>
              <w:spacing w:before="0" w:after="283"/>
              <w:jc w:val="left"/>
              <w:rPr/>
            </w:pPr>
            <w:r>
              <w:rPr/>
              <w:t xml:space="preserve">1.85 </w:t>
            </w:r>
          </w:p>
        </w:tc>
      </w:tr>
      <w:tr>
        <w:trPr/>
        <w:tc>
          <w:tcPr>
            <w:tcW w:w="2387" w:type="dxa"/>
            <w:tcBorders/>
            <w:vAlign w:val="center"/>
          </w:tcPr>
          <w:p>
            <w:pPr>
              <w:pStyle w:val="TableContents"/>
              <w:bidi w:val="0"/>
              <w:spacing w:before="0" w:after="283"/>
              <w:jc w:val="left"/>
              <w:rPr/>
            </w:pPr>
            <w:r>
              <w:rPr/>
              <w:t xml:space="preserve">46 </w:t>
            </w:r>
          </w:p>
        </w:tc>
        <w:tc>
          <w:tcPr>
            <w:tcW w:w="3184" w:type="dxa"/>
            <w:tcBorders/>
            <w:vAlign w:val="center"/>
          </w:tcPr>
          <w:p>
            <w:pPr>
              <w:pStyle w:val="TableContents"/>
              <w:bidi w:val="0"/>
              <w:spacing w:before="0" w:after="283"/>
              <w:jc w:val="left"/>
              <w:rPr/>
            </w:pPr>
            <w:r>
              <w:rPr/>
              <w:t xml:space="preserve">Chelsea </w:t>
            </w:r>
          </w:p>
        </w:tc>
        <w:tc>
          <w:tcPr>
            <w:tcW w:w="1893" w:type="dxa"/>
            <w:tcBorders/>
            <w:vAlign w:val="center"/>
          </w:tcPr>
          <w:p>
            <w:pPr>
              <w:pStyle w:val="TableContents"/>
              <w:bidi w:val="0"/>
              <w:spacing w:before="0" w:after="283"/>
              <w:jc w:val="left"/>
              <w:rPr/>
            </w:pPr>
            <w:r>
              <w:rPr/>
              <w:t xml:space="preserve">Jalkapallo </w:t>
            </w:r>
          </w:p>
        </w:tc>
        <w:tc>
          <w:tcPr>
            <w:tcW w:w="1404" w:type="dxa"/>
            <w:tcBorders/>
            <w:vAlign w:val="center"/>
          </w:tcPr>
          <w:p>
            <w:pPr>
              <w:pStyle w:val="TableContents"/>
              <w:bidi w:val="0"/>
              <w:spacing w:before="0" w:after="283"/>
              <w:jc w:val="left"/>
              <w:rPr/>
            </w:pPr>
            <w:r>
              <w:rPr/>
              <w:t xml:space="preserve">Englanti </w:t>
            </w:r>
          </w:p>
        </w:tc>
        <w:tc>
          <w:tcPr>
            <w:tcW w:w="1337" w:type="dxa"/>
            <w:tcBorders/>
            <w:vAlign w:val="center"/>
          </w:tcPr>
          <w:p>
            <w:pPr>
              <w:pStyle w:val="TableContents"/>
              <w:bidi w:val="0"/>
              <w:spacing w:before="0" w:after="283"/>
              <w:jc w:val="left"/>
              <w:rPr/>
            </w:pPr>
            <w:r>
              <w:rPr/>
              <w:t xml:space="preserve">1.845 </w:t>
            </w:r>
          </w:p>
        </w:tc>
      </w:tr>
      <w:tr>
        <w:trPr/>
        <w:tc>
          <w:tcPr>
            <w:tcW w:w="2387" w:type="dxa"/>
            <w:tcBorders/>
            <w:vAlign w:val="center"/>
          </w:tcPr>
          <w:p>
            <w:pPr>
              <w:pStyle w:val="TableContents"/>
              <w:bidi w:val="0"/>
              <w:spacing w:before="0" w:after="283"/>
              <w:jc w:val="left"/>
              <w:rPr/>
            </w:pPr>
            <w:r>
              <w:rPr/>
              <w:t xml:space="preserve">47 </w:t>
            </w:r>
          </w:p>
        </w:tc>
        <w:tc>
          <w:tcPr>
            <w:tcW w:w="3184" w:type="dxa"/>
            <w:tcBorders/>
            <w:vAlign w:val="center"/>
          </w:tcPr>
          <w:p>
            <w:pPr>
              <w:pStyle w:val="TableContents"/>
              <w:bidi w:val="0"/>
              <w:spacing w:before="0" w:after="283"/>
              <w:jc w:val="left"/>
              <w:rPr/>
            </w:pPr>
            <w:r>
              <w:rPr/>
              <w:t xml:space="preserve">Brooklyn Nets </w:t>
            </w:r>
          </w:p>
        </w:tc>
        <w:tc>
          <w:tcPr>
            <w:tcW w:w="1893" w:type="dxa"/>
            <w:tcBorders/>
            <w:vAlign w:val="center"/>
          </w:tcPr>
          <w:p>
            <w:pPr>
              <w:pStyle w:val="TableContents"/>
              <w:bidi w:val="0"/>
              <w:spacing w:before="0" w:after="283"/>
              <w:jc w:val="left"/>
              <w:rPr/>
            </w:pPr>
            <w:r>
              <w:rPr/>
              <w:t xml:space="preserve">Koripallo </w:t>
            </w:r>
          </w:p>
        </w:tc>
        <w:tc>
          <w:tcPr>
            <w:tcW w:w="1404" w:type="dxa"/>
            <w:tcBorders/>
            <w:vAlign w:val="center"/>
          </w:tcPr>
          <w:p>
            <w:pPr>
              <w:pStyle w:val="TableContents"/>
              <w:bidi w:val="0"/>
              <w:spacing w:before="0" w:after="283"/>
              <w:jc w:val="left"/>
              <w:rPr/>
            </w:pPr>
            <w:r>
              <w:rPr/>
              <w:t xml:space="preserve">Yhdysvallat </w:t>
            </w:r>
          </w:p>
        </w:tc>
        <w:tc>
          <w:tcPr>
            <w:tcW w:w="1337" w:type="dxa"/>
            <w:tcBorders/>
            <w:vAlign w:val="center"/>
          </w:tcPr>
          <w:p>
            <w:pPr>
              <w:pStyle w:val="TableContents"/>
              <w:bidi w:val="0"/>
              <w:spacing w:before="0" w:after="283"/>
              <w:jc w:val="left"/>
              <w:rPr/>
            </w:pPr>
            <w:r>
              <w:rPr/>
              <w:t xml:space="preserve">1.8 </w:t>
            </w:r>
          </w:p>
        </w:tc>
      </w:tr>
      <w:tr>
        <w:trPr/>
        <w:tc>
          <w:tcPr>
            <w:tcW w:w="2387" w:type="dxa"/>
            <w:tcBorders/>
            <w:vAlign w:val="center"/>
          </w:tcPr>
          <w:p>
            <w:pPr>
              <w:pStyle w:val="TableContents"/>
              <w:bidi w:val="0"/>
              <w:spacing w:before="0" w:after="283"/>
              <w:jc w:val="left"/>
              <w:rPr/>
            </w:pPr>
            <w:r>
              <w:rPr/>
              <w:t xml:space="preserve">St. Louis Cardinals </w:t>
            </w:r>
          </w:p>
        </w:tc>
        <w:tc>
          <w:tcPr>
            <w:tcW w:w="3184" w:type="dxa"/>
            <w:tcBorders/>
            <w:vAlign w:val="center"/>
          </w:tcPr>
          <w:p>
            <w:pPr>
              <w:pStyle w:val="TableContents"/>
              <w:bidi w:val="0"/>
              <w:spacing w:before="0" w:after="283"/>
              <w:jc w:val="left"/>
              <w:rPr/>
            </w:pPr>
            <w:r>
              <w:rPr/>
              <w:t xml:space="preserve">Baseball </w:t>
            </w:r>
          </w:p>
        </w:tc>
        <w:tc>
          <w:tcPr>
            <w:tcW w:w="1893" w:type="dxa"/>
            <w:tcBorders/>
            <w:vAlign w:val="center"/>
          </w:tcPr>
          <w:p>
            <w:pPr>
              <w:pStyle w:val="TableContents"/>
              <w:bidi w:val="0"/>
              <w:spacing w:before="0" w:after="283"/>
              <w:jc w:val="left"/>
              <w:rPr/>
            </w:pPr>
            <w:r>
              <w:rPr/>
              <w:t xml:space="preserve">Yhdysvallat </w:t>
            </w:r>
          </w:p>
        </w:tc>
        <w:tc>
          <w:tcPr>
            <w:tcW w:w="2741" w:type="dxa"/>
            <w:gridSpan w:val="2"/>
            <w:tcBorders/>
          </w:tcPr>
          <w:p>
            <w:pPr>
              <w:pStyle w:val="TableContents"/>
              <w:bidi w:val="0"/>
              <w:spacing w:before="0" w:after="283"/>
              <w:jc w:val="left"/>
              <w:rPr>
                <w:sz w:val="4"/>
                <w:szCs w:val="4"/>
              </w:rPr>
            </w:pPr>
            <w:r>
              <w:rPr>
                <w:sz w:val="4"/>
                <w:szCs w:val="4"/>
              </w:rPr>
            </w:r>
          </w:p>
        </w:tc>
      </w:tr>
      <w:tr>
        <w:trPr/>
        <w:tc>
          <w:tcPr>
            <w:tcW w:w="2387" w:type="dxa"/>
            <w:tcBorders/>
            <w:vAlign w:val="center"/>
          </w:tcPr>
          <w:p>
            <w:pPr>
              <w:pStyle w:val="TableContents"/>
              <w:bidi w:val="0"/>
              <w:spacing w:before="0" w:after="283"/>
              <w:jc w:val="left"/>
              <w:rPr/>
            </w:pPr>
            <w:r>
              <w:rPr/>
              <w:t xml:space="preserve">Tampa Bay Buccaneers </w:t>
            </w:r>
          </w:p>
        </w:tc>
        <w:tc>
          <w:tcPr>
            <w:tcW w:w="3184" w:type="dxa"/>
            <w:tcBorders/>
            <w:vAlign w:val="center"/>
          </w:tcPr>
          <w:p>
            <w:pPr>
              <w:pStyle w:val="TableContents"/>
              <w:bidi w:val="0"/>
              <w:spacing w:before="0" w:after="283"/>
              <w:jc w:val="left"/>
              <w:rPr/>
            </w:pPr>
            <w:r>
              <w:rPr/>
              <w:t xml:space="preserve">Amerikkalainen jalkapallo </w:t>
            </w:r>
          </w:p>
        </w:tc>
        <w:tc>
          <w:tcPr>
            <w:tcW w:w="1893" w:type="dxa"/>
            <w:tcBorders/>
            <w:vAlign w:val="center"/>
          </w:tcPr>
          <w:p>
            <w:pPr>
              <w:pStyle w:val="TableContents"/>
              <w:bidi w:val="0"/>
              <w:spacing w:before="0" w:after="283"/>
              <w:jc w:val="left"/>
              <w:rPr/>
            </w:pPr>
            <w:r>
              <w:rPr/>
              <w:t xml:space="preserve">Yhdysvallat </w:t>
            </w:r>
          </w:p>
        </w:tc>
        <w:tc>
          <w:tcPr>
            <w:tcW w:w="2741" w:type="dxa"/>
            <w:gridSpan w:val="2"/>
            <w:tcBorders/>
          </w:tcPr>
          <w:p>
            <w:pPr>
              <w:pStyle w:val="TableContents"/>
              <w:bidi w:val="0"/>
              <w:spacing w:before="0" w:after="283"/>
              <w:jc w:val="left"/>
              <w:rPr>
                <w:sz w:val="4"/>
                <w:szCs w:val="4"/>
              </w:rPr>
            </w:pPr>
            <w:r>
              <w:rPr>
                <w:sz w:val="4"/>
                <w:szCs w:val="4"/>
              </w:rPr>
            </w:r>
          </w:p>
        </w:tc>
      </w:tr>
      <w:tr>
        <w:trPr/>
        <w:tc>
          <w:tcPr>
            <w:tcW w:w="2387" w:type="dxa"/>
            <w:tcBorders/>
            <w:vAlign w:val="center"/>
          </w:tcPr>
          <w:p>
            <w:pPr>
              <w:pStyle w:val="TableContents"/>
              <w:bidi w:val="0"/>
              <w:spacing w:before="0" w:after="283"/>
              <w:jc w:val="left"/>
              <w:rPr/>
            </w:pPr>
            <w:r>
              <w:rPr/>
              <w:t xml:space="preserve">50 </w:t>
            </w:r>
          </w:p>
        </w:tc>
        <w:tc>
          <w:tcPr>
            <w:tcW w:w="3184" w:type="dxa"/>
            <w:tcBorders/>
            <w:vAlign w:val="center"/>
          </w:tcPr>
          <w:p>
            <w:pPr>
              <w:pStyle w:val="TableContents"/>
              <w:bidi w:val="0"/>
              <w:spacing w:before="0" w:after="283"/>
              <w:jc w:val="left"/>
              <w:rPr/>
            </w:pPr>
            <w:r>
              <w:rPr/>
              <w:t xml:space="preserve">Los Angeles Angels of Anaheim </w:t>
            </w:r>
          </w:p>
        </w:tc>
        <w:tc>
          <w:tcPr>
            <w:tcW w:w="1893" w:type="dxa"/>
            <w:tcBorders/>
            <w:vAlign w:val="center"/>
          </w:tcPr>
          <w:p>
            <w:pPr>
              <w:pStyle w:val="TableContents"/>
              <w:bidi w:val="0"/>
              <w:spacing w:before="0" w:after="283"/>
              <w:jc w:val="left"/>
              <w:rPr/>
            </w:pPr>
            <w:r>
              <w:rPr/>
              <w:t xml:space="preserve">Baseball </w:t>
            </w:r>
          </w:p>
        </w:tc>
        <w:tc>
          <w:tcPr>
            <w:tcW w:w="1404" w:type="dxa"/>
            <w:tcBorders/>
            <w:vAlign w:val="center"/>
          </w:tcPr>
          <w:p>
            <w:pPr>
              <w:pStyle w:val="TableContents"/>
              <w:bidi w:val="0"/>
              <w:spacing w:before="0" w:after="283"/>
              <w:jc w:val="left"/>
              <w:rPr/>
            </w:pPr>
            <w:r>
              <w:rPr/>
              <w:t xml:space="preserve">Yhdysvallat </w:t>
            </w:r>
          </w:p>
        </w:tc>
        <w:tc>
          <w:tcPr>
            <w:tcW w:w="1337" w:type="dxa"/>
            <w:tcBorders/>
            <w:vAlign w:val="center"/>
          </w:tcPr>
          <w:p>
            <w:pPr>
              <w:pStyle w:val="TableContents"/>
              <w:bidi w:val="0"/>
              <w:spacing w:before="0" w:after="283"/>
              <w:jc w:val="left"/>
              <w:rPr/>
            </w:pPr>
            <w:r>
              <w:rPr/>
              <w:t xml:space="preserve">1.75 </w:t>
            </w:r>
          </w:p>
        </w:tc>
      </w:tr>
      <w:tr>
        <w:trPr/>
        <w:tc>
          <w:tcPr>
            <w:tcW w:w="2387" w:type="dxa"/>
            <w:tcBorders/>
            <w:vAlign w:val="center"/>
          </w:tcPr>
          <w:p>
            <w:pPr>
              <w:pStyle w:val="TableContents"/>
              <w:bidi w:val="0"/>
              <w:spacing w:before="0" w:after="283"/>
              <w:jc w:val="left"/>
              <w:rPr/>
            </w:pPr>
            <w:r>
              <w:rPr/>
              <w:t xml:space="preserve">New Orleans Saints </w:t>
            </w:r>
          </w:p>
        </w:tc>
        <w:tc>
          <w:tcPr>
            <w:tcW w:w="3184" w:type="dxa"/>
            <w:tcBorders/>
            <w:vAlign w:val="center"/>
          </w:tcPr>
          <w:p>
            <w:pPr>
              <w:pStyle w:val="TableContents"/>
              <w:bidi w:val="0"/>
              <w:spacing w:before="0" w:after="283"/>
              <w:jc w:val="left"/>
              <w:rPr/>
            </w:pPr>
            <w:r>
              <w:rPr/>
              <w:t xml:space="preserve">Amerikkalainen jalkapallo </w:t>
            </w:r>
          </w:p>
        </w:tc>
        <w:tc>
          <w:tcPr>
            <w:tcW w:w="1893" w:type="dxa"/>
            <w:tcBorders/>
            <w:vAlign w:val="center"/>
          </w:tcPr>
          <w:p>
            <w:pPr>
              <w:pStyle w:val="TableContents"/>
              <w:bidi w:val="0"/>
              <w:spacing w:before="0" w:after="283"/>
              <w:jc w:val="left"/>
              <w:rPr/>
            </w:pPr>
            <w:r>
              <w:rPr/>
              <w:t xml:space="preserve">Yhdysvallat </w:t>
            </w:r>
          </w:p>
        </w:tc>
        <w:tc>
          <w:tcPr>
            <w:tcW w:w="2741"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top 5 maailman arvokkaimmat urheilujoukkueet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Amerikkalaisen Forbes-lehden vuosittain laatimassa maailman arvokkaimpien urheilujoukkueiden rankingissa on joukkueita yhdistysjalkapallosta, amerikkalaisesta jalkapallosta, baseballista ja koripallosta. Kansallisen jalkapalloliigan </w:t>
      </w:r>
      <w:r>
        <w:rPr>
          <w:color w:val="A9A9A9"/>
        </w:rPr>
        <w:t xml:space="preserve">Dallas Cowboys, </w:t>
      </w:r>
      <w:r>
        <w:rPr/>
        <w:t xml:space="preserve">jonka arvo on 4,2 miljardia dollaria, nimettiin maailman arvokkaimmaksi urheilujoukkueeksi vuonna 2017, ja siitä tuli ensimmäinen muu kuin yhdistysjalkapallojoukkue, joka on noussut Forbesin rankingin kärkeen sen perustamisen jälkeen vuonna 2010.</w:t>
      </w:r>
      <w:r>
        <w:rPr/>
        <w:t xml:space="preserve"> Englantilainen Manchester United (2010 -- 12) ja espanjalainen Real Madrid (2013 -- 15) ovat kumpikin olleet aiemmin kolme kertaa arvokkain joukkue.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ammattilaisurheilun franchising-yhtiöiden arvo on suurin</w:t>
      </w:r>
    </w:p>
    <w:p>
      <w:pPr>
        <w:pStyle w:val="TextBody"/>
        <w:bidi w:val="0"/>
        <w:jc w:val="left"/>
        <w:rPr>
          <w:b/>
          <w:u w:val="single"/>
          <w:shd w:val="clear" w:fill="FFFF00"/>
        </w:rPr>
      </w:pPr>
      <w:r>
        <w:rPr>
          <w:b/>
          <w:u w:val="single"/>
          <w:shd w:val="clear" w:fill="FFFF00"/>
        </w:rPr>
        <w:t xml:space="preserve">Asiakirjan numero 37151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Unkari lähti Lontoosta alun perin yhteensä </w:t>
      </w:r>
      <w:r>
        <w:rPr>
          <w:color w:val="A9A9A9"/>
        </w:rPr>
        <w:t xml:space="preserve">17 mitalin (8 kultaa, 4 hopeaa ja 5 pronssia) </w:t>
      </w:r>
      <w:r>
        <w:rPr/>
        <w:t xml:space="preserve">kanssa </w:t>
      </w:r>
      <w:r>
        <w:rPr/>
        <w:t xml:space="preserve">ja sijoittui mitalitaulukossa kymmenenneksi. Lähes kolmannes mitaleista tuli joukkueelle sprinttimelonnassa, kolme uinnissa ja kaksi judossa ja painissa. Kolme unkarilaista urheilijaa, kaikki sprinttimelonnasta, voitti Lontoossa enemmän kuin yhden olympiamitalin. Ensimmäistä kertaa sitten vuoden 1996 Unkari ei voittanut olympiamitalia miesten vesipallossa.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mitalia Unkari voitti vuoden 2012 olympialaisissa?</w:t>
      </w:r>
    </w:p>
    <w:p>
      <w:pPr>
        <w:pStyle w:val="TextBody"/>
        <w:bidi w:val="0"/>
        <w:jc w:val="left"/>
        <w:rPr>
          <w:b/>
          <w:u w:val="single"/>
          <w:shd w:val="clear" w:fill="FFFF00"/>
        </w:rPr>
      </w:pPr>
      <w:r>
        <w:rPr>
          <w:b/>
          <w:u w:val="single"/>
          <w:shd w:val="clear" w:fill="FFFF00"/>
        </w:rPr>
        <w:t xml:space="preserve">Asiakirjan numero 37152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uudistusyhdistys perustettiin 29. lokakuuta 1870, ja sen </w:t>
      </w:r>
      <w:r>
        <w:rPr/>
        <w:t xml:space="preserve">puheenjohtajana toimi </w:t>
      </w:r>
      <w:r>
        <w:rPr>
          <w:color w:val="A9A9A9"/>
        </w:rPr>
        <w:t xml:space="preserve">Keshub Chunder Sen.</w:t>
      </w:r>
      <w:r>
        <w:rPr/>
        <w:t xml:space="preserve"> Se edusti Brahmo Samajin maallista puolta, ja siihen kuului monia, jotka eivät kuuluneet Brahmo Samajiin. Sen tavoitteena oli toteuttaa käytännössä joitakin niistä ajatuksista, joihin Sen oli tutustunut Ison-Britannian-vierailullaan.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Intian uudistusyhdistyksen vuonna 1870.</w:t>
      </w:r>
    </w:p>
    <w:p>
      <w:pPr>
        <w:pStyle w:val="TextBody"/>
        <w:bidi w:val="0"/>
        <w:jc w:val="left"/>
        <w:rPr>
          <w:b/>
          <w:u w:val="single"/>
          <w:shd w:val="clear" w:fill="FFFF00"/>
        </w:rPr>
      </w:pPr>
      <w:r>
        <w:rPr>
          <w:b/>
          <w:u w:val="single"/>
          <w:shd w:val="clear" w:fill="FFFF00"/>
        </w:rPr>
        <w:t xml:space="preserve">Asiakirjan numero 37153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Nike Skateboarding, joka tunnetaan ensisijaisesti nimellä Nike SB, on Nike-brändi, joka edustaa </w:t>
      </w:r>
      <w:r>
        <w:rPr>
          <w:color w:val="DCDCDC"/>
        </w:rPr>
        <w:t xml:space="preserve">rullalautailuun tarkoitettuja </w:t>
      </w:r>
      <w:r>
        <w:rPr>
          <w:color w:val="A9A9A9"/>
        </w:rPr>
        <w:t xml:space="preserve">kenkiä, vaatteita ja varusteita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nike ja nike sb:n välillä?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sb tarkoittaa nike sb:ssä?</w:t>
      </w:r>
    </w:p>
    <w:p>
      <w:pPr>
        <w:pStyle w:val="TextBody"/>
        <w:bidi w:val="0"/>
        <w:jc w:val="left"/>
        <w:rPr>
          <w:b/>
          <w:u w:val="single"/>
          <w:shd w:val="clear" w:fill="FFFF00"/>
        </w:rPr>
      </w:pPr>
      <w:r>
        <w:rPr>
          <w:b/>
          <w:u w:val="single"/>
          <w:shd w:val="clear" w:fill="FFFF00"/>
        </w:rPr>
        <w:t xml:space="preserve">Asiakirjan numero 37154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Adam Ruins Everything on yhdysvaltalainen komedia / koulutussarja, jonka pääosassa on </w:t>
      </w:r>
      <w:r>
        <w:rPr>
          <w:color w:val="A9A9A9"/>
        </w:rPr>
        <w:t xml:space="preserve">Adam Conover </w:t>
      </w:r>
      <w:r>
        <w:rPr/>
        <w:t xml:space="preserve">ja joka sai ensi-iltansa 29. syyskuuta 2015 12-jaksoisella kaudella truTV:llä. Tammikuun 7. päivänä 2016 ilmoitettiin, että sarjaan oli otettu 14 lisäjaksoa 1. kaudelle, joka alkaa 23. elokuuta 2016. Sarja pyrkii valottamaan suosittuja vääriä vaikutelmia ja trendejä ja kumoamaan amerikkalaista yhteiskuntaa läpäiseviä vääriä ajatuksia.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isäntä Adam pilaa kaiken</w:t>
      </w:r>
    </w:p>
    <w:p>
      <w:pPr>
        <w:pStyle w:val="TextBody"/>
        <w:bidi w:val="0"/>
        <w:jc w:val="left"/>
        <w:rPr>
          <w:b/>
          <w:u w:val="single"/>
          <w:shd w:val="clear" w:fill="FFFF00"/>
        </w:rPr>
      </w:pPr>
      <w:r>
        <w:rPr>
          <w:b/>
          <w:u w:val="single"/>
          <w:shd w:val="clear" w:fill="FFFF00"/>
        </w:rPr>
        <w:t xml:space="preserve">Asiakirjan numero 37155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sanottu, että "Mexico Cityn ilma on muuttunut maailman puhtaimmista maailman likaisimmaksi yhden sukupolven aikana". Historialliset ilmansaasteet </w:t>
      </w:r>
      <w:r>
        <w:rPr>
          <w:color w:val="A9A9A9"/>
        </w:rPr>
        <w:t xml:space="preserve">1950-luvulla </w:t>
      </w:r>
      <w:r>
        <w:rPr/>
        <w:t xml:space="preserve">johtivat lapsikuolleisuuden akuuttiin kasvuun.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ilmansaasteet alkoivat Meksikossa</w:t>
      </w:r>
    </w:p>
    <w:p>
      <w:pPr>
        <w:pStyle w:val="TextBody"/>
        <w:bidi w:val="0"/>
        <w:jc w:val="left"/>
        <w:rPr>
          <w:b/>
          <w:u w:val="single"/>
          <w:shd w:val="clear" w:fill="FFFF00"/>
        </w:rPr>
      </w:pPr>
      <w:r>
        <w:rPr>
          <w:b/>
          <w:u w:val="single"/>
          <w:shd w:val="clear" w:fill="FFFF00"/>
        </w:rPr>
        <w:t xml:space="preserve">Asiakirjan numero 37156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1900-luvun brittiläinen taloustieteilijä William Beveridge totesi, että 3 prosentin työttömyysaste oli täystyöllisyys. Yhdysvalloissa taloustieteilijä William T. Dickens havaitsi, että täystyöllisyyden työttömyysaste vaihteli paljon eri aikoina, mutta oli 2000-luvulla noin 5,5 prosenttia siviilityövoimasta. Viime aikoina taloustieteilijät ovat korostaneet ajatusta, että täystyöllisyys edustaa mahdollisten työttömyysasteiden "vaihteluväliä". Esimerkiksi vuonna 1999 Taloudellisen yhteistyön ja kehityksen järjestö (OECD) antoi Yhdysvalloissa arvion, jonka mukaan täystyöllisyyden työttömyysaste on </w:t>
      </w:r>
      <w:r>
        <w:rPr>
          <w:color w:val="A9A9A9"/>
        </w:rPr>
        <w:t xml:space="preserve">4-6,4 prosenttia</w:t>
      </w:r>
      <w:r>
        <w:rPr/>
        <w:t xml:space="preserve">. Tämä on arvioitu työttömyysaste täystyöllisyystilanteessa, johon on lisätty ja josta on vähennetty arvion keskivirhe.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täystyöllisyys USA:n taloudessa tarkoittaa, että</w:t>
      </w:r>
    </w:p>
    <w:p>
      <w:pPr>
        <w:pStyle w:val="TextBody"/>
        <w:bidi w:val="0"/>
        <w:jc w:val="left"/>
        <w:rPr>
          <w:b/>
          <w:u w:val="single"/>
          <w:shd w:val="clear" w:fill="FFFF00"/>
        </w:rPr>
      </w:pPr>
      <w:r>
        <w:rPr>
          <w:b/>
          <w:u w:val="single"/>
          <w:shd w:val="clear" w:fill="FFFF00"/>
        </w:rPr>
        <w:t xml:space="preserve">Asiakirjan numero 37157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18"/>
        <w:gridCol w:w="1044"/>
        <w:gridCol w:w="1349"/>
        <w:gridCol w:w="1337"/>
        <w:gridCol w:w="784"/>
        <w:gridCol w:w="1183"/>
        <w:gridCol w:w="3290"/>
      </w:tblGrid>
      <w:tr>
        <w:trPr/>
        <w:tc>
          <w:tcPr>
            <w:tcW w:w="1218" w:type="dxa"/>
            <w:tcBorders/>
            <w:vAlign w:val="center"/>
          </w:tcPr>
          <w:p>
            <w:pPr>
              <w:pStyle w:val="TableHeading"/>
              <w:suppressLineNumbers/>
              <w:bidi w:val="0"/>
              <w:spacing w:before="0" w:after="283"/>
              <w:jc w:val="center"/>
              <w:rPr/>
            </w:pPr>
            <w:r>
              <w:rPr/>
              <w:t xml:space="preserve">Osoitteesta </w:t>
            </w:r>
          </w:p>
        </w:tc>
        <w:tc>
          <w:tcPr>
            <w:tcW w:w="1044" w:type="dxa"/>
            <w:tcBorders/>
            <w:vAlign w:val="center"/>
          </w:tcPr>
          <w:p>
            <w:pPr>
              <w:pStyle w:val="TableHeading"/>
              <w:suppressLineNumbers/>
              <w:bidi w:val="0"/>
              <w:spacing w:before="0" w:after="283"/>
              <w:jc w:val="center"/>
              <w:rPr/>
            </w:pPr>
            <w:r>
              <w:rPr/>
              <w:t xml:space="preserve">Osoitteeseen </w:t>
            </w:r>
          </w:p>
        </w:tc>
        <w:tc>
          <w:tcPr>
            <w:tcW w:w="1349" w:type="dxa"/>
            <w:tcBorders/>
            <w:vAlign w:val="center"/>
          </w:tcPr>
          <w:p>
            <w:pPr>
              <w:pStyle w:val="TableHeading"/>
              <w:suppressLineNumbers/>
              <w:bidi w:val="0"/>
              <w:spacing w:before="0" w:after="283"/>
              <w:jc w:val="center"/>
              <w:rPr/>
            </w:pPr>
            <w:r>
              <w:rPr/>
              <w:t xml:space="preserve">Joukkue </w:t>
            </w:r>
          </w:p>
        </w:tc>
        <w:tc>
          <w:tcPr>
            <w:tcW w:w="1337" w:type="dxa"/>
            <w:tcBorders/>
            <w:vAlign w:val="center"/>
          </w:tcPr>
          <w:p>
            <w:pPr>
              <w:pStyle w:val="TableHeading"/>
              <w:suppressLineNumbers/>
              <w:bidi w:val="0"/>
              <w:spacing w:before="0" w:after="283"/>
              <w:jc w:val="center"/>
              <w:rPr/>
            </w:pPr>
            <w:r>
              <w:rPr/>
              <w:t xml:space="preserve">Vastustaja </w:t>
            </w:r>
          </w:p>
        </w:tc>
        <w:tc>
          <w:tcPr>
            <w:tcW w:w="784" w:type="dxa"/>
            <w:tcBorders/>
            <w:vAlign w:val="center"/>
          </w:tcPr>
          <w:p>
            <w:pPr>
              <w:pStyle w:val="TableHeading"/>
              <w:suppressLineNumbers/>
              <w:bidi w:val="0"/>
              <w:spacing w:before="0" w:after="283"/>
              <w:jc w:val="center"/>
              <w:rPr/>
            </w:pPr>
            <w:r>
              <w:rPr/>
              <w:t xml:space="preserve">Pelin tulos </w:t>
            </w:r>
          </w:p>
        </w:tc>
        <w:tc>
          <w:tcPr>
            <w:tcW w:w="1183" w:type="dxa"/>
            <w:tcBorders/>
            <w:vAlign w:val="center"/>
          </w:tcPr>
          <w:p>
            <w:pPr>
              <w:pStyle w:val="TableHeading"/>
              <w:suppressLineNumbers/>
              <w:bidi w:val="0"/>
              <w:spacing w:before="0" w:after="283"/>
              <w:jc w:val="center"/>
              <w:rPr/>
            </w:pPr>
            <w:r>
              <w:rPr/>
              <w:t xml:space="preserve">Päivämäärä </w:t>
            </w:r>
          </w:p>
        </w:tc>
        <w:tc>
          <w:tcPr>
            <w:tcW w:w="3290" w:type="dxa"/>
            <w:tcBorders/>
            <w:vAlign w:val="center"/>
          </w:tcPr>
          <w:p>
            <w:pPr>
              <w:pStyle w:val="TableHeading"/>
              <w:suppressLineNumbers/>
              <w:bidi w:val="0"/>
              <w:spacing w:before="0" w:after="283"/>
              <w:jc w:val="center"/>
              <w:rPr/>
            </w:pPr>
            <w:r>
              <w:rPr/>
              <w:t xml:space="preserve">Yksityiskohdat </w:t>
            </w:r>
          </w:p>
        </w:tc>
      </w:tr>
      <w:tr>
        <w:trPr/>
        <w:tc>
          <w:tcPr>
            <w:tcW w:w="1218" w:type="dxa"/>
            <w:tcBorders/>
            <w:vAlign w:val="center"/>
          </w:tcPr>
          <w:p>
            <w:pPr>
              <w:pStyle w:val="TableContents"/>
              <w:bidi w:val="0"/>
              <w:spacing w:before="0" w:after="283"/>
              <w:jc w:val="left"/>
              <w:rPr/>
            </w:pPr>
            <w:r>
              <w:rPr/>
              <w:t xml:space="preserve">Frank Filchock </w:t>
            </w:r>
          </w:p>
        </w:tc>
        <w:tc>
          <w:tcPr>
            <w:tcW w:w="1044" w:type="dxa"/>
            <w:tcBorders/>
            <w:vAlign w:val="center"/>
          </w:tcPr>
          <w:p>
            <w:pPr>
              <w:pStyle w:val="TableContents"/>
              <w:bidi w:val="0"/>
              <w:spacing w:before="0" w:after="283"/>
              <w:jc w:val="left"/>
              <w:rPr/>
            </w:pPr>
            <w:r>
              <w:rPr/>
              <w:t xml:space="preserve">Andy Farkas </w:t>
            </w:r>
          </w:p>
        </w:tc>
        <w:tc>
          <w:tcPr>
            <w:tcW w:w="1349" w:type="dxa"/>
            <w:tcBorders/>
            <w:vAlign w:val="center"/>
          </w:tcPr>
          <w:p>
            <w:pPr>
              <w:pStyle w:val="TableContents"/>
              <w:bidi w:val="0"/>
              <w:spacing w:before="0" w:after="283"/>
              <w:jc w:val="left"/>
              <w:rPr/>
            </w:pPr>
            <w:r>
              <w:rPr/>
              <w:t xml:space="preserve">Washington Redskins </w:t>
            </w:r>
          </w:p>
        </w:tc>
        <w:tc>
          <w:tcPr>
            <w:tcW w:w="1337" w:type="dxa"/>
            <w:tcBorders/>
            <w:vAlign w:val="center"/>
          </w:tcPr>
          <w:p>
            <w:pPr>
              <w:pStyle w:val="TableContents"/>
              <w:bidi w:val="0"/>
              <w:spacing w:before="0" w:after="283"/>
              <w:jc w:val="left"/>
              <w:rPr/>
            </w:pPr>
            <w:r>
              <w:rPr/>
              <w:t xml:space="preserve">v. Pittsburgh Pirates </w:t>
            </w:r>
          </w:p>
        </w:tc>
        <w:tc>
          <w:tcPr>
            <w:tcW w:w="784" w:type="dxa"/>
            <w:tcBorders/>
            <w:vAlign w:val="center"/>
          </w:tcPr>
          <w:p>
            <w:pPr>
              <w:pStyle w:val="TableContents"/>
              <w:bidi w:val="0"/>
              <w:spacing w:before="0" w:after="283"/>
              <w:jc w:val="left"/>
              <w:rPr/>
            </w:pPr>
            <w:r>
              <w:rPr/>
              <w:t xml:space="preserve">W 44 -- 14 </w:t>
            </w:r>
          </w:p>
        </w:tc>
        <w:tc>
          <w:tcPr>
            <w:tcW w:w="1183" w:type="dxa"/>
            <w:tcBorders/>
            <w:vAlign w:val="center"/>
          </w:tcPr>
          <w:p>
            <w:pPr>
              <w:pStyle w:val="TableContents"/>
              <w:bidi w:val="0"/>
              <w:spacing w:before="0" w:after="283"/>
              <w:jc w:val="left"/>
              <w:rPr/>
            </w:pPr>
            <w:r>
              <w:rPr/>
              <w:t xml:space="preserve">15. lokakuuta 1939 </w:t>
            </w:r>
          </w:p>
        </w:tc>
        <w:tc>
          <w:tcPr>
            <w:tcW w:w="3290" w:type="dxa"/>
            <w:tcBorders/>
            <w:vAlign w:val="center"/>
          </w:tcPr>
          <w:p>
            <w:pPr>
              <w:pStyle w:val="TableContents"/>
              <w:bidi w:val="0"/>
              <w:spacing w:before="0" w:after="283"/>
              <w:jc w:val="left"/>
              <w:rPr/>
            </w:pPr>
            <w:r>
              <w:rPr/>
              <w:t xml:space="preserve">``Filchock antoi syötön päädystä Farkasille, joka keräsi sen kymmenellä ja juoksi 90 jaardin matkan maaliin kavereidensa täydellisen torjunnan jälkeen.'' </w:t>
            </w:r>
          </w:p>
        </w:tc>
      </w:tr>
      <w:tr>
        <w:trPr/>
        <w:tc>
          <w:tcPr>
            <w:tcW w:w="1218" w:type="dxa"/>
            <w:tcBorders/>
            <w:vAlign w:val="center"/>
          </w:tcPr>
          <w:p>
            <w:pPr>
              <w:pStyle w:val="TableContents"/>
              <w:bidi w:val="0"/>
              <w:spacing w:before="0" w:after="283"/>
              <w:jc w:val="left"/>
              <w:rPr/>
            </w:pPr>
            <w:r>
              <w:rPr/>
              <w:t xml:space="preserve">George Izo </w:t>
            </w:r>
          </w:p>
        </w:tc>
        <w:tc>
          <w:tcPr>
            <w:tcW w:w="1044" w:type="dxa"/>
            <w:tcBorders/>
            <w:vAlign w:val="center"/>
          </w:tcPr>
          <w:p>
            <w:pPr>
              <w:pStyle w:val="TableContents"/>
              <w:bidi w:val="0"/>
              <w:spacing w:before="0" w:after="283"/>
              <w:jc w:val="left"/>
              <w:rPr/>
            </w:pPr>
            <w:r>
              <w:rPr/>
              <w:t xml:space="preserve">Bobby Mitchell </w:t>
            </w:r>
          </w:p>
        </w:tc>
        <w:tc>
          <w:tcPr>
            <w:tcW w:w="1349" w:type="dxa"/>
            <w:tcBorders/>
            <w:vAlign w:val="center"/>
          </w:tcPr>
          <w:p>
            <w:pPr>
              <w:pStyle w:val="TableContents"/>
              <w:bidi w:val="0"/>
              <w:spacing w:before="0" w:after="283"/>
              <w:jc w:val="left"/>
              <w:rPr/>
            </w:pPr>
            <w:r>
              <w:rPr/>
              <w:t xml:space="preserve">Washington Redskins </w:t>
            </w:r>
          </w:p>
        </w:tc>
        <w:tc>
          <w:tcPr>
            <w:tcW w:w="1337" w:type="dxa"/>
            <w:tcBorders/>
            <w:vAlign w:val="center"/>
          </w:tcPr>
          <w:p>
            <w:pPr>
              <w:pStyle w:val="TableContents"/>
              <w:bidi w:val="0"/>
              <w:spacing w:before="0" w:after="283"/>
              <w:jc w:val="left"/>
              <w:rPr/>
            </w:pPr>
            <w:r>
              <w:rPr/>
              <w:t xml:space="preserve">klo Cleveland Browns </w:t>
            </w:r>
          </w:p>
        </w:tc>
        <w:tc>
          <w:tcPr>
            <w:tcW w:w="784" w:type="dxa"/>
            <w:tcBorders/>
            <w:vAlign w:val="center"/>
          </w:tcPr>
          <w:p>
            <w:pPr>
              <w:pStyle w:val="TableContents"/>
              <w:bidi w:val="0"/>
              <w:spacing w:before="0" w:after="283"/>
              <w:jc w:val="left"/>
              <w:rPr/>
            </w:pPr>
            <w:r>
              <w:rPr/>
              <w:t xml:space="preserve">L 37 -- 14 </w:t>
            </w:r>
          </w:p>
        </w:tc>
        <w:tc>
          <w:tcPr>
            <w:tcW w:w="1183" w:type="dxa"/>
            <w:tcBorders/>
            <w:vAlign w:val="center"/>
          </w:tcPr>
          <w:p>
            <w:pPr>
              <w:pStyle w:val="TableContents"/>
              <w:bidi w:val="0"/>
              <w:spacing w:before="0" w:after="283"/>
              <w:jc w:val="left"/>
              <w:rPr/>
            </w:pPr>
            <w:r>
              <w:rPr/>
              <w:t xml:space="preserve">15. syyskuuta 1963 </w:t>
            </w:r>
          </w:p>
        </w:tc>
        <w:tc>
          <w:tcPr>
            <w:tcW w:w="3290" w:type="dxa"/>
            <w:tcBorders/>
            <w:vAlign w:val="center"/>
          </w:tcPr>
          <w:p>
            <w:pPr>
              <w:pStyle w:val="TableContents"/>
              <w:bidi w:val="0"/>
              <w:spacing w:before="0" w:after="283"/>
              <w:jc w:val="left"/>
              <w:rPr/>
            </w:pPr>
            <w:r>
              <w:rPr/>
              <w:t xml:space="preserve">"Izo oli häipynyt maalialueelle ja ampui korkealle ja pitkälle. Mitchell ... nappasi pallon keskikentän tuntumassa ja juoksi koskemattomana touchdowniin.'' </w:t>
            </w:r>
          </w:p>
        </w:tc>
      </w:tr>
      <w:tr>
        <w:trPr/>
        <w:tc>
          <w:tcPr>
            <w:tcW w:w="1218" w:type="dxa"/>
            <w:tcBorders/>
            <w:vAlign w:val="center"/>
          </w:tcPr>
          <w:p>
            <w:pPr>
              <w:pStyle w:val="TableContents"/>
              <w:bidi w:val="0"/>
              <w:spacing w:before="0" w:after="283"/>
              <w:jc w:val="left"/>
              <w:rPr/>
            </w:pPr>
            <w:r>
              <w:rPr/>
              <w:t xml:space="preserve">Karl Sweetan </w:t>
            </w:r>
          </w:p>
        </w:tc>
        <w:tc>
          <w:tcPr>
            <w:tcW w:w="1044" w:type="dxa"/>
            <w:tcBorders/>
            <w:vAlign w:val="center"/>
          </w:tcPr>
          <w:p>
            <w:pPr>
              <w:pStyle w:val="TableContents"/>
              <w:bidi w:val="0"/>
              <w:spacing w:before="0" w:after="283"/>
              <w:jc w:val="left"/>
              <w:rPr/>
            </w:pPr>
            <w:r>
              <w:rPr/>
              <w:t xml:space="preserve">Pat Studstill </w:t>
            </w:r>
          </w:p>
        </w:tc>
        <w:tc>
          <w:tcPr>
            <w:tcW w:w="1349" w:type="dxa"/>
            <w:tcBorders/>
            <w:vAlign w:val="center"/>
          </w:tcPr>
          <w:p>
            <w:pPr>
              <w:pStyle w:val="TableContents"/>
              <w:bidi w:val="0"/>
              <w:spacing w:before="0" w:after="283"/>
              <w:jc w:val="left"/>
              <w:rPr/>
            </w:pPr>
            <w:r>
              <w:rPr/>
              <w:t xml:space="preserve">Detroit Lions </w:t>
            </w:r>
          </w:p>
        </w:tc>
        <w:tc>
          <w:tcPr>
            <w:tcW w:w="1337" w:type="dxa"/>
            <w:tcBorders/>
            <w:vAlign w:val="center"/>
          </w:tcPr>
          <w:p>
            <w:pPr>
              <w:pStyle w:val="TableContents"/>
              <w:bidi w:val="0"/>
              <w:spacing w:before="0" w:after="283"/>
              <w:jc w:val="left"/>
              <w:rPr/>
            </w:pPr>
            <w:r>
              <w:rPr/>
              <w:t xml:space="preserve">Baltimore Coltsissa </w:t>
            </w:r>
          </w:p>
        </w:tc>
        <w:tc>
          <w:tcPr>
            <w:tcW w:w="784" w:type="dxa"/>
            <w:tcBorders/>
            <w:vAlign w:val="center"/>
          </w:tcPr>
          <w:p>
            <w:pPr>
              <w:pStyle w:val="TableContents"/>
              <w:bidi w:val="0"/>
              <w:spacing w:before="0" w:after="283"/>
              <w:jc w:val="left"/>
              <w:rPr/>
            </w:pPr>
            <w:r>
              <w:rPr/>
              <w:t xml:space="preserve">L 45 -- 14 </w:t>
            </w:r>
          </w:p>
        </w:tc>
        <w:tc>
          <w:tcPr>
            <w:tcW w:w="1183" w:type="dxa"/>
            <w:tcBorders/>
            <w:vAlign w:val="center"/>
          </w:tcPr>
          <w:p>
            <w:pPr>
              <w:pStyle w:val="TableContents"/>
              <w:bidi w:val="0"/>
              <w:spacing w:before="0" w:after="283"/>
              <w:jc w:val="left"/>
              <w:rPr/>
            </w:pPr>
            <w:r>
              <w:rPr/>
              <w:t xml:space="preserve">16. lokakuuta 1966 </w:t>
            </w:r>
          </w:p>
        </w:tc>
        <w:tc>
          <w:tcPr>
            <w:tcW w:w="3290" w:type="dxa"/>
            <w:tcBorders/>
            <w:vAlign w:val="center"/>
          </w:tcPr>
          <w:p>
            <w:pPr>
              <w:pStyle w:val="TableContents"/>
              <w:bidi w:val="0"/>
              <w:spacing w:before="0" w:after="283"/>
              <w:jc w:val="left"/>
              <w:rPr/>
            </w:pPr>
            <w:r>
              <w:rPr/>
              <w:t xml:space="preserve">``Studstill ... sai syötön Leijona 45:n kohdalla ja juoksi kohti voittoa.'' </w:t>
            </w:r>
          </w:p>
        </w:tc>
      </w:tr>
      <w:tr>
        <w:trPr/>
        <w:tc>
          <w:tcPr>
            <w:tcW w:w="1218" w:type="dxa"/>
            <w:tcBorders/>
            <w:vAlign w:val="center"/>
          </w:tcPr>
          <w:p>
            <w:pPr>
              <w:pStyle w:val="TableContents"/>
              <w:bidi w:val="0"/>
              <w:spacing w:before="0" w:after="283"/>
              <w:jc w:val="left"/>
              <w:rPr/>
            </w:pPr>
            <w:r>
              <w:rPr/>
              <w:t xml:space="preserve">Sonny Jurgensen </w:t>
            </w:r>
          </w:p>
        </w:tc>
        <w:tc>
          <w:tcPr>
            <w:tcW w:w="1044" w:type="dxa"/>
            <w:tcBorders/>
            <w:vAlign w:val="center"/>
          </w:tcPr>
          <w:p>
            <w:pPr>
              <w:pStyle w:val="TableContents"/>
              <w:bidi w:val="0"/>
              <w:spacing w:before="0" w:after="283"/>
              <w:jc w:val="left"/>
              <w:rPr/>
            </w:pPr>
            <w:r>
              <w:rPr/>
              <w:t xml:space="preserve">Jerry Allen </w:t>
            </w:r>
          </w:p>
        </w:tc>
        <w:tc>
          <w:tcPr>
            <w:tcW w:w="1349" w:type="dxa"/>
            <w:tcBorders/>
            <w:vAlign w:val="center"/>
          </w:tcPr>
          <w:p>
            <w:pPr>
              <w:pStyle w:val="TableContents"/>
              <w:bidi w:val="0"/>
              <w:spacing w:before="0" w:after="283"/>
              <w:jc w:val="left"/>
              <w:rPr/>
            </w:pPr>
            <w:r>
              <w:rPr/>
              <w:t xml:space="preserve">Washington Redskins </w:t>
            </w:r>
          </w:p>
        </w:tc>
        <w:tc>
          <w:tcPr>
            <w:tcW w:w="1337" w:type="dxa"/>
            <w:tcBorders/>
            <w:vAlign w:val="center"/>
          </w:tcPr>
          <w:p>
            <w:pPr>
              <w:pStyle w:val="TableContents"/>
              <w:bidi w:val="0"/>
              <w:spacing w:before="0" w:after="283"/>
              <w:jc w:val="left"/>
              <w:rPr/>
            </w:pPr>
            <w:r>
              <w:rPr/>
              <w:t xml:space="preserve">klo Chicago Bears </w:t>
            </w:r>
          </w:p>
        </w:tc>
        <w:tc>
          <w:tcPr>
            <w:tcW w:w="784" w:type="dxa"/>
            <w:tcBorders/>
            <w:vAlign w:val="center"/>
          </w:tcPr>
          <w:p>
            <w:pPr>
              <w:pStyle w:val="TableContents"/>
              <w:bidi w:val="0"/>
              <w:spacing w:before="0" w:after="283"/>
              <w:jc w:val="left"/>
              <w:rPr/>
            </w:pPr>
            <w:r>
              <w:rPr/>
              <w:t xml:space="preserve">W 38 -- 28 </w:t>
            </w:r>
          </w:p>
        </w:tc>
        <w:tc>
          <w:tcPr>
            <w:tcW w:w="1183" w:type="dxa"/>
            <w:tcBorders/>
            <w:vAlign w:val="center"/>
          </w:tcPr>
          <w:p>
            <w:pPr>
              <w:pStyle w:val="TableContents"/>
              <w:bidi w:val="0"/>
              <w:spacing w:before="0" w:after="283"/>
              <w:jc w:val="left"/>
              <w:rPr/>
            </w:pPr>
            <w:r>
              <w:rPr/>
              <w:t xml:space="preserve">15. syyskuuta 1968 </w:t>
            </w:r>
          </w:p>
        </w:tc>
        <w:tc>
          <w:tcPr>
            <w:tcW w:w="3290" w:type="dxa"/>
            <w:tcBorders/>
            <w:vAlign w:val="center"/>
          </w:tcPr>
          <w:p>
            <w:pPr>
              <w:pStyle w:val="TableContents"/>
              <w:bidi w:val="0"/>
              <w:spacing w:before="0" w:after="283"/>
              <w:jc w:val="left"/>
              <w:rPr/>
            </w:pPr>
            <w:r>
              <w:rPr/>
              <w:t xml:space="preserve">Allen nappasi pallon Washington 35 ja juoksi loput 65 jaardia - </w:t>
            </w:r>
          </w:p>
        </w:tc>
      </w:tr>
      <w:tr>
        <w:trPr/>
        <w:tc>
          <w:tcPr>
            <w:tcW w:w="1218" w:type="dxa"/>
            <w:tcBorders/>
            <w:vAlign w:val="center"/>
          </w:tcPr>
          <w:p>
            <w:pPr>
              <w:pStyle w:val="TableContents"/>
              <w:bidi w:val="0"/>
              <w:spacing w:before="0" w:after="283"/>
              <w:jc w:val="left"/>
              <w:rPr/>
            </w:pPr>
            <w:r>
              <w:rPr/>
              <w:t xml:space="preserve">Jim Plunkett </w:t>
            </w:r>
          </w:p>
        </w:tc>
        <w:tc>
          <w:tcPr>
            <w:tcW w:w="1044" w:type="dxa"/>
            <w:tcBorders/>
            <w:vAlign w:val="center"/>
          </w:tcPr>
          <w:p>
            <w:pPr>
              <w:pStyle w:val="TableContents"/>
              <w:bidi w:val="0"/>
              <w:spacing w:before="0" w:after="283"/>
              <w:jc w:val="left"/>
              <w:rPr/>
            </w:pPr>
            <w:r>
              <w:rPr/>
              <w:t xml:space="preserve">Cliff Branch </w:t>
            </w:r>
          </w:p>
        </w:tc>
        <w:tc>
          <w:tcPr>
            <w:tcW w:w="1349" w:type="dxa"/>
            <w:tcBorders/>
            <w:vAlign w:val="center"/>
          </w:tcPr>
          <w:p>
            <w:pPr>
              <w:pStyle w:val="TableContents"/>
              <w:bidi w:val="0"/>
              <w:spacing w:before="0" w:after="283"/>
              <w:jc w:val="left"/>
              <w:rPr/>
            </w:pPr>
            <w:r>
              <w:rPr/>
              <w:t xml:space="preserve">Los Angeles Raiders </w:t>
            </w:r>
          </w:p>
        </w:tc>
        <w:tc>
          <w:tcPr>
            <w:tcW w:w="1337" w:type="dxa"/>
            <w:tcBorders/>
            <w:vAlign w:val="center"/>
          </w:tcPr>
          <w:p>
            <w:pPr>
              <w:pStyle w:val="TableContents"/>
              <w:bidi w:val="0"/>
              <w:spacing w:before="0" w:after="283"/>
              <w:jc w:val="left"/>
              <w:rPr/>
            </w:pPr>
            <w:r>
              <w:rPr/>
              <w:t xml:space="preserve">Washington Redskinsissä </w:t>
            </w:r>
          </w:p>
        </w:tc>
        <w:tc>
          <w:tcPr>
            <w:tcW w:w="784" w:type="dxa"/>
            <w:tcBorders/>
            <w:vAlign w:val="center"/>
          </w:tcPr>
          <w:p>
            <w:pPr>
              <w:pStyle w:val="TableContents"/>
              <w:bidi w:val="0"/>
              <w:spacing w:before="0" w:after="283"/>
              <w:jc w:val="left"/>
              <w:rPr/>
            </w:pPr>
            <w:r>
              <w:rPr/>
              <w:t xml:space="preserve">L 37 -- 35 </w:t>
            </w:r>
          </w:p>
        </w:tc>
        <w:tc>
          <w:tcPr>
            <w:tcW w:w="1183" w:type="dxa"/>
            <w:tcBorders/>
            <w:vAlign w:val="center"/>
          </w:tcPr>
          <w:p>
            <w:pPr>
              <w:pStyle w:val="TableContents"/>
              <w:bidi w:val="0"/>
              <w:spacing w:before="0" w:after="283"/>
              <w:jc w:val="left"/>
              <w:rPr/>
            </w:pPr>
            <w:r>
              <w:rPr/>
              <w:t xml:space="preserve">2. lokakuuta 1983 </w:t>
            </w:r>
          </w:p>
        </w:tc>
        <w:tc>
          <w:tcPr>
            <w:tcW w:w="3290" w:type="dxa"/>
            <w:tcBorders/>
            <w:vAlign w:val="center"/>
          </w:tcPr>
          <w:p>
            <w:pPr>
              <w:pStyle w:val="TableContents"/>
              <w:bidi w:val="0"/>
              <w:spacing w:before="0" w:after="283"/>
              <w:jc w:val="left"/>
              <w:rPr/>
            </w:pPr>
            <w:r>
              <w:rPr/>
              <w:t xml:space="preserve">Branch nappasi pallon Raidersin 35 pisteessä ja juoksi loput 64 jaardia pisteet. </w:t>
            </w:r>
          </w:p>
        </w:tc>
      </w:tr>
      <w:tr>
        <w:trPr/>
        <w:tc>
          <w:tcPr>
            <w:tcW w:w="1218" w:type="dxa"/>
            <w:tcBorders/>
            <w:vAlign w:val="center"/>
          </w:tcPr>
          <w:p>
            <w:pPr>
              <w:pStyle w:val="TableContents"/>
              <w:bidi w:val="0"/>
              <w:spacing w:before="0" w:after="283"/>
              <w:jc w:val="left"/>
              <w:rPr/>
            </w:pPr>
            <w:r>
              <w:rPr/>
              <w:t xml:space="preserve">Ron Jaworski </w:t>
            </w:r>
          </w:p>
        </w:tc>
        <w:tc>
          <w:tcPr>
            <w:tcW w:w="1044" w:type="dxa"/>
            <w:tcBorders/>
            <w:vAlign w:val="center"/>
          </w:tcPr>
          <w:p>
            <w:pPr>
              <w:pStyle w:val="TableContents"/>
              <w:bidi w:val="0"/>
              <w:spacing w:before="0" w:after="283"/>
              <w:jc w:val="left"/>
              <w:rPr/>
            </w:pPr>
            <w:r>
              <w:rPr/>
              <w:t xml:space="preserve">Mike Quick </w:t>
            </w:r>
          </w:p>
        </w:tc>
        <w:tc>
          <w:tcPr>
            <w:tcW w:w="1349" w:type="dxa"/>
            <w:tcBorders/>
            <w:vAlign w:val="center"/>
          </w:tcPr>
          <w:p>
            <w:pPr>
              <w:pStyle w:val="TableContents"/>
              <w:bidi w:val="0"/>
              <w:spacing w:before="0" w:after="283"/>
              <w:jc w:val="left"/>
              <w:rPr/>
            </w:pPr>
            <w:r>
              <w:rPr/>
              <w:t xml:space="preserve">Philadelphia Eagles </w:t>
            </w:r>
          </w:p>
        </w:tc>
        <w:tc>
          <w:tcPr>
            <w:tcW w:w="1337" w:type="dxa"/>
            <w:tcBorders/>
            <w:vAlign w:val="center"/>
          </w:tcPr>
          <w:p>
            <w:pPr>
              <w:pStyle w:val="TableContents"/>
              <w:bidi w:val="0"/>
              <w:spacing w:before="0" w:after="283"/>
              <w:jc w:val="left"/>
              <w:rPr/>
            </w:pPr>
            <w:r>
              <w:rPr/>
              <w:t xml:space="preserve">v. Atlanta Falcons </w:t>
            </w:r>
          </w:p>
        </w:tc>
        <w:tc>
          <w:tcPr>
            <w:tcW w:w="784" w:type="dxa"/>
            <w:tcBorders/>
            <w:vAlign w:val="center"/>
          </w:tcPr>
          <w:p>
            <w:pPr>
              <w:pStyle w:val="TableContents"/>
              <w:bidi w:val="0"/>
              <w:spacing w:before="0" w:after="283"/>
              <w:jc w:val="left"/>
              <w:rPr/>
            </w:pPr>
            <w:r>
              <w:rPr/>
              <w:t xml:space="preserve">W 23 -- 17 (OT) </w:t>
            </w:r>
          </w:p>
        </w:tc>
        <w:tc>
          <w:tcPr>
            <w:tcW w:w="1183" w:type="dxa"/>
            <w:tcBorders/>
            <w:vAlign w:val="center"/>
          </w:tcPr>
          <w:p>
            <w:pPr>
              <w:pStyle w:val="TableContents"/>
              <w:bidi w:val="0"/>
              <w:spacing w:before="0" w:after="283"/>
              <w:jc w:val="left"/>
              <w:rPr/>
            </w:pPr>
            <w:r>
              <w:rPr/>
              <w:t xml:space="preserve">10. marraskuuta 1985 </w:t>
            </w:r>
          </w:p>
        </w:tc>
        <w:tc>
          <w:tcPr>
            <w:tcW w:w="3290" w:type="dxa"/>
            <w:tcBorders/>
            <w:vAlign w:val="center"/>
          </w:tcPr>
          <w:p>
            <w:pPr>
              <w:pStyle w:val="TableContents"/>
              <w:bidi w:val="0"/>
              <w:spacing w:before="0" w:after="283"/>
              <w:jc w:val="left"/>
              <w:rPr/>
            </w:pPr>
            <w:r>
              <w:rPr/>
              <w:t xml:space="preserve">"Laworski löi Quickin ... noin 20:n kohdalla. Quick juoksi 80 jaardia ja teki pisteet.'' </w:t>
            </w:r>
          </w:p>
        </w:tc>
      </w:tr>
      <w:tr>
        <w:trPr/>
        <w:tc>
          <w:tcPr>
            <w:tcW w:w="1218" w:type="dxa"/>
            <w:tcBorders/>
            <w:vAlign w:val="center"/>
          </w:tcPr>
          <w:p>
            <w:pPr>
              <w:pStyle w:val="TableContents"/>
              <w:bidi w:val="0"/>
              <w:spacing w:before="0" w:after="283"/>
              <w:jc w:val="left"/>
              <w:rPr/>
            </w:pPr>
            <w:r>
              <w:rPr/>
              <w:t xml:space="preserve">Stan Humphries </w:t>
            </w:r>
          </w:p>
        </w:tc>
        <w:tc>
          <w:tcPr>
            <w:tcW w:w="1044" w:type="dxa"/>
            <w:tcBorders/>
            <w:vAlign w:val="center"/>
          </w:tcPr>
          <w:p>
            <w:pPr>
              <w:pStyle w:val="TableContents"/>
              <w:bidi w:val="0"/>
              <w:spacing w:before="0" w:after="283"/>
              <w:jc w:val="left"/>
              <w:rPr/>
            </w:pPr>
            <w:r>
              <w:rPr/>
              <w:t xml:space="preserve">Tony Martin </w:t>
            </w:r>
          </w:p>
        </w:tc>
        <w:tc>
          <w:tcPr>
            <w:tcW w:w="1349" w:type="dxa"/>
            <w:tcBorders/>
            <w:vAlign w:val="center"/>
          </w:tcPr>
          <w:p>
            <w:pPr>
              <w:pStyle w:val="TableContents"/>
              <w:bidi w:val="0"/>
              <w:spacing w:before="0" w:after="283"/>
              <w:jc w:val="left"/>
              <w:rPr/>
            </w:pPr>
            <w:r>
              <w:rPr/>
              <w:t xml:space="preserve">San Diego Chargers </w:t>
            </w:r>
          </w:p>
        </w:tc>
        <w:tc>
          <w:tcPr>
            <w:tcW w:w="1337" w:type="dxa"/>
            <w:tcBorders/>
            <w:vAlign w:val="center"/>
          </w:tcPr>
          <w:p>
            <w:pPr>
              <w:pStyle w:val="TableContents"/>
              <w:bidi w:val="0"/>
              <w:spacing w:before="0" w:after="283"/>
              <w:jc w:val="left"/>
              <w:rPr/>
            </w:pPr>
            <w:r>
              <w:rPr/>
              <w:t xml:space="preserve">Seattle Seahawks </w:t>
            </w:r>
          </w:p>
        </w:tc>
        <w:tc>
          <w:tcPr>
            <w:tcW w:w="784" w:type="dxa"/>
            <w:tcBorders/>
            <w:vAlign w:val="center"/>
          </w:tcPr>
          <w:p>
            <w:pPr>
              <w:pStyle w:val="TableContents"/>
              <w:bidi w:val="0"/>
              <w:spacing w:before="0" w:after="283"/>
              <w:jc w:val="left"/>
              <w:rPr/>
            </w:pPr>
            <w:r>
              <w:rPr/>
              <w:t xml:space="preserve">W 24 -- 10 </w:t>
            </w:r>
          </w:p>
        </w:tc>
        <w:tc>
          <w:tcPr>
            <w:tcW w:w="1183" w:type="dxa"/>
            <w:tcBorders/>
            <w:vAlign w:val="center"/>
          </w:tcPr>
          <w:p>
            <w:pPr>
              <w:pStyle w:val="TableContents"/>
              <w:bidi w:val="0"/>
              <w:spacing w:before="0" w:after="283"/>
              <w:jc w:val="left"/>
              <w:rPr/>
            </w:pPr>
            <w:r>
              <w:rPr/>
              <w:t xml:space="preserve">18. syyskuuta 1994 </w:t>
            </w:r>
          </w:p>
        </w:tc>
        <w:tc>
          <w:tcPr>
            <w:tcW w:w="3290" w:type="dxa"/>
            <w:tcBorders/>
            <w:vAlign w:val="center"/>
          </w:tcPr>
          <w:p>
            <w:pPr>
              <w:pStyle w:val="TableContents"/>
              <w:bidi w:val="0"/>
              <w:spacing w:before="0" w:after="283"/>
              <w:jc w:val="left"/>
              <w:rPr/>
            </w:pPr>
            <w:r>
              <w:rPr/>
              <w:t xml:space="preserve">Martin sai pallon 35. jaardin kohdalla, ja Patrick Hunterin seuratessa häntä hän juoksi loput 65 jaardia ja teki pisteet. </w:t>
            </w:r>
          </w:p>
        </w:tc>
      </w:tr>
      <w:tr>
        <w:trPr/>
        <w:tc>
          <w:tcPr>
            <w:tcW w:w="1218" w:type="dxa"/>
            <w:tcBorders/>
            <w:vAlign w:val="center"/>
          </w:tcPr>
          <w:p>
            <w:pPr>
              <w:pStyle w:val="TableContents"/>
              <w:bidi w:val="0"/>
              <w:spacing w:before="0" w:after="283"/>
              <w:jc w:val="left"/>
              <w:rPr/>
            </w:pPr>
            <w:r>
              <w:rPr/>
              <w:t xml:space="preserve">Brett Favre </w:t>
            </w:r>
          </w:p>
        </w:tc>
        <w:tc>
          <w:tcPr>
            <w:tcW w:w="1044" w:type="dxa"/>
            <w:tcBorders/>
            <w:vAlign w:val="center"/>
          </w:tcPr>
          <w:p>
            <w:pPr>
              <w:pStyle w:val="TableContents"/>
              <w:bidi w:val="0"/>
              <w:spacing w:before="0" w:after="283"/>
              <w:jc w:val="left"/>
              <w:rPr/>
            </w:pPr>
            <w:r>
              <w:rPr/>
              <w:t xml:space="preserve">Robert Brooks </w:t>
            </w:r>
          </w:p>
        </w:tc>
        <w:tc>
          <w:tcPr>
            <w:tcW w:w="1349" w:type="dxa"/>
            <w:tcBorders/>
            <w:vAlign w:val="center"/>
          </w:tcPr>
          <w:p>
            <w:pPr>
              <w:pStyle w:val="TableContents"/>
              <w:bidi w:val="0"/>
              <w:spacing w:before="0" w:after="283"/>
              <w:jc w:val="left"/>
              <w:rPr/>
            </w:pPr>
            <w:r>
              <w:rPr/>
              <w:t xml:space="preserve">Green Bay Packers </w:t>
            </w:r>
          </w:p>
        </w:tc>
        <w:tc>
          <w:tcPr>
            <w:tcW w:w="1337" w:type="dxa"/>
            <w:tcBorders/>
            <w:vAlign w:val="center"/>
          </w:tcPr>
          <w:p>
            <w:pPr>
              <w:pStyle w:val="TableContents"/>
              <w:bidi w:val="0"/>
              <w:spacing w:before="0" w:after="283"/>
              <w:jc w:val="left"/>
              <w:rPr/>
            </w:pPr>
            <w:r>
              <w:rPr/>
              <w:t xml:space="preserve">klo Chicago Bears </w:t>
            </w:r>
          </w:p>
        </w:tc>
        <w:tc>
          <w:tcPr>
            <w:tcW w:w="784" w:type="dxa"/>
            <w:tcBorders/>
            <w:vAlign w:val="center"/>
          </w:tcPr>
          <w:p>
            <w:pPr>
              <w:pStyle w:val="TableContents"/>
              <w:bidi w:val="0"/>
              <w:spacing w:before="0" w:after="283"/>
              <w:jc w:val="left"/>
              <w:rPr/>
            </w:pPr>
            <w:r>
              <w:rPr/>
              <w:t xml:space="preserve">W 27 -- 24 </w:t>
            </w:r>
          </w:p>
        </w:tc>
        <w:tc>
          <w:tcPr>
            <w:tcW w:w="1183" w:type="dxa"/>
            <w:tcBorders/>
            <w:vAlign w:val="center"/>
          </w:tcPr>
          <w:p>
            <w:pPr>
              <w:pStyle w:val="TableContents"/>
              <w:bidi w:val="0"/>
              <w:spacing w:before="0" w:after="283"/>
              <w:jc w:val="left"/>
              <w:rPr/>
            </w:pPr>
            <w:r>
              <w:rPr/>
              <w:t xml:space="preserve">11. syyskuuta 1995 </w:t>
            </w:r>
          </w:p>
        </w:tc>
        <w:tc>
          <w:tcPr>
            <w:tcW w:w="3290" w:type="dxa"/>
            <w:tcBorders/>
            <w:vAlign w:val="center"/>
          </w:tcPr>
          <w:p>
            <w:pPr>
              <w:pStyle w:val="TableContents"/>
              <w:bidi w:val="0"/>
              <w:spacing w:before="0" w:after="283"/>
              <w:jc w:val="left"/>
              <w:rPr/>
            </w:pPr>
            <w:r>
              <w:rPr/>
              <w:t xml:space="preserve">Maanantai-iltana Favre pumppasi nopean post-kuvion Robert Brooksille, joka sitten juoksi ylöspäin, joka jätti Donnell Woolfordin pölyttymään. Brooks nappasi pallon Green Bayn 32:lla ja juoksi loput 68 jaardia koskemattomana TD:tä varten, joka vei Packersin 21-0-johtoon toisella neljänneksellä. </w:t>
            </w:r>
          </w:p>
        </w:tc>
      </w:tr>
      <w:tr>
        <w:trPr/>
        <w:tc>
          <w:tcPr>
            <w:tcW w:w="1218" w:type="dxa"/>
            <w:tcBorders/>
            <w:vAlign w:val="center"/>
          </w:tcPr>
          <w:p>
            <w:pPr>
              <w:pStyle w:val="TableContents"/>
              <w:bidi w:val="0"/>
              <w:spacing w:before="0" w:after="283"/>
              <w:jc w:val="left"/>
              <w:rPr/>
            </w:pPr>
            <w:r>
              <w:rPr/>
              <w:t xml:space="preserve">Trent Green </w:t>
            </w:r>
          </w:p>
        </w:tc>
        <w:tc>
          <w:tcPr>
            <w:tcW w:w="1044" w:type="dxa"/>
            <w:tcBorders/>
            <w:vAlign w:val="center"/>
          </w:tcPr>
          <w:p>
            <w:pPr>
              <w:pStyle w:val="TableContents"/>
              <w:bidi w:val="0"/>
              <w:spacing w:before="0" w:after="283"/>
              <w:jc w:val="left"/>
              <w:rPr/>
            </w:pPr>
            <w:r>
              <w:rPr/>
              <w:t xml:space="preserve">Marc Boerigter </w:t>
            </w:r>
          </w:p>
        </w:tc>
        <w:tc>
          <w:tcPr>
            <w:tcW w:w="1349" w:type="dxa"/>
            <w:tcBorders/>
            <w:vAlign w:val="center"/>
          </w:tcPr>
          <w:p>
            <w:pPr>
              <w:pStyle w:val="TableContents"/>
              <w:bidi w:val="0"/>
              <w:spacing w:before="0" w:after="283"/>
              <w:jc w:val="left"/>
              <w:rPr/>
            </w:pPr>
            <w:r>
              <w:rPr/>
              <w:t xml:space="preserve">Kansas City Chiefs </w:t>
            </w:r>
          </w:p>
        </w:tc>
        <w:tc>
          <w:tcPr>
            <w:tcW w:w="1337" w:type="dxa"/>
            <w:tcBorders/>
            <w:vAlign w:val="center"/>
          </w:tcPr>
          <w:p>
            <w:pPr>
              <w:pStyle w:val="TableContents"/>
              <w:bidi w:val="0"/>
              <w:spacing w:before="0" w:after="283"/>
              <w:jc w:val="left"/>
              <w:rPr/>
            </w:pPr>
            <w:r>
              <w:rPr/>
              <w:t xml:space="preserve">v. San Diego Chargers </w:t>
            </w:r>
          </w:p>
        </w:tc>
        <w:tc>
          <w:tcPr>
            <w:tcW w:w="784" w:type="dxa"/>
            <w:tcBorders/>
            <w:vAlign w:val="center"/>
          </w:tcPr>
          <w:p>
            <w:pPr>
              <w:pStyle w:val="TableContents"/>
              <w:bidi w:val="0"/>
              <w:spacing w:before="0" w:after="283"/>
              <w:jc w:val="left"/>
              <w:rPr/>
            </w:pPr>
            <w:r>
              <w:rPr/>
              <w:t xml:space="preserve">W 24 -- 22 </w:t>
            </w:r>
          </w:p>
        </w:tc>
        <w:tc>
          <w:tcPr>
            <w:tcW w:w="1183" w:type="dxa"/>
            <w:tcBorders/>
            <w:vAlign w:val="center"/>
          </w:tcPr>
          <w:p>
            <w:pPr>
              <w:pStyle w:val="TableContents"/>
              <w:bidi w:val="0"/>
              <w:spacing w:before="0" w:after="283"/>
              <w:jc w:val="left"/>
              <w:rPr/>
            </w:pPr>
            <w:r>
              <w:rPr/>
              <w:t xml:space="preserve">22. joulukuuta 2002 </w:t>
            </w:r>
          </w:p>
        </w:tc>
        <w:tc>
          <w:tcPr>
            <w:tcW w:w="3290" w:type="dxa"/>
            <w:tcBorders/>
            <w:vAlign w:val="center"/>
          </w:tcPr>
          <w:p>
            <w:pPr>
              <w:pStyle w:val="TableContents"/>
              <w:bidi w:val="0"/>
              <w:spacing w:before="0" w:after="283"/>
              <w:jc w:val="left"/>
              <w:rPr/>
            </w:pPr>
            <w:r>
              <w:rPr/>
              <w:t xml:space="preserve">Green otti snap ja vetäytyi syvälle Chiefs "end zone, sitten astui ylös ja heitti pallon kohti Boerigter, alokas vastaanotin, joka oli streaming alas keskellä. Boerigter otti pallon täydellisellä askeleella Kansas Cityn 40 pisteen alueella ja ohitti Rogers Beckettin loput 60 jaardia. </w:t>
            </w:r>
          </w:p>
        </w:tc>
      </w:tr>
      <w:tr>
        <w:trPr/>
        <w:tc>
          <w:tcPr>
            <w:tcW w:w="1218" w:type="dxa"/>
            <w:tcBorders/>
            <w:vAlign w:val="center"/>
          </w:tcPr>
          <w:p>
            <w:pPr>
              <w:pStyle w:val="TableContents"/>
              <w:bidi w:val="0"/>
              <w:spacing w:before="0" w:after="283"/>
              <w:jc w:val="left"/>
              <w:rPr/>
            </w:pPr>
            <w:r>
              <w:rPr/>
              <w:t xml:space="preserve">Jeff Garcia </w:t>
            </w:r>
          </w:p>
        </w:tc>
        <w:tc>
          <w:tcPr>
            <w:tcW w:w="1044" w:type="dxa"/>
            <w:tcBorders/>
            <w:vAlign w:val="center"/>
          </w:tcPr>
          <w:p>
            <w:pPr>
              <w:pStyle w:val="TableContents"/>
              <w:bidi w:val="0"/>
              <w:spacing w:before="0" w:after="283"/>
              <w:jc w:val="left"/>
              <w:rPr/>
            </w:pPr>
            <w:r>
              <w:rPr/>
              <w:t xml:space="preserve">André Davis </w:t>
            </w:r>
          </w:p>
        </w:tc>
        <w:tc>
          <w:tcPr>
            <w:tcW w:w="1349" w:type="dxa"/>
            <w:tcBorders/>
            <w:vAlign w:val="center"/>
          </w:tcPr>
          <w:p>
            <w:pPr>
              <w:pStyle w:val="TableContents"/>
              <w:bidi w:val="0"/>
              <w:spacing w:before="0" w:after="283"/>
              <w:jc w:val="left"/>
              <w:rPr/>
            </w:pPr>
            <w:r>
              <w:rPr/>
              <w:t xml:space="preserve">Cleveland Browns </w:t>
            </w:r>
          </w:p>
        </w:tc>
        <w:tc>
          <w:tcPr>
            <w:tcW w:w="1337" w:type="dxa"/>
            <w:tcBorders/>
            <w:vAlign w:val="center"/>
          </w:tcPr>
          <w:p>
            <w:pPr>
              <w:pStyle w:val="TableContents"/>
              <w:bidi w:val="0"/>
              <w:spacing w:before="0" w:after="283"/>
              <w:jc w:val="left"/>
              <w:rPr/>
            </w:pPr>
            <w:r>
              <w:rPr/>
              <w:t xml:space="preserve">v. Cincinnati Bengals </w:t>
            </w:r>
          </w:p>
        </w:tc>
        <w:tc>
          <w:tcPr>
            <w:tcW w:w="784" w:type="dxa"/>
            <w:tcBorders/>
            <w:vAlign w:val="center"/>
          </w:tcPr>
          <w:p>
            <w:pPr>
              <w:pStyle w:val="TableContents"/>
              <w:bidi w:val="0"/>
              <w:spacing w:before="0" w:after="283"/>
              <w:jc w:val="left"/>
              <w:rPr/>
            </w:pPr>
            <w:r>
              <w:rPr/>
              <w:t xml:space="preserve">W 34 -- 17 </w:t>
            </w:r>
          </w:p>
        </w:tc>
        <w:tc>
          <w:tcPr>
            <w:tcW w:w="1183" w:type="dxa"/>
            <w:tcBorders/>
            <w:vAlign w:val="center"/>
          </w:tcPr>
          <w:p>
            <w:pPr>
              <w:pStyle w:val="TableContents"/>
              <w:bidi w:val="0"/>
              <w:spacing w:before="0" w:after="283"/>
              <w:jc w:val="left"/>
              <w:rPr/>
            </w:pPr>
            <w:r>
              <w:rPr/>
              <w:t xml:space="preserve">17. lokakuuta 2004 </w:t>
            </w:r>
          </w:p>
        </w:tc>
        <w:tc>
          <w:tcPr>
            <w:tcW w:w="3290" w:type="dxa"/>
            <w:tcBorders/>
            <w:vAlign w:val="center"/>
          </w:tcPr>
          <w:p>
            <w:pPr>
              <w:pStyle w:val="TableContents"/>
              <w:bidi w:val="0"/>
              <w:spacing w:before="0" w:after="283"/>
              <w:jc w:val="left"/>
              <w:rPr/>
            </w:pPr>
            <w:r>
              <w:rPr/>
              <w:t xml:space="preserve">Davis oli lähellä Brownsin 40 jaardin linjaa, kun hän sai syötön Garcialta. </w:t>
            </w:r>
          </w:p>
        </w:tc>
      </w:tr>
      <w:tr>
        <w:trPr/>
        <w:tc>
          <w:tcPr>
            <w:tcW w:w="1218" w:type="dxa"/>
            <w:tcBorders/>
            <w:vAlign w:val="center"/>
          </w:tcPr>
          <w:p>
            <w:pPr>
              <w:pStyle w:val="TableContents"/>
              <w:bidi w:val="0"/>
              <w:spacing w:before="0" w:after="283"/>
              <w:jc w:val="left"/>
              <w:rPr/>
            </w:pPr>
            <w:r>
              <w:rPr/>
              <w:t xml:space="preserve">Gus Frerotte </w:t>
            </w:r>
          </w:p>
        </w:tc>
        <w:tc>
          <w:tcPr>
            <w:tcW w:w="1044" w:type="dxa"/>
            <w:tcBorders/>
            <w:vAlign w:val="center"/>
          </w:tcPr>
          <w:p>
            <w:pPr>
              <w:pStyle w:val="TableContents"/>
              <w:bidi w:val="0"/>
              <w:spacing w:before="0" w:after="283"/>
              <w:jc w:val="left"/>
              <w:rPr/>
            </w:pPr>
            <w:r>
              <w:rPr/>
              <w:t xml:space="preserve">Bernard Berrian </w:t>
            </w:r>
          </w:p>
        </w:tc>
        <w:tc>
          <w:tcPr>
            <w:tcW w:w="1349" w:type="dxa"/>
            <w:tcBorders/>
            <w:vAlign w:val="center"/>
          </w:tcPr>
          <w:p>
            <w:pPr>
              <w:pStyle w:val="TableContents"/>
              <w:bidi w:val="0"/>
              <w:spacing w:before="0" w:after="283"/>
              <w:jc w:val="left"/>
              <w:rPr/>
            </w:pPr>
            <w:r>
              <w:rPr/>
              <w:t xml:space="preserve">Minnesota Vikings </w:t>
            </w:r>
          </w:p>
        </w:tc>
        <w:tc>
          <w:tcPr>
            <w:tcW w:w="1337" w:type="dxa"/>
            <w:tcBorders/>
            <w:vAlign w:val="center"/>
          </w:tcPr>
          <w:p>
            <w:pPr>
              <w:pStyle w:val="TableContents"/>
              <w:bidi w:val="0"/>
              <w:spacing w:before="0" w:after="283"/>
              <w:jc w:val="left"/>
              <w:rPr/>
            </w:pPr>
            <w:r>
              <w:rPr/>
              <w:t xml:space="preserve">v. Chicago Bears </w:t>
            </w:r>
          </w:p>
        </w:tc>
        <w:tc>
          <w:tcPr>
            <w:tcW w:w="784" w:type="dxa"/>
            <w:tcBorders/>
            <w:vAlign w:val="center"/>
          </w:tcPr>
          <w:p>
            <w:pPr>
              <w:pStyle w:val="TableContents"/>
              <w:bidi w:val="0"/>
              <w:spacing w:before="0" w:after="283"/>
              <w:jc w:val="left"/>
              <w:rPr/>
            </w:pPr>
            <w:r>
              <w:rPr/>
              <w:t xml:space="preserve">W 34 -- 14 </w:t>
            </w:r>
          </w:p>
        </w:tc>
        <w:tc>
          <w:tcPr>
            <w:tcW w:w="1183" w:type="dxa"/>
            <w:tcBorders/>
            <w:vAlign w:val="center"/>
          </w:tcPr>
          <w:p>
            <w:pPr>
              <w:pStyle w:val="TableContents"/>
              <w:bidi w:val="0"/>
              <w:spacing w:before="0" w:after="283"/>
              <w:jc w:val="left"/>
              <w:rPr/>
            </w:pPr>
            <w:r>
              <w:rPr/>
              <w:t xml:space="preserve">30. marraskuuta 2008 </w:t>
            </w:r>
          </w:p>
        </w:tc>
        <w:tc>
          <w:tcPr>
            <w:tcW w:w="3290" w:type="dxa"/>
            <w:tcBorders/>
            <w:vAlign w:val="center"/>
          </w:tcPr>
          <w:p>
            <w:pPr>
              <w:pStyle w:val="TableContents"/>
              <w:bidi w:val="0"/>
              <w:spacing w:before="0" w:after="283"/>
              <w:jc w:val="left"/>
              <w:rPr/>
            </w:pPr>
            <w:r>
              <w:rPr>
                <w:color w:val="A9A9A9"/>
              </w:rPr>
              <w:t xml:space="preserve">Berrian </w:t>
            </w:r>
            <w:r>
              <w:rPr/>
              <w:t xml:space="preserve">nappasi pallon Vikingsin 46. jaardin kohdalla ja juoksi loput 54 jaardia pisteet. </w:t>
            </w:r>
          </w:p>
        </w:tc>
      </w:tr>
      <w:tr>
        <w:trPr/>
        <w:tc>
          <w:tcPr>
            <w:tcW w:w="1218" w:type="dxa"/>
            <w:tcBorders/>
            <w:vAlign w:val="center"/>
          </w:tcPr>
          <w:p>
            <w:pPr>
              <w:pStyle w:val="TableContents"/>
              <w:bidi w:val="0"/>
              <w:spacing w:before="0" w:after="283"/>
              <w:jc w:val="left"/>
              <w:rPr/>
            </w:pPr>
            <w:r>
              <w:rPr/>
              <w:t xml:space="preserve">Tom Brady </w:t>
            </w:r>
          </w:p>
        </w:tc>
        <w:tc>
          <w:tcPr>
            <w:tcW w:w="1044" w:type="dxa"/>
            <w:tcBorders/>
            <w:vAlign w:val="center"/>
          </w:tcPr>
          <w:p>
            <w:pPr>
              <w:pStyle w:val="TableContents"/>
              <w:bidi w:val="0"/>
              <w:spacing w:before="0" w:after="283"/>
              <w:jc w:val="left"/>
              <w:rPr/>
            </w:pPr>
            <w:r>
              <w:rPr/>
              <w:t xml:space="preserve">Wes Welker </w:t>
            </w:r>
          </w:p>
        </w:tc>
        <w:tc>
          <w:tcPr>
            <w:tcW w:w="1349" w:type="dxa"/>
            <w:tcBorders/>
            <w:vAlign w:val="center"/>
          </w:tcPr>
          <w:p>
            <w:pPr>
              <w:pStyle w:val="TableContents"/>
              <w:bidi w:val="0"/>
              <w:spacing w:before="0" w:after="283"/>
              <w:jc w:val="left"/>
              <w:rPr/>
            </w:pPr>
            <w:r>
              <w:rPr/>
              <w:t xml:space="preserve">New England Patriots </w:t>
            </w:r>
          </w:p>
        </w:tc>
        <w:tc>
          <w:tcPr>
            <w:tcW w:w="1337" w:type="dxa"/>
            <w:tcBorders/>
            <w:vAlign w:val="center"/>
          </w:tcPr>
          <w:p>
            <w:pPr>
              <w:pStyle w:val="TableContents"/>
              <w:bidi w:val="0"/>
              <w:spacing w:before="0" w:after="283"/>
              <w:jc w:val="left"/>
              <w:rPr/>
            </w:pPr>
            <w:r>
              <w:rPr/>
              <w:t xml:space="preserve">Miami Dolphins </w:t>
            </w:r>
          </w:p>
        </w:tc>
        <w:tc>
          <w:tcPr>
            <w:tcW w:w="784" w:type="dxa"/>
            <w:tcBorders/>
            <w:vAlign w:val="center"/>
          </w:tcPr>
          <w:p>
            <w:pPr>
              <w:pStyle w:val="TableContents"/>
              <w:bidi w:val="0"/>
              <w:spacing w:before="0" w:after="283"/>
              <w:jc w:val="left"/>
              <w:rPr/>
            </w:pPr>
            <w:r>
              <w:rPr/>
              <w:t xml:space="preserve">W 38 -- 24 </w:t>
            </w:r>
          </w:p>
        </w:tc>
        <w:tc>
          <w:tcPr>
            <w:tcW w:w="1183" w:type="dxa"/>
            <w:tcBorders/>
            <w:vAlign w:val="center"/>
          </w:tcPr>
          <w:p>
            <w:pPr>
              <w:pStyle w:val="TableContents"/>
              <w:bidi w:val="0"/>
              <w:spacing w:before="0" w:after="283"/>
              <w:jc w:val="left"/>
              <w:rPr/>
            </w:pPr>
            <w:r>
              <w:rPr/>
              <w:t xml:space="preserve">12. syyskuuta 2011 </w:t>
            </w:r>
          </w:p>
        </w:tc>
        <w:tc>
          <w:tcPr>
            <w:tcW w:w="3290" w:type="dxa"/>
            <w:tcBorders/>
            <w:vAlign w:val="center"/>
          </w:tcPr>
          <w:p>
            <w:pPr>
              <w:pStyle w:val="TableContents"/>
              <w:bidi w:val="0"/>
              <w:spacing w:before="0" w:after="283"/>
              <w:jc w:val="left"/>
              <w:rPr/>
            </w:pPr>
            <w:r>
              <w:rPr/>
              <w:t xml:space="preserve">Brady antoi Welkerille syötön 17. jaardin kohdalla 7 jaardin päädystä. Welker pysäytti sitten puolustajan Benny Sappin 83 jaardin spurtillaan loppualueelle. </w:t>
            </w:r>
          </w:p>
        </w:tc>
      </w:tr>
      <w:tr>
        <w:trPr/>
        <w:tc>
          <w:tcPr>
            <w:tcW w:w="1218" w:type="dxa"/>
            <w:tcBorders/>
            <w:vAlign w:val="center"/>
          </w:tcPr>
          <w:p>
            <w:pPr>
              <w:pStyle w:val="TableContents"/>
              <w:bidi w:val="0"/>
              <w:spacing w:before="0" w:after="283"/>
              <w:jc w:val="left"/>
              <w:rPr/>
            </w:pPr>
            <w:r>
              <w:rPr/>
              <w:t xml:space="preserve">Eli Manning </w:t>
            </w:r>
          </w:p>
        </w:tc>
        <w:tc>
          <w:tcPr>
            <w:tcW w:w="1044" w:type="dxa"/>
            <w:tcBorders/>
            <w:vAlign w:val="center"/>
          </w:tcPr>
          <w:p>
            <w:pPr>
              <w:pStyle w:val="TableContents"/>
              <w:bidi w:val="0"/>
              <w:spacing w:before="0" w:after="283"/>
              <w:jc w:val="left"/>
              <w:rPr/>
            </w:pPr>
            <w:r>
              <w:rPr/>
              <w:t xml:space="preserve">Victor Cruz </w:t>
            </w:r>
          </w:p>
        </w:tc>
        <w:tc>
          <w:tcPr>
            <w:tcW w:w="1349" w:type="dxa"/>
            <w:tcBorders/>
            <w:vAlign w:val="center"/>
          </w:tcPr>
          <w:p>
            <w:pPr>
              <w:pStyle w:val="TableContents"/>
              <w:bidi w:val="0"/>
              <w:spacing w:before="0" w:after="283"/>
              <w:jc w:val="left"/>
              <w:rPr/>
            </w:pPr>
            <w:r>
              <w:rPr/>
              <w:t xml:space="preserve">New York Giants </w:t>
            </w:r>
          </w:p>
        </w:tc>
        <w:tc>
          <w:tcPr>
            <w:tcW w:w="1337" w:type="dxa"/>
            <w:tcBorders/>
            <w:vAlign w:val="center"/>
          </w:tcPr>
          <w:p>
            <w:pPr>
              <w:pStyle w:val="TableContents"/>
              <w:bidi w:val="0"/>
              <w:spacing w:before="0" w:after="283"/>
              <w:jc w:val="left"/>
              <w:rPr/>
            </w:pPr>
            <w:r>
              <w:rPr/>
              <w:t xml:space="preserve">New York Jetsissä </w:t>
            </w:r>
          </w:p>
        </w:tc>
        <w:tc>
          <w:tcPr>
            <w:tcW w:w="784" w:type="dxa"/>
            <w:tcBorders/>
            <w:vAlign w:val="center"/>
          </w:tcPr>
          <w:p>
            <w:pPr>
              <w:pStyle w:val="TableContents"/>
              <w:bidi w:val="0"/>
              <w:spacing w:before="0" w:after="283"/>
              <w:jc w:val="left"/>
              <w:rPr/>
            </w:pPr>
            <w:r>
              <w:rPr/>
              <w:t xml:space="preserve">W 29 -- 14 </w:t>
            </w:r>
          </w:p>
        </w:tc>
        <w:tc>
          <w:tcPr>
            <w:tcW w:w="1183" w:type="dxa"/>
            <w:tcBorders/>
            <w:vAlign w:val="center"/>
          </w:tcPr>
          <w:p>
            <w:pPr>
              <w:pStyle w:val="TableContents"/>
              <w:bidi w:val="0"/>
              <w:spacing w:before="0" w:after="283"/>
              <w:jc w:val="left"/>
              <w:rPr/>
            </w:pPr>
            <w:r>
              <w:rPr/>
              <w:t xml:space="preserve">joulukuu 24, 2011 </w:t>
            </w:r>
          </w:p>
        </w:tc>
        <w:tc>
          <w:tcPr>
            <w:tcW w:w="3290" w:type="dxa"/>
            <w:tcBorders/>
            <w:vAlign w:val="center"/>
          </w:tcPr>
          <w:p>
            <w:pPr>
              <w:pStyle w:val="TableContents"/>
              <w:bidi w:val="0"/>
              <w:spacing w:before="0" w:after="283"/>
              <w:jc w:val="left"/>
              <w:rPr/>
            </w:pPr>
            <w:r>
              <w:rPr/>
              <w:t xml:space="preserve">Manning heitti syötön Cruzille 11-tiellä, jonka jälkeen Cruz vältti kolme taklausta juostessaan oikeaa sivurajoja pitkin touchdownin.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Vikings-historian pisin syötön vastaanotto...</w:t>
      </w:r>
    </w:p>
    <w:p>
      <w:pPr>
        <w:pStyle w:val="TextBody"/>
        <w:bidi w:val="0"/>
        <w:jc w:val="left"/>
        <w:rPr>
          <w:b/>
          <w:u w:val="single"/>
          <w:shd w:val="clear" w:fill="FFFF00"/>
        </w:rPr>
      </w:pPr>
      <w:r>
        <w:rPr>
          <w:b/>
          <w:u w:val="single"/>
          <w:shd w:val="clear" w:fill="FFFF00"/>
        </w:rPr>
        <w:t xml:space="preserve">Asiakirjan numero 37158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kuvaa kauniisti kahden päähenkilön hiljaista epätoivoa, heidän tyytymättömyyttään merkityksettömään elämäänsä ja rakkaudettomaan avioliittoonsa sekä heidän kaipuutaan parempaan. Heidän syvä rakkautensa toisiaan kohtaan täyttää tämän tyhjiön ja muuttaa radikaalisti heidän elämänkatsomuksensa. Mutta rakkaus myös särkee heidän sydämensä, sillä </w:t>
      </w:r>
      <w:r>
        <w:rPr>
          <w:color w:val="A9A9A9"/>
        </w:rPr>
        <w:t xml:space="preserve">1800-luvun </w:t>
      </w:r>
      <w:r>
        <w:rPr/>
        <w:t xml:space="preserve">Venäjällä heidän on lähes mahdotonta irtautua ja aloittaa uutta elämää yhdessä.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nainen ja koira tapahtuvat</w:t>
      </w:r>
    </w:p>
    <w:p>
      <w:pPr>
        <w:pStyle w:val="TextBody"/>
        <w:bidi w:val="0"/>
        <w:jc w:val="left"/>
        <w:rPr>
          <w:b/>
          <w:u w:val="single"/>
          <w:shd w:val="clear" w:fill="FFFF00"/>
        </w:rPr>
      </w:pPr>
      <w:r>
        <w:rPr>
          <w:b/>
          <w:u w:val="single"/>
          <w:shd w:val="clear" w:fill="FFFF00"/>
        </w:rPr>
        <w:t xml:space="preserve">Asiakirjan numero 37159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42"/>
        <w:gridCol w:w="1305"/>
        <w:gridCol w:w="1548"/>
        <w:gridCol w:w="1517"/>
        <w:gridCol w:w="1284"/>
        <w:gridCol w:w="1091"/>
        <w:gridCol w:w="1656"/>
        <w:gridCol w:w="1162"/>
      </w:tblGrid>
      <w:tr>
        <w:trPr/>
        <w:tc>
          <w:tcPr>
            <w:tcW w:w="642" w:type="dxa"/>
            <w:tcBorders/>
            <w:vAlign w:val="center"/>
          </w:tcPr>
          <w:p>
            <w:pPr>
              <w:pStyle w:val="TableHeading"/>
              <w:suppressLineNumbers/>
              <w:bidi w:val="0"/>
              <w:spacing w:before="0" w:after="283"/>
              <w:jc w:val="center"/>
              <w:rPr/>
            </w:pPr>
            <w:r>
              <w:rPr/>
              <w:t xml:space="preserve">Vuosi </w:t>
            </w:r>
          </w:p>
        </w:tc>
        <w:tc>
          <w:tcPr>
            <w:tcW w:w="1305" w:type="dxa"/>
            <w:tcBorders/>
            <w:vAlign w:val="center"/>
          </w:tcPr>
          <w:p>
            <w:pPr>
              <w:pStyle w:val="TableHeading"/>
              <w:suppressLineNumbers/>
              <w:bidi w:val="0"/>
              <w:spacing w:before="0" w:after="283"/>
              <w:jc w:val="center"/>
              <w:rPr/>
            </w:pPr>
            <w:r>
              <w:rPr/>
              <w:t xml:space="preserve">Triple-A </w:t>
            </w:r>
          </w:p>
        </w:tc>
        <w:tc>
          <w:tcPr>
            <w:tcW w:w="1548" w:type="dxa"/>
            <w:tcBorders/>
            <w:vAlign w:val="center"/>
          </w:tcPr>
          <w:p>
            <w:pPr>
              <w:pStyle w:val="TableHeading"/>
              <w:suppressLineNumbers/>
              <w:bidi w:val="0"/>
              <w:spacing w:before="0" w:after="283"/>
              <w:jc w:val="center"/>
              <w:rPr/>
            </w:pPr>
            <w:r>
              <w:rPr/>
              <w:t xml:space="preserve">Double-A </w:t>
            </w:r>
          </w:p>
        </w:tc>
        <w:tc>
          <w:tcPr>
            <w:tcW w:w="1517" w:type="dxa"/>
            <w:tcBorders/>
            <w:vAlign w:val="center"/>
          </w:tcPr>
          <w:p>
            <w:pPr>
              <w:pStyle w:val="TableHeading"/>
              <w:suppressLineNumbers/>
              <w:bidi w:val="0"/>
              <w:spacing w:before="0" w:after="283"/>
              <w:jc w:val="center"/>
              <w:rPr/>
            </w:pPr>
            <w:r>
              <w:rPr/>
              <w:t xml:space="preserve">Luokka A-Advanced </w:t>
            </w:r>
          </w:p>
        </w:tc>
        <w:tc>
          <w:tcPr>
            <w:tcW w:w="1284" w:type="dxa"/>
            <w:tcBorders/>
            <w:vAlign w:val="center"/>
          </w:tcPr>
          <w:p>
            <w:pPr>
              <w:pStyle w:val="TableHeading"/>
              <w:suppressLineNumbers/>
              <w:bidi w:val="0"/>
              <w:spacing w:before="0" w:after="283"/>
              <w:jc w:val="center"/>
              <w:rPr/>
            </w:pPr>
            <w:r>
              <w:rPr/>
              <w:t xml:space="preserve">Luokka A </w:t>
            </w:r>
          </w:p>
        </w:tc>
        <w:tc>
          <w:tcPr>
            <w:tcW w:w="1091" w:type="dxa"/>
            <w:tcBorders/>
            <w:vAlign w:val="center"/>
          </w:tcPr>
          <w:p>
            <w:pPr>
              <w:pStyle w:val="TableHeading"/>
              <w:suppressLineNumbers/>
              <w:bidi w:val="0"/>
              <w:spacing w:before="0" w:after="283"/>
              <w:jc w:val="center"/>
              <w:rPr/>
            </w:pPr>
            <w:r>
              <w:rPr/>
              <w:t xml:space="preserve">A-luokka Lyhyt kausi </w:t>
            </w:r>
          </w:p>
        </w:tc>
        <w:tc>
          <w:tcPr>
            <w:tcW w:w="1656" w:type="dxa"/>
            <w:tcBorders/>
            <w:vAlign w:val="center"/>
          </w:tcPr>
          <w:p>
            <w:pPr>
              <w:pStyle w:val="TableHeading"/>
              <w:suppressLineNumbers/>
              <w:bidi w:val="0"/>
              <w:spacing w:before="0" w:after="283"/>
              <w:jc w:val="center"/>
              <w:rPr/>
            </w:pPr>
            <w:r>
              <w:rPr/>
              <w:t xml:space="preserve">Rookie League </w:t>
            </w:r>
          </w:p>
        </w:tc>
        <w:tc>
          <w:tcPr>
            <w:tcW w:w="1162" w:type="dxa"/>
            <w:tcBorders/>
            <w:vAlign w:val="center"/>
          </w:tcPr>
          <w:p>
            <w:pPr>
              <w:pStyle w:val="TableHeading"/>
              <w:suppressLineNumbers/>
              <w:bidi w:val="0"/>
              <w:spacing w:before="0" w:after="283"/>
              <w:jc w:val="center"/>
              <w:rPr/>
            </w:pPr>
            <w:r>
              <w:rPr/>
              <w:t xml:space="preserve">Ulkomainen tulokas </w:t>
            </w:r>
          </w:p>
        </w:tc>
      </w:tr>
      <w:tr>
        <w:trPr/>
        <w:tc>
          <w:tcPr>
            <w:tcW w:w="642" w:type="dxa"/>
            <w:tcBorders/>
            <w:vAlign w:val="center"/>
          </w:tcPr>
          <w:p>
            <w:pPr>
              <w:pStyle w:val="TableHeading"/>
              <w:suppressLineNumbers/>
              <w:bidi w:val="0"/>
              <w:spacing w:before="0" w:after="283"/>
              <w:jc w:val="center"/>
              <w:rPr/>
            </w:pPr>
            <w:r>
              <w:rPr/>
              <w:t xml:space="preserve">2020 </w:t>
            </w:r>
          </w:p>
        </w:tc>
        <w:tc>
          <w:tcPr>
            <w:tcW w:w="1305"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sz w:val="4"/>
                <w:szCs w:val="4"/>
              </w:rPr>
            </w:pPr>
            <w:r>
              <w:rPr>
                <w:sz w:val="4"/>
                <w:szCs w:val="4"/>
              </w:rPr>
            </w:r>
          </w:p>
        </w:tc>
        <w:tc>
          <w:tcPr>
            <w:tcW w:w="1517"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Cedar Rapids Kernels </w:t>
            </w:r>
          </w:p>
        </w:tc>
        <w:tc>
          <w:tcPr>
            <w:tcW w:w="1091"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642" w:type="dxa"/>
            <w:tcBorders/>
            <w:vAlign w:val="center"/>
          </w:tcPr>
          <w:p>
            <w:pPr>
              <w:pStyle w:val="TableHeading"/>
              <w:suppressLineNumbers/>
              <w:bidi w:val="0"/>
              <w:spacing w:before="0" w:after="283"/>
              <w:jc w:val="center"/>
              <w:rPr/>
            </w:pPr>
            <w:r>
              <w:rPr/>
              <w:t xml:space="preserve">2019 </w:t>
            </w:r>
          </w:p>
        </w:tc>
        <w:tc>
          <w:tcPr>
            <w:tcW w:w="1305"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sz w:val="4"/>
                <w:szCs w:val="4"/>
              </w:rPr>
            </w:pPr>
            <w:r>
              <w:rPr>
                <w:sz w:val="4"/>
                <w:szCs w:val="4"/>
              </w:rPr>
            </w:r>
          </w:p>
        </w:tc>
        <w:tc>
          <w:tcPr>
            <w:tcW w:w="1517"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Cedar Rapids Kernels </w:t>
            </w:r>
          </w:p>
        </w:tc>
        <w:tc>
          <w:tcPr>
            <w:tcW w:w="1091"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sz w:val="4"/>
                <w:szCs w:val="4"/>
              </w:rPr>
            </w:pPr>
            <w:r>
              <w:rPr>
                <w:sz w:val="4"/>
                <w:szCs w:val="4"/>
              </w:rPr>
            </w:r>
          </w:p>
        </w:tc>
        <w:tc>
          <w:tcPr>
            <w:tcW w:w="1162" w:type="dxa"/>
            <w:tcBorders/>
            <w:vAlign w:val="center"/>
          </w:tcPr>
          <w:p>
            <w:pPr>
              <w:pStyle w:val="TableContents"/>
              <w:bidi w:val="0"/>
              <w:spacing w:before="0" w:after="283"/>
              <w:jc w:val="left"/>
              <w:rPr>
                <w:sz w:val="4"/>
                <w:szCs w:val="4"/>
              </w:rPr>
            </w:pPr>
            <w:r>
              <w:rPr>
                <w:sz w:val="4"/>
                <w:szCs w:val="4"/>
              </w:rPr>
            </w:r>
          </w:p>
        </w:tc>
      </w:tr>
      <w:tr>
        <w:trPr/>
        <w:tc>
          <w:tcPr>
            <w:tcW w:w="642" w:type="dxa"/>
            <w:tcBorders/>
            <w:vAlign w:val="center"/>
          </w:tcPr>
          <w:p>
            <w:pPr>
              <w:pStyle w:val="TableHeading"/>
              <w:suppressLineNumbers/>
              <w:bidi w:val="0"/>
              <w:spacing w:before="0" w:after="283"/>
              <w:jc w:val="center"/>
              <w:rPr/>
            </w:pPr>
            <w:r>
              <w:rPr/>
              <w:t xml:space="preserve">2018 </w:t>
            </w:r>
          </w:p>
        </w:tc>
        <w:tc>
          <w:tcPr>
            <w:tcW w:w="1305" w:type="dxa"/>
            <w:tcBorders/>
            <w:vAlign w:val="center"/>
          </w:tcPr>
          <w:p>
            <w:pPr>
              <w:pStyle w:val="TableContents"/>
              <w:bidi w:val="0"/>
              <w:spacing w:before="0" w:after="283"/>
              <w:jc w:val="left"/>
              <w:rPr/>
            </w:pPr>
            <w:r>
              <w:rPr>
                <w:color w:val="A9A9A9"/>
              </w:rPr>
              <w:t xml:space="preserve">Rochester </w:t>
            </w:r>
            <w:r>
              <w:rPr/>
              <w:t xml:space="preserve">Red Wings </w:t>
            </w:r>
          </w:p>
        </w:tc>
        <w:tc>
          <w:tcPr>
            <w:tcW w:w="1548" w:type="dxa"/>
            <w:tcBorders/>
            <w:vAlign w:val="center"/>
          </w:tcPr>
          <w:p>
            <w:pPr>
              <w:pStyle w:val="TableContents"/>
              <w:bidi w:val="0"/>
              <w:spacing w:before="0" w:after="283"/>
              <w:jc w:val="left"/>
              <w:rPr/>
            </w:pPr>
            <w:r>
              <w:rPr>
                <w:color w:val="DCDCDC"/>
              </w:rPr>
              <w:t xml:space="preserve">Chattanooga </w:t>
            </w:r>
            <w:r>
              <w:rPr/>
              <w:t xml:space="preserve">Lookouts </w:t>
            </w:r>
          </w:p>
        </w:tc>
        <w:tc>
          <w:tcPr>
            <w:tcW w:w="1517" w:type="dxa"/>
            <w:tcBorders/>
            <w:vAlign w:val="center"/>
          </w:tcPr>
          <w:p>
            <w:pPr>
              <w:pStyle w:val="TableContents"/>
              <w:bidi w:val="0"/>
              <w:spacing w:before="0" w:after="283"/>
              <w:jc w:val="left"/>
              <w:rPr/>
            </w:pPr>
            <w:r>
              <w:rPr>
                <w:color w:val="2F4F4F"/>
              </w:rPr>
              <w:t xml:space="preserve">Fort Myersin </w:t>
            </w:r>
            <w:r>
              <w:rPr/>
              <w:t xml:space="preserve">ihme </w:t>
            </w:r>
          </w:p>
        </w:tc>
        <w:tc>
          <w:tcPr>
            <w:tcW w:w="1284" w:type="dxa"/>
            <w:tcBorders/>
            <w:vAlign w:val="center"/>
          </w:tcPr>
          <w:p>
            <w:pPr>
              <w:pStyle w:val="TableContents"/>
              <w:bidi w:val="0"/>
              <w:spacing w:before="0" w:after="283"/>
              <w:jc w:val="left"/>
              <w:rPr/>
            </w:pPr>
            <w:r>
              <w:rPr>
                <w:color w:val="556B2F"/>
              </w:rPr>
              <w:t xml:space="preserve">Cedar Rapids </w:t>
            </w:r>
            <w:r>
              <w:rPr/>
              <w:t xml:space="preserve">Kernels </w:t>
            </w:r>
          </w:p>
        </w:tc>
        <w:tc>
          <w:tcPr>
            <w:tcW w:w="1091" w:type="dxa"/>
            <w:tcBorders/>
            <w:vAlign w:val="center"/>
          </w:tcPr>
          <w:p>
            <w:pPr>
              <w:pStyle w:val="TableContents"/>
              <w:bidi w:val="0"/>
              <w:spacing w:before="0" w:after="283"/>
              <w:jc w:val="left"/>
              <w:rPr/>
            </w:pPr>
            <w:r>
              <w:rPr/>
              <w:t xml:space="preserve">-- </w:t>
            </w:r>
          </w:p>
        </w:tc>
        <w:tc>
          <w:tcPr>
            <w:tcW w:w="1656" w:type="dxa"/>
            <w:tcBorders/>
            <w:vAlign w:val="center"/>
          </w:tcPr>
          <w:p>
            <w:pPr>
              <w:pStyle w:val="TableContents"/>
              <w:bidi w:val="0"/>
              <w:spacing w:before="0" w:after="283"/>
              <w:jc w:val="left"/>
              <w:rPr/>
            </w:pPr>
            <w:r>
              <w:rPr/>
              <w:t xml:space="preserve">Elizabethton Twins, GCL Twins </w:t>
            </w:r>
          </w:p>
        </w:tc>
        <w:tc>
          <w:tcPr>
            <w:tcW w:w="1162" w:type="dxa"/>
            <w:tcBorders/>
            <w:vAlign w:val="center"/>
          </w:tcPr>
          <w:p>
            <w:pPr>
              <w:pStyle w:val="TableContents"/>
              <w:bidi w:val="0"/>
              <w:spacing w:before="0" w:after="283"/>
              <w:jc w:val="left"/>
              <w:rPr/>
            </w:pPr>
            <w:r>
              <w:rPr/>
              <w:t xml:space="preserve">DSL Twins </w:t>
            </w:r>
          </w:p>
        </w:tc>
      </w:tr>
      <w:tr>
        <w:trPr/>
        <w:tc>
          <w:tcPr>
            <w:tcW w:w="642" w:type="dxa"/>
            <w:tcBorders/>
            <w:vAlign w:val="center"/>
          </w:tcPr>
          <w:p>
            <w:pPr>
              <w:pStyle w:val="TableHeading"/>
              <w:suppressLineNumbers/>
              <w:bidi w:val="0"/>
              <w:spacing w:before="0" w:after="283"/>
              <w:jc w:val="center"/>
              <w:rPr/>
            </w:pPr>
            <w:r>
              <w:rPr/>
              <w:t xml:space="preserve">2017 </w:t>
            </w:r>
          </w:p>
        </w:tc>
        <w:tc>
          <w:tcPr>
            <w:tcW w:w="1305" w:type="dxa"/>
            <w:tcBorders/>
            <w:vAlign w:val="center"/>
          </w:tcPr>
          <w:p>
            <w:pPr>
              <w:pStyle w:val="TableContents"/>
              <w:bidi w:val="0"/>
              <w:spacing w:before="0" w:after="283"/>
              <w:jc w:val="left"/>
              <w:rPr/>
            </w:pPr>
            <w:r>
              <w:rPr/>
              <w:t xml:space="preserve">Rochester Red Wings </w:t>
            </w:r>
          </w:p>
        </w:tc>
        <w:tc>
          <w:tcPr>
            <w:tcW w:w="1548" w:type="dxa"/>
            <w:tcBorders/>
            <w:vAlign w:val="center"/>
          </w:tcPr>
          <w:p>
            <w:pPr>
              <w:pStyle w:val="TableContents"/>
              <w:bidi w:val="0"/>
              <w:spacing w:before="0" w:after="283"/>
              <w:jc w:val="left"/>
              <w:rPr/>
            </w:pPr>
            <w:r>
              <w:rPr/>
              <w:t xml:space="preserve">Chattanooga Lookouts </w:t>
            </w:r>
          </w:p>
        </w:tc>
        <w:tc>
          <w:tcPr>
            <w:tcW w:w="1517" w:type="dxa"/>
            <w:tcBorders/>
            <w:vAlign w:val="center"/>
          </w:tcPr>
          <w:p>
            <w:pPr>
              <w:pStyle w:val="TableContents"/>
              <w:bidi w:val="0"/>
              <w:spacing w:before="0" w:after="283"/>
              <w:jc w:val="left"/>
              <w:rPr/>
            </w:pPr>
            <w:r>
              <w:rPr/>
              <w:t xml:space="preserve">Fort Myersin ihme </w:t>
            </w:r>
          </w:p>
        </w:tc>
        <w:tc>
          <w:tcPr>
            <w:tcW w:w="1284" w:type="dxa"/>
            <w:tcBorders/>
            <w:vAlign w:val="center"/>
          </w:tcPr>
          <w:p>
            <w:pPr>
              <w:pStyle w:val="TableContents"/>
              <w:bidi w:val="0"/>
              <w:spacing w:before="0" w:after="283"/>
              <w:jc w:val="left"/>
              <w:rPr/>
            </w:pPr>
            <w:r>
              <w:rPr/>
              <w:t xml:space="preserve">Cedar Rapids Kernels </w:t>
            </w:r>
          </w:p>
        </w:tc>
        <w:tc>
          <w:tcPr>
            <w:tcW w:w="1091" w:type="dxa"/>
            <w:tcBorders/>
            <w:vAlign w:val="center"/>
          </w:tcPr>
          <w:p>
            <w:pPr>
              <w:pStyle w:val="TableContents"/>
              <w:bidi w:val="0"/>
              <w:spacing w:before="0" w:after="283"/>
              <w:jc w:val="left"/>
              <w:rPr/>
            </w:pPr>
            <w:r>
              <w:rPr/>
              <w:t xml:space="preserve">-- </w:t>
            </w:r>
          </w:p>
        </w:tc>
        <w:tc>
          <w:tcPr>
            <w:tcW w:w="1656" w:type="dxa"/>
            <w:tcBorders/>
            <w:vAlign w:val="center"/>
          </w:tcPr>
          <w:p>
            <w:pPr>
              <w:pStyle w:val="TableContents"/>
              <w:bidi w:val="0"/>
              <w:spacing w:before="0" w:after="283"/>
              <w:jc w:val="left"/>
              <w:rPr/>
            </w:pPr>
            <w:r>
              <w:rPr/>
              <w:t xml:space="preserve">Elizabethton Twins, GCL Twins </w:t>
            </w:r>
          </w:p>
        </w:tc>
        <w:tc>
          <w:tcPr>
            <w:tcW w:w="1162" w:type="dxa"/>
            <w:tcBorders/>
            <w:vAlign w:val="center"/>
          </w:tcPr>
          <w:p>
            <w:pPr>
              <w:pStyle w:val="TableContents"/>
              <w:bidi w:val="0"/>
              <w:spacing w:before="0" w:after="283"/>
              <w:jc w:val="left"/>
              <w:rPr/>
            </w:pPr>
            <w:r>
              <w:rPr/>
              <w:t xml:space="preserve">DSL Twins </w:t>
            </w:r>
          </w:p>
        </w:tc>
      </w:tr>
      <w:tr>
        <w:trPr/>
        <w:tc>
          <w:tcPr>
            <w:tcW w:w="642" w:type="dxa"/>
            <w:tcBorders/>
            <w:vAlign w:val="center"/>
          </w:tcPr>
          <w:p>
            <w:pPr>
              <w:pStyle w:val="TableHeading"/>
              <w:suppressLineNumbers/>
              <w:bidi w:val="0"/>
              <w:spacing w:before="0" w:after="283"/>
              <w:jc w:val="center"/>
              <w:rPr/>
            </w:pPr>
            <w:r>
              <w:rPr/>
              <w:t xml:space="preserve">2016 </w:t>
            </w:r>
          </w:p>
        </w:tc>
        <w:tc>
          <w:tcPr>
            <w:tcW w:w="1305" w:type="dxa"/>
            <w:tcBorders/>
            <w:vAlign w:val="center"/>
          </w:tcPr>
          <w:p>
            <w:pPr>
              <w:pStyle w:val="TableContents"/>
              <w:bidi w:val="0"/>
              <w:spacing w:before="0" w:after="283"/>
              <w:jc w:val="left"/>
              <w:rPr/>
            </w:pPr>
            <w:r>
              <w:rPr/>
              <w:t xml:space="preserve">Rochester Red Wings </w:t>
            </w:r>
          </w:p>
        </w:tc>
        <w:tc>
          <w:tcPr>
            <w:tcW w:w="1548" w:type="dxa"/>
            <w:tcBorders/>
            <w:vAlign w:val="center"/>
          </w:tcPr>
          <w:p>
            <w:pPr>
              <w:pStyle w:val="TableContents"/>
              <w:bidi w:val="0"/>
              <w:spacing w:before="0" w:after="283"/>
              <w:jc w:val="left"/>
              <w:rPr/>
            </w:pPr>
            <w:r>
              <w:rPr/>
              <w:t xml:space="preserve">Chattanooga Lookouts </w:t>
            </w:r>
          </w:p>
        </w:tc>
        <w:tc>
          <w:tcPr>
            <w:tcW w:w="1517" w:type="dxa"/>
            <w:tcBorders/>
            <w:vAlign w:val="center"/>
          </w:tcPr>
          <w:p>
            <w:pPr>
              <w:pStyle w:val="TableContents"/>
              <w:bidi w:val="0"/>
              <w:spacing w:before="0" w:after="283"/>
              <w:jc w:val="left"/>
              <w:rPr/>
            </w:pPr>
            <w:r>
              <w:rPr/>
              <w:t xml:space="preserve">Fort Myersin ihme </w:t>
            </w:r>
          </w:p>
        </w:tc>
        <w:tc>
          <w:tcPr>
            <w:tcW w:w="1284" w:type="dxa"/>
            <w:tcBorders/>
            <w:vAlign w:val="center"/>
          </w:tcPr>
          <w:p>
            <w:pPr>
              <w:pStyle w:val="TableContents"/>
              <w:bidi w:val="0"/>
              <w:spacing w:before="0" w:after="283"/>
              <w:jc w:val="left"/>
              <w:rPr/>
            </w:pPr>
            <w:r>
              <w:rPr/>
              <w:t xml:space="preserve">Cedar Rapids Kernels </w:t>
            </w:r>
          </w:p>
        </w:tc>
        <w:tc>
          <w:tcPr>
            <w:tcW w:w="1091" w:type="dxa"/>
            <w:tcBorders/>
            <w:vAlign w:val="center"/>
          </w:tcPr>
          <w:p>
            <w:pPr>
              <w:pStyle w:val="TableContents"/>
              <w:bidi w:val="0"/>
              <w:spacing w:before="0" w:after="283"/>
              <w:jc w:val="left"/>
              <w:rPr/>
            </w:pPr>
            <w:r>
              <w:rPr/>
              <w:t xml:space="preserve">-- </w:t>
            </w:r>
          </w:p>
        </w:tc>
        <w:tc>
          <w:tcPr>
            <w:tcW w:w="1656" w:type="dxa"/>
            <w:tcBorders/>
            <w:vAlign w:val="center"/>
          </w:tcPr>
          <w:p>
            <w:pPr>
              <w:pStyle w:val="TableContents"/>
              <w:bidi w:val="0"/>
              <w:spacing w:before="0" w:after="283"/>
              <w:jc w:val="left"/>
              <w:rPr/>
            </w:pPr>
            <w:r>
              <w:rPr/>
              <w:t xml:space="preserve">Elizabethton Twins, GCL Twins </w:t>
            </w:r>
          </w:p>
        </w:tc>
        <w:tc>
          <w:tcPr>
            <w:tcW w:w="1162" w:type="dxa"/>
            <w:tcBorders/>
            <w:vAlign w:val="center"/>
          </w:tcPr>
          <w:p>
            <w:pPr>
              <w:pStyle w:val="TableContents"/>
              <w:bidi w:val="0"/>
              <w:spacing w:before="0" w:after="283"/>
              <w:jc w:val="left"/>
              <w:rPr/>
            </w:pPr>
            <w:r>
              <w:rPr/>
              <w:t xml:space="preserve">DSL Twins </w:t>
            </w:r>
          </w:p>
        </w:tc>
      </w:tr>
      <w:tr>
        <w:trPr/>
        <w:tc>
          <w:tcPr>
            <w:tcW w:w="642" w:type="dxa"/>
            <w:tcBorders/>
            <w:vAlign w:val="center"/>
          </w:tcPr>
          <w:p>
            <w:pPr>
              <w:pStyle w:val="TableHeading"/>
              <w:suppressLineNumbers/>
              <w:bidi w:val="0"/>
              <w:spacing w:before="0" w:after="283"/>
              <w:jc w:val="center"/>
              <w:rPr/>
            </w:pPr>
            <w:r>
              <w:rPr/>
              <w:t xml:space="preserve">2015 </w:t>
            </w:r>
          </w:p>
        </w:tc>
        <w:tc>
          <w:tcPr>
            <w:tcW w:w="1305" w:type="dxa"/>
            <w:tcBorders/>
            <w:vAlign w:val="center"/>
          </w:tcPr>
          <w:p>
            <w:pPr>
              <w:pStyle w:val="TableContents"/>
              <w:bidi w:val="0"/>
              <w:spacing w:before="0" w:after="283"/>
              <w:jc w:val="left"/>
              <w:rPr/>
            </w:pPr>
            <w:r>
              <w:rPr/>
              <w:t xml:space="preserve">Rochester Red Wings </w:t>
            </w:r>
          </w:p>
        </w:tc>
        <w:tc>
          <w:tcPr>
            <w:tcW w:w="1548" w:type="dxa"/>
            <w:tcBorders/>
            <w:vAlign w:val="center"/>
          </w:tcPr>
          <w:p>
            <w:pPr>
              <w:pStyle w:val="TableContents"/>
              <w:bidi w:val="0"/>
              <w:spacing w:before="0" w:after="283"/>
              <w:jc w:val="left"/>
              <w:rPr/>
            </w:pPr>
            <w:r>
              <w:rPr/>
              <w:t xml:space="preserve">Chattanooga Lookouts </w:t>
            </w:r>
          </w:p>
        </w:tc>
        <w:tc>
          <w:tcPr>
            <w:tcW w:w="1517" w:type="dxa"/>
            <w:tcBorders/>
            <w:vAlign w:val="center"/>
          </w:tcPr>
          <w:p>
            <w:pPr>
              <w:pStyle w:val="TableContents"/>
              <w:bidi w:val="0"/>
              <w:spacing w:before="0" w:after="283"/>
              <w:jc w:val="left"/>
              <w:rPr/>
            </w:pPr>
            <w:r>
              <w:rPr/>
              <w:t xml:space="preserve">Fort Myersin ihme </w:t>
            </w:r>
          </w:p>
        </w:tc>
        <w:tc>
          <w:tcPr>
            <w:tcW w:w="1284" w:type="dxa"/>
            <w:tcBorders/>
            <w:vAlign w:val="center"/>
          </w:tcPr>
          <w:p>
            <w:pPr>
              <w:pStyle w:val="TableContents"/>
              <w:bidi w:val="0"/>
              <w:spacing w:before="0" w:after="283"/>
              <w:jc w:val="left"/>
              <w:rPr/>
            </w:pPr>
            <w:r>
              <w:rPr/>
              <w:t xml:space="preserve">Cedar Rapids Kernels </w:t>
            </w:r>
          </w:p>
        </w:tc>
        <w:tc>
          <w:tcPr>
            <w:tcW w:w="1091" w:type="dxa"/>
            <w:tcBorders/>
            <w:vAlign w:val="center"/>
          </w:tcPr>
          <w:p>
            <w:pPr>
              <w:pStyle w:val="TableContents"/>
              <w:bidi w:val="0"/>
              <w:spacing w:before="0" w:after="283"/>
              <w:jc w:val="left"/>
              <w:rPr/>
            </w:pPr>
            <w:r>
              <w:rPr/>
              <w:t xml:space="preserve">-- </w:t>
            </w:r>
          </w:p>
        </w:tc>
        <w:tc>
          <w:tcPr>
            <w:tcW w:w="1656" w:type="dxa"/>
            <w:tcBorders/>
            <w:vAlign w:val="center"/>
          </w:tcPr>
          <w:p>
            <w:pPr>
              <w:pStyle w:val="TableContents"/>
              <w:bidi w:val="0"/>
              <w:spacing w:before="0" w:after="283"/>
              <w:jc w:val="left"/>
              <w:rPr/>
            </w:pPr>
            <w:r>
              <w:rPr/>
              <w:t xml:space="preserve">Elizabethton Twins, GCL Twins </w:t>
            </w:r>
          </w:p>
        </w:tc>
        <w:tc>
          <w:tcPr>
            <w:tcW w:w="1162" w:type="dxa"/>
            <w:tcBorders/>
            <w:vAlign w:val="center"/>
          </w:tcPr>
          <w:p>
            <w:pPr>
              <w:pStyle w:val="TableContents"/>
              <w:bidi w:val="0"/>
              <w:spacing w:before="0" w:after="283"/>
              <w:jc w:val="left"/>
              <w:rPr/>
            </w:pPr>
            <w:r>
              <w:rPr/>
              <w:t xml:space="preserve">DSL Twins </w:t>
            </w:r>
          </w:p>
        </w:tc>
      </w:tr>
      <w:tr>
        <w:trPr/>
        <w:tc>
          <w:tcPr>
            <w:tcW w:w="642" w:type="dxa"/>
            <w:tcBorders/>
            <w:vAlign w:val="center"/>
          </w:tcPr>
          <w:p>
            <w:pPr>
              <w:pStyle w:val="TableHeading"/>
              <w:suppressLineNumbers/>
              <w:bidi w:val="0"/>
              <w:spacing w:before="0" w:after="283"/>
              <w:jc w:val="center"/>
              <w:rPr/>
            </w:pPr>
            <w:r>
              <w:rPr/>
              <w:t xml:space="preserve">2014 </w:t>
            </w:r>
          </w:p>
        </w:tc>
        <w:tc>
          <w:tcPr>
            <w:tcW w:w="1305" w:type="dxa"/>
            <w:tcBorders/>
            <w:vAlign w:val="center"/>
          </w:tcPr>
          <w:p>
            <w:pPr>
              <w:pStyle w:val="TableContents"/>
              <w:bidi w:val="0"/>
              <w:spacing w:before="0" w:after="283"/>
              <w:jc w:val="left"/>
              <w:rPr/>
            </w:pPr>
            <w:r>
              <w:rPr/>
              <w:t xml:space="preserve">Rochester Red Wings </w:t>
            </w:r>
          </w:p>
        </w:tc>
        <w:tc>
          <w:tcPr>
            <w:tcW w:w="1548" w:type="dxa"/>
            <w:tcBorders/>
            <w:vAlign w:val="center"/>
          </w:tcPr>
          <w:p>
            <w:pPr>
              <w:pStyle w:val="TableContents"/>
              <w:bidi w:val="0"/>
              <w:spacing w:before="0" w:after="283"/>
              <w:jc w:val="left"/>
              <w:rPr/>
            </w:pPr>
            <w:r>
              <w:rPr/>
              <w:t xml:space="preserve">New Britain Rock Cats </w:t>
            </w:r>
          </w:p>
        </w:tc>
        <w:tc>
          <w:tcPr>
            <w:tcW w:w="1517" w:type="dxa"/>
            <w:tcBorders/>
            <w:vAlign w:val="center"/>
          </w:tcPr>
          <w:p>
            <w:pPr>
              <w:pStyle w:val="TableContents"/>
              <w:bidi w:val="0"/>
              <w:spacing w:before="0" w:after="283"/>
              <w:jc w:val="left"/>
              <w:rPr/>
            </w:pPr>
            <w:r>
              <w:rPr/>
              <w:t xml:space="preserve">Fort Myersin ihme </w:t>
            </w:r>
          </w:p>
        </w:tc>
        <w:tc>
          <w:tcPr>
            <w:tcW w:w="1284" w:type="dxa"/>
            <w:tcBorders/>
            <w:vAlign w:val="center"/>
          </w:tcPr>
          <w:p>
            <w:pPr>
              <w:pStyle w:val="TableContents"/>
              <w:bidi w:val="0"/>
              <w:spacing w:before="0" w:after="283"/>
              <w:jc w:val="left"/>
              <w:rPr/>
            </w:pPr>
            <w:r>
              <w:rPr/>
              <w:t xml:space="preserve">Cedar Rapids Kernels </w:t>
            </w:r>
          </w:p>
        </w:tc>
        <w:tc>
          <w:tcPr>
            <w:tcW w:w="1091" w:type="dxa"/>
            <w:tcBorders/>
            <w:vAlign w:val="center"/>
          </w:tcPr>
          <w:p>
            <w:pPr>
              <w:pStyle w:val="TableContents"/>
              <w:bidi w:val="0"/>
              <w:spacing w:before="0" w:after="283"/>
              <w:jc w:val="left"/>
              <w:rPr/>
            </w:pPr>
            <w:r>
              <w:rPr/>
              <w:t xml:space="preserve">-- </w:t>
            </w:r>
          </w:p>
        </w:tc>
        <w:tc>
          <w:tcPr>
            <w:tcW w:w="1656" w:type="dxa"/>
            <w:tcBorders/>
            <w:vAlign w:val="center"/>
          </w:tcPr>
          <w:p>
            <w:pPr>
              <w:pStyle w:val="TableContents"/>
              <w:bidi w:val="0"/>
              <w:spacing w:before="0" w:after="283"/>
              <w:jc w:val="left"/>
              <w:rPr/>
            </w:pPr>
            <w:r>
              <w:rPr/>
              <w:t xml:space="preserve">Elizabethton Twins, GCL Twins </w:t>
            </w:r>
          </w:p>
        </w:tc>
        <w:tc>
          <w:tcPr>
            <w:tcW w:w="1162" w:type="dxa"/>
            <w:tcBorders/>
            <w:vAlign w:val="center"/>
          </w:tcPr>
          <w:p>
            <w:pPr>
              <w:pStyle w:val="TableContents"/>
              <w:bidi w:val="0"/>
              <w:spacing w:before="0" w:after="283"/>
              <w:jc w:val="left"/>
              <w:rPr/>
            </w:pPr>
            <w:r>
              <w:rPr/>
              <w:t xml:space="preserve">DSL Twins </w:t>
            </w:r>
          </w:p>
        </w:tc>
      </w:tr>
      <w:tr>
        <w:trPr/>
        <w:tc>
          <w:tcPr>
            <w:tcW w:w="642" w:type="dxa"/>
            <w:tcBorders/>
            <w:vAlign w:val="center"/>
          </w:tcPr>
          <w:p>
            <w:pPr>
              <w:pStyle w:val="TableHeading"/>
              <w:suppressLineNumbers/>
              <w:bidi w:val="0"/>
              <w:spacing w:before="0" w:after="283"/>
              <w:jc w:val="center"/>
              <w:rPr/>
            </w:pPr>
            <w:r>
              <w:rPr/>
              <w:t xml:space="preserve">2013 </w:t>
            </w:r>
          </w:p>
        </w:tc>
        <w:tc>
          <w:tcPr>
            <w:tcW w:w="1305" w:type="dxa"/>
            <w:tcBorders/>
            <w:vAlign w:val="center"/>
          </w:tcPr>
          <w:p>
            <w:pPr>
              <w:pStyle w:val="TableContents"/>
              <w:bidi w:val="0"/>
              <w:spacing w:before="0" w:after="283"/>
              <w:jc w:val="left"/>
              <w:rPr/>
            </w:pPr>
            <w:r>
              <w:rPr/>
              <w:t xml:space="preserve">Rochester Red Wings </w:t>
            </w:r>
          </w:p>
        </w:tc>
        <w:tc>
          <w:tcPr>
            <w:tcW w:w="1548" w:type="dxa"/>
            <w:tcBorders/>
            <w:vAlign w:val="center"/>
          </w:tcPr>
          <w:p>
            <w:pPr>
              <w:pStyle w:val="TableContents"/>
              <w:bidi w:val="0"/>
              <w:spacing w:before="0" w:after="283"/>
              <w:jc w:val="left"/>
              <w:rPr/>
            </w:pPr>
            <w:r>
              <w:rPr/>
              <w:t xml:space="preserve">New Britain Rock Cats </w:t>
            </w:r>
          </w:p>
        </w:tc>
        <w:tc>
          <w:tcPr>
            <w:tcW w:w="1517" w:type="dxa"/>
            <w:tcBorders/>
            <w:vAlign w:val="center"/>
          </w:tcPr>
          <w:p>
            <w:pPr>
              <w:pStyle w:val="TableContents"/>
              <w:bidi w:val="0"/>
              <w:spacing w:before="0" w:after="283"/>
              <w:jc w:val="left"/>
              <w:rPr/>
            </w:pPr>
            <w:r>
              <w:rPr/>
              <w:t xml:space="preserve">Fort Myersin ihme </w:t>
            </w:r>
          </w:p>
        </w:tc>
        <w:tc>
          <w:tcPr>
            <w:tcW w:w="1284" w:type="dxa"/>
            <w:tcBorders/>
            <w:vAlign w:val="center"/>
          </w:tcPr>
          <w:p>
            <w:pPr>
              <w:pStyle w:val="TableContents"/>
              <w:bidi w:val="0"/>
              <w:spacing w:before="0" w:after="283"/>
              <w:jc w:val="left"/>
              <w:rPr/>
            </w:pPr>
            <w:r>
              <w:rPr/>
              <w:t xml:space="preserve">Cedar Rapids Kernels </w:t>
            </w:r>
          </w:p>
        </w:tc>
        <w:tc>
          <w:tcPr>
            <w:tcW w:w="1091" w:type="dxa"/>
            <w:tcBorders/>
            <w:vAlign w:val="center"/>
          </w:tcPr>
          <w:p>
            <w:pPr>
              <w:pStyle w:val="TableContents"/>
              <w:bidi w:val="0"/>
              <w:spacing w:before="0" w:after="283"/>
              <w:jc w:val="left"/>
              <w:rPr/>
            </w:pPr>
            <w:r>
              <w:rPr/>
              <w:t xml:space="preserve">-- </w:t>
            </w:r>
          </w:p>
        </w:tc>
        <w:tc>
          <w:tcPr>
            <w:tcW w:w="1656" w:type="dxa"/>
            <w:tcBorders/>
            <w:vAlign w:val="center"/>
          </w:tcPr>
          <w:p>
            <w:pPr>
              <w:pStyle w:val="TableContents"/>
              <w:bidi w:val="0"/>
              <w:spacing w:before="0" w:after="283"/>
              <w:jc w:val="left"/>
              <w:rPr/>
            </w:pPr>
            <w:r>
              <w:rPr/>
              <w:t xml:space="preserve">Elizabethton Twins, GCL Twins </w:t>
            </w:r>
          </w:p>
        </w:tc>
        <w:tc>
          <w:tcPr>
            <w:tcW w:w="1162" w:type="dxa"/>
            <w:tcBorders/>
            <w:vAlign w:val="center"/>
          </w:tcPr>
          <w:p>
            <w:pPr>
              <w:pStyle w:val="TableContents"/>
              <w:bidi w:val="0"/>
              <w:spacing w:before="0" w:after="283"/>
              <w:jc w:val="left"/>
              <w:rPr/>
            </w:pPr>
            <w:r>
              <w:rPr/>
              <w:t xml:space="preserve">DSL Twins </w:t>
            </w:r>
          </w:p>
        </w:tc>
      </w:tr>
      <w:tr>
        <w:trPr/>
        <w:tc>
          <w:tcPr>
            <w:tcW w:w="642" w:type="dxa"/>
            <w:tcBorders/>
            <w:vAlign w:val="center"/>
          </w:tcPr>
          <w:p>
            <w:pPr>
              <w:pStyle w:val="TableHeading"/>
              <w:suppressLineNumbers/>
              <w:bidi w:val="0"/>
              <w:spacing w:before="0" w:after="283"/>
              <w:jc w:val="center"/>
              <w:rPr/>
            </w:pPr>
            <w:r>
              <w:rPr/>
              <w:t xml:space="preserve">2012 </w:t>
            </w:r>
          </w:p>
        </w:tc>
        <w:tc>
          <w:tcPr>
            <w:tcW w:w="1305" w:type="dxa"/>
            <w:tcBorders/>
            <w:vAlign w:val="center"/>
          </w:tcPr>
          <w:p>
            <w:pPr>
              <w:pStyle w:val="TableContents"/>
              <w:bidi w:val="0"/>
              <w:spacing w:before="0" w:after="283"/>
              <w:jc w:val="left"/>
              <w:rPr/>
            </w:pPr>
            <w:r>
              <w:rPr/>
              <w:t xml:space="preserve">Rochester Red Wings </w:t>
            </w:r>
          </w:p>
        </w:tc>
        <w:tc>
          <w:tcPr>
            <w:tcW w:w="1548" w:type="dxa"/>
            <w:tcBorders/>
            <w:vAlign w:val="center"/>
          </w:tcPr>
          <w:p>
            <w:pPr>
              <w:pStyle w:val="TableContents"/>
              <w:bidi w:val="0"/>
              <w:spacing w:before="0" w:after="283"/>
              <w:jc w:val="left"/>
              <w:rPr/>
            </w:pPr>
            <w:r>
              <w:rPr/>
              <w:t xml:space="preserve">New Britain Rock Cats </w:t>
            </w:r>
          </w:p>
        </w:tc>
        <w:tc>
          <w:tcPr>
            <w:tcW w:w="1517" w:type="dxa"/>
            <w:tcBorders/>
            <w:vAlign w:val="center"/>
          </w:tcPr>
          <w:p>
            <w:pPr>
              <w:pStyle w:val="TableContents"/>
              <w:bidi w:val="0"/>
              <w:spacing w:before="0" w:after="283"/>
              <w:jc w:val="left"/>
              <w:rPr/>
            </w:pPr>
            <w:r>
              <w:rPr/>
              <w:t xml:space="preserve">Fort Myersin ihme </w:t>
            </w:r>
          </w:p>
        </w:tc>
        <w:tc>
          <w:tcPr>
            <w:tcW w:w="1284" w:type="dxa"/>
            <w:tcBorders/>
            <w:vAlign w:val="center"/>
          </w:tcPr>
          <w:p>
            <w:pPr>
              <w:pStyle w:val="TableContents"/>
              <w:bidi w:val="0"/>
              <w:spacing w:before="0" w:after="283"/>
              <w:jc w:val="left"/>
              <w:rPr/>
            </w:pPr>
            <w:r>
              <w:rPr/>
              <w:t xml:space="preserve">Beloit Snappers </w:t>
            </w:r>
          </w:p>
        </w:tc>
        <w:tc>
          <w:tcPr>
            <w:tcW w:w="1091" w:type="dxa"/>
            <w:tcBorders/>
            <w:vAlign w:val="center"/>
          </w:tcPr>
          <w:p>
            <w:pPr>
              <w:pStyle w:val="TableContents"/>
              <w:bidi w:val="0"/>
              <w:spacing w:before="0" w:after="283"/>
              <w:jc w:val="left"/>
              <w:rPr/>
            </w:pPr>
            <w:r>
              <w:rPr/>
              <w:t xml:space="preserve">-- </w:t>
            </w:r>
          </w:p>
        </w:tc>
        <w:tc>
          <w:tcPr>
            <w:tcW w:w="1656" w:type="dxa"/>
            <w:tcBorders/>
            <w:vAlign w:val="center"/>
          </w:tcPr>
          <w:p>
            <w:pPr>
              <w:pStyle w:val="TableContents"/>
              <w:bidi w:val="0"/>
              <w:spacing w:before="0" w:after="283"/>
              <w:jc w:val="left"/>
              <w:rPr/>
            </w:pPr>
            <w:r>
              <w:rPr/>
              <w:t xml:space="preserve">Elizabethton Twins, GCL Twins </w:t>
            </w:r>
          </w:p>
        </w:tc>
        <w:tc>
          <w:tcPr>
            <w:tcW w:w="1162" w:type="dxa"/>
            <w:tcBorders/>
            <w:vAlign w:val="center"/>
          </w:tcPr>
          <w:p>
            <w:pPr>
              <w:pStyle w:val="TableContents"/>
              <w:bidi w:val="0"/>
              <w:spacing w:before="0" w:after="283"/>
              <w:jc w:val="left"/>
              <w:rPr/>
            </w:pPr>
            <w:r>
              <w:rPr/>
              <w:t xml:space="preserve">DSL Twins </w:t>
            </w:r>
          </w:p>
        </w:tc>
      </w:tr>
      <w:tr>
        <w:trPr/>
        <w:tc>
          <w:tcPr>
            <w:tcW w:w="642" w:type="dxa"/>
            <w:tcBorders/>
            <w:vAlign w:val="center"/>
          </w:tcPr>
          <w:p>
            <w:pPr>
              <w:pStyle w:val="TableHeading"/>
              <w:suppressLineNumbers/>
              <w:bidi w:val="0"/>
              <w:spacing w:before="0" w:after="283"/>
              <w:jc w:val="center"/>
              <w:rPr/>
            </w:pPr>
            <w:r>
              <w:rPr/>
              <w:t xml:space="preserve">2011 </w:t>
            </w:r>
          </w:p>
        </w:tc>
        <w:tc>
          <w:tcPr>
            <w:tcW w:w="1305" w:type="dxa"/>
            <w:tcBorders/>
            <w:vAlign w:val="center"/>
          </w:tcPr>
          <w:p>
            <w:pPr>
              <w:pStyle w:val="TableContents"/>
              <w:bidi w:val="0"/>
              <w:spacing w:before="0" w:after="283"/>
              <w:jc w:val="left"/>
              <w:rPr/>
            </w:pPr>
            <w:r>
              <w:rPr/>
              <w:t xml:space="preserve">Rochester Red Wings </w:t>
            </w:r>
          </w:p>
        </w:tc>
        <w:tc>
          <w:tcPr>
            <w:tcW w:w="1548" w:type="dxa"/>
            <w:tcBorders/>
            <w:vAlign w:val="center"/>
          </w:tcPr>
          <w:p>
            <w:pPr>
              <w:pStyle w:val="TableContents"/>
              <w:bidi w:val="0"/>
              <w:spacing w:before="0" w:after="283"/>
              <w:jc w:val="left"/>
              <w:rPr/>
            </w:pPr>
            <w:r>
              <w:rPr/>
              <w:t xml:space="preserve">New Britain Rock Cats </w:t>
            </w:r>
          </w:p>
        </w:tc>
        <w:tc>
          <w:tcPr>
            <w:tcW w:w="1517" w:type="dxa"/>
            <w:tcBorders/>
            <w:vAlign w:val="center"/>
          </w:tcPr>
          <w:p>
            <w:pPr>
              <w:pStyle w:val="TableContents"/>
              <w:bidi w:val="0"/>
              <w:spacing w:before="0" w:after="283"/>
              <w:jc w:val="left"/>
              <w:rPr/>
            </w:pPr>
            <w:r>
              <w:rPr/>
              <w:t xml:space="preserve">Fort Myersin ihme </w:t>
            </w:r>
          </w:p>
        </w:tc>
        <w:tc>
          <w:tcPr>
            <w:tcW w:w="1284" w:type="dxa"/>
            <w:tcBorders/>
            <w:vAlign w:val="center"/>
          </w:tcPr>
          <w:p>
            <w:pPr>
              <w:pStyle w:val="TableContents"/>
              <w:bidi w:val="0"/>
              <w:spacing w:before="0" w:after="283"/>
              <w:jc w:val="left"/>
              <w:rPr/>
            </w:pPr>
            <w:r>
              <w:rPr/>
              <w:t xml:space="preserve">Beloit Snappers </w:t>
            </w:r>
          </w:p>
        </w:tc>
        <w:tc>
          <w:tcPr>
            <w:tcW w:w="1091" w:type="dxa"/>
            <w:tcBorders/>
            <w:vAlign w:val="center"/>
          </w:tcPr>
          <w:p>
            <w:pPr>
              <w:pStyle w:val="TableContents"/>
              <w:bidi w:val="0"/>
              <w:spacing w:before="0" w:after="283"/>
              <w:jc w:val="left"/>
              <w:rPr/>
            </w:pPr>
            <w:r>
              <w:rPr/>
              <w:t xml:space="preserve">-- </w:t>
            </w:r>
          </w:p>
        </w:tc>
        <w:tc>
          <w:tcPr>
            <w:tcW w:w="1656" w:type="dxa"/>
            <w:tcBorders/>
            <w:vAlign w:val="center"/>
          </w:tcPr>
          <w:p>
            <w:pPr>
              <w:pStyle w:val="TableContents"/>
              <w:bidi w:val="0"/>
              <w:spacing w:before="0" w:after="283"/>
              <w:jc w:val="left"/>
              <w:rPr/>
            </w:pPr>
            <w:r>
              <w:rPr/>
              <w:t xml:space="preserve">Elizabethton Twins, GCL Twins </w:t>
            </w:r>
          </w:p>
        </w:tc>
        <w:tc>
          <w:tcPr>
            <w:tcW w:w="1162" w:type="dxa"/>
            <w:tcBorders/>
            <w:vAlign w:val="center"/>
          </w:tcPr>
          <w:p>
            <w:pPr>
              <w:pStyle w:val="TableContents"/>
              <w:bidi w:val="0"/>
              <w:spacing w:before="0" w:after="283"/>
              <w:jc w:val="left"/>
              <w:rPr/>
            </w:pPr>
            <w:r>
              <w:rPr/>
              <w:t xml:space="preserve">DSL Twins </w:t>
            </w:r>
          </w:p>
        </w:tc>
      </w:tr>
      <w:tr>
        <w:trPr/>
        <w:tc>
          <w:tcPr>
            <w:tcW w:w="642" w:type="dxa"/>
            <w:tcBorders/>
            <w:vAlign w:val="center"/>
          </w:tcPr>
          <w:p>
            <w:pPr>
              <w:pStyle w:val="TableHeading"/>
              <w:bidi w:val="0"/>
              <w:spacing w:before="0" w:after="283"/>
              <w:rPr>
                <w:sz w:val="4"/>
                <w:szCs w:val="4"/>
              </w:rPr>
            </w:pPr>
            <w:r>
              <w:rPr>
                <w:sz w:val="4"/>
                <w:szCs w:val="4"/>
              </w:rPr>
            </w:r>
          </w:p>
        </w:tc>
        <w:tc>
          <w:tcPr>
            <w:tcW w:w="1305" w:type="dxa"/>
            <w:tcBorders/>
            <w:vAlign w:val="center"/>
          </w:tcPr>
          <w:p>
            <w:pPr>
              <w:pStyle w:val="TableContents"/>
              <w:bidi w:val="0"/>
              <w:spacing w:before="0" w:after="283"/>
              <w:jc w:val="left"/>
              <w:rPr/>
            </w:pPr>
            <w:r>
              <w:rPr/>
              <w:t xml:space="preserve">Rochester Red Wings </w:t>
            </w:r>
          </w:p>
        </w:tc>
        <w:tc>
          <w:tcPr>
            <w:tcW w:w="1548" w:type="dxa"/>
            <w:tcBorders/>
            <w:vAlign w:val="center"/>
          </w:tcPr>
          <w:p>
            <w:pPr>
              <w:pStyle w:val="TableContents"/>
              <w:bidi w:val="0"/>
              <w:spacing w:before="0" w:after="283"/>
              <w:jc w:val="left"/>
              <w:rPr/>
            </w:pPr>
            <w:r>
              <w:rPr/>
              <w:t xml:space="preserve">New Britain Rock Cats </w:t>
            </w:r>
          </w:p>
        </w:tc>
        <w:tc>
          <w:tcPr>
            <w:tcW w:w="1517" w:type="dxa"/>
            <w:tcBorders/>
            <w:vAlign w:val="center"/>
          </w:tcPr>
          <w:p>
            <w:pPr>
              <w:pStyle w:val="TableContents"/>
              <w:bidi w:val="0"/>
              <w:spacing w:before="0" w:after="283"/>
              <w:jc w:val="left"/>
              <w:rPr/>
            </w:pPr>
            <w:r>
              <w:rPr/>
              <w:t xml:space="preserve">Fort Myersin ihme </w:t>
            </w:r>
          </w:p>
        </w:tc>
        <w:tc>
          <w:tcPr>
            <w:tcW w:w="1284" w:type="dxa"/>
            <w:tcBorders/>
            <w:vAlign w:val="center"/>
          </w:tcPr>
          <w:p>
            <w:pPr>
              <w:pStyle w:val="TableContents"/>
              <w:bidi w:val="0"/>
              <w:spacing w:before="0" w:after="283"/>
              <w:jc w:val="left"/>
              <w:rPr/>
            </w:pPr>
            <w:r>
              <w:rPr/>
              <w:t xml:space="preserve">Beloit Snappers </w:t>
            </w:r>
          </w:p>
        </w:tc>
        <w:tc>
          <w:tcPr>
            <w:tcW w:w="1091" w:type="dxa"/>
            <w:tcBorders/>
            <w:vAlign w:val="center"/>
          </w:tcPr>
          <w:p>
            <w:pPr>
              <w:pStyle w:val="TableContents"/>
              <w:bidi w:val="0"/>
              <w:spacing w:before="0" w:after="283"/>
              <w:jc w:val="left"/>
              <w:rPr/>
            </w:pPr>
            <w:r>
              <w:rPr/>
              <w:t xml:space="preserve">-- </w:t>
            </w:r>
          </w:p>
        </w:tc>
        <w:tc>
          <w:tcPr>
            <w:tcW w:w="1656" w:type="dxa"/>
            <w:tcBorders/>
            <w:vAlign w:val="center"/>
          </w:tcPr>
          <w:p>
            <w:pPr>
              <w:pStyle w:val="TableContents"/>
              <w:bidi w:val="0"/>
              <w:spacing w:before="0" w:after="283"/>
              <w:jc w:val="left"/>
              <w:rPr/>
            </w:pPr>
            <w:r>
              <w:rPr/>
              <w:t xml:space="preserve">Elizabethton Twins, GCL Twins </w:t>
            </w:r>
          </w:p>
        </w:tc>
        <w:tc>
          <w:tcPr>
            <w:tcW w:w="1162" w:type="dxa"/>
            <w:tcBorders/>
            <w:vAlign w:val="center"/>
          </w:tcPr>
          <w:p>
            <w:pPr>
              <w:pStyle w:val="TableContents"/>
              <w:bidi w:val="0"/>
              <w:spacing w:before="0" w:after="283"/>
              <w:jc w:val="left"/>
              <w:rPr/>
            </w:pPr>
            <w:r>
              <w:rPr/>
              <w:t xml:space="preserve">DSL Twins </w:t>
            </w:r>
          </w:p>
        </w:tc>
      </w:tr>
      <w:tr>
        <w:trPr/>
        <w:tc>
          <w:tcPr>
            <w:tcW w:w="642" w:type="dxa"/>
            <w:tcBorders/>
            <w:vAlign w:val="center"/>
          </w:tcPr>
          <w:p>
            <w:pPr>
              <w:pStyle w:val="TableHeading"/>
              <w:suppressLineNumbers/>
              <w:bidi w:val="0"/>
              <w:spacing w:before="0" w:after="283"/>
              <w:jc w:val="center"/>
              <w:rPr/>
            </w:pPr>
            <w:r>
              <w:rPr/>
              <w:t xml:space="preserve">2009 </w:t>
            </w:r>
          </w:p>
        </w:tc>
        <w:tc>
          <w:tcPr>
            <w:tcW w:w="1305" w:type="dxa"/>
            <w:tcBorders/>
            <w:vAlign w:val="center"/>
          </w:tcPr>
          <w:p>
            <w:pPr>
              <w:pStyle w:val="TableContents"/>
              <w:bidi w:val="0"/>
              <w:spacing w:before="0" w:after="283"/>
              <w:jc w:val="left"/>
              <w:rPr/>
            </w:pPr>
            <w:r>
              <w:rPr/>
              <w:t xml:space="preserve">Rochester Red Wings </w:t>
            </w:r>
          </w:p>
        </w:tc>
        <w:tc>
          <w:tcPr>
            <w:tcW w:w="1548" w:type="dxa"/>
            <w:tcBorders/>
            <w:vAlign w:val="center"/>
          </w:tcPr>
          <w:p>
            <w:pPr>
              <w:pStyle w:val="TableContents"/>
              <w:bidi w:val="0"/>
              <w:spacing w:before="0" w:after="283"/>
              <w:jc w:val="left"/>
              <w:rPr/>
            </w:pPr>
            <w:r>
              <w:rPr/>
              <w:t xml:space="preserve">New Britain Rock Cats </w:t>
            </w:r>
          </w:p>
        </w:tc>
        <w:tc>
          <w:tcPr>
            <w:tcW w:w="1517" w:type="dxa"/>
            <w:tcBorders/>
            <w:vAlign w:val="center"/>
          </w:tcPr>
          <w:p>
            <w:pPr>
              <w:pStyle w:val="TableContents"/>
              <w:bidi w:val="0"/>
              <w:spacing w:before="0" w:after="283"/>
              <w:jc w:val="left"/>
              <w:rPr/>
            </w:pPr>
            <w:r>
              <w:rPr/>
              <w:t xml:space="preserve">Fort Myersin ihme </w:t>
            </w:r>
          </w:p>
        </w:tc>
        <w:tc>
          <w:tcPr>
            <w:tcW w:w="1284" w:type="dxa"/>
            <w:tcBorders/>
            <w:vAlign w:val="center"/>
          </w:tcPr>
          <w:p>
            <w:pPr>
              <w:pStyle w:val="TableContents"/>
              <w:bidi w:val="0"/>
              <w:spacing w:before="0" w:after="283"/>
              <w:jc w:val="left"/>
              <w:rPr/>
            </w:pPr>
            <w:r>
              <w:rPr/>
              <w:t xml:space="preserve">Beloit Snappers </w:t>
            </w:r>
          </w:p>
        </w:tc>
        <w:tc>
          <w:tcPr>
            <w:tcW w:w="1091" w:type="dxa"/>
            <w:tcBorders/>
            <w:vAlign w:val="center"/>
          </w:tcPr>
          <w:p>
            <w:pPr>
              <w:pStyle w:val="TableContents"/>
              <w:bidi w:val="0"/>
              <w:spacing w:before="0" w:after="283"/>
              <w:jc w:val="left"/>
              <w:rPr/>
            </w:pPr>
            <w:r>
              <w:rPr/>
              <w:t xml:space="preserve">-- </w:t>
            </w:r>
          </w:p>
        </w:tc>
        <w:tc>
          <w:tcPr>
            <w:tcW w:w="1656" w:type="dxa"/>
            <w:tcBorders/>
            <w:vAlign w:val="center"/>
          </w:tcPr>
          <w:p>
            <w:pPr>
              <w:pStyle w:val="TableContents"/>
              <w:bidi w:val="0"/>
              <w:spacing w:before="0" w:after="283"/>
              <w:jc w:val="left"/>
              <w:rPr/>
            </w:pPr>
            <w:r>
              <w:rPr/>
              <w:t xml:space="preserve">Elizabethton Twins, GCL Twins </w:t>
            </w:r>
          </w:p>
        </w:tc>
        <w:tc>
          <w:tcPr>
            <w:tcW w:w="1162" w:type="dxa"/>
            <w:tcBorders/>
            <w:vAlign w:val="center"/>
          </w:tcPr>
          <w:p>
            <w:pPr>
              <w:pStyle w:val="TableContents"/>
              <w:bidi w:val="0"/>
              <w:spacing w:before="0" w:after="283"/>
              <w:jc w:val="left"/>
              <w:rPr/>
            </w:pPr>
            <w:r>
              <w:rPr/>
              <w:t xml:space="preserve">DSL Twins </w:t>
            </w:r>
          </w:p>
        </w:tc>
      </w:tr>
      <w:tr>
        <w:trPr/>
        <w:tc>
          <w:tcPr>
            <w:tcW w:w="642" w:type="dxa"/>
            <w:tcBorders/>
            <w:vAlign w:val="center"/>
          </w:tcPr>
          <w:p>
            <w:pPr>
              <w:pStyle w:val="TableHeading"/>
              <w:suppressLineNumbers/>
              <w:bidi w:val="0"/>
              <w:spacing w:before="0" w:after="283"/>
              <w:jc w:val="center"/>
              <w:rPr/>
            </w:pPr>
            <w:r>
              <w:rPr/>
              <w:t xml:space="preserve">2008 </w:t>
            </w:r>
          </w:p>
        </w:tc>
        <w:tc>
          <w:tcPr>
            <w:tcW w:w="1305" w:type="dxa"/>
            <w:tcBorders/>
            <w:vAlign w:val="center"/>
          </w:tcPr>
          <w:p>
            <w:pPr>
              <w:pStyle w:val="TableContents"/>
              <w:bidi w:val="0"/>
              <w:spacing w:before="0" w:after="283"/>
              <w:jc w:val="left"/>
              <w:rPr/>
            </w:pPr>
            <w:r>
              <w:rPr/>
              <w:t xml:space="preserve">Rochester Red Wings </w:t>
            </w:r>
          </w:p>
        </w:tc>
        <w:tc>
          <w:tcPr>
            <w:tcW w:w="1548" w:type="dxa"/>
            <w:tcBorders/>
            <w:vAlign w:val="center"/>
          </w:tcPr>
          <w:p>
            <w:pPr>
              <w:pStyle w:val="TableContents"/>
              <w:bidi w:val="0"/>
              <w:spacing w:before="0" w:after="283"/>
              <w:jc w:val="left"/>
              <w:rPr/>
            </w:pPr>
            <w:r>
              <w:rPr/>
              <w:t xml:space="preserve">New Britain Rock Cats </w:t>
            </w:r>
          </w:p>
        </w:tc>
        <w:tc>
          <w:tcPr>
            <w:tcW w:w="1517" w:type="dxa"/>
            <w:tcBorders/>
            <w:vAlign w:val="center"/>
          </w:tcPr>
          <w:p>
            <w:pPr>
              <w:pStyle w:val="TableContents"/>
              <w:bidi w:val="0"/>
              <w:spacing w:before="0" w:after="283"/>
              <w:jc w:val="left"/>
              <w:rPr/>
            </w:pPr>
            <w:r>
              <w:rPr/>
              <w:t xml:space="preserve">Fort Myersin ihme </w:t>
            </w:r>
          </w:p>
        </w:tc>
        <w:tc>
          <w:tcPr>
            <w:tcW w:w="1284" w:type="dxa"/>
            <w:tcBorders/>
            <w:vAlign w:val="center"/>
          </w:tcPr>
          <w:p>
            <w:pPr>
              <w:pStyle w:val="TableContents"/>
              <w:bidi w:val="0"/>
              <w:spacing w:before="0" w:after="283"/>
              <w:jc w:val="left"/>
              <w:rPr/>
            </w:pPr>
            <w:r>
              <w:rPr/>
              <w:t xml:space="preserve">Beloit Snappers </w:t>
            </w:r>
          </w:p>
        </w:tc>
        <w:tc>
          <w:tcPr>
            <w:tcW w:w="1091" w:type="dxa"/>
            <w:tcBorders/>
            <w:vAlign w:val="center"/>
          </w:tcPr>
          <w:p>
            <w:pPr>
              <w:pStyle w:val="TableContents"/>
              <w:bidi w:val="0"/>
              <w:spacing w:before="0" w:after="283"/>
              <w:jc w:val="left"/>
              <w:rPr/>
            </w:pPr>
            <w:r>
              <w:rPr/>
              <w:t xml:space="preserve">-- </w:t>
            </w:r>
          </w:p>
        </w:tc>
        <w:tc>
          <w:tcPr>
            <w:tcW w:w="1656" w:type="dxa"/>
            <w:tcBorders/>
            <w:vAlign w:val="center"/>
          </w:tcPr>
          <w:p>
            <w:pPr>
              <w:pStyle w:val="TableContents"/>
              <w:bidi w:val="0"/>
              <w:spacing w:before="0" w:after="283"/>
              <w:jc w:val="left"/>
              <w:rPr/>
            </w:pPr>
            <w:r>
              <w:rPr/>
              <w:t xml:space="preserve">Elizabethton Twins, GCL Twins </w:t>
            </w:r>
          </w:p>
        </w:tc>
        <w:tc>
          <w:tcPr>
            <w:tcW w:w="1162" w:type="dxa"/>
            <w:tcBorders/>
            <w:vAlign w:val="center"/>
          </w:tcPr>
          <w:p>
            <w:pPr>
              <w:pStyle w:val="TableContents"/>
              <w:bidi w:val="0"/>
              <w:spacing w:before="0" w:after="283"/>
              <w:jc w:val="left"/>
              <w:rPr/>
            </w:pPr>
            <w:r>
              <w:rPr/>
              <w:t xml:space="preserve">DSL Twins </w:t>
            </w:r>
          </w:p>
        </w:tc>
      </w:tr>
      <w:tr>
        <w:trPr/>
        <w:tc>
          <w:tcPr>
            <w:tcW w:w="642" w:type="dxa"/>
            <w:tcBorders/>
            <w:vAlign w:val="center"/>
          </w:tcPr>
          <w:p>
            <w:pPr>
              <w:pStyle w:val="TableHeading"/>
              <w:suppressLineNumbers/>
              <w:bidi w:val="0"/>
              <w:spacing w:before="0" w:after="283"/>
              <w:jc w:val="center"/>
              <w:rPr/>
            </w:pPr>
            <w:r>
              <w:rPr/>
              <w:t xml:space="preserve">2007 </w:t>
            </w:r>
          </w:p>
        </w:tc>
        <w:tc>
          <w:tcPr>
            <w:tcW w:w="1305" w:type="dxa"/>
            <w:tcBorders/>
            <w:vAlign w:val="center"/>
          </w:tcPr>
          <w:p>
            <w:pPr>
              <w:pStyle w:val="TableContents"/>
              <w:bidi w:val="0"/>
              <w:spacing w:before="0" w:after="283"/>
              <w:jc w:val="left"/>
              <w:rPr/>
            </w:pPr>
            <w:r>
              <w:rPr/>
              <w:t xml:space="preserve">Rochester Red Wings </w:t>
            </w:r>
          </w:p>
        </w:tc>
        <w:tc>
          <w:tcPr>
            <w:tcW w:w="1548" w:type="dxa"/>
            <w:tcBorders/>
            <w:vAlign w:val="center"/>
          </w:tcPr>
          <w:p>
            <w:pPr>
              <w:pStyle w:val="TableContents"/>
              <w:bidi w:val="0"/>
              <w:spacing w:before="0" w:after="283"/>
              <w:jc w:val="left"/>
              <w:rPr/>
            </w:pPr>
            <w:r>
              <w:rPr/>
              <w:t xml:space="preserve">New Britain Rock Cats </w:t>
            </w:r>
          </w:p>
        </w:tc>
        <w:tc>
          <w:tcPr>
            <w:tcW w:w="1517" w:type="dxa"/>
            <w:tcBorders/>
            <w:vAlign w:val="center"/>
          </w:tcPr>
          <w:p>
            <w:pPr>
              <w:pStyle w:val="TableContents"/>
              <w:bidi w:val="0"/>
              <w:spacing w:before="0" w:after="283"/>
              <w:jc w:val="left"/>
              <w:rPr/>
            </w:pPr>
            <w:r>
              <w:rPr/>
              <w:t xml:space="preserve">Fort Myersin ihme </w:t>
            </w:r>
          </w:p>
        </w:tc>
        <w:tc>
          <w:tcPr>
            <w:tcW w:w="1284" w:type="dxa"/>
            <w:tcBorders/>
            <w:vAlign w:val="center"/>
          </w:tcPr>
          <w:p>
            <w:pPr>
              <w:pStyle w:val="TableContents"/>
              <w:bidi w:val="0"/>
              <w:spacing w:before="0" w:after="283"/>
              <w:jc w:val="left"/>
              <w:rPr/>
            </w:pPr>
            <w:r>
              <w:rPr/>
              <w:t xml:space="preserve">Beloit Snappers </w:t>
            </w:r>
          </w:p>
        </w:tc>
        <w:tc>
          <w:tcPr>
            <w:tcW w:w="1091" w:type="dxa"/>
            <w:tcBorders/>
            <w:vAlign w:val="center"/>
          </w:tcPr>
          <w:p>
            <w:pPr>
              <w:pStyle w:val="TableContents"/>
              <w:bidi w:val="0"/>
              <w:spacing w:before="0" w:after="283"/>
              <w:jc w:val="left"/>
              <w:rPr/>
            </w:pPr>
            <w:r>
              <w:rPr/>
              <w:t xml:space="preserve">-- </w:t>
            </w:r>
          </w:p>
        </w:tc>
        <w:tc>
          <w:tcPr>
            <w:tcW w:w="1656" w:type="dxa"/>
            <w:tcBorders/>
            <w:vAlign w:val="center"/>
          </w:tcPr>
          <w:p>
            <w:pPr>
              <w:pStyle w:val="TableContents"/>
              <w:bidi w:val="0"/>
              <w:spacing w:before="0" w:after="283"/>
              <w:jc w:val="left"/>
              <w:rPr/>
            </w:pPr>
            <w:r>
              <w:rPr/>
              <w:t xml:space="preserve">Elizabethton Twins, GCL Twins </w:t>
            </w:r>
          </w:p>
        </w:tc>
        <w:tc>
          <w:tcPr>
            <w:tcW w:w="1162" w:type="dxa"/>
            <w:tcBorders/>
            <w:vAlign w:val="center"/>
          </w:tcPr>
          <w:p>
            <w:pPr>
              <w:pStyle w:val="TableContents"/>
              <w:bidi w:val="0"/>
              <w:spacing w:before="0" w:after="283"/>
              <w:jc w:val="left"/>
              <w:rPr/>
            </w:pPr>
            <w:r>
              <w:rPr/>
              <w:t xml:space="preserve">DSL Twins </w:t>
            </w:r>
          </w:p>
        </w:tc>
      </w:tr>
      <w:tr>
        <w:trPr/>
        <w:tc>
          <w:tcPr>
            <w:tcW w:w="642" w:type="dxa"/>
            <w:tcBorders/>
            <w:vAlign w:val="center"/>
          </w:tcPr>
          <w:p>
            <w:pPr>
              <w:pStyle w:val="TableHeading"/>
              <w:suppressLineNumbers/>
              <w:bidi w:val="0"/>
              <w:spacing w:before="0" w:after="283"/>
              <w:jc w:val="center"/>
              <w:rPr/>
            </w:pPr>
            <w:r>
              <w:rPr/>
              <w:t xml:space="preserve">2006 </w:t>
            </w:r>
          </w:p>
        </w:tc>
        <w:tc>
          <w:tcPr>
            <w:tcW w:w="1305" w:type="dxa"/>
            <w:tcBorders/>
            <w:vAlign w:val="center"/>
          </w:tcPr>
          <w:p>
            <w:pPr>
              <w:pStyle w:val="TableContents"/>
              <w:bidi w:val="0"/>
              <w:spacing w:before="0" w:after="283"/>
              <w:jc w:val="left"/>
              <w:rPr/>
            </w:pPr>
            <w:r>
              <w:rPr/>
              <w:t xml:space="preserve">Rochester Red Wings </w:t>
            </w:r>
          </w:p>
        </w:tc>
        <w:tc>
          <w:tcPr>
            <w:tcW w:w="1548" w:type="dxa"/>
            <w:tcBorders/>
            <w:vAlign w:val="center"/>
          </w:tcPr>
          <w:p>
            <w:pPr>
              <w:pStyle w:val="TableContents"/>
              <w:bidi w:val="0"/>
              <w:spacing w:before="0" w:after="283"/>
              <w:jc w:val="left"/>
              <w:rPr/>
            </w:pPr>
            <w:r>
              <w:rPr/>
              <w:t xml:space="preserve">New Britain Rock Cats </w:t>
            </w:r>
          </w:p>
        </w:tc>
        <w:tc>
          <w:tcPr>
            <w:tcW w:w="1517" w:type="dxa"/>
            <w:tcBorders/>
            <w:vAlign w:val="center"/>
          </w:tcPr>
          <w:p>
            <w:pPr>
              <w:pStyle w:val="TableContents"/>
              <w:bidi w:val="0"/>
              <w:spacing w:before="0" w:after="283"/>
              <w:jc w:val="left"/>
              <w:rPr/>
            </w:pPr>
            <w:r>
              <w:rPr/>
              <w:t xml:space="preserve">Fort Myersin ihme </w:t>
            </w:r>
          </w:p>
        </w:tc>
        <w:tc>
          <w:tcPr>
            <w:tcW w:w="1284" w:type="dxa"/>
            <w:tcBorders/>
            <w:vAlign w:val="center"/>
          </w:tcPr>
          <w:p>
            <w:pPr>
              <w:pStyle w:val="TableContents"/>
              <w:bidi w:val="0"/>
              <w:spacing w:before="0" w:after="283"/>
              <w:jc w:val="left"/>
              <w:rPr/>
            </w:pPr>
            <w:r>
              <w:rPr/>
              <w:t xml:space="preserve">Beloit Snappers </w:t>
            </w:r>
          </w:p>
        </w:tc>
        <w:tc>
          <w:tcPr>
            <w:tcW w:w="1091" w:type="dxa"/>
            <w:tcBorders/>
            <w:vAlign w:val="center"/>
          </w:tcPr>
          <w:p>
            <w:pPr>
              <w:pStyle w:val="TableContents"/>
              <w:bidi w:val="0"/>
              <w:spacing w:before="0" w:after="283"/>
              <w:jc w:val="left"/>
              <w:rPr/>
            </w:pPr>
            <w:r>
              <w:rPr/>
              <w:t xml:space="preserve">-- </w:t>
            </w:r>
          </w:p>
        </w:tc>
        <w:tc>
          <w:tcPr>
            <w:tcW w:w="1656" w:type="dxa"/>
            <w:tcBorders/>
            <w:vAlign w:val="center"/>
          </w:tcPr>
          <w:p>
            <w:pPr>
              <w:pStyle w:val="TableContents"/>
              <w:bidi w:val="0"/>
              <w:spacing w:before="0" w:after="283"/>
              <w:jc w:val="left"/>
              <w:rPr/>
            </w:pPr>
            <w:r>
              <w:rPr/>
              <w:t xml:space="preserve">Elizabethton Twins, GCL Twins </w:t>
            </w:r>
          </w:p>
        </w:tc>
        <w:tc>
          <w:tcPr>
            <w:tcW w:w="1162" w:type="dxa"/>
            <w:tcBorders/>
            <w:vAlign w:val="center"/>
          </w:tcPr>
          <w:p>
            <w:pPr>
              <w:pStyle w:val="TableContents"/>
              <w:bidi w:val="0"/>
              <w:spacing w:before="0" w:after="283"/>
              <w:jc w:val="left"/>
              <w:rPr/>
            </w:pPr>
            <w:r>
              <w:rPr/>
              <w:t xml:space="preserve">DSL Twins </w:t>
            </w:r>
          </w:p>
        </w:tc>
      </w:tr>
      <w:tr>
        <w:trPr/>
        <w:tc>
          <w:tcPr>
            <w:tcW w:w="642" w:type="dxa"/>
            <w:tcBorders/>
            <w:vAlign w:val="center"/>
          </w:tcPr>
          <w:p>
            <w:pPr>
              <w:pStyle w:val="TableHeading"/>
              <w:suppressLineNumbers/>
              <w:bidi w:val="0"/>
              <w:spacing w:before="0" w:after="283"/>
              <w:jc w:val="center"/>
              <w:rPr/>
            </w:pPr>
            <w:r>
              <w:rPr/>
              <w:t xml:space="preserve">2005 </w:t>
            </w:r>
          </w:p>
        </w:tc>
        <w:tc>
          <w:tcPr>
            <w:tcW w:w="1305" w:type="dxa"/>
            <w:tcBorders/>
            <w:vAlign w:val="center"/>
          </w:tcPr>
          <w:p>
            <w:pPr>
              <w:pStyle w:val="TableContents"/>
              <w:bidi w:val="0"/>
              <w:spacing w:before="0" w:after="283"/>
              <w:jc w:val="left"/>
              <w:rPr/>
            </w:pPr>
            <w:r>
              <w:rPr/>
              <w:t xml:space="preserve">Rochester Red Wings </w:t>
            </w:r>
          </w:p>
        </w:tc>
        <w:tc>
          <w:tcPr>
            <w:tcW w:w="1548" w:type="dxa"/>
            <w:tcBorders/>
            <w:vAlign w:val="center"/>
          </w:tcPr>
          <w:p>
            <w:pPr>
              <w:pStyle w:val="TableContents"/>
              <w:bidi w:val="0"/>
              <w:spacing w:before="0" w:after="283"/>
              <w:jc w:val="left"/>
              <w:rPr/>
            </w:pPr>
            <w:r>
              <w:rPr/>
              <w:t xml:space="preserve">New Britain Rock Cats </w:t>
            </w:r>
          </w:p>
        </w:tc>
        <w:tc>
          <w:tcPr>
            <w:tcW w:w="1517" w:type="dxa"/>
            <w:tcBorders/>
            <w:vAlign w:val="center"/>
          </w:tcPr>
          <w:p>
            <w:pPr>
              <w:pStyle w:val="TableContents"/>
              <w:bidi w:val="0"/>
              <w:spacing w:before="0" w:after="283"/>
              <w:jc w:val="left"/>
              <w:rPr/>
            </w:pPr>
            <w:r>
              <w:rPr/>
              <w:t xml:space="preserve">Fort Myersin ihme </w:t>
            </w:r>
          </w:p>
        </w:tc>
        <w:tc>
          <w:tcPr>
            <w:tcW w:w="1284" w:type="dxa"/>
            <w:tcBorders/>
            <w:vAlign w:val="center"/>
          </w:tcPr>
          <w:p>
            <w:pPr>
              <w:pStyle w:val="TableContents"/>
              <w:bidi w:val="0"/>
              <w:spacing w:before="0" w:after="283"/>
              <w:jc w:val="left"/>
              <w:rPr/>
            </w:pPr>
            <w:r>
              <w:rPr/>
              <w:t xml:space="preserve">Beloit Snappers </w:t>
            </w:r>
          </w:p>
        </w:tc>
        <w:tc>
          <w:tcPr>
            <w:tcW w:w="1091" w:type="dxa"/>
            <w:tcBorders/>
            <w:vAlign w:val="center"/>
          </w:tcPr>
          <w:p>
            <w:pPr>
              <w:pStyle w:val="TableContents"/>
              <w:bidi w:val="0"/>
              <w:spacing w:before="0" w:after="283"/>
              <w:jc w:val="left"/>
              <w:rPr/>
            </w:pPr>
            <w:r>
              <w:rPr/>
              <w:t xml:space="preserve">-- </w:t>
            </w:r>
          </w:p>
        </w:tc>
        <w:tc>
          <w:tcPr>
            <w:tcW w:w="1656" w:type="dxa"/>
            <w:tcBorders/>
            <w:vAlign w:val="center"/>
          </w:tcPr>
          <w:p>
            <w:pPr>
              <w:pStyle w:val="TableContents"/>
              <w:bidi w:val="0"/>
              <w:spacing w:before="0" w:after="283"/>
              <w:jc w:val="left"/>
              <w:rPr/>
            </w:pPr>
            <w:r>
              <w:rPr/>
              <w:t xml:space="preserve">Elizabethton Twins, GCL Twins </w:t>
            </w:r>
          </w:p>
        </w:tc>
        <w:tc>
          <w:tcPr>
            <w:tcW w:w="1162" w:type="dxa"/>
            <w:tcBorders/>
            <w:vAlign w:val="center"/>
          </w:tcPr>
          <w:p>
            <w:pPr>
              <w:pStyle w:val="TableContents"/>
              <w:bidi w:val="0"/>
              <w:spacing w:before="0" w:after="283"/>
              <w:jc w:val="left"/>
              <w:rPr/>
            </w:pPr>
            <w:r>
              <w:rPr/>
              <w:t xml:space="preserve">DSL Twins </w:t>
            </w:r>
          </w:p>
        </w:tc>
      </w:tr>
      <w:tr>
        <w:trPr/>
        <w:tc>
          <w:tcPr>
            <w:tcW w:w="642" w:type="dxa"/>
            <w:tcBorders/>
            <w:vAlign w:val="center"/>
          </w:tcPr>
          <w:p>
            <w:pPr>
              <w:pStyle w:val="TableHeading"/>
              <w:bidi w:val="0"/>
              <w:spacing w:before="0" w:after="283"/>
              <w:rPr>
                <w:sz w:val="4"/>
                <w:szCs w:val="4"/>
              </w:rPr>
            </w:pPr>
            <w:r>
              <w:rPr>
                <w:sz w:val="4"/>
                <w:szCs w:val="4"/>
              </w:rPr>
            </w:r>
          </w:p>
        </w:tc>
        <w:tc>
          <w:tcPr>
            <w:tcW w:w="1305" w:type="dxa"/>
            <w:tcBorders/>
            <w:vAlign w:val="center"/>
          </w:tcPr>
          <w:p>
            <w:pPr>
              <w:pStyle w:val="TableContents"/>
              <w:bidi w:val="0"/>
              <w:spacing w:before="0" w:after="283"/>
              <w:jc w:val="left"/>
              <w:rPr/>
            </w:pPr>
            <w:r>
              <w:rPr/>
              <w:t xml:space="preserve">Rochester Red Wings </w:t>
            </w:r>
          </w:p>
        </w:tc>
        <w:tc>
          <w:tcPr>
            <w:tcW w:w="1548" w:type="dxa"/>
            <w:tcBorders/>
            <w:vAlign w:val="center"/>
          </w:tcPr>
          <w:p>
            <w:pPr>
              <w:pStyle w:val="TableContents"/>
              <w:bidi w:val="0"/>
              <w:spacing w:before="0" w:after="283"/>
              <w:jc w:val="left"/>
              <w:rPr/>
            </w:pPr>
            <w:r>
              <w:rPr/>
              <w:t xml:space="preserve">New Britain Rock Cats </w:t>
            </w:r>
          </w:p>
        </w:tc>
        <w:tc>
          <w:tcPr>
            <w:tcW w:w="1517" w:type="dxa"/>
            <w:tcBorders/>
            <w:vAlign w:val="center"/>
          </w:tcPr>
          <w:p>
            <w:pPr>
              <w:pStyle w:val="TableContents"/>
              <w:bidi w:val="0"/>
              <w:spacing w:before="0" w:after="283"/>
              <w:jc w:val="left"/>
              <w:rPr/>
            </w:pPr>
            <w:r>
              <w:rPr/>
              <w:t xml:space="preserve">Fort Myersin ihme </w:t>
            </w:r>
          </w:p>
        </w:tc>
        <w:tc>
          <w:tcPr>
            <w:tcW w:w="1284" w:type="dxa"/>
            <w:tcBorders/>
            <w:vAlign w:val="center"/>
          </w:tcPr>
          <w:p>
            <w:pPr>
              <w:pStyle w:val="TableContents"/>
              <w:bidi w:val="0"/>
              <w:spacing w:before="0" w:after="283"/>
              <w:jc w:val="left"/>
              <w:rPr/>
            </w:pPr>
            <w:r>
              <w:rPr/>
              <w:t xml:space="preserve">Quad Cities River Bandits </w:t>
            </w:r>
          </w:p>
        </w:tc>
        <w:tc>
          <w:tcPr>
            <w:tcW w:w="1091" w:type="dxa"/>
            <w:tcBorders/>
            <w:vAlign w:val="center"/>
          </w:tcPr>
          <w:p>
            <w:pPr>
              <w:pStyle w:val="TableContents"/>
              <w:bidi w:val="0"/>
              <w:spacing w:before="0" w:after="283"/>
              <w:jc w:val="left"/>
              <w:rPr/>
            </w:pPr>
            <w:r>
              <w:rPr/>
              <w:t xml:space="preserve">-- </w:t>
            </w:r>
          </w:p>
        </w:tc>
        <w:tc>
          <w:tcPr>
            <w:tcW w:w="1656" w:type="dxa"/>
            <w:tcBorders/>
            <w:vAlign w:val="center"/>
          </w:tcPr>
          <w:p>
            <w:pPr>
              <w:pStyle w:val="TableContents"/>
              <w:bidi w:val="0"/>
              <w:spacing w:before="0" w:after="283"/>
              <w:jc w:val="left"/>
              <w:rPr/>
            </w:pPr>
            <w:r>
              <w:rPr/>
              <w:t xml:space="preserve">Elizabethton Twins, GCL Twins </w:t>
            </w:r>
          </w:p>
        </w:tc>
        <w:tc>
          <w:tcPr>
            <w:tcW w:w="1162" w:type="dxa"/>
            <w:tcBorders/>
            <w:vAlign w:val="center"/>
          </w:tcPr>
          <w:p>
            <w:pPr>
              <w:pStyle w:val="TableContents"/>
              <w:bidi w:val="0"/>
              <w:spacing w:before="0" w:after="283"/>
              <w:jc w:val="left"/>
              <w:rPr/>
            </w:pPr>
            <w:r>
              <w:rPr/>
              <w:t xml:space="preserve">DSL Twins </w:t>
            </w:r>
          </w:p>
        </w:tc>
      </w:tr>
      <w:tr>
        <w:trPr/>
        <w:tc>
          <w:tcPr>
            <w:tcW w:w="642" w:type="dxa"/>
            <w:tcBorders/>
            <w:vAlign w:val="center"/>
          </w:tcPr>
          <w:p>
            <w:pPr>
              <w:pStyle w:val="TableHeading"/>
              <w:suppressLineNumbers/>
              <w:bidi w:val="0"/>
              <w:spacing w:before="0" w:after="283"/>
              <w:jc w:val="center"/>
              <w:rPr/>
            </w:pPr>
            <w:r>
              <w:rPr/>
              <w:t xml:space="preserve">2003 </w:t>
            </w:r>
          </w:p>
        </w:tc>
        <w:tc>
          <w:tcPr>
            <w:tcW w:w="1305" w:type="dxa"/>
            <w:tcBorders/>
            <w:vAlign w:val="center"/>
          </w:tcPr>
          <w:p>
            <w:pPr>
              <w:pStyle w:val="TableContents"/>
              <w:bidi w:val="0"/>
              <w:spacing w:before="0" w:after="283"/>
              <w:jc w:val="left"/>
              <w:rPr/>
            </w:pPr>
            <w:r>
              <w:rPr/>
              <w:t xml:space="preserve">Rochester Red Wings </w:t>
            </w:r>
          </w:p>
        </w:tc>
        <w:tc>
          <w:tcPr>
            <w:tcW w:w="1548" w:type="dxa"/>
            <w:tcBorders/>
            <w:vAlign w:val="center"/>
          </w:tcPr>
          <w:p>
            <w:pPr>
              <w:pStyle w:val="TableContents"/>
              <w:bidi w:val="0"/>
              <w:spacing w:before="0" w:after="283"/>
              <w:jc w:val="left"/>
              <w:rPr/>
            </w:pPr>
            <w:r>
              <w:rPr/>
              <w:t xml:space="preserve">New Britain Rock Cats </w:t>
            </w:r>
          </w:p>
        </w:tc>
        <w:tc>
          <w:tcPr>
            <w:tcW w:w="1517" w:type="dxa"/>
            <w:tcBorders/>
            <w:vAlign w:val="center"/>
          </w:tcPr>
          <w:p>
            <w:pPr>
              <w:pStyle w:val="TableContents"/>
              <w:bidi w:val="0"/>
              <w:spacing w:before="0" w:after="283"/>
              <w:jc w:val="left"/>
              <w:rPr/>
            </w:pPr>
            <w:r>
              <w:rPr/>
              <w:t xml:space="preserve">Fort Myersin ihme </w:t>
            </w:r>
          </w:p>
        </w:tc>
        <w:tc>
          <w:tcPr>
            <w:tcW w:w="1284" w:type="dxa"/>
            <w:tcBorders/>
            <w:vAlign w:val="center"/>
          </w:tcPr>
          <w:p>
            <w:pPr>
              <w:pStyle w:val="TableContents"/>
              <w:bidi w:val="0"/>
              <w:spacing w:before="0" w:after="283"/>
              <w:jc w:val="left"/>
              <w:rPr/>
            </w:pPr>
            <w:r>
              <w:rPr/>
              <w:t xml:space="preserve">Quad Cities River Bandits </w:t>
            </w:r>
          </w:p>
        </w:tc>
        <w:tc>
          <w:tcPr>
            <w:tcW w:w="1091" w:type="dxa"/>
            <w:tcBorders/>
            <w:vAlign w:val="center"/>
          </w:tcPr>
          <w:p>
            <w:pPr>
              <w:pStyle w:val="TableContents"/>
              <w:bidi w:val="0"/>
              <w:spacing w:before="0" w:after="283"/>
              <w:jc w:val="left"/>
              <w:rPr/>
            </w:pPr>
            <w:r>
              <w:rPr/>
              <w:t xml:space="preserve">-- </w:t>
            </w:r>
          </w:p>
        </w:tc>
        <w:tc>
          <w:tcPr>
            <w:tcW w:w="1656" w:type="dxa"/>
            <w:tcBorders/>
            <w:vAlign w:val="center"/>
          </w:tcPr>
          <w:p>
            <w:pPr>
              <w:pStyle w:val="TableContents"/>
              <w:bidi w:val="0"/>
              <w:spacing w:before="0" w:after="283"/>
              <w:jc w:val="left"/>
              <w:rPr/>
            </w:pPr>
            <w:r>
              <w:rPr/>
              <w:t xml:space="preserve">Elizabethton Twins, GCL Twins </w:t>
            </w:r>
          </w:p>
        </w:tc>
        <w:tc>
          <w:tcPr>
            <w:tcW w:w="1162" w:type="dxa"/>
            <w:tcBorders/>
            <w:vAlign w:val="center"/>
          </w:tcPr>
          <w:p>
            <w:pPr>
              <w:pStyle w:val="TableContents"/>
              <w:bidi w:val="0"/>
              <w:spacing w:before="0" w:after="283"/>
              <w:jc w:val="left"/>
              <w:rPr/>
            </w:pPr>
            <w:r>
              <w:rPr/>
              <w:t xml:space="preserve">DSL Twins </w:t>
            </w:r>
          </w:p>
        </w:tc>
      </w:tr>
      <w:tr>
        <w:trPr/>
        <w:tc>
          <w:tcPr>
            <w:tcW w:w="642" w:type="dxa"/>
            <w:tcBorders/>
            <w:vAlign w:val="center"/>
          </w:tcPr>
          <w:p>
            <w:pPr>
              <w:pStyle w:val="TableHeading"/>
              <w:suppressLineNumbers/>
              <w:bidi w:val="0"/>
              <w:spacing w:before="0" w:after="283"/>
              <w:jc w:val="center"/>
              <w:rPr/>
            </w:pPr>
            <w:r>
              <w:rPr/>
              <w:t xml:space="preserve">2002 </w:t>
            </w:r>
          </w:p>
        </w:tc>
        <w:tc>
          <w:tcPr>
            <w:tcW w:w="1305" w:type="dxa"/>
            <w:tcBorders/>
            <w:vAlign w:val="center"/>
          </w:tcPr>
          <w:p>
            <w:pPr>
              <w:pStyle w:val="TableContents"/>
              <w:bidi w:val="0"/>
              <w:spacing w:before="0" w:after="283"/>
              <w:jc w:val="left"/>
              <w:rPr/>
            </w:pPr>
            <w:r>
              <w:rPr/>
              <w:t xml:space="preserve">Edmonton Trappers </w:t>
            </w:r>
          </w:p>
        </w:tc>
        <w:tc>
          <w:tcPr>
            <w:tcW w:w="1548" w:type="dxa"/>
            <w:tcBorders/>
            <w:vAlign w:val="center"/>
          </w:tcPr>
          <w:p>
            <w:pPr>
              <w:pStyle w:val="TableContents"/>
              <w:bidi w:val="0"/>
              <w:spacing w:before="0" w:after="283"/>
              <w:jc w:val="left"/>
              <w:rPr/>
            </w:pPr>
            <w:r>
              <w:rPr/>
              <w:t xml:space="preserve">New Britain Rock Cats </w:t>
            </w:r>
          </w:p>
        </w:tc>
        <w:tc>
          <w:tcPr>
            <w:tcW w:w="1517" w:type="dxa"/>
            <w:tcBorders/>
            <w:vAlign w:val="center"/>
          </w:tcPr>
          <w:p>
            <w:pPr>
              <w:pStyle w:val="TableContents"/>
              <w:bidi w:val="0"/>
              <w:spacing w:before="0" w:after="283"/>
              <w:jc w:val="left"/>
              <w:rPr/>
            </w:pPr>
            <w:r>
              <w:rPr/>
              <w:t xml:space="preserve">Fort Myersin ihme </w:t>
            </w:r>
          </w:p>
        </w:tc>
        <w:tc>
          <w:tcPr>
            <w:tcW w:w="1284" w:type="dxa"/>
            <w:tcBorders/>
            <w:vAlign w:val="center"/>
          </w:tcPr>
          <w:p>
            <w:pPr>
              <w:pStyle w:val="TableContents"/>
              <w:bidi w:val="0"/>
              <w:spacing w:before="0" w:after="283"/>
              <w:jc w:val="left"/>
              <w:rPr/>
            </w:pPr>
            <w:r>
              <w:rPr/>
              <w:t xml:space="preserve">Quad Cities River Bandits </w:t>
            </w:r>
          </w:p>
        </w:tc>
        <w:tc>
          <w:tcPr>
            <w:tcW w:w="1091" w:type="dxa"/>
            <w:tcBorders/>
            <w:vAlign w:val="center"/>
          </w:tcPr>
          <w:p>
            <w:pPr>
              <w:pStyle w:val="TableContents"/>
              <w:bidi w:val="0"/>
              <w:spacing w:before="0" w:after="283"/>
              <w:jc w:val="left"/>
              <w:rPr/>
            </w:pPr>
            <w:r>
              <w:rPr/>
              <w:t xml:space="preserve">-- </w:t>
            </w:r>
          </w:p>
        </w:tc>
        <w:tc>
          <w:tcPr>
            <w:tcW w:w="1656" w:type="dxa"/>
            <w:tcBorders/>
            <w:vAlign w:val="center"/>
          </w:tcPr>
          <w:p>
            <w:pPr>
              <w:pStyle w:val="TableContents"/>
              <w:bidi w:val="0"/>
              <w:spacing w:before="0" w:after="283"/>
              <w:jc w:val="left"/>
              <w:rPr/>
            </w:pPr>
            <w:r>
              <w:rPr/>
              <w:t xml:space="preserve">Elizabethton Twins, GCL Twins </w:t>
            </w:r>
          </w:p>
        </w:tc>
        <w:tc>
          <w:tcPr>
            <w:tcW w:w="1162" w:type="dxa"/>
            <w:tcBorders/>
            <w:vAlign w:val="center"/>
          </w:tcPr>
          <w:p>
            <w:pPr>
              <w:pStyle w:val="TableContents"/>
              <w:bidi w:val="0"/>
              <w:spacing w:before="0" w:after="283"/>
              <w:jc w:val="left"/>
              <w:rPr/>
            </w:pPr>
            <w:r>
              <w:rPr/>
              <w:t xml:space="preserve">DSL Twins </w:t>
            </w:r>
          </w:p>
        </w:tc>
      </w:tr>
      <w:tr>
        <w:trPr/>
        <w:tc>
          <w:tcPr>
            <w:tcW w:w="642" w:type="dxa"/>
            <w:tcBorders/>
            <w:vAlign w:val="center"/>
          </w:tcPr>
          <w:p>
            <w:pPr>
              <w:pStyle w:val="TableHeading"/>
              <w:suppressLineNumbers/>
              <w:bidi w:val="0"/>
              <w:spacing w:before="0" w:after="283"/>
              <w:jc w:val="center"/>
              <w:rPr/>
            </w:pPr>
            <w:r>
              <w:rPr/>
              <w:t xml:space="preserve">2001 </w:t>
            </w:r>
          </w:p>
        </w:tc>
        <w:tc>
          <w:tcPr>
            <w:tcW w:w="1305" w:type="dxa"/>
            <w:tcBorders/>
            <w:vAlign w:val="center"/>
          </w:tcPr>
          <w:p>
            <w:pPr>
              <w:pStyle w:val="TableContents"/>
              <w:bidi w:val="0"/>
              <w:spacing w:before="0" w:after="283"/>
              <w:jc w:val="left"/>
              <w:rPr/>
            </w:pPr>
            <w:r>
              <w:rPr/>
              <w:t xml:space="preserve">Edmonton Trappers </w:t>
            </w:r>
          </w:p>
        </w:tc>
        <w:tc>
          <w:tcPr>
            <w:tcW w:w="1548" w:type="dxa"/>
            <w:tcBorders/>
            <w:vAlign w:val="center"/>
          </w:tcPr>
          <w:p>
            <w:pPr>
              <w:pStyle w:val="TableContents"/>
              <w:bidi w:val="0"/>
              <w:spacing w:before="0" w:after="283"/>
              <w:jc w:val="left"/>
              <w:rPr/>
            </w:pPr>
            <w:r>
              <w:rPr/>
              <w:t xml:space="preserve">New Britain Rock Cats </w:t>
            </w:r>
          </w:p>
        </w:tc>
        <w:tc>
          <w:tcPr>
            <w:tcW w:w="1517" w:type="dxa"/>
            <w:tcBorders/>
            <w:vAlign w:val="center"/>
          </w:tcPr>
          <w:p>
            <w:pPr>
              <w:pStyle w:val="TableContents"/>
              <w:bidi w:val="0"/>
              <w:spacing w:before="0" w:after="283"/>
              <w:jc w:val="left"/>
              <w:rPr/>
            </w:pPr>
            <w:r>
              <w:rPr/>
              <w:t xml:space="preserve">Fort Myersin ihme </w:t>
            </w:r>
          </w:p>
        </w:tc>
        <w:tc>
          <w:tcPr>
            <w:tcW w:w="1284" w:type="dxa"/>
            <w:tcBorders/>
            <w:vAlign w:val="center"/>
          </w:tcPr>
          <w:p>
            <w:pPr>
              <w:pStyle w:val="TableContents"/>
              <w:bidi w:val="0"/>
              <w:spacing w:before="0" w:after="283"/>
              <w:jc w:val="left"/>
              <w:rPr/>
            </w:pPr>
            <w:r>
              <w:rPr/>
              <w:t xml:space="preserve">Quad Cities River Bandits </w:t>
            </w:r>
          </w:p>
        </w:tc>
        <w:tc>
          <w:tcPr>
            <w:tcW w:w="1091" w:type="dxa"/>
            <w:tcBorders/>
            <w:vAlign w:val="center"/>
          </w:tcPr>
          <w:p>
            <w:pPr>
              <w:pStyle w:val="TableContents"/>
              <w:bidi w:val="0"/>
              <w:spacing w:before="0" w:after="283"/>
              <w:jc w:val="left"/>
              <w:rPr/>
            </w:pPr>
            <w:r>
              <w:rPr/>
              <w:t xml:space="preserve">-- </w:t>
            </w:r>
          </w:p>
        </w:tc>
        <w:tc>
          <w:tcPr>
            <w:tcW w:w="1656" w:type="dxa"/>
            <w:tcBorders/>
            <w:vAlign w:val="center"/>
          </w:tcPr>
          <w:p>
            <w:pPr>
              <w:pStyle w:val="TableContents"/>
              <w:bidi w:val="0"/>
              <w:spacing w:before="0" w:after="283"/>
              <w:jc w:val="left"/>
              <w:rPr/>
            </w:pPr>
            <w:r>
              <w:rPr/>
              <w:t xml:space="preserve">Elizabethton Twins, GCL Twins </w:t>
            </w:r>
          </w:p>
        </w:tc>
        <w:tc>
          <w:tcPr>
            <w:tcW w:w="1162" w:type="dxa"/>
            <w:tcBorders/>
            <w:vAlign w:val="center"/>
          </w:tcPr>
          <w:p>
            <w:pPr>
              <w:pStyle w:val="TableContents"/>
              <w:bidi w:val="0"/>
              <w:spacing w:before="0" w:after="283"/>
              <w:jc w:val="left"/>
              <w:rPr/>
            </w:pPr>
            <w:r>
              <w:rPr/>
              <w:t xml:space="preserve">DSL Twins </w:t>
            </w:r>
          </w:p>
        </w:tc>
      </w:tr>
      <w:tr>
        <w:trPr/>
        <w:tc>
          <w:tcPr>
            <w:tcW w:w="642" w:type="dxa"/>
            <w:tcBorders/>
            <w:vAlign w:val="center"/>
          </w:tcPr>
          <w:p>
            <w:pPr>
              <w:pStyle w:val="TableHeading"/>
              <w:suppressLineNumbers/>
              <w:bidi w:val="0"/>
              <w:spacing w:before="0" w:after="283"/>
              <w:jc w:val="center"/>
              <w:rPr/>
            </w:pPr>
            <w:r>
              <w:rPr/>
              <w:t xml:space="preserve">2000 </w:t>
            </w:r>
          </w:p>
        </w:tc>
        <w:tc>
          <w:tcPr>
            <w:tcW w:w="1305" w:type="dxa"/>
            <w:tcBorders/>
            <w:vAlign w:val="center"/>
          </w:tcPr>
          <w:p>
            <w:pPr>
              <w:pStyle w:val="TableContents"/>
              <w:bidi w:val="0"/>
              <w:spacing w:before="0" w:after="283"/>
              <w:jc w:val="left"/>
              <w:rPr/>
            </w:pPr>
            <w:r>
              <w:rPr/>
              <w:t xml:space="preserve">Salt Lake Buzz </w:t>
            </w:r>
          </w:p>
        </w:tc>
        <w:tc>
          <w:tcPr>
            <w:tcW w:w="1548" w:type="dxa"/>
            <w:tcBorders/>
            <w:vAlign w:val="center"/>
          </w:tcPr>
          <w:p>
            <w:pPr>
              <w:pStyle w:val="TableContents"/>
              <w:bidi w:val="0"/>
              <w:spacing w:before="0" w:after="283"/>
              <w:jc w:val="left"/>
              <w:rPr/>
            </w:pPr>
            <w:r>
              <w:rPr/>
              <w:t xml:space="preserve">New Britain Rock Cats </w:t>
            </w:r>
          </w:p>
        </w:tc>
        <w:tc>
          <w:tcPr>
            <w:tcW w:w="1517" w:type="dxa"/>
            <w:tcBorders/>
            <w:vAlign w:val="center"/>
          </w:tcPr>
          <w:p>
            <w:pPr>
              <w:pStyle w:val="TableContents"/>
              <w:bidi w:val="0"/>
              <w:spacing w:before="0" w:after="283"/>
              <w:jc w:val="left"/>
              <w:rPr/>
            </w:pPr>
            <w:r>
              <w:rPr/>
              <w:t xml:space="preserve">Fort Myersin ihme </w:t>
            </w:r>
          </w:p>
        </w:tc>
        <w:tc>
          <w:tcPr>
            <w:tcW w:w="1284" w:type="dxa"/>
            <w:tcBorders/>
            <w:vAlign w:val="center"/>
          </w:tcPr>
          <w:p>
            <w:pPr>
              <w:pStyle w:val="TableContents"/>
              <w:bidi w:val="0"/>
              <w:spacing w:before="0" w:after="283"/>
              <w:jc w:val="left"/>
              <w:rPr/>
            </w:pPr>
            <w:r>
              <w:rPr/>
              <w:t xml:space="preserve">Quad Cities River Bandits </w:t>
            </w:r>
          </w:p>
        </w:tc>
        <w:tc>
          <w:tcPr>
            <w:tcW w:w="1091" w:type="dxa"/>
            <w:tcBorders/>
            <w:vAlign w:val="center"/>
          </w:tcPr>
          <w:p>
            <w:pPr>
              <w:pStyle w:val="TableContents"/>
              <w:bidi w:val="0"/>
              <w:spacing w:before="0" w:after="283"/>
              <w:jc w:val="left"/>
              <w:rPr/>
            </w:pPr>
            <w:r>
              <w:rPr/>
              <w:t xml:space="preserve">-- </w:t>
            </w:r>
          </w:p>
        </w:tc>
        <w:tc>
          <w:tcPr>
            <w:tcW w:w="1656" w:type="dxa"/>
            <w:tcBorders/>
            <w:vAlign w:val="center"/>
          </w:tcPr>
          <w:p>
            <w:pPr>
              <w:pStyle w:val="TableContents"/>
              <w:bidi w:val="0"/>
              <w:spacing w:before="0" w:after="283"/>
              <w:jc w:val="left"/>
              <w:rPr/>
            </w:pPr>
            <w:r>
              <w:rPr/>
              <w:t xml:space="preserve">Elizabethton Twins, GCL Twins </w:t>
            </w:r>
          </w:p>
        </w:tc>
        <w:tc>
          <w:tcPr>
            <w:tcW w:w="1162" w:type="dxa"/>
            <w:tcBorders/>
            <w:vAlign w:val="center"/>
          </w:tcPr>
          <w:p>
            <w:pPr>
              <w:pStyle w:val="TableContents"/>
              <w:bidi w:val="0"/>
              <w:spacing w:before="0" w:after="283"/>
              <w:jc w:val="left"/>
              <w:rPr/>
            </w:pPr>
            <w:r>
              <w:rPr/>
              <w:t xml:space="preserve">-- </w:t>
            </w:r>
          </w:p>
        </w:tc>
      </w:tr>
      <w:tr>
        <w:trPr/>
        <w:tc>
          <w:tcPr>
            <w:tcW w:w="642" w:type="dxa"/>
            <w:tcBorders/>
            <w:vAlign w:val="center"/>
          </w:tcPr>
          <w:p>
            <w:pPr>
              <w:pStyle w:val="TableHeading"/>
              <w:suppressLineNumbers/>
              <w:bidi w:val="0"/>
              <w:spacing w:before="0" w:after="283"/>
              <w:jc w:val="center"/>
              <w:rPr/>
            </w:pPr>
            <w:r>
              <w:rPr/>
              <w:t xml:space="preserve">1999 </w:t>
            </w:r>
          </w:p>
        </w:tc>
        <w:tc>
          <w:tcPr>
            <w:tcW w:w="1305" w:type="dxa"/>
            <w:tcBorders/>
            <w:vAlign w:val="center"/>
          </w:tcPr>
          <w:p>
            <w:pPr>
              <w:pStyle w:val="TableContents"/>
              <w:bidi w:val="0"/>
              <w:spacing w:before="0" w:after="283"/>
              <w:jc w:val="left"/>
              <w:rPr/>
            </w:pPr>
            <w:r>
              <w:rPr/>
              <w:t xml:space="preserve">Salt Lake Buzz </w:t>
            </w:r>
          </w:p>
        </w:tc>
        <w:tc>
          <w:tcPr>
            <w:tcW w:w="1548" w:type="dxa"/>
            <w:tcBorders/>
            <w:vAlign w:val="center"/>
          </w:tcPr>
          <w:p>
            <w:pPr>
              <w:pStyle w:val="TableContents"/>
              <w:bidi w:val="0"/>
              <w:spacing w:before="0" w:after="283"/>
              <w:jc w:val="left"/>
              <w:rPr/>
            </w:pPr>
            <w:r>
              <w:rPr/>
              <w:t xml:space="preserve">New Britain Rock Cats </w:t>
            </w:r>
          </w:p>
        </w:tc>
        <w:tc>
          <w:tcPr>
            <w:tcW w:w="1517" w:type="dxa"/>
            <w:tcBorders/>
            <w:vAlign w:val="center"/>
          </w:tcPr>
          <w:p>
            <w:pPr>
              <w:pStyle w:val="TableContents"/>
              <w:bidi w:val="0"/>
              <w:spacing w:before="0" w:after="283"/>
              <w:jc w:val="left"/>
              <w:rPr/>
            </w:pPr>
            <w:r>
              <w:rPr/>
              <w:t xml:space="preserve">Fort Myersin ihme </w:t>
            </w:r>
          </w:p>
        </w:tc>
        <w:tc>
          <w:tcPr>
            <w:tcW w:w="1284" w:type="dxa"/>
            <w:tcBorders/>
            <w:vAlign w:val="center"/>
          </w:tcPr>
          <w:p>
            <w:pPr>
              <w:pStyle w:val="TableContents"/>
              <w:bidi w:val="0"/>
              <w:spacing w:before="0" w:after="283"/>
              <w:jc w:val="left"/>
              <w:rPr/>
            </w:pPr>
            <w:r>
              <w:rPr/>
              <w:t xml:space="preserve">Quad Cities River Bandits </w:t>
            </w:r>
          </w:p>
        </w:tc>
        <w:tc>
          <w:tcPr>
            <w:tcW w:w="1091" w:type="dxa"/>
            <w:tcBorders/>
            <w:vAlign w:val="center"/>
          </w:tcPr>
          <w:p>
            <w:pPr>
              <w:pStyle w:val="TableContents"/>
              <w:bidi w:val="0"/>
              <w:spacing w:before="0" w:after="283"/>
              <w:jc w:val="left"/>
              <w:rPr/>
            </w:pPr>
            <w:r>
              <w:rPr/>
              <w:t xml:space="preserve">-- </w:t>
            </w:r>
          </w:p>
        </w:tc>
        <w:tc>
          <w:tcPr>
            <w:tcW w:w="1656" w:type="dxa"/>
            <w:tcBorders/>
            <w:vAlign w:val="center"/>
          </w:tcPr>
          <w:p>
            <w:pPr>
              <w:pStyle w:val="TableContents"/>
              <w:bidi w:val="0"/>
              <w:spacing w:before="0" w:after="283"/>
              <w:jc w:val="left"/>
              <w:rPr/>
            </w:pPr>
            <w:r>
              <w:rPr/>
              <w:t xml:space="preserve">Elizabethton Twins, GCL Twins </w:t>
            </w:r>
          </w:p>
        </w:tc>
        <w:tc>
          <w:tcPr>
            <w:tcW w:w="1162" w:type="dxa"/>
            <w:tcBorders/>
            <w:vAlign w:val="center"/>
          </w:tcPr>
          <w:p>
            <w:pPr>
              <w:pStyle w:val="TableContents"/>
              <w:bidi w:val="0"/>
              <w:spacing w:before="0" w:after="283"/>
              <w:jc w:val="left"/>
              <w:rPr/>
            </w:pPr>
            <w:r>
              <w:rPr/>
              <w:t xml:space="preserve">DSL Kaksoset / Co-op </w:t>
            </w:r>
          </w:p>
        </w:tc>
      </w:tr>
      <w:tr>
        <w:trPr/>
        <w:tc>
          <w:tcPr>
            <w:tcW w:w="642" w:type="dxa"/>
            <w:tcBorders/>
            <w:vAlign w:val="center"/>
          </w:tcPr>
          <w:p>
            <w:pPr>
              <w:pStyle w:val="TableHeading"/>
              <w:suppressLineNumbers/>
              <w:bidi w:val="0"/>
              <w:spacing w:before="0" w:after="283"/>
              <w:jc w:val="center"/>
              <w:rPr/>
            </w:pPr>
            <w:r>
              <w:rPr/>
              <w:t xml:space="preserve">1998 </w:t>
            </w:r>
          </w:p>
        </w:tc>
        <w:tc>
          <w:tcPr>
            <w:tcW w:w="1305" w:type="dxa"/>
            <w:tcBorders/>
            <w:vAlign w:val="center"/>
          </w:tcPr>
          <w:p>
            <w:pPr>
              <w:pStyle w:val="TableContents"/>
              <w:bidi w:val="0"/>
              <w:spacing w:before="0" w:after="283"/>
              <w:jc w:val="left"/>
              <w:rPr/>
            </w:pPr>
            <w:r>
              <w:rPr/>
              <w:t xml:space="preserve">Salt Lake Buzz </w:t>
            </w:r>
          </w:p>
        </w:tc>
        <w:tc>
          <w:tcPr>
            <w:tcW w:w="1548" w:type="dxa"/>
            <w:tcBorders/>
            <w:vAlign w:val="center"/>
          </w:tcPr>
          <w:p>
            <w:pPr>
              <w:pStyle w:val="TableContents"/>
              <w:bidi w:val="0"/>
              <w:spacing w:before="0" w:after="283"/>
              <w:jc w:val="left"/>
              <w:rPr/>
            </w:pPr>
            <w:r>
              <w:rPr/>
              <w:t xml:space="preserve">New Britain Rock Cats </w:t>
            </w:r>
          </w:p>
        </w:tc>
        <w:tc>
          <w:tcPr>
            <w:tcW w:w="1517" w:type="dxa"/>
            <w:tcBorders/>
            <w:vAlign w:val="center"/>
          </w:tcPr>
          <w:p>
            <w:pPr>
              <w:pStyle w:val="TableContents"/>
              <w:bidi w:val="0"/>
              <w:spacing w:before="0" w:after="283"/>
              <w:jc w:val="left"/>
              <w:rPr/>
            </w:pPr>
            <w:r>
              <w:rPr/>
              <w:t xml:space="preserve">Fort Myersin ihme </w:t>
            </w:r>
          </w:p>
        </w:tc>
        <w:tc>
          <w:tcPr>
            <w:tcW w:w="1284" w:type="dxa"/>
            <w:tcBorders/>
            <w:vAlign w:val="center"/>
          </w:tcPr>
          <w:p>
            <w:pPr>
              <w:pStyle w:val="TableContents"/>
              <w:bidi w:val="0"/>
              <w:spacing w:before="0" w:after="283"/>
              <w:jc w:val="left"/>
              <w:rPr/>
            </w:pPr>
            <w:r>
              <w:rPr/>
              <w:t xml:space="preserve">Fort Wayne Wizards </w:t>
            </w:r>
          </w:p>
        </w:tc>
        <w:tc>
          <w:tcPr>
            <w:tcW w:w="1091" w:type="dxa"/>
            <w:tcBorders/>
            <w:vAlign w:val="center"/>
          </w:tcPr>
          <w:p>
            <w:pPr>
              <w:pStyle w:val="TableContents"/>
              <w:bidi w:val="0"/>
              <w:spacing w:before="0" w:after="283"/>
              <w:jc w:val="left"/>
              <w:rPr/>
            </w:pPr>
            <w:r>
              <w:rPr/>
              <w:t xml:space="preserve">-- </w:t>
            </w:r>
          </w:p>
        </w:tc>
        <w:tc>
          <w:tcPr>
            <w:tcW w:w="1656" w:type="dxa"/>
            <w:tcBorders/>
            <w:vAlign w:val="center"/>
          </w:tcPr>
          <w:p>
            <w:pPr>
              <w:pStyle w:val="TableContents"/>
              <w:bidi w:val="0"/>
              <w:spacing w:before="0" w:after="283"/>
              <w:jc w:val="left"/>
              <w:rPr/>
            </w:pPr>
            <w:r>
              <w:rPr/>
              <w:t xml:space="preserve">Elizabethton Twins, GCL Twins </w:t>
            </w:r>
          </w:p>
        </w:tc>
        <w:tc>
          <w:tcPr>
            <w:tcW w:w="1162" w:type="dxa"/>
            <w:tcBorders/>
            <w:vAlign w:val="center"/>
          </w:tcPr>
          <w:p>
            <w:pPr>
              <w:pStyle w:val="TableContents"/>
              <w:bidi w:val="0"/>
              <w:spacing w:before="0" w:after="283"/>
              <w:jc w:val="left"/>
              <w:rPr/>
            </w:pPr>
            <w:r>
              <w:rPr/>
              <w:t xml:space="preserve">DSL Kaksoset / Co-op </w:t>
            </w:r>
          </w:p>
        </w:tc>
      </w:tr>
      <w:tr>
        <w:trPr/>
        <w:tc>
          <w:tcPr>
            <w:tcW w:w="642" w:type="dxa"/>
            <w:tcBorders/>
            <w:vAlign w:val="center"/>
          </w:tcPr>
          <w:p>
            <w:pPr>
              <w:pStyle w:val="TableHeading"/>
              <w:suppressLineNumbers/>
              <w:bidi w:val="0"/>
              <w:spacing w:before="0" w:after="283"/>
              <w:jc w:val="center"/>
              <w:rPr/>
            </w:pPr>
            <w:r>
              <w:rPr/>
              <w:t xml:space="preserve">1997 </w:t>
            </w:r>
          </w:p>
        </w:tc>
        <w:tc>
          <w:tcPr>
            <w:tcW w:w="1305" w:type="dxa"/>
            <w:tcBorders/>
            <w:vAlign w:val="center"/>
          </w:tcPr>
          <w:p>
            <w:pPr>
              <w:pStyle w:val="TableContents"/>
              <w:bidi w:val="0"/>
              <w:spacing w:before="0" w:after="283"/>
              <w:jc w:val="left"/>
              <w:rPr/>
            </w:pPr>
            <w:r>
              <w:rPr/>
              <w:t xml:space="preserve">Salt Lake Buzz </w:t>
            </w:r>
          </w:p>
        </w:tc>
        <w:tc>
          <w:tcPr>
            <w:tcW w:w="1548" w:type="dxa"/>
            <w:tcBorders/>
            <w:vAlign w:val="center"/>
          </w:tcPr>
          <w:p>
            <w:pPr>
              <w:pStyle w:val="TableContents"/>
              <w:bidi w:val="0"/>
              <w:spacing w:before="0" w:after="283"/>
              <w:jc w:val="left"/>
              <w:rPr/>
            </w:pPr>
            <w:r>
              <w:rPr/>
              <w:t xml:space="preserve">New Britain Rock Cats </w:t>
            </w:r>
          </w:p>
        </w:tc>
        <w:tc>
          <w:tcPr>
            <w:tcW w:w="1517" w:type="dxa"/>
            <w:tcBorders/>
            <w:vAlign w:val="center"/>
          </w:tcPr>
          <w:p>
            <w:pPr>
              <w:pStyle w:val="TableContents"/>
              <w:bidi w:val="0"/>
              <w:spacing w:before="0" w:after="283"/>
              <w:jc w:val="left"/>
              <w:rPr/>
            </w:pPr>
            <w:r>
              <w:rPr/>
              <w:t xml:space="preserve">Fort Myersin ihme </w:t>
            </w:r>
          </w:p>
        </w:tc>
        <w:tc>
          <w:tcPr>
            <w:tcW w:w="1284" w:type="dxa"/>
            <w:tcBorders/>
            <w:vAlign w:val="center"/>
          </w:tcPr>
          <w:p>
            <w:pPr>
              <w:pStyle w:val="TableContents"/>
              <w:bidi w:val="0"/>
              <w:spacing w:before="0" w:after="283"/>
              <w:jc w:val="left"/>
              <w:rPr/>
            </w:pPr>
            <w:r>
              <w:rPr/>
              <w:t xml:space="preserve">Fort Wayne Wizards </w:t>
            </w:r>
          </w:p>
        </w:tc>
        <w:tc>
          <w:tcPr>
            <w:tcW w:w="1091" w:type="dxa"/>
            <w:tcBorders/>
            <w:vAlign w:val="center"/>
          </w:tcPr>
          <w:p>
            <w:pPr>
              <w:pStyle w:val="TableContents"/>
              <w:bidi w:val="0"/>
              <w:spacing w:before="0" w:after="283"/>
              <w:jc w:val="left"/>
              <w:rPr/>
            </w:pPr>
            <w:r>
              <w:rPr/>
              <w:t xml:space="preserve">-- </w:t>
            </w:r>
          </w:p>
        </w:tc>
        <w:tc>
          <w:tcPr>
            <w:tcW w:w="1656" w:type="dxa"/>
            <w:tcBorders/>
            <w:vAlign w:val="center"/>
          </w:tcPr>
          <w:p>
            <w:pPr>
              <w:pStyle w:val="TableContents"/>
              <w:bidi w:val="0"/>
              <w:spacing w:before="0" w:after="283"/>
              <w:jc w:val="left"/>
              <w:rPr/>
            </w:pPr>
            <w:r>
              <w:rPr/>
              <w:t xml:space="preserve">Elizabethton Twins, GCL Twins </w:t>
            </w:r>
          </w:p>
        </w:tc>
        <w:tc>
          <w:tcPr>
            <w:tcW w:w="1162" w:type="dxa"/>
            <w:tcBorders/>
            <w:vAlign w:val="center"/>
          </w:tcPr>
          <w:p>
            <w:pPr>
              <w:pStyle w:val="TableContents"/>
              <w:bidi w:val="0"/>
              <w:spacing w:before="0" w:after="283"/>
              <w:jc w:val="left"/>
              <w:rPr/>
            </w:pPr>
            <w:r>
              <w:rPr/>
              <w:t xml:space="preserve">-- </w:t>
            </w:r>
          </w:p>
        </w:tc>
      </w:tr>
      <w:tr>
        <w:trPr/>
        <w:tc>
          <w:tcPr>
            <w:tcW w:w="642" w:type="dxa"/>
            <w:tcBorders/>
            <w:vAlign w:val="center"/>
          </w:tcPr>
          <w:p>
            <w:pPr>
              <w:pStyle w:val="TableHeading"/>
              <w:bidi w:val="0"/>
              <w:spacing w:before="0" w:after="283"/>
              <w:rPr>
                <w:sz w:val="4"/>
                <w:szCs w:val="4"/>
              </w:rPr>
            </w:pPr>
            <w:r>
              <w:rPr>
                <w:sz w:val="4"/>
                <w:szCs w:val="4"/>
              </w:rPr>
            </w:r>
          </w:p>
        </w:tc>
        <w:tc>
          <w:tcPr>
            <w:tcW w:w="1305" w:type="dxa"/>
            <w:tcBorders/>
            <w:vAlign w:val="center"/>
          </w:tcPr>
          <w:p>
            <w:pPr>
              <w:pStyle w:val="TableContents"/>
              <w:bidi w:val="0"/>
              <w:spacing w:before="0" w:after="283"/>
              <w:jc w:val="left"/>
              <w:rPr/>
            </w:pPr>
            <w:r>
              <w:rPr/>
              <w:t xml:space="preserve">Salt Lake Buzz </w:t>
            </w:r>
          </w:p>
        </w:tc>
        <w:tc>
          <w:tcPr>
            <w:tcW w:w="1548" w:type="dxa"/>
            <w:tcBorders/>
            <w:vAlign w:val="center"/>
          </w:tcPr>
          <w:p>
            <w:pPr>
              <w:pStyle w:val="TableContents"/>
              <w:bidi w:val="0"/>
              <w:spacing w:before="0" w:after="283"/>
              <w:jc w:val="left"/>
              <w:rPr/>
            </w:pPr>
            <w:r>
              <w:rPr/>
              <w:t xml:space="preserve">Hardware City Rock Cats </w:t>
            </w:r>
          </w:p>
        </w:tc>
        <w:tc>
          <w:tcPr>
            <w:tcW w:w="1517" w:type="dxa"/>
            <w:tcBorders/>
            <w:vAlign w:val="center"/>
          </w:tcPr>
          <w:p>
            <w:pPr>
              <w:pStyle w:val="TableContents"/>
              <w:bidi w:val="0"/>
              <w:spacing w:before="0" w:after="283"/>
              <w:jc w:val="left"/>
              <w:rPr/>
            </w:pPr>
            <w:r>
              <w:rPr/>
              <w:t xml:space="preserve">Fort Myersin ihme </w:t>
            </w:r>
          </w:p>
        </w:tc>
        <w:tc>
          <w:tcPr>
            <w:tcW w:w="1284" w:type="dxa"/>
            <w:tcBorders/>
            <w:vAlign w:val="center"/>
          </w:tcPr>
          <w:p>
            <w:pPr>
              <w:pStyle w:val="TableContents"/>
              <w:bidi w:val="0"/>
              <w:spacing w:before="0" w:after="283"/>
              <w:jc w:val="left"/>
              <w:rPr/>
            </w:pPr>
            <w:r>
              <w:rPr/>
              <w:t xml:space="preserve">Fort Wayne Wizards </w:t>
            </w:r>
          </w:p>
        </w:tc>
        <w:tc>
          <w:tcPr>
            <w:tcW w:w="1091" w:type="dxa"/>
            <w:tcBorders/>
            <w:vAlign w:val="center"/>
          </w:tcPr>
          <w:p>
            <w:pPr>
              <w:pStyle w:val="TableContents"/>
              <w:bidi w:val="0"/>
              <w:spacing w:before="0" w:after="283"/>
              <w:jc w:val="left"/>
              <w:rPr/>
            </w:pPr>
            <w:r>
              <w:rPr/>
              <w:t xml:space="preserve">-- </w:t>
            </w:r>
          </w:p>
        </w:tc>
        <w:tc>
          <w:tcPr>
            <w:tcW w:w="1656" w:type="dxa"/>
            <w:tcBorders/>
            <w:vAlign w:val="center"/>
          </w:tcPr>
          <w:p>
            <w:pPr>
              <w:pStyle w:val="TableContents"/>
              <w:bidi w:val="0"/>
              <w:spacing w:before="0" w:after="283"/>
              <w:jc w:val="left"/>
              <w:rPr/>
            </w:pPr>
            <w:r>
              <w:rPr/>
              <w:t xml:space="preserve">Elizabethton Twins, GCL Twins </w:t>
            </w:r>
          </w:p>
        </w:tc>
        <w:tc>
          <w:tcPr>
            <w:tcW w:w="1162" w:type="dxa"/>
            <w:tcBorders/>
            <w:vAlign w:val="center"/>
          </w:tcPr>
          <w:p>
            <w:pPr>
              <w:pStyle w:val="TableContents"/>
              <w:bidi w:val="0"/>
              <w:spacing w:before="0" w:after="283"/>
              <w:jc w:val="left"/>
              <w:rPr/>
            </w:pPr>
            <w:r>
              <w:rPr/>
              <w:t xml:space="preserve">-- </w:t>
            </w:r>
          </w:p>
        </w:tc>
      </w:tr>
      <w:tr>
        <w:trPr/>
        <w:tc>
          <w:tcPr>
            <w:tcW w:w="642" w:type="dxa"/>
            <w:tcBorders/>
            <w:vAlign w:val="center"/>
          </w:tcPr>
          <w:p>
            <w:pPr>
              <w:pStyle w:val="TableHeading"/>
              <w:suppressLineNumbers/>
              <w:bidi w:val="0"/>
              <w:spacing w:before="0" w:after="283"/>
              <w:jc w:val="center"/>
              <w:rPr/>
            </w:pPr>
            <w:r>
              <w:rPr/>
              <w:t xml:space="preserve">1995 </w:t>
            </w:r>
          </w:p>
        </w:tc>
        <w:tc>
          <w:tcPr>
            <w:tcW w:w="1305" w:type="dxa"/>
            <w:tcBorders/>
            <w:vAlign w:val="center"/>
          </w:tcPr>
          <w:p>
            <w:pPr>
              <w:pStyle w:val="TableContents"/>
              <w:bidi w:val="0"/>
              <w:spacing w:before="0" w:after="283"/>
              <w:jc w:val="left"/>
              <w:rPr/>
            </w:pPr>
            <w:r>
              <w:rPr/>
              <w:t xml:space="preserve">Salt Lake Buzz </w:t>
            </w:r>
          </w:p>
        </w:tc>
        <w:tc>
          <w:tcPr>
            <w:tcW w:w="1548" w:type="dxa"/>
            <w:tcBorders/>
            <w:vAlign w:val="center"/>
          </w:tcPr>
          <w:p>
            <w:pPr>
              <w:pStyle w:val="TableContents"/>
              <w:bidi w:val="0"/>
              <w:spacing w:before="0" w:after="283"/>
              <w:jc w:val="left"/>
              <w:rPr/>
            </w:pPr>
            <w:r>
              <w:rPr/>
              <w:t xml:space="preserve">Hardware City Rock Cats </w:t>
            </w:r>
          </w:p>
        </w:tc>
        <w:tc>
          <w:tcPr>
            <w:tcW w:w="1517" w:type="dxa"/>
            <w:tcBorders/>
            <w:vAlign w:val="center"/>
          </w:tcPr>
          <w:p>
            <w:pPr>
              <w:pStyle w:val="TableContents"/>
              <w:bidi w:val="0"/>
              <w:spacing w:before="0" w:after="283"/>
              <w:jc w:val="left"/>
              <w:rPr/>
            </w:pPr>
            <w:r>
              <w:rPr/>
              <w:t xml:space="preserve">Fort Myersin ihme </w:t>
            </w:r>
          </w:p>
        </w:tc>
        <w:tc>
          <w:tcPr>
            <w:tcW w:w="1284" w:type="dxa"/>
            <w:tcBorders/>
            <w:vAlign w:val="center"/>
          </w:tcPr>
          <w:p>
            <w:pPr>
              <w:pStyle w:val="TableContents"/>
              <w:bidi w:val="0"/>
              <w:spacing w:before="0" w:after="283"/>
              <w:jc w:val="left"/>
              <w:rPr/>
            </w:pPr>
            <w:r>
              <w:rPr/>
              <w:t xml:space="preserve">Fort Wayne Wizards </w:t>
            </w:r>
          </w:p>
        </w:tc>
        <w:tc>
          <w:tcPr>
            <w:tcW w:w="1091" w:type="dxa"/>
            <w:tcBorders/>
            <w:vAlign w:val="center"/>
          </w:tcPr>
          <w:p>
            <w:pPr>
              <w:pStyle w:val="TableContents"/>
              <w:bidi w:val="0"/>
              <w:spacing w:before="0" w:after="283"/>
              <w:jc w:val="left"/>
              <w:rPr/>
            </w:pPr>
            <w:r>
              <w:rPr/>
              <w:t xml:space="preserve">-- </w:t>
            </w:r>
          </w:p>
        </w:tc>
        <w:tc>
          <w:tcPr>
            <w:tcW w:w="1656" w:type="dxa"/>
            <w:tcBorders/>
            <w:vAlign w:val="center"/>
          </w:tcPr>
          <w:p>
            <w:pPr>
              <w:pStyle w:val="TableContents"/>
              <w:bidi w:val="0"/>
              <w:spacing w:before="0" w:after="283"/>
              <w:jc w:val="left"/>
              <w:rPr/>
            </w:pPr>
            <w:r>
              <w:rPr/>
              <w:t xml:space="preserve">Elizabethton Twins, GCL Twins </w:t>
            </w:r>
          </w:p>
        </w:tc>
        <w:tc>
          <w:tcPr>
            <w:tcW w:w="1162" w:type="dxa"/>
            <w:tcBorders/>
            <w:vAlign w:val="center"/>
          </w:tcPr>
          <w:p>
            <w:pPr>
              <w:pStyle w:val="TableContents"/>
              <w:bidi w:val="0"/>
              <w:spacing w:before="0" w:after="283"/>
              <w:jc w:val="left"/>
              <w:rPr/>
            </w:pPr>
            <w:r>
              <w:rPr/>
              <w:t xml:space="preserve">-- </w:t>
            </w:r>
          </w:p>
        </w:tc>
      </w:tr>
      <w:tr>
        <w:trPr/>
        <w:tc>
          <w:tcPr>
            <w:tcW w:w="642" w:type="dxa"/>
            <w:tcBorders/>
            <w:vAlign w:val="center"/>
          </w:tcPr>
          <w:p>
            <w:pPr>
              <w:pStyle w:val="TableHeading"/>
              <w:suppressLineNumbers/>
              <w:bidi w:val="0"/>
              <w:spacing w:before="0" w:after="283"/>
              <w:jc w:val="center"/>
              <w:rPr/>
            </w:pPr>
            <w:r>
              <w:rPr/>
              <w:t xml:space="preserve">1994 </w:t>
            </w:r>
          </w:p>
        </w:tc>
        <w:tc>
          <w:tcPr>
            <w:tcW w:w="1305" w:type="dxa"/>
            <w:tcBorders/>
            <w:vAlign w:val="center"/>
          </w:tcPr>
          <w:p>
            <w:pPr>
              <w:pStyle w:val="TableContents"/>
              <w:bidi w:val="0"/>
              <w:spacing w:before="0" w:after="283"/>
              <w:jc w:val="left"/>
              <w:rPr/>
            </w:pPr>
            <w:r>
              <w:rPr/>
              <w:t xml:space="preserve">Salt Lake Buzz </w:t>
            </w:r>
          </w:p>
        </w:tc>
        <w:tc>
          <w:tcPr>
            <w:tcW w:w="1548" w:type="dxa"/>
            <w:tcBorders/>
            <w:vAlign w:val="center"/>
          </w:tcPr>
          <w:p>
            <w:pPr>
              <w:pStyle w:val="TableContents"/>
              <w:bidi w:val="0"/>
              <w:spacing w:before="0" w:after="283"/>
              <w:jc w:val="left"/>
              <w:rPr/>
            </w:pPr>
            <w:r>
              <w:rPr/>
              <w:t xml:space="preserve">Nashville Xpress </w:t>
            </w:r>
          </w:p>
        </w:tc>
        <w:tc>
          <w:tcPr>
            <w:tcW w:w="1517" w:type="dxa"/>
            <w:tcBorders/>
            <w:vAlign w:val="center"/>
          </w:tcPr>
          <w:p>
            <w:pPr>
              <w:pStyle w:val="TableContents"/>
              <w:bidi w:val="0"/>
              <w:spacing w:before="0" w:after="283"/>
              <w:jc w:val="left"/>
              <w:rPr/>
            </w:pPr>
            <w:r>
              <w:rPr/>
              <w:t xml:space="preserve">Fort Myersin ihme </w:t>
            </w:r>
          </w:p>
        </w:tc>
        <w:tc>
          <w:tcPr>
            <w:tcW w:w="1284" w:type="dxa"/>
            <w:tcBorders/>
            <w:vAlign w:val="center"/>
          </w:tcPr>
          <w:p>
            <w:pPr>
              <w:pStyle w:val="TableContents"/>
              <w:bidi w:val="0"/>
              <w:spacing w:before="0" w:after="283"/>
              <w:jc w:val="left"/>
              <w:rPr/>
            </w:pPr>
            <w:r>
              <w:rPr/>
              <w:t xml:space="preserve">Fort Wayne Wizards </w:t>
            </w:r>
          </w:p>
        </w:tc>
        <w:tc>
          <w:tcPr>
            <w:tcW w:w="1091" w:type="dxa"/>
            <w:tcBorders/>
            <w:vAlign w:val="center"/>
          </w:tcPr>
          <w:p>
            <w:pPr>
              <w:pStyle w:val="TableContents"/>
              <w:bidi w:val="0"/>
              <w:spacing w:before="0" w:after="283"/>
              <w:jc w:val="left"/>
              <w:rPr/>
            </w:pPr>
            <w:r>
              <w:rPr/>
              <w:t xml:space="preserve">-- </w:t>
            </w:r>
          </w:p>
        </w:tc>
        <w:tc>
          <w:tcPr>
            <w:tcW w:w="1656" w:type="dxa"/>
            <w:tcBorders/>
            <w:vAlign w:val="center"/>
          </w:tcPr>
          <w:p>
            <w:pPr>
              <w:pStyle w:val="TableContents"/>
              <w:bidi w:val="0"/>
              <w:spacing w:before="0" w:after="283"/>
              <w:jc w:val="left"/>
              <w:rPr/>
            </w:pPr>
            <w:r>
              <w:rPr/>
              <w:t xml:space="preserve">Elizabethton Twins, GCL Twins </w:t>
            </w:r>
          </w:p>
        </w:tc>
        <w:tc>
          <w:tcPr>
            <w:tcW w:w="1162" w:type="dxa"/>
            <w:tcBorders/>
            <w:vAlign w:val="center"/>
          </w:tcPr>
          <w:p>
            <w:pPr>
              <w:pStyle w:val="TableContents"/>
              <w:bidi w:val="0"/>
              <w:spacing w:before="0" w:after="283"/>
              <w:jc w:val="left"/>
              <w:rPr/>
            </w:pPr>
            <w:r>
              <w:rPr/>
              <w:t xml:space="preserve">-- </w:t>
            </w:r>
          </w:p>
        </w:tc>
      </w:tr>
      <w:tr>
        <w:trPr/>
        <w:tc>
          <w:tcPr>
            <w:tcW w:w="642" w:type="dxa"/>
            <w:tcBorders/>
            <w:vAlign w:val="center"/>
          </w:tcPr>
          <w:p>
            <w:pPr>
              <w:pStyle w:val="TableHeading"/>
              <w:suppressLineNumbers/>
              <w:bidi w:val="0"/>
              <w:spacing w:before="0" w:after="283"/>
              <w:jc w:val="center"/>
              <w:rPr/>
            </w:pPr>
            <w:r>
              <w:rPr/>
              <w:t xml:space="preserve">1993 </w:t>
            </w:r>
          </w:p>
        </w:tc>
        <w:tc>
          <w:tcPr>
            <w:tcW w:w="1305" w:type="dxa"/>
            <w:tcBorders/>
            <w:vAlign w:val="center"/>
          </w:tcPr>
          <w:p>
            <w:pPr>
              <w:pStyle w:val="TableContents"/>
              <w:bidi w:val="0"/>
              <w:spacing w:before="0" w:after="283"/>
              <w:jc w:val="left"/>
              <w:rPr/>
            </w:pPr>
            <w:r>
              <w:rPr/>
              <w:t xml:space="preserve">Portland Beavers </w:t>
            </w:r>
          </w:p>
        </w:tc>
        <w:tc>
          <w:tcPr>
            <w:tcW w:w="1548" w:type="dxa"/>
            <w:tcBorders/>
            <w:vAlign w:val="center"/>
          </w:tcPr>
          <w:p>
            <w:pPr>
              <w:pStyle w:val="TableContents"/>
              <w:bidi w:val="0"/>
              <w:spacing w:before="0" w:after="283"/>
              <w:jc w:val="left"/>
              <w:rPr/>
            </w:pPr>
            <w:r>
              <w:rPr/>
              <w:t xml:space="preserve">Nashville Xpress </w:t>
            </w:r>
          </w:p>
        </w:tc>
        <w:tc>
          <w:tcPr>
            <w:tcW w:w="1517" w:type="dxa"/>
            <w:tcBorders/>
            <w:vAlign w:val="center"/>
          </w:tcPr>
          <w:p>
            <w:pPr>
              <w:pStyle w:val="TableContents"/>
              <w:bidi w:val="0"/>
              <w:spacing w:before="0" w:after="283"/>
              <w:jc w:val="left"/>
              <w:rPr/>
            </w:pPr>
            <w:r>
              <w:rPr/>
              <w:t xml:space="preserve">Fort Myersin ihme </w:t>
            </w:r>
          </w:p>
        </w:tc>
        <w:tc>
          <w:tcPr>
            <w:tcW w:w="1284" w:type="dxa"/>
            <w:tcBorders/>
            <w:vAlign w:val="center"/>
          </w:tcPr>
          <w:p>
            <w:pPr>
              <w:pStyle w:val="TableContents"/>
              <w:bidi w:val="0"/>
              <w:spacing w:before="0" w:after="283"/>
              <w:jc w:val="left"/>
              <w:rPr/>
            </w:pPr>
            <w:r>
              <w:rPr/>
              <w:t xml:space="preserve">Fort Wayne Wizards </w:t>
            </w:r>
          </w:p>
        </w:tc>
        <w:tc>
          <w:tcPr>
            <w:tcW w:w="1091" w:type="dxa"/>
            <w:tcBorders/>
            <w:vAlign w:val="center"/>
          </w:tcPr>
          <w:p>
            <w:pPr>
              <w:pStyle w:val="TableContents"/>
              <w:bidi w:val="0"/>
              <w:spacing w:before="0" w:after="283"/>
              <w:jc w:val="left"/>
              <w:rPr/>
            </w:pPr>
            <w:r>
              <w:rPr/>
              <w:t xml:space="preserve">-- </w:t>
            </w:r>
          </w:p>
        </w:tc>
        <w:tc>
          <w:tcPr>
            <w:tcW w:w="1656" w:type="dxa"/>
            <w:tcBorders/>
            <w:vAlign w:val="center"/>
          </w:tcPr>
          <w:p>
            <w:pPr>
              <w:pStyle w:val="TableContents"/>
              <w:bidi w:val="0"/>
              <w:spacing w:before="0" w:after="283"/>
              <w:jc w:val="left"/>
              <w:rPr/>
            </w:pPr>
            <w:r>
              <w:rPr/>
              <w:t xml:space="preserve">Elizabethton Twins, GCL Twins </w:t>
            </w:r>
          </w:p>
        </w:tc>
        <w:tc>
          <w:tcPr>
            <w:tcW w:w="1162" w:type="dxa"/>
            <w:tcBorders/>
            <w:vAlign w:val="center"/>
          </w:tcPr>
          <w:p>
            <w:pPr>
              <w:pStyle w:val="TableContents"/>
              <w:bidi w:val="0"/>
              <w:spacing w:before="0" w:after="283"/>
              <w:jc w:val="left"/>
              <w:rPr/>
            </w:pPr>
            <w:r>
              <w:rPr/>
              <w:t xml:space="preserve">-- </w:t>
            </w:r>
          </w:p>
        </w:tc>
      </w:tr>
      <w:tr>
        <w:trPr/>
        <w:tc>
          <w:tcPr>
            <w:tcW w:w="642" w:type="dxa"/>
            <w:tcBorders/>
            <w:vAlign w:val="center"/>
          </w:tcPr>
          <w:p>
            <w:pPr>
              <w:pStyle w:val="TableHeading"/>
              <w:suppressLineNumbers/>
              <w:bidi w:val="0"/>
              <w:spacing w:before="0" w:after="283"/>
              <w:jc w:val="center"/>
              <w:rPr/>
            </w:pPr>
            <w:r>
              <w:rPr/>
              <w:t xml:space="preserve">1992 </w:t>
            </w:r>
          </w:p>
        </w:tc>
        <w:tc>
          <w:tcPr>
            <w:tcW w:w="1305" w:type="dxa"/>
            <w:tcBorders/>
            <w:vAlign w:val="center"/>
          </w:tcPr>
          <w:p>
            <w:pPr>
              <w:pStyle w:val="TableContents"/>
              <w:bidi w:val="0"/>
              <w:spacing w:before="0" w:after="283"/>
              <w:jc w:val="left"/>
              <w:rPr/>
            </w:pPr>
            <w:r>
              <w:rPr/>
              <w:t xml:space="preserve">Portland Beavers </w:t>
            </w:r>
          </w:p>
        </w:tc>
        <w:tc>
          <w:tcPr>
            <w:tcW w:w="1548" w:type="dxa"/>
            <w:tcBorders/>
            <w:vAlign w:val="center"/>
          </w:tcPr>
          <w:p>
            <w:pPr>
              <w:pStyle w:val="TableContents"/>
              <w:bidi w:val="0"/>
              <w:spacing w:before="0" w:after="283"/>
              <w:jc w:val="left"/>
              <w:rPr/>
            </w:pPr>
            <w:r>
              <w:rPr/>
              <w:t xml:space="preserve">Orlando Sun Rays </w:t>
            </w:r>
          </w:p>
        </w:tc>
        <w:tc>
          <w:tcPr>
            <w:tcW w:w="1517" w:type="dxa"/>
            <w:tcBorders/>
            <w:vAlign w:val="center"/>
          </w:tcPr>
          <w:p>
            <w:pPr>
              <w:pStyle w:val="TableContents"/>
              <w:bidi w:val="0"/>
              <w:spacing w:before="0" w:after="283"/>
              <w:jc w:val="left"/>
              <w:rPr/>
            </w:pPr>
            <w:r>
              <w:rPr/>
              <w:t xml:space="preserve">Visalia Oaks </w:t>
            </w:r>
          </w:p>
        </w:tc>
        <w:tc>
          <w:tcPr>
            <w:tcW w:w="1284" w:type="dxa"/>
            <w:tcBorders/>
            <w:vAlign w:val="center"/>
          </w:tcPr>
          <w:p>
            <w:pPr>
              <w:pStyle w:val="TableContents"/>
              <w:bidi w:val="0"/>
              <w:spacing w:before="0" w:after="283"/>
              <w:jc w:val="left"/>
              <w:rPr/>
            </w:pPr>
            <w:r>
              <w:rPr/>
              <w:t xml:space="preserve">Kenosha kaksoset </w:t>
            </w:r>
          </w:p>
        </w:tc>
        <w:tc>
          <w:tcPr>
            <w:tcW w:w="1091" w:type="dxa"/>
            <w:tcBorders/>
            <w:vAlign w:val="center"/>
          </w:tcPr>
          <w:p>
            <w:pPr>
              <w:pStyle w:val="TableContents"/>
              <w:bidi w:val="0"/>
              <w:spacing w:before="0" w:after="283"/>
              <w:jc w:val="left"/>
              <w:rPr/>
            </w:pPr>
            <w:r>
              <w:rPr/>
              <w:t xml:space="preserve">-- </w:t>
            </w:r>
          </w:p>
        </w:tc>
        <w:tc>
          <w:tcPr>
            <w:tcW w:w="1656" w:type="dxa"/>
            <w:tcBorders/>
            <w:vAlign w:val="center"/>
          </w:tcPr>
          <w:p>
            <w:pPr>
              <w:pStyle w:val="TableContents"/>
              <w:bidi w:val="0"/>
              <w:spacing w:before="0" w:after="283"/>
              <w:jc w:val="left"/>
              <w:rPr/>
            </w:pPr>
            <w:r>
              <w:rPr/>
              <w:t xml:space="preserve">Elizabethton Twins, GCL Twins </w:t>
            </w:r>
          </w:p>
        </w:tc>
        <w:tc>
          <w:tcPr>
            <w:tcW w:w="1162" w:type="dxa"/>
            <w:tcBorders/>
            <w:vAlign w:val="center"/>
          </w:tcPr>
          <w:p>
            <w:pPr>
              <w:pStyle w:val="TableContents"/>
              <w:bidi w:val="0"/>
              <w:spacing w:before="0" w:after="283"/>
              <w:jc w:val="left"/>
              <w:rPr/>
            </w:pPr>
            <w:r>
              <w:rPr/>
              <w:t xml:space="preserve">-- </w:t>
            </w:r>
          </w:p>
        </w:tc>
      </w:tr>
      <w:tr>
        <w:trPr/>
        <w:tc>
          <w:tcPr>
            <w:tcW w:w="642" w:type="dxa"/>
            <w:tcBorders/>
            <w:vAlign w:val="center"/>
          </w:tcPr>
          <w:p>
            <w:pPr>
              <w:pStyle w:val="TableHeading"/>
              <w:suppressLineNumbers/>
              <w:bidi w:val="0"/>
              <w:spacing w:before="0" w:after="283"/>
              <w:jc w:val="center"/>
              <w:rPr/>
            </w:pPr>
            <w:r>
              <w:rPr/>
              <w:t xml:space="preserve">1991 </w:t>
            </w:r>
          </w:p>
        </w:tc>
        <w:tc>
          <w:tcPr>
            <w:tcW w:w="1305" w:type="dxa"/>
            <w:tcBorders/>
            <w:vAlign w:val="center"/>
          </w:tcPr>
          <w:p>
            <w:pPr>
              <w:pStyle w:val="TableContents"/>
              <w:bidi w:val="0"/>
              <w:spacing w:before="0" w:after="283"/>
              <w:jc w:val="left"/>
              <w:rPr/>
            </w:pPr>
            <w:r>
              <w:rPr/>
              <w:t xml:space="preserve">Portland Beavers </w:t>
            </w:r>
          </w:p>
        </w:tc>
        <w:tc>
          <w:tcPr>
            <w:tcW w:w="1548" w:type="dxa"/>
            <w:tcBorders/>
            <w:vAlign w:val="center"/>
          </w:tcPr>
          <w:p>
            <w:pPr>
              <w:pStyle w:val="TableContents"/>
              <w:bidi w:val="0"/>
              <w:spacing w:before="0" w:after="283"/>
              <w:jc w:val="left"/>
              <w:rPr/>
            </w:pPr>
            <w:r>
              <w:rPr/>
              <w:t xml:space="preserve">Orlando Sun Rays </w:t>
            </w:r>
          </w:p>
        </w:tc>
        <w:tc>
          <w:tcPr>
            <w:tcW w:w="1517" w:type="dxa"/>
            <w:tcBorders/>
            <w:vAlign w:val="center"/>
          </w:tcPr>
          <w:p>
            <w:pPr>
              <w:pStyle w:val="TableContents"/>
              <w:bidi w:val="0"/>
              <w:spacing w:before="0" w:after="283"/>
              <w:jc w:val="left"/>
              <w:rPr/>
            </w:pPr>
            <w:r>
              <w:rPr/>
              <w:t xml:space="preserve">Visalia Oaks </w:t>
            </w:r>
          </w:p>
        </w:tc>
        <w:tc>
          <w:tcPr>
            <w:tcW w:w="1284" w:type="dxa"/>
            <w:tcBorders/>
            <w:vAlign w:val="center"/>
          </w:tcPr>
          <w:p>
            <w:pPr>
              <w:pStyle w:val="TableContents"/>
              <w:bidi w:val="0"/>
              <w:spacing w:before="0" w:after="283"/>
              <w:jc w:val="left"/>
              <w:rPr/>
            </w:pPr>
            <w:r>
              <w:rPr/>
              <w:t xml:space="preserve">Kenosha kaksoset </w:t>
            </w:r>
          </w:p>
        </w:tc>
        <w:tc>
          <w:tcPr>
            <w:tcW w:w="1091" w:type="dxa"/>
            <w:tcBorders/>
            <w:vAlign w:val="center"/>
          </w:tcPr>
          <w:p>
            <w:pPr>
              <w:pStyle w:val="TableContents"/>
              <w:bidi w:val="0"/>
              <w:spacing w:before="0" w:after="283"/>
              <w:jc w:val="left"/>
              <w:rPr/>
            </w:pPr>
            <w:r>
              <w:rPr/>
              <w:t xml:space="preserve">-- </w:t>
            </w:r>
          </w:p>
        </w:tc>
        <w:tc>
          <w:tcPr>
            <w:tcW w:w="1656" w:type="dxa"/>
            <w:tcBorders/>
            <w:vAlign w:val="center"/>
          </w:tcPr>
          <w:p>
            <w:pPr>
              <w:pStyle w:val="TableContents"/>
              <w:bidi w:val="0"/>
              <w:spacing w:before="0" w:after="283"/>
              <w:jc w:val="left"/>
              <w:rPr/>
            </w:pPr>
            <w:r>
              <w:rPr/>
              <w:t xml:space="preserve">Elizabethton Twins, GCL Twins </w:t>
            </w:r>
          </w:p>
        </w:tc>
        <w:tc>
          <w:tcPr>
            <w:tcW w:w="1162" w:type="dxa"/>
            <w:tcBorders/>
            <w:vAlign w:val="center"/>
          </w:tcPr>
          <w:p>
            <w:pPr>
              <w:pStyle w:val="TableContents"/>
              <w:bidi w:val="0"/>
              <w:spacing w:before="0" w:after="283"/>
              <w:jc w:val="left"/>
              <w:rPr>
                <w:sz w:val="4"/>
                <w:szCs w:val="4"/>
              </w:rPr>
            </w:pPr>
            <w:r>
              <w:rPr>
                <w:sz w:val="4"/>
                <w:szCs w:val="4"/>
              </w:rPr>
            </w:r>
          </w:p>
        </w:tc>
      </w:tr>
      <w:tr>
        <w:trPr/>
        <w:tc>
          <w:tcPr>
            <w:tcW w:w="642" w:type="dxa"/>
            <w:tcBorders/>
            <w:vAlign w:val="center"/>
          </w:tcPr>
          <w:p>
            <w:pPr>
              <w:pStyle w:val="TableHeading"/>
              <w:suppressLineNumbers/>
              <w:bidi w:val="0"/>
              <w:spacing w:before="0" w:after="283"/>
              <w:jc w:val="center"/>
              <w:rPr/>
            </w:pPr>
            <w:r>
              <w:rPr/>
              <w:t xml:space="preserve">1990 </w:t>
            </w:r>
          </w:p>
        </w:tc>
        <w:tc>
          <w:tcPr>
            <w:tcW w:w="1305" w:type="dxa"/>
            <w:tcBorders/>
            <w:vAlign w:val="center"/>
          </w:tcPr>
          <w:p>
            <w:pPr>
              <w:pStyle w:val="TableContents"/>
              <w:bidi w:val="0"/>
              <w:spacing w:before="0" w:after="283"/>
              <w:jc w:val="left"/>
              <w:rPr/>
            </w:pPr>
            <w:r>
              <w:rPr/>
              <w:t xml:space="preserve">Portland Beavers </w:t>
            </w:r>
          </w:p>
        </w:tc>
        <w:tc>
          <w:tcPr>
            <w:tcW w:w="1548" w:type="dxa"/>
            <w:tcBorders/>
            <w:vAlign w:val="center"/>
          </w:tcPr>
          <w:p>
            <w:pPr>
              <w:pStyle w:val="TableContents"/>
              <w:bidi w:val="0"/>
              <w:spacing w:before="0" w:after="283"/>
              <w:jc w:val="left"/>
              <w:rPr/>
            </w:pPr>
            <w:r>
              <w:rPr/>
              <w:t xml:space="preserve">Orlando Sun Rays </w:t>
            </w:r>
          </w:p>
        </w:tc>
        <w:tc>
          <w:tcPr>
            <w:tcW w:w="1517" w:type="dxa"/>
            <w:tcBorders/>
            <w:vAlign w:val="center"/>
          </w:tcPr>
          <w:p>
            <w:pPr>
              <w:pStyle w:val="TableContents"/>
              <w:bidi w:val="0"/>
              <w:spacing w:before="0" w:after="283"/>
              <w:jc w:val="left"/>
              <w:rPr/>
            </w:pPr>
            <w:r>
              <w:rPr/>
              <w:t xml:space="preserve">Visalia Oaks </w:t>
            </w:r>
          </w:p>
        </w:tc>
        <w:tc>
          <w:tcPr>
            <w:tcW w:w="1284" w:type="dxa"/>
            <w:tcBorders/>
            <w:vAlign w:val="center"/>
          </w:tcPr>
          <w:p>
            <w:pPr>
              <w:pStyle w:val="TableContents"/>
              <w:bidi w:val="0"/>
              <w:spacing w:before="0" w:after="283"/>
              <w:jc w:val="left"/>
              <w:rPr/>
            </w:pPr>
            <w:r>
              <w:rPr/>
              <w:t xml:space="preserve">Kenosha kaksoset </w:t>
            </w:r>
          </w:p>
        </w:tc>
        <w:tc>
          <w:tcPr>
            <w:tcW w:w="1091" w:type="dxa"/>
            <w:tcBorders/>
            <w:vAlign w:val="center"/>
          </w:tcPr>
          <w:p>
            <w:pPr>
              <w:pStyle w:val="TableContents"/>
              <w:bidi w:val="0"/>
              <w:spacing w:before="0" w:after="283"/>
              <w:jc w:val="left"/>
              <w:rPr/>
            </w:pPr>
            <w:r>
              <w:rPr/>
              <w:t xml:space="preserve">-- </w:t>
            </w:r>
          </w:p>
        </w:tc>
        <w:tc>
          <w:tcPr>
            <w:tcW w:w="1656" w:type="dxa"/>
            <w:tcBorders/>
            <w:vAlign w:val="center"/>
          </w:tcPr>
          <w:p>
            <w:pPr>
              <w:pStyle w:val="TableContents"/>
              <w:bidi w:val="0"/>
              <w:spacing w:before="0" w:after="283"/>
              <w:jc w:val="left"/>
              <w:rPr/>
            </w:pPr>
            <w:r>
              <w:rPr/>
              <w:t xml:space="preserve">Elizabethton Twins, GCL Twins </w:t>
            </w:r>
          </w:p>
        </w:tc>
        <w:tc>
          <w:tcPr>
            <w:tcW w:w="1162"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twins minor league -joukkueet pelaavat</w:t>
      </w:r>
    </w:p>
    <w:p>
      <w:pPr>
        <w:pStyle w:val="TextBody"/>
        <w:bidi w:val="0"/>
        <w:jc w:val="left"/>
        <w:rPr>
          <w:b/>
          <w:u w:val="single"/>
          <w:shd w:val="clear" w:fill="FFFF00"/>
        </w:rPr>
      </w:pPr>
      <w:r>
        <w:rPr>
          <w:b/>
          <w:u w:val="single"/>
          <w:shd w:val="clear" w:fill="FFFF00"/>
        </w:rPr>
        <w:t xml:space="preserve">Asiakirjan numero 37160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Sims FreePlay -pelissä pelaajat "rakentavat" ja suunnittelevat taloja sekä muokkaavat ja luovat (enintään 34) virtuaalista ihmistä, joita kutsutaan Simseiksi. Pelaajat voivat ohjata simpejään niin, että ne täyttävät heidän toiveensa, ja antaa niiden suorittaa erilaisia toimintoja saadakseen simoleoneja, elämäntapapisteitä ja sosiaalipisteitä (kaikki kolme pelin valuuttaa). Peli toimii reaaliajassa, ja toimintojen suorittaminen vie reaaliaikaa. Pelaajien on ohjattava kaikki toimet, toisin kuin Windows-versiossa, jossa simit ovat jossain määrin itsenäisiä. Pelaajat voivat edetä </w:t>
      </w:r>
      <w:r>
        <w:rPr>
          <w:color w:val="A9A9A9"/>
        </w:rPr>
        <w:t xml:space="preserve">55 </w:t>
      </w:r>
      <w:r>
        <w:rPr/>
        <w:t xml:space="preserve">tasoa ja avata sisältöä (kuten huonekaluja simien taloihin), jota voi ostaa aiemmin mainituilla virtuaalivaluutoilla. Sim-perheillä voi olla lapsia, jos on yksi aikuinen; sallittujen pariskuntien määrä on rajoitettu, koska pelaajan kaupungin väkimäärä on rajoitettu. Jos pelaaja kuitenkin ostaa esineitä verkkokaupasta, hänestä tulee VIP, jonka avulla hän voi lisätä kaupungissa olevien simien määrää. Pelissä on "tehtäviä", jotka pelaajan on suoritettava, sekä valinnaisia tehtäviä (löytöretkiä), joita hän voi halutessaan suorittaa. Simien on leivottava kakkua vanhetakseen, kunnes he ovat suorittaneet tietyn kiintiön löytöretkiä. Kakun tekeminen kestää 24 tuntia ja maksaa 5 elämäntapapistettä.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taso sims freeplayssa?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Sims FreePlay -pelissä pelaajat rakentavat taloja, ohjaavat virtuaalisia ihmisiä, joita kutsutaan simeiksi, tyydyttääkseen heidän tarpeitaan ja toiveitaan, ja antavat heidän suorittaa erilaisia toimintoja saadakseen Simoleoneja, LifeStyle-pisteitä, sosiaalisia pisteitä (kaikki kolme ovat pelin valuuttaa) ja XP:tä. The Sims FreePlay toimii reaaliajassa, ja toimintojen suorittaminen vie reaaliaikaa. Pelaajien on ohjattava kaikkia toimia, toisin kuin tietokoneversiossa, jossa simit voivat toimia jossain määrin itsenäisesti. Pelaajat voivat edetä 55 tasoa ja avata sisältöä ja luoda jopa </w:t>
      </w:r>
      <w:r>
        <w:rPr>
          <w:color w:val="A9A9A9"/>
        </w:rPr>
        <w:t xml:space="preserve">34 </w:t>
      </w:r>
      <w:r>
        <w:rPr/>
        <w:t xml:space="preserve">simiä. Pelissä vain naimisissa olevat simit voivat saada lapsia, ja sallittujen pariskuntien määrä on rajoitettu, koska pelaajan kaupungissa on rajoitettu ihmisiä. Jos pelaaja kuitenkin ostaa esineitä verkkokaupasta, hänestä tulee VIP, jonka avulla hän voi lisätä simien määrää kaupungissaan. Pelissä on päätehtäviä ja löytöretkiä. Kun tavalliset tehtävät ovat pakollisia, löytöretket ovat vapaaehtoisia.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simiä voi olla sims freeplay -palvelussa</w:t>
      </w:r>
    </w:p>
    <w:p>
      <w:pPr>
        <w:pStyle w:val="TextBody"/>
        <w:bidi w:val="0"/>
        <w:jc w:val="left"/>
        <w:rPr>
          <w:b/>
          <w:u w:val="single"/>
          <w:shd w:val="clear" w:fill="FFFF00"/>
        </w:rPr>
      </w:pPr>
      <w:r>
        <w:rPr>
          <w:b/>
          <w:u w:val="single"/>
          <w:shd w:val="clear" w:fill="FFFF00"/>
        </w:rPr>
        <w:t xml:space="preserve">Asiakirjan numero 37161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 Was Born to Love You'' Freddie Mercuryn single albumilta Mr. Bad Guy </w:t>
      </w:r>
    </w:p>
    <w:tbl>
      <w:tblPr>
        <w:tblW w:w="10205" w:type="dxa"/>
        <w:jc w:val="left"/>
        <w:tblInd w:w="0" w:type="dxa"/>
        <w:tblLayout w:type="fixed"/>
        <w:tblCellMar>
          <w:top w:w="28" w:type="dxa"/>
          <w:left w:w="28" w:type="dxa"/>
          <w:bottom w:w="28" w:type="dxa"/>
          <w:right w:w="28" w:type="dxa"/>
        </w:tblCellMar>
      </w:tblPr>
      <w:tblGrid>
        <w:gridCol w:w="1936"/>
        <w:gridCol w:w="5926"/>
        <w:gridCol w:w="2343"/>
      </w:tblGrid>
      <w:tr>
        <w:trPr/>
        <w:tc>
          <w:tcPr>
            <w:tcW w:w="1936" w:type="dxa"/>
            <w:tcBorders/>
            <w:vAlign w:val="center"/>
          </w:tcPr>
          <w:p>
            <w:pPr>
              <w:pStyle w:val="TableHeading"/>
              <w:suppressLineNumbers/>
              <w:bidi w:val="0"/>
              <w:spacing w:before="0" w:after="283"/>
              <w:jc w:val="center"/>
              <w:rPr/>
            </w:pPr>
            <w:r>
              <w:rPr/>
              <w:t xml:space="preserve">B-puoli </w:t>
            </w:r>
          </w:p>
        </w:tc>
        <w:tc>
          <w:tcPr>
            <w:tcW w:w="5926" w:type="dxa"/>
            <w:tcBorders/>
            <w:vAlign w:val="center"/>
          </w:tcPr>
          <w:p>
            <w:pPr>
              <w:pStyle w:val="TableContents"/>
              <w:bidi w:val="0"/>
              <w:spacing w:before="0" w:after="283"/>
              <w:jc w:val="left"/>
              <w:rPr/>
            </w:pPr>
            <w:r>
              <w:rPr/>
              <w:t xml:space="preserve">"Lopettakaa kaikki tappelu. </w:t>
            </w:r>
          </w:p>
        </w:tc>
        <w:tc>
          <w:tcPr>
            <w:tcW w:w="2343"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Julkaistu </w:t>
            </w:r>
          </w:p>
        </w:tc>
        <w:tc>
          <w:tcPr>
            <w:tcW w:w="5926" w:type="dxa"/>
            <w:tcBorders/>
            <w:vAlign w:val="center"/>
          </w:tcPr>
          <w:p>
            <w:pPr>
              <w:pStyle w:val="TableContents"/>
              <w:bidi w:val="0"/>
              <w:spacing w:before="0" w:after="283"/>
              <w:jc w:val="left"/>
              <w:rPr/>
            </w:pPr>
            <w:r>
              <w:rPr/>
              <w:t xml:space="preserve">8. huhtikuuta 1985 </w:t>
            </w:r>
          </w:p>
        </w:tc>
        <w:tc>
          <w:tcPr>
            <w:tcW w:w="2343"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Muotoilu </w:t>
            </w:r>
          </w:p>
        </w:tc>
        <w:tc>
          <w:tcPr>
            <w:tcW w:w="5926" w:type="dxa"/>
            <w:tcBorders/>
            <w:vAlign w:val="center"/>
          </w:tcPr>
          <w:p>
            <w:pPr>
              <w:pStyle w:val="TableContents"/>
              <w:bidi w:val="0"/>
              <w:spacing w:before="0" w:after="283"/>
              <w:jc w:val="left"/>
              <w:rPr/>
            </w:pPr>
            <w:r>
              <w:rPr/>
              <w:t xml:space="preserve">7'' single </w:t>
            </w:r>
          </w:p>
        </w:tc>
        <w:tc>
          <w:tcPr>
            <w:tcW w:w="2343"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Tallennettu </w:t>
            </w:r>
          </w:p>
        </w:tc>
        <w:tc>
          <w:tcPr>
            <w:tcW w:w="5926" w:type="dxa"/>
            <w:tcBorders/>
            <w:vAlign w:val="center"/>
          </w:tcPr>
          <w:p>
            <w:pPr>
              <w:pStyle w:val="TableContents"/>
              <w:bidi w:val="0"/>
              <w:spacing w:before="0" w:after="283"/>
              <w:jc w:val="left"/>
              <w:rPr/>
            </w:pPr>
            <w:r>
              <w:rPr/>
              <w:t xml:space="preserve">1984 Musicland Studios, München </w:t>
            </w:r>
          </w:p>
        </w:tc>
        <w:tc>
          <w:tcPr>
            <w:tcW w:w="2343"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Genre </w:t>
            </w:r>
          </w:p>
        </w:tc>
        <w:tc>
          <w:tcPr>
            <w:tcW w:w="5926" w:type="dxa"/>
            <w:tcBorders/>
            <w:vAlign w:val="center"/>
          </w:tcPr>
          <w:p>
            <w:pPr>
              <w:pStyle w:val="TableContents"/>
              <w:bidi w:val="0"/>
              <w:spacing w:before="0" w:after="283"/>
              <w:jc w:val="left"/>
              <w:rPr/>
            </w:pPr>
            <w:r>
              <w:rPr/>
              <w:t xml:space="preserve">Pop-rock, disco </w:t>
            </w:r>
          </w:p>
        </w:tc>
        <w:tc>
          <w:tcPr>
            <w:tcW w:w="2343"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Pituus </w:t>
            </w:r>
          </w:p>
        </w:tc>
        <w:tc>
          <w:tcPr>
            <w:tcW w:w="5926" w:type="dxa"/>
            <w:tcBorders/>
            <w:vAlign w:val="center"/>
          </w:tcPr>
          <w:p>
            <w:pPr>
              <w:pStyle w:val="TableContents"/>
              <w:bidi w:val="0"/>
              <w:spacing w:before="0" w:after="283"/>
              <w:jc w:val="left"/>
              <w:rPr/>
            </w:pPr>
            <w:r>
              <w:rPr/>
              <w:t xml:space="preserve">3: 37 (7'' ja albumiversio) 7: 03 (12'' laajennettu versio) </w:t>
            </w:r>
          </w:p>
        </w:tc>
        <w:tc>
          <w:tcPr>
            <w:tcW w:w="2343"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Tarra </w:t>
            </w:r>
          </w:p>
        </w:tc>
        <w:tc>
          <w:tcPr>
            <w:tcW w:w="5926" w:type="dxa"/>
            <w:tcBorders/>
            <w:vAlign w:val="center"/>
          </w:tcPr>
          <w:p>
            <w:pPr>
              <w:pStyle w:val="TableContents"/>
              <w:bidi w:val="0"/>
              <w:spacing w:before="0" w:after="283"/>
              <w:jc w:val="left"/>
              <w:rPr/>
            </w:pPr>
            <w:r>
              <w:rPr/>
              <w:t xml:space="preserve">CBS </w:t>
            </w:r>
          </w:p>
        </w:tc>
        <w:tc>
          <w:tcPr>
            <w:tcW w:w="2343"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Lauluntekijä (s) </w:t>
            </w:r>
          </w:p>
        </w:tc>
        <w:tc>
          <w:tcPr>
            <w:tcW w:w="5926" w:type="dxa"/>
            <w:tcBorders/>
            <w:vAlign w:val="center"/>
          </w:tcPr>
          <w:p>
            <w:pPr>
              <w:pStyle w:val="TableContents"/>
              <w:bidi w:val="0"/>
              <w:spacing w:before="0" w:after="283"/>
              <w:jc w:val="left"/>
              <w:rPr/>
            </w:pPr>
            <w:r>
              <w:rPr>
                <w:color w:val="A9A9A9"/>
              </w:rPr>
              <w:t xml:space="preserve">Freddie Mercury </w:t>
            </w:r>
          </w:p>
        </w:tc>
        <w:tc>
          <w:tcPr>
            <w:tcW w:w="2343"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t xml:space="preserve">Tuottaja (s) </w:t>
            </w:r>
          </w:p>
        </w:tc>
        <w:tc>
          <w:tcPr>
            <w:tcW w:w="5926" w:type="dxa"/>
            <w:tcBorders/>
            <w:vAlign w:val="center"/>
          </w:tcPr>
          <w:p>
            <w:pPr>
              <w:pStyle w:val="TableContents"/>
              <w:bidi w:val="0"/>
              <w:spacing w:before="0" w:after="283"/>
              <w:jc w:val="left"/>
              <w:rPr/>
            </w:pPr>
            <w:r>
              <w:rPr/>
              <w:t xml:space="preserve">Freddie Mercury ja Reinhold Mack Freddie Mercury -sinkkujen kronologia </w:t>
            </w:r>
          </w:p>
        </w:tc>
        <w:tc>
          <w:tcPr>
            <w:tcW w:w="2343"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"Rakkaus tappaa" (1984) </w:t>
            </w:r>
          </w:p>
        </w:tc>
        <w:tc>
          <w:tcPr>
            <w:tcW w:w="5926" w:type="dxa"/>
            <w:tcBorders/>
            <w:vAlign w:val="center"/>
          </w:tcPr>
          <w:p>
            <w:pPr>
              <w:pStyle w:val="TableContents"/>
              <w:bidi w:val="0"/>
              <w:spacing w:before="0" w:after="283"/>
              <w:jc w:val="left"/>
              <w:rPr/>
            </w:pPr>
            <w:r>
              <w:rPr/>
              <w:t xml:space="preserve">``I Was Born to Love You'' (1985) </w:t>
            </w:r>
          </w:p>
        </w:tc>
        <w:tc>
          <w:tcPr>
            <w:tcW w:w="2343" w:type="dxa"/>
            <w:tcBorders/>
            <w:vAlign w:val="center"/>
          </w:tcPr>
          <w:p>
            <w:pPr>
              <w:pStyle w:val="TableContents"/>
              <w:bidi w:val="0"/>
              <w:spacing w:before="0" w:after="283"/>
              <w:jc w:val="left"/>
              <w:rPr/>
            </w:pPr>
            <w:r>
              <w:rPr/>
              <w:t xml:space="preserve">``Made in Heaven'' (1985) </w:t>
            </w:r>
          </w:p>
        </w:tc>
      </w:tr>
    </w:tbl>
    <w:tbl>
      <w:tblPr>
        <w:tblW w:w="8298" w:type="dxa"/>
        <w:jc w:val="left"/>
        <w:tblInd w:w="0" w:type="dxa"/>
        <w:tblLayout w:type="fixed"/>
        <w:tblCellMar>
          <w:top w:w="28" w:type="dxa"/>
          <w:left w:w="28" w:type="dxa"/>
          <w:bottom w:w="28" w:type="dxa"/>
          <w:right w:w="28" w:type="dxa"/>
        </w:tblCellMar>
      </w:tblPr>
      <w:tblGrid>
        <w:gridCol w:w="2116"/>
        <w:gridCol w:w="3466"/>
        <w:gridCol w:w="2716"/>
      </w:tblGrid>
      <w:tr>
        <w:trPr/>
        <w:tc>
          <w:tcPr>
            <w:tcW w:w="2116" w:type="dxa"/>
            <w:tcBorders/>
            <w:vAlign w:val="center"/>
          </w:tcPr>
          <w:p>
            <w:pPr>
              <w:pStyle w:val="TableContents"/>
              <w:bidi w:val="0"/>
              <w:spacing w:before="0" w:after="283"/>
              <w:jc w:val="left"/>
              <w:rPr/>
            </w:pPr>
            <w:r>
              <w:rPr/>
              <w:t xml:space="preserve">"Rakkaus tappaa" (1984) </w:t>
            </w:r>
          </w:p>
        </w:tc>
        <w:tc>
          <w:tcPr>
            <w:tcW w:w="3466" w:type="dxa"/>
            <w:tcBorders/>
            <w:vAlign w:val="center"/>
          </w:tcPr>
          <w:p>
            <w:pPr>
              <w:pStyle w:val="TableContents"/>
              <w:bidi w:val="0"/>
              <w:spacing w:before="0" w:after="283"/>
              <w:jc w:val="left"/>
              <w:rPr/>
            </w:pPr>
            <w:r>
              <w:rPr/>
              <w:t xml:space="preserve">``I Was Born to Love You'' (1985) </w:t>
            </w:r>
          </w:p>
        </w:tc>
        <w:tc>
          <w:tcPr>
            <w:tcW w:w="2716" w:type="dxa"/>
            <w:tcBorders/>
            <w:vAlign w:val="center"/>
          </w:tcPr>
          <w:p>
            <w:pPr>
              <w:pStyle w:val="TableContents"/>
              <w:bidi w:val="0"/>
              <w:spacing w:before="0" w:after="283"/>
              <w:jc w:val="left"/>
              <w:rPr/>
            </w:pPr>
            <w:r>
              <w:rPr/>
              <w:t xml:space="preserve">``Made in Heaven'' (1985)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 was born to love you</w:t>
      </w:r>
    </w:p>
    <w:p>
      <w:pPr>
        <w:pStyle w:val="TextBody"/>
        <w:bidi w:val="0"/>
        <w:jc w:val="left"/>
        <w:rPr>
          <w:b/>
          <w:u w:val="single"/>
          <w:shd w:val="clear" w:fill="FFFF00"/>
        </w:rPr>
      </w:pPr>
      <w:r>
        <w:rPr>
          <w:b/>
          <w:u w:val="single"/>
          <w:shd w:val="clear" w:fill="FFFF00"/>
        </w:rPr>
        <w:t xml:space="preserve">Asiakirjan numero 37162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Ihmisen keskimääräinen vuotuinen altistuminen ionisoivalle säteilylle millisievertteinä (mSv) vuodessa. </w:t>
      </w:r>
    </w:p>
    <w:tbl>
      <w:tblPr>
        <w:tblW w:w="10205" w:type="dxa"/>
        <w:jc w:val="left"/>
        <w:tblInd w:w="0" w:type="dxa"/>
        <w:tblLayout w:type="fixed"/>
        <w:tblCellMar>
          <w:top w:w="28" w:type="dxa"/>
          <w:left w:w="28" w:type="dxa"/>
          <w:bottom w:w="28" w:type="dxa"/>
          <w:right w:w="28" w:type="dxa"/>
        </w:tblCellMar>
      </w:tblPr>
      <w:tblGrid>
        <w:gridCol w:w="2145"/>
        <w:gridCol w:w="790"/>
        <w:gridCol w:w="670"/>
        <w:gridCol w:w="760"/>
        <w:gridCol w:w="5840"/>
      </w:tblGrid>
      <w:tr>
        <w:trPr/>
        <w:tc>
          <w:tcPr>
            <w:tcW w:w="2145" w:type="dxa"/>
            <w:tcBorders/>
            <w:vAlign w:val="center"/>
          </w:tcPr>
          <w:p>
            <w:pPr>
              <w:pStyle w:val="TableHeading"/>
              <w:suppressLineNumbers/>
              <w:bidi w:val="0"/>
              <w:spacing w:before="0" w:after="283"/>
              <w:jc w:val="center"/>
              <w:rPr/>
            </w:pPr>
            <w:r>
              <w:rPr/>
              <w:t xml:space="preserve">Säteilylähde </w:t>
            </w:r>
          </w:p>
        </w:tc>
        <w:tc>
          <w:tcPr>
            <w:tcW w:w="790" w:type="dxa"/>
            <w:tcBorders/>
            <w:vAlign w:val="center"/>
          </w:tcPr>
          <w:p>
            <w:pPr>
              <w:pStyle w:val="TableHeading"/>
              <w:suppressLineNumbers/>
              <w:bidi w:val="0"/>
              <w:spacing w:before="0" w:after="283"/>
              <w:jc w:val="center"/>
              <w:rPr/>
            </w:pPr>
            <w:r>
              <w:rPr/>
              <w:t xml:space="preserve">Maailma </w:t>
            </w:r>
          </w:p>
        </w:tc>
        <w:tc>
          <w:tcPr>
            <w:tcW w:w="670" w:type="dxa"/>
            <w:tcBorders/>
            <w:vAlign w:val="center"/>
          </w:tcPr>
          <w:p>
            <w:pPr>
              <w:pStyle w:val="TableHeading"/>
              <w:suppressLineNumbers/>
              <w:bidi w:val="0"/>
              <w:spacing w:before="0" w:after="283"/>
              <w:jc w:val="center"/>
              <w:rPr/>
            </w:pPr>
            <w:r>
              <w:rPr/>
              <w:t xml:space="preserve">US </w:t>
            </w:r>
          </w:p>
        </w:tc>
        <w:tc>
          <w:tcPr>
            <w:tcW w:w="760" w:type="dxa"/>
            <w:tcBorders/>
            <w:vAlign w:val="center"/>
          </w:tcPr>
          <w:p>
            <w:pPr>
              <w:pStyle w:val="TableHeading"/>
              <w:suppressLineNumbers/>
              <w:bidi w:val="0"/>
              <w:spacing w:before="0" w:after="283"/>
              <w:jc w:val="center"/>
              <w:rPr/>
            </w:pPr>
            <w:r>
              <w:rPr/>
              <w:t xml:space="preserve">Japani </w:t>
            </w:r>
          </w:p>
        </w:tc>
        <w:tc>
          <w:tcPr>
            <w:tcW w:w="5840" w:type="dxa"/>
            <w:tcBorders/>
            <w:vAlign w:val="center"/>
          </w:tcPr>
          <w:p>
            <w:pPr>
              <w:pStyle w:val="TableHeading"/>
              <w:suppressLineNumbers/>
              <w:bidi w:val="0"/>
              <w:spacing w:before="0" w:after="283"/>
              <w:jc w:val="center"/>
              <w:rPr/>
            </w:pPr>
            <w:r>
              <w:rPr/>
              <w:t xml:space="preserve">Huomautus </w:t>
            </w:r>
          </w:p>
        </w:tc>
      </w:tr>
      <w:tr>
        <w:trPr/>
        <w:tc>
          <w:tcPr>
            <w:tcW w:w="2145" w:type="dxa"/>
            <w:tcBorders/>
            <w:vAlign w:val="center"/>
          </w:tcPr>
          <w:p>
            <w:pPr>
              <w:pStyle w:val="TableContents"/>
              <w:bidi w:val="0"/>
              <w:spacing w:before="0" w:after="283"/>
              <w:jc w:val="left"/>
              <w:rPr/>
            </w:pPr>
            <w:r>
              <w:rPr/>
              <w:t xml:space="preserve">Ilman hengittäminen </w:t>
            </w:r>
          </w:p>
        </w:tc>
        <w:tc>
          <w:tcPr>
            <w:tcW w:w="790" w:type="dxa"/>
            <w:tcBorders/>
            <w:vAlign w:val="center"/>
          </w:tcPr>
          <w:p>
            <w:pPr>
              <w:pStyle w:val="TableContents"/>
              <w:bidi w:val="0"/>
              <w:spacing w:before="0" w:after="283"/>
              <w:jc w:val="left"/>
              <w:rPr/>
            </w:pPr>
            <w:r>
              <w:rPr/>
              <w:t xml:space="preserve">1.26 </w:t>
            </w:r>
          </w:p>
        </w:tc>
        <w:tc>
          <w:tcPr>
            <w:tcW w:w="670" w:type="dxa"/>
            <w:tcBorders/>
            <w:vAlign w:val="center"/>
          </w:tcPr>
          <w:p>
            <w:pPr>
              <w:pStyle w:val="TableContents"/>
              <w:bidi w:val="0"/>
              <w:spacing w:before="0" w:after="283"/>
              <w:jc w:val="left"/>
              <w:rPr/>
            </w:pPr>
            <w:r>
              <w:rPr/>
              <w:t xml:space="preserve">2.28 </w:t>
            </w:r>
          </w:p>
        </w:tc>
        <w:tc>
          <w:tcPr>
            <w:tcW w:w="760" w:type="dxa"/>
            <w:tcBorders/>
            <w:vAlign w:val="center"/>
          </w:tcPr>
          <w:p>
            <w:pPr>
              <w:pStyle w:val="TableContents"/>
              <w:bidi w:val="0"/>
              <w:spacing w:before="0" w:after="283"/>
              <w:jc w:val="left"/>
              <w:rPr/>
            </w:pPr>
            <w:r>
              <w:rPr/>
              <w:t xml:space="preserve">0.40 </w:t>
            </w:r>
          </w:p>
        </w:tc>
        <w:tc>
          <w:tcPr>
            <w:tcW w:w="5840" w:type="dxa"/>
            <w:tcBorders/>
            <w:vAlign w:val="center"/>
          </w:tcPr>
          <w:p>
            <w:pPr>
              <w:pStyle w:val="TableContents"/>
              <w:bidi w:val="0"/>
              <w:spacing w:before="0" w:after="283"/>
              <w:jc w:val="left"/>
              <w:rPr/>
            </w:pPr>
            <w:r>
              <w:rPr/>
              <w:t xml:space="preserve">pääasiassa radonista, riippuu sisäilman kerääntymisestä. </w:t>
            </w:r>
          </w:p>
        </w:tc>
      </w:tr>
      <w:tr>
        <w:trPr/>
        <w:tc>
          <w:tcPr>
            <w:tcW w:w="2145" w:type="dxa"/>
            <w:tcBorders/>
            <w:vAlign w:val="center"/>
          </w:tcPr>
          <w:p>
            <w:pPr>
              <w:pStyle w:val="TableContents"/>
              <w:bidi w:val="0"/>
              <w:spacing w:before="0" w:after="283"/>
              <w:jc w:val="left"/>
              <w:rPr/>
            </w:pPr>
            <w:r>
              <w:rPr/>
              <w:t xml:space="preserve">Ruoan ja veden nauttiminen </w:t>
            </w:r>
          </w:p>
        </w:tc>
        <w:tc>
          <w:tcPr>
            <w:tcW w:w="790" w:type="dxa"/>
            <w:tcBorders/>
            <w:vAlign w:val="center"/>
          </w:tcPr>
          <w:p>
            <w:pPr>
              <w:pStyle w:val="TableContents"/>
              <w:bidi w:val="0"/>
              <w:spacing w:before="0" w:after="283"/>
              <w:jc w:val="left"/>
              <w:rPr/>
            </w:pPr>
            <w:r>
              <w:rPr/>
              <w:t xml:space="preserve">0.29 </w:t>
            </w:r>
          </w:p>
        </w:tc>
        <w:tc>
          <w:tcPr>
            <w:tcW w:w="670" w:type="dxa"/>
            <w:tcBorders/>
            <w:vAlign w:val="center"/>
          </w:tcPr>
          <w:p>
            <w:pPr>
              <w:pStyle w:val="TableContents"/>
              <w:bidi w:val="0"/>
              <w:spacing w:before="0" w:after="283"/>
              <w:jc w:val="left"/>
              <w:rPr/>
            </w:pPr>
            <w:r>
              <w:rPr/>
              <w:t xml:space="preserve">0.28 </w:t>
            </w:r>
          </w:p>
        </w:tc>
        <w:tc>
          <w:tcPr>
            <w:tcW w:w="760" w:type="dxa"/>
            <w:tcBorders/>
            <w:vAlign w:val="center"/>
          </w:tcPr>
          <w:p>
            <w:pPr>
              <w:pStyle w:val="TableContents"/>
              <w:bidi w:val="0"/>
              <w:spacing w:before="0" w:after="283"/>
              <w:jc w:val="left"/>
              <w:rPr/>
            </w:pPr>
            <w:r>
              <w:rPr/>
              <w:t xml:space="preserve">0.40 </w:t>
            </w:r>
          </w:p>
        </w:tc>
        <w:tc>
          <w:tcPr>
            <w:tcW w:w="5840" w:type="dxa"/>
            <w:tcBorders/>
            <w:vAlign w:val="center"/>
          </w:tcPr>
          <w:p>
            <w:pPr>
              <w:pStyle w:val="TableContents"/>
              <w:bidi w:val="0"/>
              <w:spacing w:before="0" w:after="283"/>
              <w:jc w:val="left"/>
              <w:rPr/>
            </w:pPr>
            <w:r>
              <w:rPr/>
              <w:t xml:space="preserve">(K-40, C-14 jne.) </w:t>
            </w:r>
          </w:p>
        </w:tc>
      </w:tr>
      <w:tr>
        <w:trPr/>
        <w:tc>
          <w:tcPr>
            <w:tcW w:w="2145" w:type="dxa"/>
            <w:tcBorders/>
            <w:vAlign w:val="center"/>
          </w:tcPr>
          <w:p>
            <w:pPr>
              <w:pStyle w:val="TableContents"/>
              <w:bidi w:val="0"/>
              <w:spacing w:before="0" w:after="283"/>
              <w:jc w:val="left"/>
              <w:rPr/>
            </w:pPr>
            <w:r>
              <w:rPr/>
              <w:t xml:space="preserve">Maanpäällinen säteily maasta </w:t>
            </w:r>
          </w:p>
        </w:tc>
        <w:tc>
          <w:tcPr>
            <w:tcW w:w="790" w:type="dxa"/>
            <w:tcBorders/>
            <w:vAlign w:val="center"/>
          </w:tcPr>
          <w:p>
            <w:pPr>
              <w:pStyle w:val="TableContents"/>
              <w:bidi w:val="0"/>
              <w:spacing w:before="0" w:after="283"/>
              <w:jc w:val="left"/>
              <w:rPr/>
            </w:pPr>
            <w:r>
              <w:rPr/>
              <w:t xml:space="preserve">0.48 </w:t>
            </w:r>
          </w:p>
        </w:tc>
        <w:tc>
          <w:tcPr>
            <w:tcW w:w="670" w:type="dxa"/>
            <w:tcBorders/>
            <w:vAlign w:val="center"/>
          </w:tcPr>
          <w:p>
            <w:pPr>
              <w:pStyle w:val="TableContents"/>
              <w:bidi w:val="0"/>
              <w:spacing w:before="0" w:after="283"/>
              <w:jc w:val="left"/>
              <w:rPr/>
            </w:pPr>
            <w:r>
              <w:rPr/>
              <w:t xml:space="preserve">0.21 </w:t>
            </w:r>
          </w:p>
        </w:tc>
        <w:tc>
          <w:tcPr>
            <w:tcW w:w="760" w:type="dxa"/>
            <w:tcBorders/>
            <w:vAlign w:val="center"/>
          </w:tcPr>
          <w:p>
            <w:pPr>
              <w:pStyle w:val="TableContents"/>
              <w:bidi w:val="0"/>
              <w:spacing w:before="0" w:after="283"/>
              <w:jc w:val="left"/>
              <w:rPr/>
            </w:pPr>
            <w:r>
              <w:rPr/>
              <w:t xml:space="preserve">0.40 </w:t>
            </w:r>
          </w:p>
        </w:tc>
        <w:tc>
          <w:tcPr>
            <w:tcW w:w="5840" w:type="dxa"/>
            <w:tcBorders/>
            <w:vAlign w:val="center"/>
          </w:tcPr>
          <w:p>
            <w:pPr>
              <w:pStyle w:val="TableContents"/>
              <w:bidi w:val="0"/>
              <w:spacing w:before="0" w:after="283"/>
              <w:jc w:val="left"/>
              <w:rPr/>
            </w:pPr>
            <w:r>
              <w:rPr/>
              <w:t xml:space="preserve">riippuu maaperästä ja rakennusmateriaalista </w:t>
            </w:r>
          </w:p>
        </w:tc>
      </w:tr>
      <w:tr>
        <w:trPr/>
        <w:tc>
          <w:tcPr>
            <w:tcW w:w="2145" w:type="dxa"/>
            <w:tcBorders/>
            <w:vAlign w:val="center"/>
          </w:tcPr>
          <w:p>
            <w:pPr>
              <w:pStyle w:val="TableContents"/>
              <w:bidi w:val="0"/>
              <w:spacing w:before="0" w:after="283"/>
              <w:jc w:val="left"/>
              <w:rPr/>
            </w:pPr>
            <w:r>
              <w:rPr/>
              <w:t xml:space="preserve">Kosminen säteily avaruudesta </w:t>
            </w:r>
          </w:p>
        </w:tc>
        <w:tc>
          <w:tcPr>
            <w:tcW w:w="790" w:type="dxa"/>
            <w:tcBorders/>
            <w:vAlign w:val="center"/>
          </w:tcPr>
          <w:p>
            <w:pPr>
              <w:pStyle w:val="TableContents"/>
              <w:bidi w:val="0"/>
              <w:spacing w:before="0" w:after="283"/>
              <w:jc w:val="left"/>
              <w:rPr/>
            </w:pPr>
            <w:r>
              <w:rPr/>
              <w:t xml:space="preserve">0.39 </w:t>
            </w:r>
          </w:p>
        </w:tc>
        <w:tc>
          <w:tcPr>
            <w:tcW w:w="670" w:type="dxa"/>
            <w:tcBorders/>
            <w:vAlign w:val="center"/>
          </w:tcPr>
          <w:p>
            <w:pPr>
              <w:pStyle w:val="TableContents"/>
              <w:bidi w:val="0"/>
              <w:spacing w:before="0" w:after="283"/>
              <w:jc w:val="left"/>
              <w:rPr/>
            </w:pPr>
            <w:r>
              <w:rPr/>
              <w:t xml:space="preserve">0.33 </w:t>
            </w:r>
          </w:p>
        </w:tc>
        <w:tc>
          <w:tcPr>
            <w:tcW w:w="760" w:type="dxa"/>
            <w:tcBorders/>
            <w:vAlign w:val="center"/>
          </w:tcPr>
          <w:p>
            <w:pPr>
              <w:pStyle w:val="TableContents"/>
              <w:bidi w:val="0"/>
              <w:spacing w:before="0" w:after="283"/>
              <w:jc w:val="left"/>
              <w:rPr/>
            </w:pPr>
            <w:r>
              <w:rPr/>
              <w:t xml:space="preserve">0.30 </w:t>
            </w:r>
          </w:p>
        </w:tc>
        <w:tc>
          <w:tcPr>
            <w:tcW w:w="5840" w:type="dxa"/>
            <w:tcBorders/>
            <w:vAlign w:val="center"/>
          </w:tcPr>
          <w:p>
            <w:pPr>
              <w:pStyle w:val="TableContents"/>
              <w:bidi w:val="0"/>
              <w:spacing w:before="0" w:after="283"/>
              <w:jc w:val="left"/>
              <w:rPr/>
            </w:pPr>
            <w:r>
              <w:rPr/>
              <w:t xml:space="preserve">riippuu korkeudesta </w:t>
            </w:r>
          </w:p>
        </w:tc>
      </w:tr>
      <w:tr>
        <w:trPr/>
        <w:tc>
          <w:tcPr>
            <w:tcW w:w="2145" w:type="dxa"/>
            <w:tcBorders/>
            <w:vAlign w:val="center"/>
          </w:tcPr>
          <w:p>
            <w:pPr>
              <w:pStyle w:val="TableContents"/>
              <w:bidi w:val="0"/>
              <w:spacing w:before="0" w:after="283"/>
              <w:jc w:val="left"/>
              <w:rPr/>
            </w:pPr>
            <w:r>
              <w:rPr/>
              <w:t xml:space="preserve">alasumma (luonnollinen) </w:t>
            </w:r>
          </w:p>
        </w:tc>
        <w:tc>
          <w:tcPr>
            <w:tcW w:w="790" w:type="dxa"/>
            <w:tcBorders/>
            <w:vAlign w:val="center"/>
          </w:tcPr>
          <w:p>
            <w:pPr>
              <w:pStyle w:val="TableContents"/>
              <w:bidi w:val="0"/>
              <w:spacing w:before="0" w:after="283"/>
              <w:jc w:val="left"/>
              <w:rPr/>
            </w:pPr>
            <w:r>
              <w:rPr/>
              <w:t xml:space="preserve">2.40 </w:t>
            </w:r>
          </w:p>
        </w:tc>
        <w:tc>
          <w:tcPr>
            <w:tcW w:w="670" w:type="dxa"/>
            <w:tcBorders/>
            <w:vAlign w:val="center"/>
          </w:tcPr>
          <w:p>
            <w:pPr>
              <w:pStyle w:val="TableContents"/>
              <w:bidi w:val="0"/>
              <w:spacing w:before="0" w:after="283"/>
              <w:jc w:val="left"/>
              <w:rPr/>
            </w:pPr>
            <w:r>
              <w:rPr/>
              <w:t xml:space="preserve">3.10 </w:t>
            </w:r>
          </w:p>
        </w:tc>
        <w:tc>
          <w:tcPr>
            <w:tcW w:w="760" w:type="dxa"/>
            <w:tcBorders/>
            <w:vAlign w:val="center"/>
          </w:tcPr>
          <w:p>
            <w:pPr>
              <w:pStyle w:val="TableContents"/>
              <w:bidi w:val="0"/>
              <w:spacing w:before="0" w:after="283"/>
              <w:jc w:val="left"/>
              <w:rPr/>
            </w:pPr>
            <w:r>
              <w:rPr/>
              <w:t xml:space="preserve">1.50 </w:t>
            </w:r>
          </w:p>
        </w:tc>
        <w:tc>
          <w:tcPr>
            <w:tcW w:w="5840" w:type="dxa"/>
            <w:tcBorders/>
            <w:vAlign w:val="center"/>
          </w:tcPr>
          <w:p>
            <w:pPr>
              <w:pStyle w:val="TableContents"/>
              <w:bidi w:val="0"/>
              <w:spacing w:before="0" w:after="283"/>
              <w:jc w:val="left"/>
              <w:rPr/>
            </w:pPr>
            <w:r>
              <w:rPr/>
              <w:t xml:space="preserve">suuret väestöryhmät saavat 10 -- 20 mSv:tä </w:t>
            </w:r>
          </w:p>
        </w:tc>
      </w:tr>
      <w:tr>
        <w:trPr/>
        <w:tc>
          <w:tcPr>
            <w:tcW w:w="2145" w:type="dxa"/>
            <w:tcBorders/>
            <w:vAlign w:val="center"/>
          </w:tcPr>
          <w:p>
            <w:pPr>
              <w:pStyle w:val="TableContents"/>
              <w:bidi w:val="0"/>
              <w:spacing w:before="0" w:after="283"/>
              <w:jc w:val="left"/>
              <w:rPr/>
            </w:pPr>
            <w:r>
              <w:rPr/>
              <w:t xml:space="preserve">Lääketieteellinen </w:t>
            </w:r>
          </w:p>
        </w:tc>
        <w:tc>
          <w:tcPr>
            <w:tcW w:w="790" w:type="dxa"/>
            <w:tcBorders/>
            <w:vAlign w:val="center"/>
          </w:tcPr>
          <w:p>
            <w:pPr>
              <w:pStyle w:val="TableContents"/>
              <w:bidi w:val="0"/>
              <w:spacing w:before="0" w:after="283"/>
              <w:jc w:val="left"/>
              <w:rPr/>
            </w:pPr>
            <w:r>
              <w:rPr/>
              <w:t xml:space="preserve">0.60 </w:t>
            </w:r>
          </w:p>
        </w:tc>
        <w:tc>
          <w:tcPr>
            <w:tcW w:w="670" w:type="dxa"/>
            <w:tcBorders/>
            <w:vAlign w:val="center"/>
          </w:tcPr>
          <w:p>
            <w:pPr>
              <w:pStyle w:val="TableContents"/>
              <w:bidi w:val="0"/>
              <w:spacing w:before="0" w:after="283"/>
              <w:jc w:val="left"/>
              <w:rPr/>
            </w:pPr>
            <w:r>
              <w:rPr/>
              <w:t xml:space="preserve">3.00 </w:t>
            </w:r>
          </w:p>
        </w:tc>
        <w:tc>
          <w:tcPr>
            <w:tcW w:w="760" w:type="dxa"/>
            <w:tcBorders/>
            <w:vAlign w:val="center"/>
          </w:tcPr>
          <w:p>
            <w:pPr>
              <w:pStyle w:val="TableContents"/>
              <w:bidi w:val="0"/>
              <w:spacing w:before="0" w:after="283"/>
              <w:jc w:val="left"/>
              <w:rPr/>
            </w:pPr>
            <w:r>
              <w:rPr/>
              <w:t xml:space="preserve">2.30 </w:t>
            </w:r>
          </w:p>
        </w:tc>
        <w:tc>
          <w:tcPr>
            <w:tcW w:w="5840" w:type="dxa"/>
            <w:tcBorders/>
            <w:vAlign w:val="center"/>
          </w:tcPr>
          <w:p>
            <w:pPr>
              <w:pStyle w:val="TableContents"/>
              <w:bidi w:val="0"/>
              <w:spacing w:before="0" w:after="283"/>
              <w:jc w:val="left"/>
              <w:rPr/>
            </w:pPr>
            <w:r>
              <w:rPr/>
              <w:t xml:space="preserve">Maailmanlaajuinen luku ei sisällä sädehoitoa; Yhdysvaltojen luku sisältää lähinnä tietokonetomografiaa ja ydinlääketiedettä. </w:t>
            </w:r>
          </w:p>
        </w:tc>
      </w:tr>
      <w:tr>
        <w:trPr/>
        <w:tc>
          <w:tcPr>
            <w:tcW w:w="2145" w:type="dxa"/>
            <w:tcBorders/>
            <w:vAlign w:val="center"/>
          </w:tcPr>
          <w:p>
            <w:pPr>
              <w:pStyle w:val="TableContents"/>
              <w:bidi w:val="0"/>
              <w:spacing w:before="0" w:after="283"/>
              <w:jc w:val="left"/>
              <w:rPr/>
            </w:pPr>
            <w:r>
              <w:rPr/>
              <w:t xml:space="preserve">Kulutustavarat </w:t>
            </w:r>
          </w:p>
        </w:tc>
        <w:tc>
          <w:tcPr>
            <w:tcW w:w="790" w:type="dxa"/>
            <w:tcBorders/>
            <w:vAlign w:val="center"/>
          </w:tcPr>
          <w:p>
            <w:pPr>
              <w:pStyle w:val="TableContents"/>
              <w:bidi w:val="0"/>
              <w:spacing w:before="0" w:after="283"/>
              <w:jc w:val="left"/>
              <w:rPr/>
            </w:pPr>
            <w:r>
              <w:rPr/>
              <w:t xml:space="preserve">-- </w:t>
            </w:r>
          </w:p>
        </w:tc>
        <w:tc>
          <w:tcPr>
            <w:tcW w:w="670" w:type="dxa"/>
            <w:tcBorders/>
            <w:vAlign w:val="center"/>
          </w:tcPr>
          <w:p>
            <w:pPr>
              <w:pStyle w:val="TableContents"/>
              <w:bidi w:val="0"/>
              <w:spacing w:before="0" w:after="283"/>
              <w:jc w:val="left"/>
              <w:rPr/>
            </w:pPr>
            <w:r>
              <w:rPr/>
              <w:t xml:space="preserve">0.13 </w:t>
            </w:r>
          </w:p>
        </w:tc>
        <w:tc>
          <w:tcPr>
            <w:tcW w:w="760" w:type="dxa"/>
            <w:tcBorders/>
            <w:vAlign w:val="center"/>
          </w:tcPr>
          <w:p>
            <w:pPr>
              <w:pStyle w:val="TableContents"/>
              <w:bidi w:val="0"/>
              <w:spacing w:before="0" w:after="283"/>
              <w:jc w:val="left"/>
              <w:rPr>
                <w:sz w:val="4"/>
                <w:szCs w:val="4"/>
              </w:rPr>
            </w:pPr>
            <w:r>
              <w:rPr>
                <w:sz w:val="4"/>
                <w:szCs w:val="4"/>
              </w:rPr>
            </w:r>
          </w:p>
        </w:tc>
        <w:tc>
          <w:tcPr>
            <w:tcW w:w="5840" w:type="dxa"/>
            <w:tcBorders/>
            <w:vAlign w:val="center"/>
          </w:tcPr>
          <w:p>
            <w:pPr>
              <w:pStyle w:val="TableContents"/>
              <w:bidi w:val="0"/>
              <w:spacing w:before="0" w:after="283"/>
              <w:jc w:val="left"/>
              <w:rPr/>
            </w:pPr>
            <w:r>
              <w:rPr/>
              <w:t xml:space="preserve">savukkeet, lentomatkat, rakennusmateriaalit jne. </w:t>
            </w:r>
          </w:p>
        </w:tc>
      </w:tr>
      <w:tr>
        <w:trPr/>
        <w:tc>
          <w:tcPr>
            <w:tcW w:w="2145" w:type="dxa"/>
            <w:tcBorders/>
            <w:vAlign w:val="center"/>
          </w:tcPr>
          <w:p>
            <w:pPr>
              <w:pStyle w:val="TableContents"/>
              <w:bidi w:val="0"/>
              <w:spacing w:before="0" w:after="283"/>
              <w:jc w:val="left"/>
              <w:rPr/>
            </w:pPr>
            <w:r>
              <w:rPr/>
              <w:t xml:space="preserve">Ydinkokeet ilmakehässä </w:t>
            </w:r>
          </w:p>
        </w:tc>
        <w:tc>
          <w:tcPr>
            <w:tcW w:w="790" w:type="dxa"/>
            <w:tcBorders/>
            <w:vAlign w:val="center"/>
          </w:tcPr>
          <w:p>
            <w:pPr>
              <w:pStyle w:val="TableContents"/>
              <w:bidi w:val="0"/>
              <w:spacing w:before="0" w:after="283"/>
              <w:jc w:val="left"/>
              <w:rPr/>
            </w:pPr>
            <w:r>
              <w:rPr/>
              <w:t xml:space="preserve">0.005 </w:t>
            </w:r>
          </w:p>
        </w:tc>
        <w:tc>
          <w:tcPr>
            <w:tcW w:w="670" w:type="dxa"/>
            <w:tcBorders/>
            <w:vAlign w:val="center"/>
          </w:tcPr>
          <w:p>
            <w:pPr>
              <w:pStyle w:val="TableContents"/>
              <w:bidi w:val="0"/>
              <w:spacing w:before="0" w:after="283"/>
              <w:jc w:val="left"/>
              <w:rPr/>
            </w:pPr>
            <w:r>
              <w:rPr/>
              <w:t xml:space="preserve">-- </w:t>
            </w:r>
          </w:p>
        </w:tc>
        <w:tc>
          <w:tcPr>
            <w:tcW w:w="760" w:type="dxa"/>
            <w:tcBorders/>
            <w:vAlign w:val="center"/>
          </w:tcPr>
          <w:p>
            <w:pPr>
              <w:pStyle w:val="TableContents"/>
              <w:bidi w:val="0"/>
              <w:spacing w:before="0" w:after="283"/>
              <w:jc w:val="left"/>
              <w:rPr/>
            </w:pPr>
            <w:r>
              <w:rPr/>
              <w:t xml:space="preserve">0.01 </w:t>
            </w:r>
          </w:p>
        </w:tc>
        <w:tc>
          <w:tcPr>
            <w:tcW w:w="5840" w:type="dxa"/>
            <w:tcBorders/>
            <w:vAlign w:val="center"/>
          </w:tcPr>
          <w:p>
            <w:pPr>
              <w:pStyle w:val="TableContents"/>
              <w:bidi w:val="0"/>
              <w:spacing w:before="0" w:after="283"/>
              <w:jc w:val="left"/>
              <w:rPr/>
            </w:pPr>
            <w:r>
              <w:rPr/>
              <w:t xml:space="preserve">huippu 0,11 mSv vuonna 1963 ja laskenut sen jälkeen; korkeampi lähellä paikkoja. </w:t>
            </w:r>
          </w:p>
        </w:tc>
      </w:tr>
      <w:tr>
        <w:trPr/>
        <w:tc>
          <w:tcPr>
            <w:tcW w:w="2145" w:type="dxa"/>
            <w:tcBorders/>
            <w:vAlign w:val="center"/>
          </w:tcPr>
          <w:p>
            <w:pPr>
              <w:pStyle w:val="TableContents"/>
              <w:bidi w:val="0"/>
              <w:spacing w:before="0" w:after="283"/>
              <w:jc w:val="left"/>
              <w:rPr/>
            </w:pPr>
            <w:r>
              <w:rPr/>
              <w:t xml:space="preserve">Työperäinen altistuminen </w:t>
            </w:r>
          </w:p>
        </w:tc>
        <w:tc>
          <w:tcPr>
            <w:tcW w:w="790" w:type="dxa"/>
            <w:tcBorders/>
            <w:vAlign w:val="center"/>
          </w:tcPr>
          <w:p>
            <w:pPr>
              <w:pStyle w:val="TableContents"/>
              <w:bidi w:val="0"/>
              <w:spacing w:before="0" w:after="283"/>
              <w:jc w:val="left"/>
              <w:rPr/>
            </w:pPr>
            <w:r>
              <w:rPr/>
              <w:t xml:space="preserve">0.005 </w:t>
            </w:r>
          </w:p>
        </w:tc>
        <w:tc>
          <w:tcPr>
            <w:tcW w:w="670" w:type="dxa"/>
            <w:tcBorders/>
            <w:vAlign w:val="center"/>
          </w:tcPr>
          <w:p>
            <w:pPr>
              <w:pStyle w:val="TableContents"/>
              <w:bidi w:val="0"/>
              <w:spacing w:before="0" w:after="283"/>
              <w:jc w:val="left"/>
              <w:rPr/>
            </w:pPr>
            <w:r>
              <w:rPr/>
              <w:t xml:space="preserve">0.005 </w:t>
            </w:r>
          </w:p>
        </w:tc>
        <w:tc>
          <w:tcPr>
            <w:tcW w:w="760" w:type="dxa"/>
            <w:tcBorders/>
            <w:vAlign w:val="center"/>
          </w:tcPr>
          <w:p>
            <w:pPr>
              <w:pStyle w:val="TableContents"/>
              <w:bidi w:val="0"/>
              <w:spacing w:before="0" w:after="283"/>
              <w:jc w:val="left"/>
              <w:rPr/>
            </w:pPr>
            <w:r>
              <w:rPr/>
              <w:t xml:space="preserve">0.01 </w:t>
            </w:r>
          </w:p>
        </w:tc>
        <w:tc>
          <w:tcPr>
            <w:tcW w:w="5840" w:type="dxa"/>
            <w:tcBorders/>
            <w:vAlign w:val="center"/>
          </w:tcPr>
          <w:p>
            <w:pPr>
              <w:pStyle w:val="TableContents"/>
              <w:bidi w:val="0"/>
              <w:spacing w:before="0" w:after="283"/>
              <w:jc w:val="left"/>
              <w:rPr/>
            </w:pPr>
            <w:r>
              <w:rPr/>
              <w:t xml:space="preserve">Maailmanlaajuinen keskiarvo vain työntekijöille on 0,7 mSv, mikä johtuu pääasiassa kaivosten radonista; Yhdysvalloissa se johtuu pääasiassa lääketieteen ja ilmailun työntekijöistä. </w:t>
            </w:r>
          </w:p>
        </w:tc>
      </w:tr>
      <w:tr>
        <w:trPr/>
        <w:tc>
          <w:tcPr>
            <w:tcW w:w="2145" w:type="dxa"/>
            <w:tcBorders/>
            <w:vAlign w:val="center"/>
          </w:tcPr>
          <w:p>
            <w:pPr>
              <w:pStyle w:val="TableContents"/>
              <w:bidi w:val="0"/>
              <w:spacing w:before="0" w:after="283"/>
              <w:jc w:val="left"/>
              <w:rPr/>
            </w:pPr>
            <w:r>
              <w:rPr/>
              <w:t xml:space="preserve">Tšernobylin onnettomuus </w:t>
            </w:r>
          </w:p>
        </w:tc>
        <w:tc>
          <w:tcPr>
            <w:tcW w:w="790" w:type="dxa"/>
            <w:tcBorders/>
            <w:vAlign w:val="center"/>
          </w:tcPr>
          <w:p>
            <w:pPr>
              <w:pStyle w:val="TableContents"/>
              <w:bidi w:val="0"/>
              <w:spacing w:before="0" w:after="283"/>
              <w:jc w:val="left"/>
              <w:rPr/>
            </w:pPr>
            <w:r>
              <w:rPr/>
              <w:t xml:space="preserve">0.002 </w:t>
            </w:r>
          </w:p>
        </w:tc>
        <w:tc>
          <w:tcPr>
            <w:tcW w:w="670" w:type="dxa"/>
            <w:tcBorders/>
            <w:vAlign w:val="center"/>
          </w:tcPr>
          <w:p>
            <w:pPr>
              <w:pStyle w:val="TableContents"/>
              <w:bidi w:val="0"/>
              <w:spacing w:before="0" w:after="283"/>
              <w:jc w:val="left"/>
              <w:rPr/>
            </w:pPr>
            <w:r>
              <w:rPr/>
              <w:t xml:space="preserve">-- </w:t>
            </w:r>
          </w:p>
        </w:tc>
        <w:tc>
          <w:tcPr>
            <w:tcW w:w="760" w:type="dxa"/>
            <w:tcBorders/>
            <w:vAlign w:val="center"/>
          </w:tcPr>
          <w:p>
            <w:pPr>
              <w:pStyle w:val="TableContents"/>
              <w:bidi w:val="0"/>
              <w:spacing w:before="0" w:after="283"/>
              <w:jc w:val="left"/>
              <w:rPr/>
            </w:pPr>
            <w:r>
              <w:rPr/>
              <w:t xml:space="preserve">0.01 </w:t>
            </w:r>
          </w:p>
        </w:tc>
        <w:tc>
          <w:tcPr>
            <w:tcW w:w="5840" w:type="dxa"/>
            <w:tcBorders/>
            <w:vAlign w:val="center"/>
          </w:tcPr>
          <w:p>
            <w:pPr>
              <w:pStyle w:val="TableContents"/>
              <w:bidi w:val="0"/>
              <w:spacing w:before="0" w:after="283"/>
              <w:jc w:val="left"/>
              <w:rPr/>
            </w:pPr>
            <w:r>
              <w:rPr/>
              <w:t xml:space="preserve">huippu 0,04 mSv vuonna 1986 ja laskenut sen jälkeen; korkeampi lähellä laitosaluetta. </w:t>
            </w:r>
          </w:p>
        </w:tc>
      </w:tr>
      <w:tr>
        <w:trPr/>
        <w:tc>
          <w:tcPr>
            <w:tcW w:w="2145" w:type="dxa"/>
            <w:tcBorders/>
            <w:vAlign w:val="center"/>
          </w:tcPr>
          <w:p>
            <w:pPr>
              <w:pStyle w:val="TableContents"/>
              <w:bidi w:val="0"/>
              <w:spacing w:before="0" w:after="283"/>
              <w:jc w:val="left"/>
              <w:rPr/>
            </w:pPr>
            <w:r>
              <w:rPr/>
              <w:t xml:space="preserve">Ydinpolttoaineen kierto </w:t>
            </w:r>
          </w:p>
        </w:tc>
        <w:tc>
          <w:tcPr>
            <w:tcW w:w="790" w:type="dxa"/>
            <w:tcBorders/>
            <w:vAlign w:val="center"/>
          </w:tcPr>
          <w:p>
            <w:pPr>
              <w:pStyle w:val="TableContents"/>
              <w:bidi w:val="0"/>
              <w:spacing w:before="0" w:after="283"/>
              <w:jc w:val="left"/>
              <w:rPr/>
            </w:pPr>
            <w:r>
              <w:rPr/>
              <w:t xml:space="preserve">0.0002 </w:t>
            </w:r>
          </w:p>
        </w:tc>
        <w:tc>
          <w:tcPr>
            <w:tcW w:w="670" w:type="dxa"/>
            <w:tcBorders/>
            <w:vAlign w:val="center"/>
          </w:tcPr>
          <w:p>
            <w:pPr>
              <w:pStyle w:val="TableContents"/>
              <w:bidi w:val="0"/>
              <w:spacing w:before="0" w:after="283"/>
              <w:jc w:val="left"/>
              <w:rPr>
                <w:sz w:val="4"/>
                <w:szCs w:val="4"/>
              </w:rPr>
            </w:pPr>
            <w:r>
              <w:rPr>
                <w:sz w:val="4"/>
                <w:szCs w:val="4"/>
              </w:rPr>
            </w:r>
          </w:p>
        </w:tc>
        <w:tc>
          <w:tcPr>
            <w:tcW w:w="760" w:type="dxa"/>
            <w:tcBorders/>
            <w:vAlign w:val="center"/>
          </w:tcPr>
          <w:p>
            <w:pPr>
              <w:pStyle w:val="TableContents"/>
              <w:bidi w:val="0"/>
              <w:spacing w:before="0" w:after="283"/>
              <w:jc w:val="left"/>
              <w:rPr/>
            </w:pPr>
            <w:r>
              <w:rPr/>
              <w:t xml:space="preserve">0.001 </w:t>
            </w:r>
          </w:p>
        </w:tc>
        <w:tc>
          <w:tcPr>
            <w:tcW w:w="5840" w:type="dxa"/>
            <w:tcBorders/>
            <w:vAlign w:val="center"/>
          </w:tcPr>
          <w:p>
            <w:pPr>
              <w:pStyle w:val="TableContents"/>
              <w:bidi w:val="0"/>
              <w:spacing w:before="0" w:after="283"/>
              <w:jc w:val="left"/>
              <w:rPr/>
            </w:pPr>
            <w:r>
              <w:rPr/>
              <w:t xml:space="preserve">enintään 0,02 mSv lähistöllä; ei sisällä työperäistä altistumista. </w:t>
            </w:r>
          </w:p>
        </w:tc>
      </w:tr>
      <w:tr>
        <w:trPr/>
        <w:tc>
          <w:tcPr>
            <w:tcW w:w="2145" w:type="dxa"/>
            <w:tcBorders/>
            <w:vAlign w:val="center"/>
          </w:tcPr>
          <w:p>
            <w:pPr>
              <w:pStyle w:val="TableContents"/>
              <w:bidi w:val="0"/>
              <w:spacing w:before="0" w:after="283"/>
              <w:jc w:val="left"/>
              <w:rPr/>
            </w:pPr>
            <w:r>
              <w:rPr/>
              <w:t xml:space="preserve">Muut </w:t>
            </w:r>
          </w:p>
        </w:tc>
        <w:tc>
          <w:tcPr>
            <w:tcW w:w="790" w:type="dxa"/>
            <w:tcBorders/>
            <w:vAlign w:val="center"/>
          </w:tcPr>
          <w:p>
            <w:pPr>
              <w:pStyle w:val="TableContents"/>
              <w:bidi w:val="0"/>
              <w:spacing w:before="0" w:after="283"/>
              <w:jc w:val="left"/>
              <w:rPr/>
            </w:pPr>
            <w:r>
              <w:rPr/>
              <w:t xml:space="preserve">-- </w:t>
            </w:r>
          </w:p>
        </w:tc>
        <w:tc>
          <w:tcPr>
            <w:tcW w:w="670" w:type="dxa"/>
            <w:tcBorders/>
            <w:vAlign w:val="center"/>
          </w:tcPr>
          <w:p>
            <w:pPr>
              <w:pStyle w:val="TableContents"/>
              <w:bidi w:val="0"/>
              <w:spacing w:before="0" w:after="283"/>
              <w:jc w:val="left"/>
              <w:rPr/>
            </w:pPr>
            <w:r>
              <w:rPr/>
              <w:t xml:space="preserve">0.003 </w:t>
            </w:r>
          </w:p>
        </w:tc>
        <w:tc>
          <w:tcPr>
            <w:tcW w:w="760" w:type="dxa"/>
            <w:tcBorders/>
            <w:vAlign w:val="center"/>
          </w:tcPr>
          <w:p>
            <w:pPr>
              <w:pStyle w:val="TableContents"/>
              <w:bidi w:val="0"/>
              <w:spacing w:before="0" w:after="283"/>
              <w:jc w:val="left"/>
              <w:rPr>
                <w:sz w:val="4"/>
                <w:szCs w:val="4"/>
              </w:rPr>
            </w:pPr>
            <w:r>
              <w:rPr>
                <w:sz w:val="4"/>
                <w:szCs w:val="4"/>
              </w:rPr>
            </w:r>
          </w:p>
        </w:tc>
        <w:tc>
          <w:tcPr>
            <w:tcW w:w="5840" w:type="dxa"/>
            <w:tcBorders/>
            <w:vAlign w:val="center"/>
          </w:tcPr>
          <w:p>
            <w:pPr>
              <w:pStyle w:val="TableContents"/>
              <w:bidi w:val="0"/>
              <w:spacing w:before="0" w:after="283"/>
              <w:jc w:val="left"/>
              <w:rPr/>
            </w:pPr>
            <w:r>
              <w:rPr/>
              <w:t xml:space="preserve">Teollisuus, turvallisuus, lääketiede, koulutus ja tutkimus </w:t>
            </w:r>
          </w:p>
        </w:tc>
      </w:tr>
      <w:tr>
        <w:trPr/>
        <w:tc>
          <w:tcPr>
            <w:tcW w:w="2145" w:type="dxa"/>
            <w:tcBorders/>
            <w:vAlign w:val="center"/>
          </w:tcPr>
          <w:p>
            <w:pPr>
              <w:pStyle w:val="TableContents"/>
              <w:bidi w:val="0"/>
              <w:spacing w:before="0" w:after="283"/>
              <w:jc w:val="left"/>
              <w:rPr/>
            </w:pPr>
            <w:r>
              <w:rPr/>
              <w:t xml:space="preserve">osa yhteensä (keinotekoinen) </w:t>
            </w:r>
          </w:p>
        </w:tc>
        <w:tc>
          <w:tcPr>
            <w:tcW w:w="790" w:type="dxa"/>
            <w:tcBorders/>
            <w:vAlign w:val="center"/>
          </w:tcPr>
          <w:p>
            <w:pPr>
              <w:pStyle w:val="TableContents"/>
              <w:bidi w:val="0"/>
              <w:spacing w:before="0" w:after="283"/>
              <w:jc w:val="left"/>
              <w:rPr/>
            </w:pPr>
            <w:r>
              <w:rPr/>
              <w:t xml:space="preserve">0.61 </w:t>
            </w:r>
          </w:p>
        </w:tc>
        <w:tc>
          <w:tcPr>
            <w:tcW w:w="670" w:type="dxa"/>
            <w:tcBorders/>
            <w:vAlign w:val="center"/>
          </w:tcPr>
          <w:p>
            <w:pPr>
              <w:pStyle w:val="TableContents"/>
              <w:bidi w:val="0"/>
              <w:spacing w:before="0" w:after="283"/>
              <w:jc w:val="left"/>
              <w:rPr/>
            </w:pPr>
            <w:r>
              <w:rPr/>
              <w:t xml:space="preserve">3.14 </w:t>
            </w:r>
          </w:p>
        </w:tc>
        <w:tc>
          <w:tcPr>
            <w:tcW w:w="760" w:type="dxa"/>
            <w:tcBorders/>
            <w:vAlign w:val="center"/>
          </w:tcPr>
          <w:p>
            <w:pPr>
              <w:pStyle w:val="TableContents"/>
              <w:bidi w:val="0"/>
              <w:spacing w:before="0" w:after="283"/>
              <w:jc w:val="left"/>
              <w:rPr/>
            </w:pPr>
            <w:r>
              <w:rPr/>
              <w:t xml:space="preserve">2.33 </w:t>
            </w:r>
          </w:p>
        </w:tc>
        <w:tc>
          <w:tcPr>
            <w:tcW w:w="5840" w:type="dxa"/>
            <w:tcBorders/>
            <w:vAlign w:val="center"/>
          </w:tcPr>
          <w:p>
            <w:pPr>
              <w:pStyle w:val="TableContents"/>
              <w:bidi w:val="0"/>
              <w:spacing w:before="0" w:after="283"/>
              <w:jc w:val="left"/>
              <w:rPr>
                <w:sz w:val="4"/>
                <w:szCs w:val="4"/>
              </w:rPr>
            </w:pPr>
            <w:r>
              <w:rPr>
                <w:sz w:val="4"/>
                <w:szCs w:val="4"/>
              </w:rPr>
            </w:r>
          </w:p>
        </w:tc>
      </w:tr>
      <w:tr>
        <w:trPr/>
        <w:tc>
          <w:tcPr>
            <w:tcW w:w="2145" w:type="dxa"/>
            <w:tcBorders/>
            <w:vAlign w:val="center"/>
          </w:tcPr>
          <w:p>
            <w:pPr>
              <w:pStyle w:val="TableContents"/>
              <w:bidi w:val="0"/>
              <w:spacing w:before="0" w:after="283"/>
              <w:jc w:val="left"/>
              <w:rPr/>
            </w:pPr>
            <w:r>
              <w:rPr/>
              <w:t xml:space="preserve">Yhteensä </w:t>
            </w:r>
          </w:p>
        </w:tc>
        <w:tc>
          <w:tcPr>
            <w:tcW w:w="790" w:type="dxa"/>
            <w:tcBorders/>
            <w:vAlign w:val="center"/>
          </w:tcPr>
          <w:p>
            <w:pPr>
              <w:pStyle w:val="TableContents"/>
              <w:bidi w:val="0"/>
              <w:spacing w:before="0" w:after="283"/>
              <w:jc w:val="left"/>
              <w:rPr/>
            </w:pPr>
            <w:r>
              <w:rPr>
                <w:color w:val="A9A9A9"/>
              </w:rPr>
              <w:t xml:space="preserve">3.</w:t>
            </w:r>
            <w:r>
              <w:rPr/>
              <w:t xml:space="preserve">01 </w:t>
            </w:r>
          </w:p>
        </w:tc>
        <w:tc>
          <w:tcPr>
            <w:tcW w:w="670" w:type="dxa"/>
            <w:tcBorders/>
            <w:vAlign w:val="center"/>
          </w:tcPr>
          <w:p>
            <w:pPr>
              <w:pStyle w:val="TableContents"/>
              <w:bidi w:val="0"/>
              <w:spacing w:before="0" w:after="283"/>
              <w:jc w:val="left"/>
              <w:rPr/>
            </w:pPr>
            <w:r>
              <w:rPr/>
              <w:t xml:space="preserve">6.24 </w:t>
            </w:r>
          </w:p>
        </w:tc>
        <w:tc>
          <w:tcPr>
            <w:tcW w:w="760" w:type="dxa"/>
            <w:tcBorders/>
            <w:vAlign w:val="center"/>
          </w:tcPr>
          <w:p>
            <w:pPr>
              <w:pStyle w:val="TableContents"/>
              <w:bidi w:val="0"/>
              <w:spacing w:before="0" w:after="283"/>
              <w:jc w:val="left"/>
              <w:rPr/>
            </w:pPr>
            <w:r>
              <w:rPr/>
              <w:t xml:space="preserve">3.83 </w:t>
            </w:r>
          </w:p>
        </w:tc>
        <w:tc>
          <w:tcPr>
            <w:tcW w:w="5840" w:type="dxa"/>
            <w:tcBorders/>
            <w:vAlign w:val="center"/>
          </w:tcPr>
          <w:p>
            <w:pPr>
              <w:pStyle w:val="TableContents"/>
              <w:bidi w:val="0"/>
              <w:spacing w:before="0" w:after="283"/>
              <w:jc w:val="left"/>
              <w:rPr/>
            </w:pPr>
            <w:r>
              <w:rPr>
                <w:color w:val="DCDCDC"/>
              </w:rPr>
              <w:t xml:space="preserve">millisieverttiä </w:t>
            </w:r>
            <w:r>
              <w:rPr/>
              <w:t xml:space="preserve">vuodessa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keskimääräinen vuotuinen säteilyannos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Taustasäteily on ympäristössä esiintyvää ionisoivaa säteilyä. Taustasäteily on peräisin useista eri lähteistä, sekä luonnollisista että keinotekoisista. Lähteisiin kuuluvat kosminen säteily ja ympäristön radioaktiivisuus, kuten luonnossa esiintyvät radioaktiiviset aineet, kuten radon ja radium, sekä </w:t>
      </w:r>
      <w:r>
        <w:rPr>
          <w:color w:val="A9A9A9"/>
        </w:rPr>
        <w:t xml:space="preserve">ydinasekokeista </w:t>
      </w:r>
      <w:r>
        <w:rPr/>
        <w:t xml:space="preserve">ja ydinonnettomuuksista</w:t>
      </w:r>
      <w:r>
        <w:rPr/>
        <w:t xml:space="preserve"> peräisin oleva laskeuma.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yksi ihmisen tekemä taustasäteilyn lähde</w:t>
      </w:r>
    </w:p>
    <w:p>
      <w:pPr>
        <w:pStyle w:val="TextBody"/>
        <w:bidi w:val="0"/>
        <w:jc w:val="left"/>
        <w:rPr>
          <w:b/>
          <w:u w:val="single"/>
          <w:shd w:val="clear" w:fill="FFFF00"/>
        </w:rPr>
      </w:pPr>
      <w:r>
        <w:rPr>
          <w:b/>
          <w:u w:val="single"/>
          <w:shd w:val="clear" w:fill="FFFF00"/>
        </w:rPr>
        <w:t xml:space="preserve">Asiakirjan numero 37163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TikTok, joka tunnetaan myös nimellä Douyin (kiinaksi: </w:t>
      </w:r>
      <w:r>
        <w:rPr/>
        <w:t xml:space="preserve">抖 音 短 </w:t>
      </w:r>
      <w:r>
        <w:rPr/>
        <w:t xml:space="preserve">视频; pinyin: Dǒuyīn duǎnshìpín; kirjaimellisesti ``vibrato short video'') Kiinassa, on sosiaalisen median sovellus videoiden luomiseen ja jakamiseen sekä suoriin lähetyksiin. </w:t>
      </w:r>
      <w:r>
        <w:rPr/>
        <w:t xml:space="preserve">ByteDance </w:t>
      </w:r>
      <w:r>
        <w:rPr/>
        <w:t xml:space="preserve">lanseerasi sen </w:t>
      </w:r>
      <w:r>
        <w:rPr>
          <w:color w:val="A9A9A9"/>
        </w:rPr>
        <w:t xml:space="preserve">syyskuussa 2016, ja </w:t>
      </w:r>
      <w:r>
        <w:rPr/>
        <w:t xml:space="preserve">se on Aasian johtava lyhytvideoalusta, ja se on laajentunut muualle maailmaan, ja siitä on tullut yksi nopeimmin kasvavista sovelluksista, jolla on suuri yhteisö useissa maissa lyhyille musiikkivideoille.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sovellus tik tok tuli ulos</w:t>
      </w:r>
    </w:p>
    <w:p>
      <w:pPr>
        <w:pStyle w:val="TextBody"/>
        <w:bidi w:val="0"/>
        <w:jc w:val="left"/>
        <w:rPr>
          <w:b/>
          <w:u w:val="single"/>
          <w:shd w:val="clear" w:fill="FFFF00"/>
        </w:rPr>
      </w:pPr>
      <w:r>
        <w:rPr>
          <w:b/>
          <w:u w:val="single"/>
          <w:shd w:val="clear" w:fill="FFFF00"/>
        </w:rPr>
        <w:t xml:space="preserve">Asiakirjan numero 37164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Georgian kieli </w:t>
      </w:r>
      <w:r>
        <w:rPr/>
        <w:t xml:space="preserve">(ქართული ენა, translit.: kartuli ena, lausutaan (khɑrthuli ɛnɑ)) on georgialaisten puhuma kartvelin kieli. Se on Georgian virallinen kieli.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Georgian maassa puhutaan?</w:t>
      </w:r>
    </w:p>
    <w:p>
      <w:pPr>
        <w:pStyle w:val="TextBody"/>
        <w:bidi w:val="0"/>
        <w:jc w:val="left"/>
        <w:rPr>
          <w:b/>
          <w:u w:val="single"/>
          <w:shd w:val="clear" w:fill="FFFF00"/>
        </w:rPr>
      </w:pPr>
      <w:r>
        <w:rPr>
          <w:b/>
          <w:u w:val="single"/>
          <w:shd w:val="clear" w:fill="FFFF00"/>
        </w:rPr>
        <w:t xml:space="preserve">Asiakirjan numero 37165</w:t>
      </w:r>
    </w:p>
    <w:p>
      <w:pPr>
        <w:pStyle w:val="TextBody"/>
        <w:bidi w:val="0"/>
        <w:jc w:val="left"/>
        <w:rPr>
          <w:b/>
          <w:shd w:val="clear" w:fill="FFFF00"/>
        </w:rPr>
      </w:pPr>
      <w:r>
        <w:rPr>
          <w:b/>
          <w:shd w:val="clear" w:fill="FFFF00"/>
        </w:rPr>
        <w:t xml:space="preserve">Tekstin numero 0</w:t>
      </w:r>
    </w:p>
    <w:tbl>
      <w:tblPr>
        <w:tblW w:w="8119" w:type="dxa"/>
        <w:jc w:val="left"/>
        <w:tblInd w:w="0" w:type="dxa"/>
        <w:tblLayout w:type="fixed"/>
        <w:tblCellMar>
          <w:top w:w="28" w:type="dxa"/>
          <w:left w:w="28" w:type="dxa"/>
          <w:bottom w:w="28" w:type="dxa"/>
          <w:right w:w="28" w:type="dxa"/>
        </w:tblCellMar>
      </w:tblPr>
      <w:tblGrid>
        <w:gridCol w:w="2431"/>
        <w:gridCol w:w="3001"/>
        <w:gridCol w:w="1771"/>
        <w:gridCol w:w="916"/>
      </w:tblGrid>
      <w:tr>
        <w:trPr/>
        <w:tc>
          <w:tcPr>
            <w:tcW w:w="2431" w:type="dxa"/>
            <w:tcBorders/>
            <w:vAlign w:val="center"/>
          </w:tcPr>
          <w:p>
            <w:pPr>
              <w:pStyle w:val="TableHeading"/>
              <w:suppressLineNumbers/>
              <w:bidi w:val="0"/>
              <w:spacing w:before="0" w:after="283"/>
              <w:jc w:val="center"/>
              <w:rPr/>
            </w:pPr>
            <w:r>
              <w:rPr/>
              <w:t xml:space="preserve">Taiteilija </w:t>
            </w:r>
          </w:p>
        </w:tc>
        <w:tc>
          <w:tcPr>
            <w:tcW w:w="3001" w:type="dxa"/>
            <w:tcBorders/>
            <w:vAlign w:val="center"/>
          </w:tcPr>
          <w:p>
            <w:pPr>
              <w:pStyle w:val="TableHeading"/>
              <w:suppressLineNumbers/>
              <w:bidi w:val="0"/>
              <w:spacing w:before="0" w:after="283"/>
              <w:jc w:val="center"/>
              <w:rPr/>
            </w:pPr>
            <w:r>
              <w:rPr/>
              <w:t xml:space="preserve">Otsikko </w:t>
            </w:r>
          </w:p>
        </w:tc>
        <w:tc>
          <w:tcPr>
            <w:tcW w:w="1771" w:type="dxa"/>
            <w:tcBorders/>
            <w:vAlign w:val="center"/>
          </w:tcPr>
          <w:p>
            <w:pPr>
              <w:pStyle w:val="TableHeading"/>
              <w:suppressLineNumbers/>
              <w:bidi w:val="0"/>
              <w:spacing w:before="0" w:after="283"/>
              <w:jc w:val="center"/>
              <w:rPr/>
            </w:pPr>
            <w:r>
              <w:rPr/>
              <w:t xml:space="preserve">Maa </w:t>
            </w:r>
          </w:p>
        </w:tc>
        <w:tc>
          <w:tcPr>
            <w:tcW w:w="916" w:type="dxa"/>
            <w:tcBorders/>
            <w:vAlign w:val="center"/>
          </w:tcPr>
          <w:p>
            <w:pPr>
              <w:pStyle w:val="TableHeading"/>
              <w:suppressLineNumbers/>
              <w:bidi w:val="0"/>
              <w:spacing w:before="0" w:after="283"/>
              <w:jc w:val="center"/>
              <w:rPr/>
            </w:pPr>
            <w:r>
              <w:rPr/>
              <w:t xml:space="preserve">Lähde </w:t>
            </w:r>
          </w:p>
        </w:tc>
      </w:tr>
      <w:tr>
        <w:trPr/>
        <w:tc>
          <w:tcPr>
            <w:tcW w:w="2431" w:type="dxa"/>
            <w:tcBorders/>
            <w:vAlign w:val="center"/>
          </w:tcPr>
          <w:p>
            <w:pPr>
              <w:pStyle w:val="TableContents"/>
              <w:bidi w:val="0"/>
              <w:spacing w:before="0" w:after="283"/>
              <w:jc w:val="left"/>
              <w:rPr/>
            </w:pPr>
            <w:r>
              <w:rPr/>
              <w:t xml:space="preserve">Laura Canales </w:t>
            </w:r>
          </w:p>
        </w:tc>
        <w:tc>
          <w:tcPr>
            <w:tcW w:w="3001" w:type="dxa"/>
            <w:tcBorders/>
            <w:vAlign w:val="center"/>
          </w:tcPr>
          <w:p>
            <w:pPr>
              <w:pStyle w:val="TableContents"/>
              <w:bidi w:val="0"/>
              <w:spacing w:before="0" w:after="283"/>
              <w:jc w:val="left"/>
              <w:rPr/>
            </w:pPr>
            <w:r>
              <w:rPr/>
              <w:t xml:space="preserve">Tejanon kuningatar </w:t>
            </w:r>
          </w:p>
        </w:tc>
        <w:tc>
          <w:tcPr>
            <w:tcW w:w="177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Mariah Carey </w:t>
            </w:r>
          </w:p>
        </w:tc>
        <w:tc>
          <w:tcPr>
            <w:tcW w:w="3001" w:type="dxa"/>
            <w:tcBorders/>
            <w:vAlign w:val="center"/>
          </w:tcPr>
          <w:p>
            <w:pPr>
              <w:pStyle w:val="TableContents"/>
              <w:bidi w:val="0"/>
              <w:spacing w:before="0" w:after="283"/>
              <w:jc w:val="left"/>
              <w:rPr/>
            </w:pPr>
            <w:r>
              <w:rPr/>
              <w:t xml:space="preserve">Popin kuningatar </w:t>
            </w:r>
          </w:p>
        </w:tc>
        <w:tc>
          <w:tcPr>
            <w:tcW w:w="177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Songbird Supreme </w:t>
            </w:r>
          </w:p>
        </w:tc>
        <w:tc>
          <w:tcPr>
            <w:tcW w:w="3001" w:type="dxa"/>
            <w:tcBorders/>
            <w:vAlign w:val="center"/>
          </w:tcPr>
          <w:p>
            <w:pPr>
              <w:pStyle w:val="TableContents"/>
              <w:bidi w:val="0"/>
              <w:spacing w:before="0" w:after="283"/>
              <w:jc w:val="left"/>
              <w:rPr>
                <w:sz w:val="4"/>
                <w:szCs w:val="4"/>
              </w:rPr>
            </w:pPr>
            <w:r>
              <w:rPr>
                <w:sz w:val="4"/>
                <w:szCs w:val="4"/>
              </w:rPr>
            </w:r>
          </w:p>
        </w:tc>
        <w:tc>
          <w:tcPr>
            <w:tcW w:w="2687" w:type="dxa"/>
            <w:gridSpan w:val="2"/>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Joulun kuningatar </w:t>
            </w:r>
          </w:p>
        </w:tc>
        <w:tc>
          <w:tcPr>
            <w:tcW w:w="3001" w:type="dxa"/>
            <w:tcBorders/>
            <w:vAlign w:val="center"/>
          </w:tcPr>
          <w:p>
            <w:pPr>
              <w:pStyle w:val="TableContents"/>
              <w:bidi w:val="0"/>
              <w:spacing w:before="0" w:after="283"/>
              <w:jc w:val="left"/>
              <w:rPr>
                <w:sz w:val="4"/>
                <w:szCs w:val="4"/>
              </w:rPr>
            </w:pPr>
            <w:r>
              <w:rPr>
                <w:sz w:val="4"/>
                <w:szCs w:val="4"/>
              </w:rPr>
            </w:r>
          </w:p>
        </w:tc>
        <w:tc>
          <w:tcPr>
            <w:tcW w:w="2687" w:type="dxa"/>
            <w:gridSpan w:val="2"/>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Roberto Carlos </w:t>
            </w:r>
          </w:p>
        </w:tc>
        <w:tc>
          <w:tcPr>
            <w:tcW w:w="3001" w:type="dxa"/>
            <w:tcBorders/>
            <w:vAlign w:val="center"/>
          </w:tcPr>
          <w:p>
            <w:pPr>
              <w:pStyle w:val="TableContents"/>
              <w:bidi w:val="0"/>
              <w:spacing w:before="0" w:after="283"/>
              <w:jc w:val="left"/>
              <w:rPr/>
            </w:pPr>
            <w:r>
              <w:rPr/>
              <w:t xml:space="preserve">Latinalaisen musiikin kuningas </w:t>
            </w:r>
          </w:p>
        </w:tc>
        <w:tc>
          <w:tcPr>
            <w:tcW w:w="1771" w:type="dxa"/>
            <w:tcBorders/>
            <w:vAlign w:val="center"/>
          </w:tcPr>
          <w:p>
            <w:pPr>
              <w:pStyle w:val="TableContents"/>
              <w:bidi w:val="0"/>
              <w:spacing w:before="0" w:after="283"/>
              <w:jc w:val="left"/>
              <w:rPr/>
            </w:pPr>
            <w:r>
              <w:rPr/>
              <w:t xml:space="preserve">Brasilia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Carlos do Carmo </w:t>
            </w:r>
          </w:p>
        </w:tc>
        <w:tc>
          <w:tcPr>
            <w:tcW w:w="3001" w:type="dxa"/>
            <w:tcBorders/>
            <w:vAlign w:val="center"/>
          </w:tcPr>
          <w:p>
            <w:pPr>
              <w:pStyle w:val="TableContents"/>
              <w:bidi w:val="0"/>
              <w:spacing w:before="0" w:after="283"/>
              <w:jc w:val="left"/>
              <w:rPr/>
            </w:pPr>
            <w:r>
              <w:rPr/>
              <w:t xml:space="preserve">Fadon kuningas </w:t>
            </w:r>
          </w:p>
        </w:tc>
        <w:tc>
          <w:tcPr>
            <w:tcW w:w="1771" w:type="dxa"/>
            <w:tcBorders/>
            <w:vAlign w:val="center"/>
          </w:tcPr>
          <w:p>
            <w:pPr>
              <w:pStyle w:val="TableContents"/>
              <w:bidi w:val="0"/>
              <w:spacing w:before="0" w:after="283"/>
              <w:jc w:val="left"/>
              <w:rPr/>
            </w:pPr>
            <w:r>
              <w:rPr/>
              <w:t xml:space="preserve">Portugali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Ceca </w:t>
            </w:r>
          </w:p>
        </w:tc>
        <w:tc>
          <w:tcPr>
            <w:tcW w:w="3001" w:type="dxa"/>
            <w:tcBorders/>
            <w:vAlign w:val="center"/>
          </w:tcPr>
          <w:p>
            <w:pPr>
              <w:pStyle w:val="TableContents"/>
              <w:bidi w:val="0"/>
              <w:spacing w:before="0" w:after="283"/>
              <w:jc w:val="left"/>
              <w:rPr/>
            </w:pPr>
            <w:r>
              <w:rPr/>
              <w:t xml:space="preserve">Kuningatar </w:t>
            </w:r>
          </w:p>
        </w:tc>
        <w:tc>
          <w:tcPr>
            <w:tcW w:w="1771" w:type="dxa"/>
            <w:tcBorders/>
            <w:vAlign w:val="center"/>
          </w:tcPr>
          <w:p>
            <w:pPr>
              <w:pStyle w:val="TableContents"/>
              <w:bidi w:val="0"/>
              <w:spacing w:before="0" w:after="283"/>
              <w:jc w:val="left"/>
              <w:rPr/>
            </w:pPr>
            <w:r>
              <w:rPr/>
              <w:t xml:space="preserve">Serbia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Ray Charles </w:t>
            </w:r>
          </w:p>
        </w:tc>
        <w:tc>
          <w:tcPr>
            <w:tcW w:w="3001" w:type="dxa"/>
            <w:tcBorders/>
            <w:vAlign w:val="center"/>
          </w:tcPr>
          <w:p>
            <w:pPr>
              <w:pStyle w:val="TableContents"/>
              <w:bidi w:val="0"/>
              <w:spacing w:before="0" w:after="283"/>
              <w:jc w:val="left"/>
              <w:rPr/>
            </w:pPr>
            <w:r>
              <w:rPr/>
              <w:t xml:space="preserve">Nero </w:t>
            </w:r>
          </w:p>
        </w:tc>
        <w:tc>
          <w:tcPr>
            <w:tcW w:w="177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Sielun ylipappi </w:t>
            </w:r>
          </w:p>
        </w:tc>
        <w:tc>
          <w:tcPr>
            <w:tcW w:w="3001" w:type="dxa"/>
            <w:tcBorders/>
            <w:vAlign w:val="center"/>
          </w:tcPr>
          <w:p>
            <w:pPr>
              <w:pStyle w:val="TableContents"/>
              <w:bidi w:val="0"/>
              <w:spacing w:before="0" w:after="283"/>
              <w:jc w:val="left"/>
              <w:rPr>
                <w:sz w:val="4"/>
                <w:szCs w:val="4"/>
              </w:rPr>
            </w:pPr>
            <w:r>
              <w:rPr>
                <w:sz w:val="4"/>
                <w:szCs w:val="4"/>
              </w:rPr>
            </w:r>
          </w:p>
        </w:tc>
        <w:tc>
          <w:tcPr>
            <w:tcW w:w="2687" w:type="dxa"/>
            <w:gridSpan w:val="2"/>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Clifton Chenier </w:t>
            </w:r>
          </w:p>
        </w:tc>
        <w:tc>
          <w:tcPr>
            <w:tcW w:w="3001" w:type="dxa"/>
            <w:tcBorders/>
            <w:vAlign w:val="center"/>
          </w:tcPr>
          <w:p>
            <w:pPr>
              <w:pStyle w:val="TableContents"/>
              <w:bidi w:val="0"/>
              <w:spacing w:before="0" w:after="283"/>
              <w:jc w:val="left"/>
              <w:rPr/>
            </w:pPr>
            <w:r>
              <w:rPr/>
              <w:t xml:space="preserve">Zydecon kuningas </w:t>
            </w:r>
          </w:p>
        </w:tc>
        <w:tc>
          <w:tcPr>
            <w:tcW w:w="177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Cher </w:t>
            </w:r>
          </w:p>
        </w:tc>
        <w:tc>
          <w:tcPr>
            <w:tcW w:w="3001" w:type="dxa"/>
            <w:tcBorders/>
            <w:vAlign w:val="center"/>
          </w:tcPr>
          <w:p>
            <w:pPr>
              <w:pStyle w:val="TableContents"/>
              <w:bidi w:val="0"/>
              <w:spacing w:before="0" w:after="283"/>
              <w:jc w:val="left"/>
              <w:rPr/>
            </w:pPr>
            <w:r>
              <w:rPr/>
              <w:t xml:space="preserve">Popin jumalatar </w:t>
            </w:r>
          </w:p>
        </w:tc>
        <w:tc>
          <w:tcPr>
            <w:tcW w:w="177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Uudelleen keksimisen kuningatar </w:t>
            </w:r>
          </w:p>
        </w:tc>
        <w:tc>
          <w:tcPr>
            <w:tcW w:w="3001" w:type="dxa"/>
            <w:tcBorders/>
            <w:vAlign w:val="center"/>
          </w:tcPr>
          <w:p>
            <w:pPr>
              <w:pStyle w:val="TableContents"/>
              <w:bidi w:val="0"/>
              <w:spacing w:before="0" w:after="283"/>
              <w:jc w:val="left"/>
              <w:rPr>
                <w:sz w:val="4"/>
                <w:szCs w:val="4"/>
              </w:rPr>
            </w:pPr>
            <w:r>
              <w:rPr>
                <w:sz w:val="4"/>
                <w:szCs w:val="4"/>
              </w:rPr>
            </w:r>
          </w:p>
        </w:tc>
        <w:tc>
          <w:tcPr>
            <w:tcW w:w="2687" w:type="dxa"/>
            <w:gridSpan w:val="2"/>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Takaiskujen kuningatar </w:t>
            </w:r>
          </w:p>
        </w:tc>
        <w:tc>
          <w:tcPr>
            <w:tcW w:w="3001" w:type="dxa"/>
            <w:tcBorders/>
            <w:vAlign w:val="center"/>
          </w:tcPr>
          <w:p>
            <w:pPr>
              <w:pStyle w:val="TableContents"/>
              <w:bidi w:val="0"/>
              <w:spacing w:before="0" w:after="283"/>
              <w:jc w:val="left"/>
              <w:rPr>
                <w:sz w:val="4"/>
                <w:szCs w:val="4"/>
              </w:rPr>
            </w:pPr>
            <w:r>
              <w:rPr>
                <w:sz w:val="4"/>
                <w:szCs w:val="4"/>
              </w:rPr>
            </w:r>
          </w:p>
        </w:tc>
        <w:tc>
          <w:tcPr>
            <w:tcW w:w="2687" w:type="dxa"/>
            <w:gridSpan w:val="2"/>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Leirin kuningatar </w:t>
            </w:r>
          </w:p>
        </w:tc>
        <w:tc>
          <w:tcPr>
            <w:tcW w:w="3001" w:type="dxa"/>
            <w:tcBorders/>
            <w:vAlign w:val="center"/>
          </w:tcPr>
          <w:p>
            <w:pPr>
              <w:pStyle w:val="TableContents"/>
              <w:bidi w:val="0"/>
              <w:spacing w:before="0" w:after="283"/>
              <w:jc w:val="left"/>
              <w:rPr>
                <w:sz w:val="4"/>
                <w:szCs w:val="4"/>
              </w:rPr>
            </w:pPr>
            <w:r>
              <w:rPr>
                <w:sz w:val="4"/>
                <w:szCs w:val="4"/>
              </w:rPr>
            </w:r>
          </w:p>
        </w:tc>
        <w:tc>
          <w:tcPr>
            <w:tcW w:w="2687" w:type="dxa"/>
            <w:gridSpan w:val="2"/>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Jacky Cheung </w:t>
            </w:r>
          </w:p>
        </w:tc>
        <w:tc>
          <w:tcPr>
            <w:tcW w:w="3001" w:type="dxa"/>
            <w:tcBorders/>
            <w:vAlign w:val="center"/>
          </w:tcPr>
          <w:p>
            <w:pPr>
              <w:pStyle w:val="TableContents"/>
              <w:bidi w:val="0"/>
              <w:spacing w:before="0" w:after="283"/>
              <w:jc w:val="left"/>
              <w:rPr/>
            </w:pPr>
            <w:r>
              <w:rPr/>
              <w:t xml:space="preserve">Laulun Jumala </w:t>
            </w:r>
          </w:p>
        </w:tc>
        <w:tc>
          <w:tcPr>
            <w:tcW w:w="1771" w:type="dxa"/>
            <w:tcBorders/>
            <w:vAlign w:val="center"/>
          </w:tcPr>
          <w:p>
            <w:pPr>
              <w:pStyle w:val="TableContents"/>
              <w:bidi w:val="0"/>
              <w:spacing w:before="0" w:after="283"/>
              <w:jc w:val="left"/>
              <w:rPr/>
            </w:pPr>
            <w:r>
              <w:rPr/>
              <w:t xml:space="preserve">Hong Kong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Leslie Cheung </w:t>
            </w:r>
          </w:p>
        </w:tc>
        <w:tc>
          <w:tcPr>
            <w:tcW w:w="3001" w:type="dxa"/>
            <w:tcBorders/>
            <w:vAlign w:val="center"/>
          </w:tcPr>
          <w:p>
            <w:pPr>
              <w:pStyle w:val="TableContents"/>
              <w:bidi w:val="0"/>
              <w:spacing w:before="0" w:after="283"/>
              <w:jc w:val="left"/>
              <w:rPr/>
            </w:pPr>
            <w:r>
              <w:rPr/>
              <w:t xml:space="preserve">Gor Gor (Isoveli / vanhempi veli) </w:t>
            </w:r>
          </w:p>
        </w:tc>
        <w:tc>
          <w:tcPr>
            <w:tcW w:w="1771" w:type="dxa"/>
            <w:tcBorders/>
            <w:vAlign w:val="center"/>
          </w:tcPr>
          <w:p>
            <w:pPr>
              <w:pStyle w:val="TableContents"/>
              <w:bidi w:val="0"/>
              <w:spacing w:before="0" w:after="283"/>
              <w:jc w:val="left"/>
              <w:rPr/>
            </w:pPr>
            <w:r>
              <w:rPr/>
              <w:t xml:space="preserve">Hong Kong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Jay Chou </w:t>
            </w:r>
          </w:p>
        </w:tc>
        <w:tc>
          <w:tcPr>
            <w:tcW w:w="3001" w:type="dxa"/>
            <w:tcBorders/>
            <w:vAlign w:val="center"/>
          </w:tcPr>
          <w:p>
            <w:pPr>
              <w:pStyle w:val="TableContents"/>
              <w:bidi w:val="0"/>
              <w:spacing w:before="0" w:after="283"/>
              <w:jc w:val="left"/>
              <w:rPr/>
            </w:pPr>
            <w:r>
              <w:rPr/>
              <w:t xml:space="preserve">Kiinalaisen popin kuningas </w:t>
            </w:r>
          </w:p>
        </w:tc>
        <w:tc>
          <w:tcPr>
            <w:tcW w:w="1771" w:type="dxa"/>
            <w:tcBorders/>
            <w:vAlign w:val="center"/>
          </w:tcPr>
          <w:p>
            <w:pPr>
              <w:pStyle w:val="TableContents"/>
              <w:bidi w:val="0"/>
              <w:spacing w:before="0" w:after="283"/>
              <w:jc w:val="left"/>
              <w:rPr/>
            </w:pPr>
            <w:r>
              <w:rPr/>
              <w:t xml:space="preserve">Taiwan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Ciara </w:t>
            </w:r>
          </w:p>
        </w:tc>
        <w:tc>
          <w:tcPr>
            <w:tcW w:w="3001" w:type="dxa"/>
            <w:tcBorders/>
            <w:vAlign w:val="center"/>
          </w:tcPr>
          <w:p>
            <w:pPr>
              <w:pStyle w:val="TableContents"/>
              <w:bidi w:val="0"/>
              <w:spacing w:before="0" w:after="283"/>
              <w:jc w:val="left"/>
              <w:rPr/>
            </w:pPr>
            <w:r>
              <w:rPr/>
              <w:t xml:space="preserve">Crunk &amp; B:n prinsessa </w:t>
            </w:r>
          </w:p>
        </w:tc>
        <w:tc>
          <w:tcPr>
            <w:tcW w:w="177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Eric Clapton </w:t>
            </w:r>
          </w:p>
        </w:tc>
        <w:tc>
          <w:tcPr>
            <w:tcW w:w="3001" w:type="dxa"/>
            <w:tcBorders/>
            <w:vAlign w:val="center"/>
          </w:tcPr>
          <w:p>
            <w:pPr>
              <w:pStyle w:val="TableContents"/>
              <w:bidi w:val="0"/>
              <w:spacing w:before="0" w:after="283"/>
              <w:jc w:val="left"/>
              <w:rPr/>
            </w:pPr>
            <w:r>
              <w:rPr/>
              <w:t xml:space="preserve">Jumala </w:t>
            </w:r>
          </w:p>
        </w:tc>
        <w:tc>
          <w:tcPr>
            <w:tcW w:w="1771" w:type="dxa"/>
            <w:tcBorders/>
            <w:vAlign w:val="center"/>
          </w:tcPr>
          <w:p>
            <w:pPr>
              <w:pStyle w:val="TableContents"/>
              <w:bidi w:val="0"/>
              <w:spacing w:before="0" w:after="283"/>
              <w:jc w:val="left"/>
              <w:rPr/>
            </w:pPr>
            <w:r>
              <w:rPr/>
              <w:t xml:space="preserve">Yhdistynyt kuningaskunta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Slowhand </w:t>
            </w:r>
          </w:p>
        </w:tc>
        <w:tc>
          <w:tcPr>
            <w:tcW w:w="3001" w:type="dxa"/>
            <w:tcBorders/>
            <w:vAlign w:val="center"/>
          </w:tcPr>
          <w:p>
            <w:pPr>
              <w:pStyle w:val="TableContents"/>
              <w:bidi w:val="0"/>
              <w:spacing w:before="0" w:after="283"/>
              <w:jc w:val="left"/>
              <w:rPr>
                <w:sz w:val="4"/>
                <w:szCs w:val="4"/>
              </w:rPr>
            </w:pPr>
            <w:r>
              <w:rPr>
                <w:sz w:val="4"/>
                <w:szCs w:val="4"/>
              </w:rPr>
            </w:r>
          </w:p>
        </w:tc>
        <w:tc>
          <w:tcPr>
            <w:tcW w:w="2687" w:type="dxa"/>
            <w:gridSpan w:val="2"/>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color w:val="A9A9A9"/>
              </w:rPr>
              <w:t xml:space="preserve">Kelly Clarkson </w:t>
            </w:r>
          </w:p>
        </w:tc>
        <w:tc>
          <w:tcPr>
            <w:tcW w:w="3001" w:type="dxa"/>
            <w:tcBorders/>
            <w:vAlign w:val="center"/>
          </w:tcPr>
          <w:p>
            <w:pPr>
              <w:pStyle w:val="TableContents"/>
              <w:bidi w:val="0"/>
              <w:spacing w:before="0" w:after="283"/>
              <w:jc w:val="left"/>
              <w:rPr/>
            </w:pPr>
            <w:r>
              <w:rPr/>
              <w:t xml:space="preserve">Alkuperäinen American Idol </w:t>
            </w:r>
          </w:p>
        </w:tc>
        <w:tc>
          <w:tcPr>
            <w:tcW w:w="177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Pop-prinsessa </w:t>
            </w:r>
          </w:p>
        </w:tc>
        <w:tc>
          <w:tcPr>
            <w:tcW w:w="3001" w:type="dxa"/>
            <w:tcBorders/>
            <w:vAlign w:val="center"/>
          </w:tcPr>
          <w:p>
            <w:pPr>
              <w:pStyle w:val="TableContents"/>
              <w:bidi w:val="0"/>
              <w:spacing w:before="0" w:after="283"/>
              <w:jc w:val="left"/>
              <w:rPr>
                <w:sz w:val="4"/>
                <w:szCs w:val="4"/>
              </w:rPr>
            </w:pPr>
            <w:r>
              <w:rPr>
                <w:sz w:val="4"/>
                <w:szCs w:val="4"/>
              </w:rPr>
            </w:r>
          </w:p>
        </w:tc>
        <w:tc>
          <w:tcPr>
            <w:tcW w:w="2687" w:type="dxa"/>
            <w:gridSpan w:val="2"/>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Queen of Covers </w:t>
            </w:r>
          </w:p>
        </w:tc>
        <w:tc>
          <w:tcPr>
            <w:tcW w:w="3001" w:type="dxa"/>
            <w:tcBorders/>
            <w:vAlign w:val="center"/>
          </w:tcPr>
          <w:p>
            <w:pPr>
              <w:pStyle w:val="TableContents"/>
              <w:bidi w:val="0"/>
              <w:spacing w:before="0" w:after="283"/>
              <w:jc w:val="left"/>
              <w:rPr>
                <w:sz w:val="4"/>
                <w:szCs w:val="4"/>
              </w:rPr>
            </w:pPr>
            <w:r>
              <w:rPr>
                <w:sz w:val="4"/>
                <w:szCs w:val="4"/>
              </w:rPr>
            </w:r>
          </w:p>
        </w:tc>
        <w:tc>
          <w:tcPr>
            <w:tcW w:w="2687" w:type="dxa"/>
            <w:gridSpan w:val="2"/>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George Clinton </w:t>
            </w:r>
          </w:p>
        </w:tc>
        <w:tc>
          <w:tcPr>
            <w:tcW w:w="3001" w:type="dxa"/>
            <w:tcBorders/>
            <w:vAlign w:val="center"/>
          </w:tcPr>
          <w:p>
            <w:pPr>
              <w:pStyle w:val="TableContents"/>
              <w:bidi w:val="0"/>
              <w:spacing w:before="0" w:after="283"/>
              <w:jc w:val="left"/>
              <w:rPr/>
            </w:pPr>
            <w:r>
              <w:rPr/>
              <w:t xml:space="preserve">P-Funkin isä </w:t>
            </w:r>
          </w:p>
        </w:tc>
        <w:tc>
          <w:tcPr>
            <w:tcW w:w="177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Keyshia Cole </w:t>
            </w:r>
          </w:p>
        </w:tc>
        <w:tc>
          <w:tcPr>
            <w:tcW w:w="3001" w:type="dxa"/>
            <w:tcBorders/>
            <w:vAlign w:val="center"/>
          </w:tcPr>
          <w:p>
            <w:pPr>
              <w:pStyle w:val="TableContents"/>
              <w:bidi w:val="0"/>
              <w:spacing w:before="0" w:after="283"/>
              <w:jc w:val="left"/>
              <w:rPr/>
            </w:pPr>
            <w:r>
              <w:rPr/>
              <w:t xml:space="preserve">Hip Hop Soulin prinsessa </w:t>
            </w:r>
          </w:p>
        </w:tc>
        <w:tc>
          <w:tcPr>
            <w:tcW w:w="177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Sam Cooke </w:t>
            </w:r>
          </w:p>
        </w:tc>
        <w:tc>
          <w:tcPr>
            <w:tcW w:w="3001" w:type="dxa"/>
            <w:tcBorders/>
            <w:vAlign w:val="center"/>
          </w:tcPr>
          <w:p>
            <w:pPr>
              <w:pStyle w:val="TableContents"/>
              <w:bidi w:val="0"/>
              <w:spacing w:before="0" w:after="283"/>
              <w:jc w:val="left"/>
              <w:rPr/>
            </w:pPr>
            <w:r>
              <w:rPr/>
              <w:t xml:space="preserve">Soulin kuningas </w:t>
            </w:r>
          </w:p>
        </w:tc>
        <w:tc>
          <w:tcPr>
            <w:tcW w:w="177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Alice Cooper </w:t>
            </w:r>
          </w:p>
        </w:tc>
        <w:tc>
          <w:tcPr>
            <w:tcW w:w="3001" w:type="dxa"/>
            <w:tcBorders/>
            <w:vAlign w:val="center"/>
          </w:tcPr>
          <w:p>
            <w:pPr>
              <w:pStyle w:val="TableContents"/>
              <w:bidi w:val="0"/>
              <w:spacing w:before="0" w:after="283"/>
              <w:jc w:val="left"/>
              <w:rPr/>
            </w:pPr>
            <w:r>
              <w:rPr/>
              <w:t xml:space="preserve">Shock Rockin kummisetä </w:t>
            </w:r>
          </w:p>
        </w:tc>
        <w:tc>
          <w:tcPr>
            <w:tcW w:w="177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Celia Cruz </w:t>
            </w:r>
          </w:p>
        </w:tc>
        <w:tc>
          <w:tcPr>
            <w:tcW w:w="3001" w:type="dxa"/>
            <w:tcBorders/>
            <w:vAlign w:val="center"/>
          </w:tcPr>
          <w:p>
            <w:pPr>
              <w:pStyle w:val="TableContents"/>
              <w:bidi w:val="0"/>
              <w:spacing w:before="0" w:after="283"/>
              <w:jc w:val="left"/>
              <w:rPr/>
            </w:pPr>
            <w:r>
              <w:rPr/>
              <w:t xml:space="preserve">Salsan kuningatar </w:t>
            </w:r>
          </w:p>
        </w:tc>
        <w:tc>
          <w:tcPr>
            <w:tcW w:w="1771" w:type="dxa"/>
            <w:tcBorders/>
            <w:vAlign w:val="center"/>
          </w:tcPr>
          <w:p>
            <w:pPr>
              <w:pStyle w:val="TableContents"/>
              <w:bidi w:val="0"/>
              <w:spacing w:before="0" w:after="283"/>
              <w:jc w:val="left"/>
              <w:rPr/>
            </w:pPr>
            <w:r>
              <w:rPr/>
              <w:t xml:space="preserve">Kuuba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Dick Curless </w:t>
            </w:r>
          </w:p>
        </w:tc>
        <w:tc>
          <w:tcPr>
            <w:tcW w:w="3001" w:type="dxa"/>
            <w:tcBorders/>
            <w:vAlign w:val="center"/>
          </w:tcPr>
          <w:p>
            <w:pPr>
              <w:pStyle w:val="TableContents"/>
              <w:bidi w:val="0"/>
              <w:spacing w:before="0" w:after="283"/>
              <w:jc w:val="left"/>
              <w:rPr/>
            </w:pPr>
            <w:r>
              <w:rPr/>
              <w:t xml:space="preserve">Country-musiikin paroni </w:t>
            </w:r>
          </w:p>
        </w:tc>
        <w:tc>
          <w:tcPr>
            <w:tcW w:w="177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Miley Cyrus </w:t>
            </w:r>
          </w:p>
        </w:tc>
        <w:tc>
          <w:tcPr>
            <w:tcW w:w="3001" w:type="dxa"/>
            <w:tcBorders/>
            <w:vAlign w:val="center"/>
          </w:tcPr>
          <w:p>
            <w:pPr>
              <w:pStyle w:val="TableContents"/>
              <w:bidi w:val="0"/>
              <w:spacing w:before="0" w:after="283"/>
              <w:jc w:val="left"/>
              <w:rPr/>
            </w:pPr>
            <w:r>
              <w:rPr/>
              <w:t xml:space="preserve">Teen Queen </w:t>
            </w:r>
          </w:p>
        </w:tc>
        <w:tc>
          <w:tcPr>
            <w:tcW w:w="1771" w:type="dxa"/>
            <w:tcBorders/>
            <w:vAlign w:val="center"/>
          </w:tcPr>
          <w:p>
            <w:pPr>
              <w:pStyle w:val="TableContents"/>
              <w:bidi w:val="0"/>
              <w:spacing w:before="0" w:after="283"/>
              <w:jc w:val="left"/>
              <w:rPr/>
            </w:pPr>
            <w:r>
              <w:rPr/>
              <w:t xml:space="preserve">Yhdysvallat </w:t>
            </w:r>
          </w:p>
        </w:tc>
        <w:tc>
          <w:tcPr>
            <w:tcW w:w="91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ensimmäisenä modernina pop-prinsessana...</w:t>
      </w:r>
    </w:p>
    <w:p>
      <w:pPr>
        <w:pStyle w:val="TextBody"/>
        <w:bidi w:val="0"/>
        <w:jc w:val="left"/>
        <w:rPr>
          <w:b/>
          <w:u w:val="single"/>
          <w:shd w:val="clear" w:fill="FFFF00"/>
        </w:rPr>
      </w:pPr>
      <w:r>
        <w:rPr>
          <w:b/>
          <w:u w:val="single"/>
          <w:shd w:val="clear" w:fill="FFFF00"/>
        </w:rPr>
        <w:t xml:space="preserve">Asiakirjan numero 37166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New Brunswickista tuli erillinen siirtomaa Nova Scotiasta vuonna 1784, Ste. Anne's Pointista tuli maakunnan pääkaupunki, ja se voitti Parrtownin (nykyinen Saint John) keskeisen sisämaasijaintinsa ansiosta. Näin se oli vähemmän altis amerikkalaisten hyökkäyksille mereltä käsin. Alkuperäisen kaupunginosan länsipuolelle rakennettiin katusuunnitelma, perustettiin King's College (nykyisin New Brunswickin yliopisto), ja paikka nimettiin uudelleen Frederick's Towniksi Yhdistyneen kuningaskunnan kuningas Yrjö III:n toisen pojan, prinssi Frederick Augustuksen, Yorkin herttuan, kunniaksi. Nimi lyhennettiin Frederictoniksi pian sen jälkeen, kun kaupungista tuli New Brunswickin virallinen maakunnan pääkaupunki </w:t>
      </w:r>
      <w:r>
        <w:rPr>
          <w:color w:val="A9A9A9"/>
        </w:rPr>
        <w:t xml:space="preserve">25. huhtikuuta 1785</w:t>
      </w:r>
      <w:r>
        <w:rPr/>
        <w:t xml:space="preserve">. Näin Frederictonin alue muuttui alle kolmessa vuodessa harvaan asutusta alueesta uuden New Brunswickin siirtokunnan pääkaupungiksi.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Frederictonista tuli New Brunswickin pääkaupunki?</w:t>
      </w:r>
    </w:p>
    <w:p>
      <w:pPr>
        <w:pStyle w:val="TextBody"/>
        <w:bidi w:val="0"/>
        <w:jc w:val="left"/>
        <w:rPr>
          <w:b/>
          <w:u w:val="single"/>
          <w:shd w:val="clear" w:fill="FFFF00"/>
        </w:rPr>
      </w:pPr>
      <w:r>
        <w:rPr>
          <w:b/>
          <w:u w:val="single"/>
          <w:shd w:val="clear" w:fill="FFFF00"/>
        </w:rPr>
        <w:t xml:space="preserve">Asiakirjan numero 37167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 suurin etninen ryhmä on </w:t>
      </w:r>
      <w:r>
        <w:rPr>
          <w:color w:val="A9A9A9"/>
        </w:rPr>
        <w:t xml:space="preserve">han-kiinalaiset</w:t>
      </w:r>
      <w:r>
        <w:rPr/>
        <w:t xml:space="preserve">, ja mandariinikiina on maailman puhutuin kieli äidinkieleltään eniten puhuttujen määrässä mitattuna.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maailman suurimmat kilpailut</w:t>
      </w:r>
    </w:p>
    <w:p>
      <w:pPr>
        <w:pStyle w:val="TextBody"/>
        <w:bidi w:val="0"/>
        <w:jc w:val="left"/>
        <w:rPr>
          <w:b/>
          <w:u w:val="single"/>
          <w:shd w:val="clear" w:fill="FFFF00"/>
        </w:rPr>
      </w:pPr>
      <w:r>
        <w:rPr>
          <w:b/>
          <w:u w:val="single"/>
          <w:shd w:val="clear" w:fill="FFFF00"/>
        </w:rPr>
        <w:t xml:space="preserve">Asiakirjan numero 37168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t>
      </w:r>
      <w:r>
        <w:rPr>
          <w:color w:val="A9A9A9"/>
        </w:rPr>
        <w:t xml:space="preserve">Simpsons Guy</w:t>
      </w:r>
      <w:r>
        <w:rPr/>
        <w:t xml:space="preserve">'' on yhdysvaltalaisen animaatiosarjan Family Guy kolmastoista kauden ensimmäinen jakso ja 232. kokonaisjakso. ``The Simpsons Guy'' on 45 minuutin mittainen crossover The Simpsonsin kanssa, ja sen on käsikirjoittanut Patrick Meighan ja ohjannut Peter Shin. Se esitettiin alun perin Yhdysvalloissa 28. syyskuuta 2014 Fox-kanavalla, jossa sekä The Simpsons että Family Guy ovat olleet ensi-illastaan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Simpsonien ja Family Guyn välillä?</w:t>
      </w:r>
    </w:p>
    <w:p>
      <w:pPr>
        <w:pStyle w:val="TextBody"/>
        <w:bidi w:val="0"/>
        <w:jc w:val="left"/>
        <w:rPr>
          <w:b/>
          <w:u w:val="single"/>
          <w:shd w:val="clear" w:fill="FFFF00"/>
        </w:rPr>
      </w:pPr>
      <w:r>
        <w:rPr>
          <w:b/>
          <w:u w:val="single"/>
          <w:shd w:val="clear" w:fill="FFFF00"/>
        </w:rPr>
        <w:t xml:space="preserve">Asiakirjan numero 37169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01"/>
        <w:gridCol w:w="3086"/>
        <w:gridCol w:w="654"/>
        <w:gridCol w:w="384"/>
        <w:gridCol w:w="384"/>
        <w:gridCol w:w="4396"/>
      </w:tblGrid>
      <w:tr>
        <w:trPr/>
        <w:tc>
          <w:tcPr>
            <w:tcW w:w="1301" w:type="dxa"/>
            <w:tcBorders/>
            <w:vAlign w:val="center"/>
          </w:tcPr>
          <w:p>
            <w:pPr>
              <w:pStyle w:val="TableHeading"/>
              <w:suppressLineNumbers/>
              <w:bidi w:val="0"/>
              <w:spacing w:before="0" w:after="283"/>
              <w:jc w:val="center"/>
              <w:rPr/>
            </w:pPr>
            <w:r>
              <w:rPr/>
              <w:t xml:space="preserve">Otsikko </w:t>
            </w:r>
          </w:p>
        </w:tc>
        <w:tc>
          <w:tcPr>
            <w:tcW w:w="3086" w:type="dxa"/>
            <w:tcBorders/>
            <w:vAlign w:val="center"/>
          </w:tcPr>
          <w:p>
            <w:pPr>
              <w:pStyle w:val="TableHeading"/>
              <w:suppressLineNumbers/>
              <w:bidi w:val="0"/>
              <w:spacing w:before="0" w:after="283"/>
              <w:jc w:val="center"/>
              <w:rPr/>
            </w:pPr>
            <w:r>
              <w:rPr/>
              <w:t xml:space="preserve">Albumin tiedot Huippuarvosanat </w:t>
            </w:r>
          </w:p>
        </w:tc>
        <w:tc>
          <w:tcPr>
            <w:tcW w:w="654" w:type="dxa"/>
            <w:tcBorders/>
            <w:vAlign w:val="center"/>
          </w:tcPr>
          <w:p>
            <w:pPr>
              <w:pStyle w:val="TableHeading"/>
              <w:suppressLineNumbers/>
              <w:bidi w:val="0"/>
              <w:spacing w:before="0" w:after="283"/>
              <w:jc w:val="center"/>
              <w:rPr/>
            </w:pPr>
            <w:r>
              <w:rPr/>
              <w:t xml:space="preserve">Myynti </w:t>
            </w:r>
          </w:p>
        </w:tc>
        <w:tc>
          <w:tcPr>
            <w:tcW w:w="384" w:type="dxa"/>
            <w:tcBorders/>
          </w:tcPr>
          <w:p>
            <w:pPr>
              <w:pStyle w:val="TableContents"/>
              <w:bidi w:val="0"/>
              <w:spacing w:before="0" w:after="283"/>
              <w:jc w:val="left"/>
              <w:rPr>
                <w:sz w:val="4"/>
                <w:szCs w:val="4"/>
              </w:rPr>
            </w:pPr>
            <w:r>
              <w:rPr>
                <w:sz w:val="4"/>
                <w:szCs w:val="4"/>
              </w:rPr>
            </w:r>
          </w:p>
        </w:tc>
        <w:tc>
          <w:tcPr>
            <w:tcW w:w="384" w:type="dxa"/>
            <w:tcBorders/>
          </w:tcPr>
          <w:p>
            <w:pPr>
              <w:pStyle w:val="TableContents"/>
              <w:bidi w:val="0"/>
              <w:spacing w:before="0" w:after="283"/>
              <w:jc w:val="left"/>
              <w:rPr>
                <w:sz w:val="4"/>
                <w:szCs w:val="4"/>
              </w:rPr>
            </w:pPr>
            <w:r>
              <w:rPr>
                <w:sz w:val="4"/>
                <w:szCs w:val="4"/>
              </w:rPr>
            </w:r>
          </w:p>
        </w:tc>
        <w:tc>
          <w:tcPr>
            <w:tcW w:w="4396"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Heading"/>
              <w:suppressLineNumbers/>
              <w:bidi w:val="0"/>
              <w:spacing w:before="0" w:after="283"/>
              <w:jc w:val="center"/>
              <w:rPr/>
            </w:pPr>
            <w:r>
              <w:rPr/>
              <w:t xml:space="preserve">Yhdysvallat Maa </w:t>
            </w:r>
          </w:p>
        </w:tc>
        <w:tc>
          <w:tcPr>
            <w:tcW w:w="3086" w:type="dxa"/>
            <w:tcBorders/>
            <w:vAlign w:val="center"/>
          </w:tcPr>
          <w:p>
            <w:pPr>
              <w:pStyle w:val="TableHeading"/>
              <w:suppressLineNumbers/>
              <w:bidi w:val="0"/>
              <w:spacing w:before="0" w:after="283"/>
              <w:jc w:val="center"/>
              <w:rPr/>
            </w:pPr>
            <w:r>
              <w:rPr/>
              <w:t xml:space="preserve">US </w:t>
            </w:r>
          </w:p>
        </w:tc>
        <w:tc>
          <w:tcPr>
            <w:tcW w:w="654" w:type="dxa"/>
            <w:tcBorders/>
            <w:vAlign w:val="center"/>
          </w:tcPr>
          <w:p>
            <w:pPr>
              <w:pStyle w:val="TableHeading"/>
              <w:suppressLineNumbers/>
              <w:bidi w:val="0"/>
              <w:spacing w:before="0" w:after="283"/>
              <w:jc w:val="center"/>
              <w:rPr/>
            </w:pPr>
            <w:r>
              <w:rPr/>
              <w:t xml:space="preserve">AUS </w:t>
            </w:r>
          </w:p>
        </w:tc>
        <w:tc>
          <w:tcPr>
            <w:tcW w:w="384" w:type="dxa"/>
            <w:tcBorders/>
          </w:tcPr>
          <w:p>
            <w:pPr>
              <w:pStyle w:val="TableContents"/>
              <w:bidi w:val="0"/>
              <w:spacing w:before="0" w:after="283"/>
              <w:jc w:val="left"/>
              <w:rPr>
                <w:sz w:val="4"/>
                <w:szCs w:val="4"/>
              </w:rPr>
            </w:pPr>
            <w:r>
              <w:rPr>
                <w:sz w:val="4"/>
                <w:szCs w:val="4"/>
              </w:rPr>
            </w:r>
          </w:p>
        </w:tc>
        <w:tc>
          <w:tcPr>
            <w:tcW w:w="384" w:type="dxa"/>
            <w:tcBorders/>
          </w:tcPr>
          <w:p>
            <w:pPr>
              <w:pStyle w:val="TableContents"/>
              <w:bidi w:val="0"/>
              <w:spacing w:before="0" w:after="283"/>
              <w:jc w:val="left"/>
              <w:rPr>
                <w:sz w:val="4"/>
                <w:szCs w:val="4"/>
              </w:rPr>
            </w:pPr>
            <w:r>
              <w:rPr>
                <w:sz w:val="4"/>
                <w:szCs w:val="4"/>
              </w:rPr>
            </w:r>
          </w:p>
        </w:tc>
        <w:tc>
          <w:tcPr>
            <w:tcW w:w="4396"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Heading"/>
              <w:suppressLineNumbers/>
              <w:bidi w:val="0"/>
              <w:spacing w:before="0" w:after="283"/>
              <w:jc w:val="center"/>
              <w:rPr/>
            </w:pPr>
            <w:r>
              <w:rPr/>
              <w:t xml:space="preserve">Michael Ray </w:t>
            </w:r>
          </w:p>
        </w:tc>
        <w:tc>
          <w:tcPr>
            <w:tcW w:w="3086"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Julkaisupäivä: 2010 </w:t>
            </w:r>
          </w:p>
          <w:p>
            <w:pPr>
              <w:pStyle w:val="TableContents"/>
              <w:numPr>
                <w:ilvl w:val="0"/>
                <w:numId w:val="3"/>
              </w:numPr>
              <w:tabs>
                <w:tab w:val="clear" w:pos="1134"/>
                <w:tab w:val="left" w:leader="none" w:pos="707"/>
              </w:tabs>
              <w:bidi w:val="0"/>
              <w:spacing w:before="0" w:after="0"/>
              <w:ind w:start="707" w:hanging="283"/>
              <w:jc w:val="left"/>
              <w:rPr/>
            </w:pPr>
            <w:r>
              <w:rPr/>
              <w:t xml:space="preserve">Merkintä: . </w:t>
            </w:r>
          </w:p>
          <w:p>
            <w:pPr>
              <w:pStyle w:val="TableContents"/>
              <w:numPr>
                <w:ilvl w:val="0"/>
                <w:numId w:val="3"/>
              </w:numPr>
              <w:tabs>
                <w:tab w:val="clear" w:pos="1134"/>
                <w:tab w:val="left" w:leader="none" w:pos="707"/>
              </w:tabs>
              <w:bidi w:val="0"/>
              <w:spacing w:before="0" w:after="283"/>
              <w:ind w:start="707" w:hanging="283"/>
              <w:jc w:val="left"/>
              <w:rPr/>
            </w:pPr>
            <w:r>
              <w:rPr/>
              <w:t xml:space="preserve">Muodot: CD, digitaalinen lataus </w:t>
            </w:r>
          </w:p>
        </w:tc>
        <w:tc>
          <w:tcPr>
            <w:tcW w:w="654" w:type="dxa"/>
            <w:tcBorders/>
            <w:vAlign w:val="center"/>
          </w:tcPr>
          <w:p>
            <w:pPr>
              <w:pStyle w:val="TableContents"/>
              <w:bidi w:val="0"/>
              <w:spacing w:before="0" w:after="283"/>
              <w:jc w:val="left"/>
              <w:rPr/>
            </w:pPr>
            <w:r>
              <w:rPr/>
              <w:t xml:space="preserve">-- </w:t>
            </w:r>
          </w:p>
        </w:tc>
        <w:tc>
          <w:tcPr>
            <w:tcW w:w="384" w:type="dxa"/>
            <w:tcBorders/>
            <w:vAlign w:val="center"/>
          </w:tcPr>
          <w:p>
            <w:pPr>
              <w:pStyle w:val="TableContents"/>
              <w:bidi w:val="0"/>
              <w:spacing w:before="0" w:after="283"/>
              <w:jc w:val="left"/>
              <w:rPr/>
            </w:pPr>
            <w:r>
              <w:rPr/>
              <w:t xml:space="preserve">-- </w:t>
            </w:r>
          </w:p>
        </w:tc>
        <w:tc>
          <w:tcPr>
            <w:tcW w:w="384" w:type="dxa"/>
            <w:tcBorders/>
            <w:vAlign w:val="center"/>
          </w:tcPr>
          <w:p>
            <w:pPr>
              <w:pStyle w:val="TableContents"/>
              <w:bidi w:val="0"/>
              <w:spacing w:before="0" w:after="283"/>
              <w:jc w:val="left"/>
              <w:rPr/>
            </w:pPr>
            <w:r>
              <w:rPr/>
              <w:t xml:space="preserve">-- </w:t>
            </w:r>
          </w:p>
        </w:tc>
        <w:tc>
          <w:tcPr>
            <w:tcW w:w="4396" w:type="dxa"/>
            <w:tcBorders/>
            <w:vAlign w:val="center"/>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Heading"/>
              <w:suppressLineNumbers/>
              <w:bidi w:val="0"/>
              <w:spacing w:before="0" w:after="283"/>
              <w:jc w:val="center"/>
              <w:rPr/>
            </w:pPr>
            <w:r>
              <w:rPr/>
              <w:t xml:space="preserve">Michael Ray </w:t>
            </w:r>
          </w:p>
        </w:tc>
        <w:tc>
          <w:tcPr>
            <w:tcW w:w="3086"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Julkaisupäivä: </w:t>
            </w:r>
            <w:r>
              <w:rPr>
                <w:color w:val="A9A9A9"/>
              </w:rPr>
              <w:t xml:space="preserve">7. elokuuta </w:t>
            </w:r>
            <w:r>
              <w:rPr/>
              <w:t xml:space="preserve">2015 </w:t>
            </w:r>
          </w:p>
          <w:p>
            <w:pPr>
              <w:pStyle w:val="TableContents"/>
              <w:numPr>
                <w:ilvl w:val="0"/>
                <w:numId w:val="4"/>
              </w:numPr>
              <w:tabs>
                <w:tab w:val="clear" w:pos="1134"/>
                <w:tab w:val="left" w:leader="none" w:pos="707"/>
              </w:tabs>
              <w:bidi w:val="0"/>
              <w:spacing w:before="0" w:after="0"/>
              <w:ind w:start="707" w:hanging="283"/>
              <w:jc w:val="left"/>
              <w:rPr/>
            </w:pPr>
            <w:r>
              <w:rPr/>
              <w:t xml:space="preserve">Merkintä: Atlantic Nashville </w:t>
            </w:r>
          </w:p>
          <w:p>
            <w:pPr>
              <w:pStyle w:val="TableContents"/>
              <w:numPr>
                <w:ilvl w:val="0"/>
                <w:numId w:val="4"/>
              </w:numPr>
              <w:tabs>
                <w:tab w:val="clear" w:pos="1134"/>
                <w:tab w:val="left" w:leader="none" w:pos="707"/>
              </w:tabs>
              <w:bidi w:val="0"/>
              <w:spacing w:before="0" w:after="283"/>
              <w:ind w:start="707" w:hanging="283"/>
              <w:jc w:val="left"/>
              <w:rPr/>
            </w:pPr>
            <w:r>
              <w:rPr/>
              <w:t xml:space="preserve">Muodot: CD, digitaalinen lataus </w:t>
            </w:r>
          </w:p>
        </w:tc>
        <w:tc>
          <w:tcPr>
            <w:tcW w:w="654" w:type="dxa"/>
            <w:tcBorders/>
            <w:vAlign w:val="center"/>
          </w:tcPr>
          <w:p>
            <w:pPr>
              <w:pStyle w:val="TableContents"/>
              <w:bidi w:val="0"/>
              <w:spacing w:before="0" w:after="283"/>
              <w:jc w:val="left"/>
              <w:rPr>
                <w:sz w:val="4"/>
                <w:szCs w:val="4"/>
              </w:rPr>
            </w:pPr>
            <w:r>
              <w:rPr>
                <w:sz w:val="4"/>
                <w:szCs w:val="4"/>
              </w:rPr>
            </w:r>
          </w:p>
        </w:tc>
        <w:tc>
          <w:tcPr>
            <w:tcW w:w="384" w:type="dxa"/>
            <w:tcBorders/>
            <w:vAlign w:val="center"/>
          </w:tcPr>
          <w:p>
            <w:pPr>
              <w:pStyle w:val="TableContents"/>
              <w:bidi w:val="0"/>
              <w:spacing w:before="0" w:after="283"/>
              <w:jc w:val="left"/>
              <w:rPr/>
            </w:pPr>
            <w:r>
              <w:rPr/>
              <w:t xml:space="preserve">21 </w:t>
            </w:r>
          </w:p>
        </w:tc>
        <w:tc>
          <w:tcPr>
            <w:tcW w:w="384" w:type="dxa"/>
            <w:tcBorders/>
            <w:vAlign w:val="center"/>
          </w:tcPr>
          <w:p>
            <w:pPr>
              <w:pStyle w:val="TableContents"/>
              <w:bidi w:val="0"/>
              <w:spacing w:before="0" w:after="283"/>
              <w:jc w:val="left"/>
              <w:rPr/>
            </w:pPr>
            <w:r>
              <w:rPr/>
              <w:t xml:space="preserve">60 </w:t>
            </w:r>
          </w:p>
        </w:tc>
        <w:tc>
          <w:tcPr>
            <w:tcW w:w="4396" w:type="dxa"/>
            <w:tcBorders/>
            <w:vAlign w:val="center"/>
          </w:tcPr>
          <w:p>
            <w:pPr>
              <w:pStyle w:val="TableContents"/>
              <w:numPr>
                <w:ilvl w:val="0"/>
                <w:numId w:val="5"/>
              </w:numPr>
              <w:tabs>
                <w:tab w:val="clear" w:pos="1134"/>
                <w:tab w:val="left" w:leader="none" w:pos="707"/>
              </w:tabs>
              <w:bidi w:val="0"/>
              <w:spacing w:before="0" w:after="283"/>
              <w:ind w:start="707" w:hanging="283"/>
              <w:jc w:val="left"/>
              <w:rPr/>
            </w:pPr>
            <w:r>
              <w:rPr/>
              <w:t xml:space="preserve">USA: 51,000 ``--'' tarkoittaa julkaisuja, jotka eivät nousseet listoille.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Michael Rayn albumi ilmestyy?</w:t>
      </w:r>
    </w:p>
    <w:p>
      <w:pPr>
        <w:pStyle w:val="TextBody"/>
        <w:bidi w:val="0"/>
        <w:jc w:val="left"/>
        <w:rPr>
          <w:b/>
          <w:u w:val="single"/>
          <w:shd w:val="clear" w:fill="FFFF00"/>
        </w:rPr>
      </w:pPr>
      <w:r>
        <w:rPr>
          <w:b/>
          <w:u w:val="single"/>
          <w:shd w:val="clear" w:fill="FFFF00"/>
        </w:rPr>
        <w:t xml:space="preserve">Asiakirjan numero 37170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Elokuun 29. päivänä 2005 New Orleansia, Louisianaa ja sen esikaupunkeja suojaavat padot ja tulvavallit pettivät yli 50 kertaa sen jälkeen, kun hurrikaani Katrina oli kulkenut ja saapunut Mississippiin. Patojen ja tulvavallien rikkoutuminen aiheutti tulvia 80 prosentissa New Orleansia ja koko St. Bernard Parishia. Kymmeniä miljardeja litroja vettä valui laajoille alueille New Orleansissa, ja yli 100 000 kotia ja yritystä joutui tulvan alle. Vastuu patojärjestelmän suunnittelusta ja rakentamisesta kuuluu Yhdysvaltain armeijan insinöörijoukoille; kunnossapitovastuu kuuluu </w:t>
      </w:r>
      <w:r>
        <w:rPr>
          <w:color w:val="A9A9A9"/>
        </w:rPr>
        <w:t xml:space="preserve">paikallisille patoviranomaisille</w:t>
      </w:r>
      <w:r>
        <w:rPr/>
        <w:t xml:space="preserve">. Corps luovuttaa järjestelmän osat paikallisille padotuslautakunnille niiden valmistuttua. Kun Katrina iski vuonna 2005, hanke oli 60-90-prosenttisesti valmis. Rakennusinsinöörit ja muut asiantuntijat tekivät neljä merkittävää tutkimusta, joissa pyrittiin selvittämään syyt liittovaltion tulvasuojelujärjestelmän epäonnistumiseen. Kaikki ovat yhtä mieltä siitä, että tulvien pääasiallinen syy oli </w:t>
      </w:r>
      <w:r>
        <w:rPr>
          <w:color w:val="DCDCDC"/>
        </w:rPr>
        <w:t xml:space="preserve">insinöörilaitoksen puutteellinen suunnittelu ja rakentaminen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vastuussa New Orleansin patojen kunnossapidosta?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New Orleansin padot murtuivat?</w:t>
      </w:r>
    </w:p>
    <w:p>
      <w:pPr>
        <w:pStyle w:val="TextBody"/>
        <w:bidi w:val="0"/>
        <w:jc w:val="left"/>
        <w:rPr>
          <w:b/>
          <w:u w:val="single"/>
          <w:shd w:val="clear" w:fill="FFFF00"/>
        </w:rPr>
      </w:pPr>
      <w:r>
        <w:rPr>
          <w:b/>
          <w:u w:val="single"/>
          <w:shd w:val="clear" w:fill="FFFF00"/>
        </w:rPr>
        <w:t xml:space="preserve">Asiakirjan numero 37171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Kestävän kehityksen tavoitteet (tai kestävän kehityksen globaalit tavoitteet) ovat kokoelma 17 maailmanlaajuista tavoitetta, jotka Yhdistyneet kansakunnat asetti vuonna </w:t>
      </w:r>
      <w:r>
        <w:rPr>
          <w:color w:val="A9A9A9"/>
        </w:rPr>
        <w:t xml:space="preserve">2015</w:t>
      </w:r>
      <w:r>
        <w:rPr/>
        <w:t xml:space="preserve">. Kestävän kehityksen tavoitteiden virallinen nimi on: "Maailmamme muuttaminen: kestävän kehityksen Agenda 2030". Se on lyhennetty muotoon ``2030 Agenda''. Tavoitteet ovat laaja-alaisia ja riippuvaisia toisistaan, mutta jokaisella on erillinen luettelo tavoitteista, jotka on saavutettava. Kaikkien 169 tavoitteen saavuttaminen merkitsisi kaikkien 17 tavoitteen saavuttamista. Kestävän kehityksen tavoitteet kattavat sosiaalisia ja taloudellisia kehityskysymyksiä, kuten köyhyyden, nälän, terveyden, koulutuksen, ilmaston lämpenemisen, sukupuolten tasa-arvon, veden, sanitaation, energian, kaupungistumisen, ympäristön ja sosiaalisen oikeudenmukaisuuden.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YK:n yleiskokous hyväksyi kestävän kehityksen tavoitteet vuonna 2006.</w:t>
      </w:r>
    </w:p>
    <w:p>
      <w:pPr>
        <w:pStyle w:val="TextBody"/>
        <w:bidi w:val="0"/>
        <w:jc w:val="left"/>
        <w:rPr>
          <w:b/>
          <w:u w:val="single"/>
          <w:shd w:val="clear" w:fill="FFFF00"/>
        </w:rPr>
      </w:pPr>
      <w:r>
        <w:rPr>
          <w:b/>
          <w:u w:val="single"/>
          <w:shd w:val="clear" w:fill="FFFF00"/>
        </w:rPr>
        <w:t xml:space="preserve">Asiakirjan numero 37172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Englanninkielinen verkko </w:t>
      </w:r>
      <w:r>
        <w:rPr>
          <w:color w:val="A9A9A9"/>
        </w:rPr>
        <w:t xml:space="preserve">Animax Asia </w:t>
      </w:r>
      <w:r>
        <w:rPr>
          <w:color w:val="DCDCDC"/>
        </w:rPr>
        <w:t xml:space="preserve">Adult Swim </w:t>
      </w:r>
      <w:r>
        <w:rPr/>
        <w:t xml:space="preserve">(Toonami)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oikeudet One Punch Man -elokuvaan.</w:t>
      </w:r>
    </w:p>
    <w:p>
      <w:pPr>
        <w:pStyle w:val="TextBody"/>
        <w:bidi w:val="0"/>
        <w:jc w:val="left"/>
        <w:rPr>
          <w:b/>
          <w:u w:val="single"/>
          <w:shd w:val="clear" w:fill="FFFF00"/>
        </w:rPr>
      </w:pPr>
      <w:r>
        <w:rPr>
          <w:b/>
          <w:u w:val="single"/>
          <w:shd w:val="clear" w:fill="FFFF00"/>
        </w:rPr>
        <w:t xml:space="preserve">Asiakirjan numero 37173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Calypso-musiikki kehitettiin Trinidadissa 1600-luvulla </w:t>
      </w:r>
      <w:r>
        <w:rPr>
          <w:color w:val="A9A9A9"/>
        </w:rPr>
        <w:t xml:space="preserve">länsiafrikkalaisesta Kaiso- </w:t>
      </w:r>
      <w:r>
        <w:rPr/>
        <w:t xml:space="preserve">ja </w:t>
      </w:r>
      <w:r>
        <w:rPr>
          <w:color w:val="DCDCDC"/>
        </w:rPr>
        <w:t xml:space="preserve">canboulay-musiikista, jonka </w:t>
      </w:r>
      <w:r>
        <w:rPr/>
        <w:t xml:space="preserve">Karibian saarelle sokeriplantaaseille töihin tuodut </w:t>
      </w:r>
      <w:r>
        <w:rPr>
          <w:color w:val="2F4F4F"/>
        </w:rPr>
        <w:t xml:space="preserve">afrikkalaiset orjat </w:t>
      </w:r>
      <w:r>
        <w:rPr/>
        <w:t xml:space="preserve">toivat mukanaan.</w:t>
      </w:r>
      <w:r>
        <w:rPr/>
        <w:t xml:space="preserve"> Sokeriplantaaseilla työskenteleviltä orjilta riistettiin kaikki yhteydet kotimaahansa ja perheeseensä, eivätkä he saaneet puhua keskenään. He käyttivät calypsoa pilkatakseen orjaherroja ja kommunikoidakseen keskenään. Monet varhaiset calypsot lauloi ranskan kreolinkielellä henkilö, jota kutsuttiin griotiksi. Kun calypso kehittyi, griotista tuli chantuelle ja lopulta calypsonisti.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luoneen calypson.</w:t>
      </w:r>
    </w:p>
    <w:p>
      <w:pPr>
        <w:pStyle w:val="TextBody"/>
        <w:bidi w:val="0"/>
        <w:jc w:val="left"/>
        <w:rPr>
          <w:b/>
          <w:u w:val="single"/>
          <w:shd w:val="clear" w:fill="FFFF00"/>
        </w:rPr>
      </w:pPr>
      <w:r>
        <w:rPr>
          <w:b/>
          <w:u w:val="single"/>
          <w:shd w:val="clear" w:fill="FFFF00"/>
        </w:rPr>
        <w:t xml:space="preserve">Asiakirjan numero 37174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Sadhu Singh Dharamsot on </w:t>
      </w:r>
      <w:r>
        <w:rPr/>
        <w:t xml:space="preserve">Intian Punjabin hallituksen metsä- ja sosiaalihuoltoministeri ja Intian kansalliskongressin jäsen. Dharamsot valittiin Punjabin lakiasäätävään kokoukseen Punjabin Nabhan vaalipiiristä.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Punjabin nykyinen metsäministeri?</w:t>
      </w:r>
    </w:p>
    <w:p>
      <w:pPr>
        <w:pStyle w:val="TextBody"/>
        <w:bidi w:val="0"/>
        <w:jc w:val="left"/>
        <w:rPr>
          <w:b/>
          <w:u w:val="single"/>
          <w:shd w:val="clear" w:fill="FFFF00"/>
        </w:rPr>
      </w:pPr>
      <w:r>
        <w:rPr>
          <w:b/>
          <w:u w:val="single"/>
          <w:shd w:val="clear" w:fill="FFFF00"/>
        </w:rPr>
        <w:t xml:space="preserve">Asiakirjan numero 37175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teki elokuvadebyyttinsä Guardians of the Galaxy Vol. 2:ssa </w:t>
      </w:r>
      <w:r>
        <w:rPr>
          <w:color w:val="A9A9A9"/>
        </w:rPr>
        <w:t xml:space="preserve">Pom Klementieffin</w:t>
      </w:r>
      <w:r>
        <w:rPr/>
        <w:t xml:space="preserve"> esittämänä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Mantis galaksin vartijat 2:ssa?</w:t>
      </w:r>
    </w:p>
    <w:p>
      <w:pPr>
        <w:pStyle w:val="TextBody"/>
        <w:bidi w:val="0"/>
        <w:jc w:val="left"/>
        <w:rPr>
          <w:b/>
          <w:u w:val="single"/>
          <w:shd w:val="clear" w:fill="FFFF00"/>
        </w:rPr>
      </w:pPr>
      <w:r>
        <w:rPr>
          <w:b/>
          <w:u w:val="single"/>
          <w:shd w:val="clear" w:fill="FFFF00"/>
        </w:rPr>
        <w:t xml:space="preserve">Asiakirjan numero 37176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Kabinetin pääministeri (Chosŏn'gŭl: </w:t>
      </w:r>
      <w:r>
        <w:rPr/>
        <w:t xml:space="preserve">총리; Hancha: </w:t>
      </w:r>
      <w:r>
        <w:rPr/>
        <w:t xml:space="preserve">總理; MR: Chongni) on nimellisesti Pohjois-Korean hallituksen päämies. Virka tunnetaan vaihtoehtoisesti myös nimellä Pohjois-Korean pääministeri. Nykyinen pääministeri on </w:t>
      </w:r>
      <w:r>
        <w:rPr>
          <w:color w:val="A9A9A9"/>
        </w:rPr>
        <w:t xml:space="preserve">Pak Pong-ju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nyt Pohjois-Korean pääministeri?</w:t>
      </w:r>
    </w:p>
    <w:p>
      <w:pPr>
        <w:pStyle w:val="TextBody"/>
        <w:bidi w:val="0"/>
        <w:jc w:val="left"/>
        <w:rPr>
          <w:b/>
          <w:u w:val="single"/>
          <w:shd w:val="clear" w:fill="FFFF00"/>
        </w:rPr>
      </w:pPr>
      <w:r>
        <w:rPr>
          <w:b/>
          <w:u w:val="single"/>
          <w:shd w:val="clear" w:fill="FFFF00"/>
        </w:rPr>
        <w:t xml:space="preserve">Asiakirjan numero 37177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University of Southern Queensland (USQ) on keskikokoinen alueellinen yliopisto, joka sijaitsee </w:t>
      </w:r>
      <w:r>
        <w:rPr>
          <w:color w:val="A9A9A9"/>
        </w:rPr>
        <w:t xml:space="preserve">Toowumbassa, Queenslandissa, Australiassa, </w:t>
      </w:r>
      <w:r>
        <w:rPr/>
        <w:t xml:space="preserve">ja sillä on kolme kampusta Toowumbassa, Springfieldissä ja Ipswichissä. Se tarjoaa kursseja oikeustieteiden, terveydenhuollon, tekniikan, luonnontieteiden, liiketalouden, koulutuksen ja taiteen aloilla. USQ on ollut johtava etäopiskelija hyödyntämällä teknologiaa 1970-luvulta lähtien, minkä ansiosta se on voinut palvella Queenslandin maaseutua ja kansainvälisiä yhteisöjä kampuksella, kampuksen ulkopuolella ja ulkoisissa ohjelmissa. Se voitti Australian vuoden yliopisto -palkinnon vuosina 2000-2001.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University of Southern Queenslandin yliopisto?</w:t>
      </w:r>
    </w:p>
    <w:p>
      <w:pPr>
        <w:pStyle w:val="TextBody"/>
        <w:bidi w:val="0"/>
        <w:jc w:val="left"/>
        <w:rPr>
          <w:b/>
          <w:u w:val="single"/>
          <w:shd w:val="clear" w:fill="FFFF00"/>
        </w:rPr>
      </w:pPr>
      <w:r>
        <w:rPr>
          <w:b/>
          <w:u w:val="single"/>
          <w:shd w:val="clear" w:fill="FFFF00"/>
        </w:rPr>
        <w:t xml:space="preserve">Asiakirjan numero 37178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Bronco esiteltiin vuonna </w:t>
      </w:r>
      <w:r>
        <w:rPr>
          <w:color w:val="A9A9A9"/>
        </w:rPr>
        <w:t xml:space="preserve">1966 </w:t>
      </w:r>
      <w:r>
        <w:rPr/>
        <w:t xml:space="preserve">kilpailijana pienille nelivetoisille kompaktimaastureille, joihin kuuluivat muun muassa Jeep CJ-5 ja International Harvester Scout; se rakennettiin omalle alustalleen. Vuonna 1978 tehdyssä suuressa uudistuksessa Broncoa suurennettiin käyttämällä lyhennettyä Ford F-sarjan kuorma-auton alustaa, jotta se voisi kilpailla vastaavalla tavalla mukautetun Chevy K5 Blazerin ja Dodge Ramchargerin kanssa. Useimmat Broncot on varustettu takaoven ulkopuolella olevalla kääntyvällä vararengastelineellä.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ford bronco ilmestyi</w:t>
      </w:r>
    </w:p>
    <w:p>
      <w:pPr>
        <w:pStyle w:val="TextBody"/>
        <w:bidi w:val="0"/>
        <w:jc w:val="left"/>
        <w:rPr>
          <w:b/>
          <w:u w:val="single"/>
          <w:shd w:val="clear" w:fill="FFFF00"/>
        </w:rPr>
      </w:pPr>
      <w:r>
        <w:rPr>
          <w:b/>
          <w:u w:val="single"/>
          <w:shd w:val="clear" w:fill="FFFF00"/>
        </w:rPr>
        <w:t xml:space="preserve">Asiakirjan numero 37179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Castillo de San Marcos on vanhin muurattu linnoitus Manner-Yhdysvalloissa. Linnoitus sijaitsee Matanzas Bayn länsirannalla St. Augustinen kaupungissa Floridassa, ja sen suunnitteli espanjalainen insinööri Ignacio Daza. Rakennustyöt aloitettiin vuonna </w:t>
      </w:r>
      <w:r>
        <w:rPr>
          <w:color w:val="A9A9A9"/>
        </w:rPr>
        <w:t xml:space="preserve">1672</w:t>
      </w:r>
      <w:r>
        <w:rPr/>
        <w:t xml:space="preserve">, 107 vuotta sen jälkeen, kun espanjalainen amiraali ja konkistadori Pedro Menéndez de Avilés oli perustanut kaupungin, jolloin Florida oli osa Espanjan valtakuntaa. Linnoituksen rakentamisen määräsi kuvernööri Francisco de la Guerra y de la Vega englantilaisen Robert Searlesin vuonna 1668 tekemän tuhoisan ryöstöretken jälkeen. Työt jatkuivat Guerran seuraajan Manuel de Cendoyan johdolla vuonna 1671, ja ensimmäiset kookoskivet laskettiin vuonna 1672. Nykyisen linnoituksen ytimen rakentaminen saatiin päätökseen vuonna 1695, vaikka sitä muutettiin ja kunnostettiin vuosisatojen kuluessa useaan otteeseen.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castillo de san marcosin rakennustyöt alkoivat?</w:t>
      </w:r>
    </w:p>
    <w:p>
      <w:pPr>
        <w:pStyle w:val="TextBody"/>
        <w:bidi w:val="0"/>
        <w:jc w:val="left"/>
        <w:rPr>
          <w:b/>
          <w:u w:val="single"/>
          <w:shd w:val="clear" w:fill="FFFF00"/>
        </w:rPr>
      </w:pPr>
      <w:r>
        <w:rPr>
          <w:b/>
          <w:u w:val="single"/>
          <w:shd w:val="clear" w:fill="FFFF00"/>
        </w:rPr>
        <w:t xml:space="preserve">Asiakirjan numero 37180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Maagisten palvominen on Leonardo da Vincin varhainen maalaus. Leonardo sai teoksen tilauksen San Donato a Scopeton Augustinus-munkilta Firenzessä, mutta hän lähti seuraavana vuonna Milanoon ja jätti maalauksen keskeneräiseksi. Se on ollut Firenzen </w:t>
      </w:r>
      <w:r>
        <w:rPr>
          <w:color w:val="A9A9A9"/>
        </w:rPr>
        <w:t xml:space="preserve">Uffizin galleriassa </w:t>
      </w:r>
      <w:r>
        <w:rPr/>
        <w:t xml:space="preserve">vuodesta 1670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maagien palvonta?</w:t>
      </w:r>
    </w:p>
    <w:p>
      <w:pPr>
        <w:pStyle w:val="TextBody"/>
        <w:bidi w:val="0"/>
        <w:jc w:val="left"/>
        <w:rPr>
          <w:b/>
          <w:u w:val="single"/>
          <w:shd w:val="clear" w:fill="FFFF00"/>
        </w:rPr>
      </w:pPr>
      <w:r>
        <w:rPr>
          <w:b/>
          <w:u w:val="single"/>
          <w:shd w:val="clear" w:fill="FFFF00"/>
        </w:rPr>
        <w:t xml:space="preserve">Asiakirjan numero 37181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Jack P. Shepherd </w:t>
      </w:r>
    </w:p>
    <w:tbl>
      <w:tblPr>
        <w:tblW w:w="7502" w:type="dxa"/>
        <w:jc w:val="left"/>
        <w:tblInd w:w="0" w:type="dxa"/>
        <w:tblLayout w:type="fixed"/>
        <w:tblCellMar>
          <w:top w:w="28" w:type="dxa"/>
          <w:left w:w="28" w:type="dxa"/>
          <w:bottom w:w="28" w:type="dxa"/>
          <w:right w:w="28" w:type="dxa"/>
        </w:tblCellMar>
      </w:tblPr>
      <w:tblGrid>
        <w:gridCol w:w="1576"/>
        <w:gridCol w:w="5926"/>
      </w:tblGrid>
      <w:tr>
        <w:trPr/>
        <w:tc>
          <w:tcPr>
            <w:tcW w:w="1576" w:type="dxa"/>
            <w:tcBorders/>
            <w:vAlign w:val="center"/>
          </w:tcPr>
          <w:p>
            <w:pPr>
              <w:pStyle w:val="TableHeading"/>
              <w:bidi w:val="0"/>
              <w:spacing w:before="0" w:after="283"/>
              <w:rPr>
                <w:sz w:val="4"/>
                <w:szCs w:val="4"/>
              </w:rPr>
            </w:pPr>
            <w:r>
              <w:rPr>
                <w:sz w:val="4"/>
                <w:szCs w:val="4"/>
              </w:rPr>
            </w:r>
          </w:p>
        </w:tc>
        <w:tc>
          <w:tcPr>
            <w:tcW w:w="5926" w:type="dxa"/>
            <w:tcBorders/>
            <w:vAlign w:val="center"/>
          </w:tcPr>
          <w:p>
            <w:pPr>
              <w:pStyle w:val="TableContents"/>
              <w:bidi w:val="0"/>
              <w:spacing w:before="0" w:after="283"/>
              <w:jc w:val="left"/>
              <w:rPr/>
            </w:pPr>
            <w:r>
              <w:rPr/>
              <w:t xml:space="preserve">Jack Peter Shepherd (1988-01-14) 14. tammikuuta 1988 (ikä </w:t>
            </w:r>
            <w:r>
              <w:rPr>
                <w:color w:val="A9A9A9"/>
              </w:rPr>
              <w:t xml:space="preserve">30</w:t>
            </w:r>
            <w:r>
              <w:rPr/>
              <w:t xml:space="preserve">) </w:t>
            </w:r>
          </w:p>
        </w:tc>
      </w:tr>
      <w:tr>
        <w:trPr/>
        <w:tc>
          <w:tcPr>
            <w:tcW w:w="1576" w:type="dxa"/>
            <w:tcBorders/>
            <w:vAlign w:val="center"/>
          </w:tcPr>
          <w:p>
            <w:pPr>
              <w:pStyle w:val="TableHeading"/>
              <w:suppressLineNumbers/>
              <w:bidi w:val="0"/>
              <w:spacing w:before="0" w:after="283"/>
              <w:jc w:val="center"/>
              <w:rPr/>
            </w:pPr>
            <w:r>
              <w:rPr/>
              <w:t xml:space="preserve">Ammatti </w:t>
            </w:r>
          </w:p>
        </w:tc>
        <w:tc>
          <w:tcPr>
            <w:tcW w:w="5926" w:type="dxa"/>
            <w:tcBorders/>
            <w:vAlign w:val="center"/>
          </w:tcPr>
          <w:p>
            <w:pPr>
              <w:pStyle w:val="TableContents"/>
              <w:bidi w:val="0"/>
              <w:spacing w:before="0" w:after="283"/>
              <w:jc w:val="left"/>
              <w:rPr/>
            </w:pPr>
            <w:r>
              <w:rPr/>
              <w:t xml:space="preserve">Näyttelijä </w:t>
            </w:r>
          </w:p>
        </w:tc>
      </w:tr>
      <w:tr>
        <w:trPr/>
        <w:tc>
          <w:tcPr>
            <w:tcW w:w="1576" w:type="dxa"/>
            <w:tcBorders/>
            <w:vAlign w:val="center"/>
          </w:tcPr>
          <w:p>
            <w:pPr>
              <w:pStyle w:val="TableHeading"/>
              <w:suppressLineNumbers/>
              <w:bidi w:val="0"/>
              <w:spacing w:before="0" w:after="283"/>
              <w:jc w:val="center"/>
              <w:rPr/>
            </w:pPr>
            <w:r>
              <w:rPr/>
              <w:t xml:space="preserve">Toimintavuodet </w:t>
            </w:r>
          </w:p>
        </w:tc>
        <w:tc>
          <w:tcPr>
            <w:tcW w:w="5926" w:type="dxa"/>
            <w:tcBorders/>
            <w:vAlign w:val="center"/>
          </w:tcPr>
          <w:p>
            <w:pPr>
              <w:pStyle w:val="TableContents"/>
              <w:bidi w:val="0"/>
              <w:spacing w:before="0" w:after="283"/>
              <w:jc w:val="left"/>
              <w:rPr/>
            </w:pPr>
            <w:r>
              <w:rPr/>
              <w:t xml:space="preserve">1999 -- nykyisin </w:t>
            </w:r>
          </w:p>
        </w:tc>
      </w:tr>
      <w:tr>
        <w:trPr/>
        <w:tc>
          <w:tcPr>
            <w:tcW w:w="1576" w:type="dxa"/>
            <w:tcBorders/>
            <w:vAlign w:val="center"/>
          </w:tcPr>
          <w:p>
            <w:pPr>
              <w:pStyle w:val="TableHeading"/>
              <w:suppressLineNumbers/>
              <w:bidi w:val="0"/>
              <w:spacing w:before="0" w:after="283"/>
              <w:jc w:val="center"/>
              <w:rPr/>
            </w:pPr>
            <w:r>
              <w:rPr/>
              <w:t xml:space="preserve">Työnantaja </w:t>
            </w:r>
          </w:p>
        </w:tc>
        <w:tc>
          <w:tcPr>
            <w:tcW w:w="5926" w:type="dxa"/>
            <w:tcBorders/>
            <w:vAlign w:val="center"/>
          </w:tcPr>
          <w:p>
            <w:pPr>
              <w:pStyle w:val="TableContents"/>
              <w:bidi w:val="0"/>
              <w:spacing w:before="0" w:after="283"/>
              <w:jc w:val="left"/>
              <w:rPr/>
            </w:pPr>
            <w:r>
              <w:rPr/>
              <w:t xml:space="preserve">ITV </w:t>
            </w:r>
          </w:p>
        </w:tc>
      </w:tr>
      <w:tr>
        <w:trPr/>
        <w:tc>
          <w:tcPr>
            <w:tcW w:w="1576" w:type="dxa"/>
            <w:tcBorders/>
            <w:vAlign w:val="center"/>
          </w:tcPr>
          <w:p>
            <w:pPr>
              <w:pStyle w:val="TableHeading"/>
              <w:suppressLineNumbers/>
              <w:bidi w:val="0"/>
              <w:spacing w:before="0" w:after="283"/>
              <w:jc w:val="center"/>
              <w:rPr/>
            </w:pPr>
            <w:r>
              <w:rPr/>
              <w:t xml:space="preserve">Tunnetaan seuraavista </w:t>
            </w:r>
          </w:p>
        </w:tc>
        <w:tc>
          <w:tcPr>
            <w:tcW w:w="5926" w:type="dxa"/>
            <w:tcBorders/>
            <w:vAlign w:val="center"/>
          </w:tcPr>
          <w:p>
            <w:pPr>
              <w:pStyle w:val="TableContents"/>
              <w:bidi w:val="0"/>
              <w:spacing w:before="0" w:after="283"/>
              <w:jc w:val="left"/>
              <w:rPr/>
            </w:pPr>
            <w:r>
              <w:rPr/>
              <w:t xml:space="preserve">David Plattin rooli </w:t>
            </w:r>
          </w:p>
        </w:tc>
      </w:tr>
      <w:tr>
        <w:trPr/>
        <w:tc>
          <w:tcPr>
            <w:tcW w:w="1576" w:type="dxa"/>
            <w:tcBorders/>
            <w:vAlign w:val="center"/>
          </w:tcPr>
          <w:p>
            <w:pPr>
              <w:pStyle w:val="TableHeading"/>
              <w:suppressLineNumbers/>
              <w:bidi w:val="0"/>
              <w:spacing w:before="0" w:after="283"/>
              <w:jc w:val="center"/>
              <w:rPr/>
            </w:pPr>
            <w:r>
              <w:rPr/>
              <w:t xml:space="preserve">Merkittävä työ </w:t>
            </w:r>
          </w:p>
        </w:tc>
        <w:tc>
          <w:tcPr>
            <w:tcW w:w="5926" w:type="dxa"/>
            <w:tcBorders/>
            <w:vAlign w:val="center"/>
          </w:tcPr>
          <w:p>
            <w:pPr>
              <w:pStyle w:val="TableContents"/>
              <w:bidi w:val="0"/>
              <w:spacing w:before="0" w:after="283"/>
              <w:jc w:val="left"/>
              <w:rPr/>
            </w:pPr>
            <w:r>
              <w:rPr/>
              <w:t xml:space="preserve">David Platt Coronation Streetissä </w:t>
            </w:r>
          </w:p>
        </w:tc>
      </w:tr>
      <w:tr>
        <w:trPr/>
        <w:tc>
          <w:tcPr>
            <w:tcW w:w="1576" w:type="dxa"/>
            <w:tcBorders/>
            <w:vAlign w:val="center"/>
          </w:tcPr>
          <w:p>
            <w:pPr>
              <w:pStyle w:val="TableHeading"/>
              <w:suppressLineNumbers/>
              <w:bidi w:val="0"/>
              <w:spacing w:before="0" w:after="283"/>
              <w:jc w:val="center"/>
              <w:rPr/>
            </w:pPr>
            <w:r>
              <w:rPr/>
              <w:t xml:space="preserve">Korkeus </w:t>
            </w:r>
          </w:p>
        </w:tc>
        <w:tc>
          <w:tcPr>
            <w:tcW w:w="5926" w:type="dxa"/>
            <w:tcBorders/>
            <w:vAlign w:val="center"/>
          </w:tcPr>
          <w:p>
            <w:pPr>
              <w:pStyle w:val="TableContents"/>
              <w:bidi w:val="0"/>
              <w:spacing w:before="0" w:after="283"/>
              <w:jc w:val="left"/>
              <w:rPr/>
            </w:pPr>
            <w:r>
              <w:rPr/>
              <w:t xml:space="preserve">1,68 m (5 ft 6 in) </w:t>
            </w:r>
          </w:p>
        </w:tc>
      </w:tr>
      <w:tr>
        <w:trPr/>
        <w:tc>
          <w:tcPr>
            <w:tcW w:w="1576" w:type="dxa"/>
            <w:tcBorders/>
            <w:vAlign w:val="center"/>
          </w:tcPr>
          <w:p>
            <w:pPr>
              <w:pStyle w:val="TableHeading"/>
              <w:suppressLineNumbers/>
              <w:bidi w:val="0"/>
              <w:spacing w:before="0" w:after="283"/>
              <w:jc w:val="center"/>
              <w:rPr/>
            </w:pPr>
            <w:r>
              <w:rPr/>
              <w:t xml:space="preserve">Televisio </w:t>
            </w:r>
          </w:p>
        </w:tc>
        <w:tc>
          <w:tcPr>
            <w:tcW w:w="5926" w:type="dxa"/>
            <w:tcBorders/>
            <w:vAlign w:val="center"/>
          </w:tcPr>
          <w:p>
            <w:pPr>
              <w:pStyle w:val="TableContents"/>
              <w:bidi w:val="0"/>
              <w:spacing w:before="0" w:after="283"/>
              <w:jc w:val="left"/>
              <w:rPr/>
            </w:pPr>
            <w:r>
              <w:rPr/>
              <w:t xml:space="preserve">Coronation Street (2000 --) </w:t>
            </w:r>
          </w:p>
        </w:tc>
      </w:tr>
      <w:tr>
        <w:trPr/>
        <w:tc>
          <w:tcPr>
            <w:tcW w:w="1576" w:type="dxa"/>
            <w:tcBorders/>
            <w:vAlign w:val="center"/>
          </w:tcPr>
          <w:p>
            <w:pPr>
              <w:pStyle w:val="TableHeading"/>
              <w:suppressLineNumbers/>
              <w:bidi w:val="0"/>
              <w:spacing w:before="0" w:after="283"/>
              <w:jc w:val="center"/>
              <w:rPr/>
            </w:pPr>
            <w:r>
              <w:rPr/>
              <w:t xml:space="preserve">Lapset </w:t>
            </w:r>
          </w:p>
        </w:tc>
        <w:tc>
          <w:tcPr>
            <w:tcW w:w="592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näyttelijä, joka esittää David Plattia Coronation Streetissä?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Jack Peter Shepherd </w:t>
      </w:r>
      <w:r>
        <w:rPr/>
        <w:t xml:space="preserve">(s. 14. tammikuuta 1988) on englantilainen näyttelijä. Hän on näytellyt David Plattin hahmoa ITV:n saippuaoopperassa Coronation Street huhtikuusta 2000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David Plattia Coronation Streetissä</w:t>
      </w:r>
    </w:p>
    <w:p>
      <w:pPr>
        <w:pStyle w:val="TextBody"/>
        <w:bidi w:val="0"/>
        <w:jc w:val="left"/>
        <w:rPr>
          <w:b/>
          <w:u w:val="single"/>
          <w:shd w:val="clear" w:fill="FFFF00"/>
        </w:rPr>
      </w:pPr>
      <w:r>
        <w:rPr>
          <w:b/>
          <w:u w:val="single"/>
          <w:shd w:val="clear" w:fill="FFFF00"/>
        </w:rPr>
        <w:t xml:space="preserve">Asiakirjan numero 37182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(Dunchad) Duncan, alun perin etunimi, on yksi Skotlannin varhaisimmista nimistä - ja se on peräisin </w:t>
      </w:r>
      <w:r>
        <w:rPr>
          <w:color w:val="A9A9A9"/>
        </w:rPr>
        <w:t xml:space="preserve">Irlannista kotoisin olevilta Dalriadanin kelttiläisiltä skotlantilaisilta, </w:t>
      </w:r>
      <w:r>
        <w:rPr/>
        <w:t xml:space="preserve">jotka asuttivat Skotlannin lounaisosaa noin neljänneltä vuosisadalta jKr. alkaen. Dúnchad (Duncan mac Conaing) hallitsi Dalriadaa yhdessä Conall II:n kanssa (noin 650-654).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Duncan tulee?</w:t>
      </w:r>
    </w:p>
    <w:p>
      <w:pPr>
        <w:pStyle w:val="TextBody"/>
        <w:bidi w:val="0"/>
        <w:jc w:val="left"/>
        <w:rPr>
          <w:b/>
          <w:u w:val="single"/>
          <w:shd w:val="clear" w:fill="FFFF00"/>
        </w:rPr>
      </w:pPr>
      <w:r>
        <w:rPr>
          <w:b/>
          <w:u w:val="single"/>
          <w:shd w:val="clear" w:fill="FFFF00"/>
        </w:rPr>
        <w:t xml:space="preserve">Asiakirjan numero 37183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WordPad on </w:t>
      </w:r>
      <w:r>
        <w:rPr>
          <w:color w:val="A9A9A9"/>
        </w:rPr>
        <w:t xml:space="preserve">perustason tekstinkäsittelyohjelma, </w:t>
      </w:r>
      <w:r>
        <w:rPr/>
        <w:t xml:space="preserve">joka sisältyy lähes kaikkiin Microsoft Windows -versioihin Windows 95:stä alkaen. Se on edistyneempi kuin Microsoft Notepad, mutta yksinkertaisempi kuin Microsoft Worksin tekstinkäsittelyohjelma ja Microsoft Word. Se korvasi Microsoft Write -ohjelman.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wordpadin merkitys tietokoneessa</w:t>
      </w:r>
    </w:p>
    <w:p>
      <w:pPr>
        <w:pStyle w:val="TextBody"/>
        <w:bidi w:val="0"/>
        <w:jc w:val="left"/>
        <w:rPr>
          <w:b/>
          <w:u w:val="single"/>
          <w:shd w:val="clear" w:fill="FFFF00"/>
        </w:rPr>
      </w:pPr>
      <w:r>
        <w:rPr>
          <w:b/>
          <w:u w:val="single"/>
          <w:shd w:val="clear" w:fill="FFFF00"/>
        </w:rPr>
        <w:t xml:space="preserve">Asiakirjan numero 37184</w:t>
      </w:r>
    </w:p>
    <w:p>
      <w:pPr>
        <w:pStyle w:val="TextBody"/>
        <w:bidi w:val="0"/>
        <w:jc w:val="left"/>
        <w:rPr>
          <w:b/>
          <w:shd w:val="clear" w:fill="FFFF00"/>
        </w:rPr>
      </w:pPr>
      <w:r>
        <w:rPr>
          <w:b/>
          <w:shd w:val="clear" w:fill="FFFF00"/>
        </w:rPr>
        <w:t xml:space="preserve">Tekstin numero 0</w:t>
      </w:r>
    </w:p>
    <w:p>
      <w:pPr>
        <w:pStyle w:val="TextBody"/>
        <w:numPr>
          <w:ilvl w:val="0"/>
          <w:numId w:val="6"/>
        </w:numPr>
        <w:tabs>
          <w:tab w:val="clear" w:pos="1134"/>
          <w:tab w:val="left" w:leader="none" w:pos="720"/>
        </w:tabs>
        <w:bidi w:val="0"/>
        <w:ind w:start="720" w:hanging="283"/>
        <w:jc w:val="left"/>
        <w:rPr/>
      </w:pPr>
      <w:r>
        <w:rPr/>
        <w:t xml:space="preserve">The Silence of the Lambs-SWAT </w:t>
      </w:r>
      <w:r>
        <w:rPr>
          <w:color w:val="A9A9A9"/>
        </w:rPr>
        <w:t xml:space="preserve">Commander </w:t>
      </w:r>
      <w:r>
        <w:rPr/>
        <w:t xml:space="preserve">(1991)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Chris Isaak näytteli karitsojen hiljaisuudessa?</w:t>
      </w:r>
    </w:p>
    <w:p>
      <w:pPr>
        <w:pStyle w:val="TextBody"/>
        <w:bidi w:val="0"/>
        <w:jc w:val="left"/>
        <w:rPr>
          <w:b/>
          <w:u w:val="single"/>
          <w:shd w:val="clear" w:fill="FFFF00"/>
        </w:rPr>
      </w:pPr>
      <w:r>
        <w:rPr>
          <w:b/>
          <w:u w:val="single"/>
          <w:shd w:val="clear" w:fill="FFFF00"/>
        </w:rPr>
        <w:t xml:space="preserve">Asiakirjan numero 37185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Bruno Hellerin luoma CBS:n poliisiprosessisarja The Mentalistin </w:t>
      </w:r>
      <w:r>
        <w:rPr>
          <w:color w:val="A9A9A9"/>
        </w:rPr>
        <w:t xml:space="preserve">seitsemäs ja viimeinen kausi </w:t>
      </w:r>
      <w:r>
        <w:rPr/>
        <w:t xml:space="preserve">sai ensi-iltansa 30. marraskuuta 2014 ja päättyi kaksituntiseen sarjan finaaliin 18. helmikuuta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sarjaa mentalistia on olemassa</w:t>
      </w:r>
    </w:p>
    <w:p>
      <w:pPr>
        <w:pStyle w:val="TextBody"/>
        <w:bidi w:val="0"/>
        <w:jc w:val="left"/>
        <w:rPr>
          <w:b/>
          <w:u w:val="single"/>
          <w:shd w:val="clear" w:fill="FFFF00"/>
        </w:rPr>
      </w:pPr>
      <w:r>
        <w:rPr>
          <w:b/>
          <w:u w:val="single"/>
          <w:shd w:val="clear" w:fill="FFFF00"/>
        </w:rPr>
        <w:t xml:space="preserve">Asiakirjan numero 37186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Syvyyspuolustus voidaan jakaa kolmeen osa-alueeseen: </w:t>
      </w:r>
      <w:r>
        <w:rPr>
          <w:color w:val="A9A9A9"/>
        </w:rPr>
        <w:t xml:space="preserve">Fyysinen, tekninen ja hallinnollinen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syvyyspuolustusstrategia keskittyy mihin kolmeen osa-alueeseen</w:t>
      </w:r>
    </w:p>
    <w:p>
      <w:pPr>
        <w:pStyle w:val="TextBody"/>
        <w:bidi w:val="0"/>
        <w:jc w:val="left"/>
        <w:rPr>
          <w:b/>
          <w:u w:val="single"/>
          <w:shd w:val="clear" w:fill="FFFF00"/>
        </w:rPr>
      </w:pPr>
      <w:r>
        <w:rPr>
          <w:b/>
          <w:u w:val="single"/>
          <w:shd w:val="clear" w:fill="FFFF00"/>
        </w:rPr>
        <w:t xml:space="preserve">Asiakirjan numero 37187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Trent-joki on Yhdistyneen kuningaskunnan kolmanneksi pisin joki. Sen lähde on </w:t>
      </w:r>
      <w:r>
        <w:rPr>
          <w:color w:val="A9A9A9"/>
        </w:rPr>
        <w:t xml:space="preserve">Staffordshiressä Biddulph Moorin eteläreunalla</w:t>
      </w:r>
      <w:r>
        <w:rPr/>
        <w:t xml:space="preserve">. Se virtaa ja valuttaa suurimman osan Keski-Midlandsin suurkaupunkialueesta ja pohjoisesta Midlandsista etelään ja itään lähteestään Stoke-on-Trentin pohjoispuolella. Joki on tunnettu myrskyjen ja keväisen lumen sulamisen jälkeisistä dramaattisista tulvista, jotka aikoinaan usein aiheuttivat joen suunnanmuutoksen.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Trent-joen lähde</w:t>
      </w:r>
    </w:p>
    <w:p>
      <w:pPr>
        <w:pStyle w:val="TextBody"/>
        <w:bidi w:val="0"/>
        <w:jc w:val="left"/>
        <w:rPr>
          <w:b/>
          <w:u w:val="single"/>
          <w:shd w:val="clear" w:fill="FFFF00"/>
        </w:rPr>
      </w:pPr>
      <w:r>
        <w:rPr>
          <w:b/>
          <w:u w:val="single"/>
          <w:shd w:val="clear" w:fill="FFFF00"/>
        </w:rPr>
        <w:t xml:space="preserve">Asiakirjan numero 37188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Clayton-Thomas </w:t>
      </w:r>
      <w:r>
        <w:rPr/>
        <w:t xml:space="preserve">(s. David Henry Thomsett; 13. syyskuuta 1941) on Grammy-palkittu kanadalainen muusikko, laulaja ja lauluntekijä, joka tunnetaan parhaiten yhdysvaltalaisen Blood, Sweat &amp; Tears -yhtyeen laulajana. Clayton-Thomas on otettu Kanadan musiikkihistorian Hall of Fameen, ja vuonna 2007 hänen jazz/rock-sävellyksensä ``Spinning Wheel'' pääsi Kanadan lauluntekijöiden Hall of Fameen. Vuonna 2010 Clayton-Thomas sai tähtensä Kanadan Walk of Famelle.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blood sweat and tears -yhtyeen alkuperäinen laulaja -</w:t>
      </w:r>
    </w:p>
    <w:p>
      <w:pPr>
        <w:pStyle w:val="TextBody"/>
        <w:bidi w:val="0"/>
        <w:jc w:val="left"/>
        <w:rPr>
          <w:b/>
          <w:u w:val="single"/>
          <w:shd w:val="clear" w:fill="FFFF00"/>
        </w:rPr>
      </w:pPr>
      <w:r>
        <w:rPr>
          <w:b/>
          <w:u w:val="single"/>
          <w:shd w:val="clear" w:fill="FFFF00"/>
        </w:rPr>
        <w:t xml:space="preserve">Asiakirjan numero 37189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54. Massachusettsin vapaaehtoinen jalkaväkirykmentti oli </w:t>
      </w:r>
      <w:r>
        <w:rPr/>
        <w:t xml:space="preserve">jalkaväkirykmentti, joka palveli laajasti unionin armeijassa Yhdysvaltain sisällissodan aikana. Yksikkö oli ensimmäinen afroamerikkalainen rykmentti, joka järjestettiin pohjoisissa osavaltioissa sisällissodan aikana. Emansipaatiojulistuksella valtuutettu rykmentti koostui afroamerikkalaisista värvätyistä miehistä, joita komensivat valkoiset upseerit.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afroamerikkalainen rykmentti sisällissodassa?</w:t>
      </w:r>
    </w:p>
    <w:p>
      <w:pPr>
        <w:pStyle w:val="TextBody"/>
        <w:bidi w:val="0"/>
        <w:jc w:val="left"/>
        <w:rPr>
          <w:b/>
          <w:u w:val="single"/>
          <w:shd w:val="clear" w:fill="FFFF00"/>
        </w:rPr>
      </w:pPr>
      <w:r>
        <w:rPr>
          <w:b/>
          <w:u w:val="single"/>
          <w:shd w:val="clear" w:fill="FFFF00"/>
        </w:rPr>
        <w:t xml:space="preserve">Asiakirjan numero 37190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Abdul Hamid II </w:t>
      </w:r>
      <w:r>
        <w:rPr/>
        <w:t xml:space="preserve">(ottomaanien turkki: </w:t>
      </w:r>
      <w:r>
        <w:rPr>
          <w:rtl w:val="true"/>
        </w:rPr>
        <w:t xml:space="preserve">عبد الحميد ثانی </w:t>
      </w:r>
      <w:r>
        <w:rPr/>
        <w:t xml:space="preserve">, ` Abdü'l-Ḥamīd-i sânî; turk: İkinci Abdülhamit; 21. syyskuuta 1842 -- 10. helmikuuta 1918) oli Osmanien valtakunnan 34. sulttaani ja viimeinen sulttaani, joka käytti tehokasta määräysvaltaa murtuvassa valtiossa. Hän valvoi taantuman aikaa. Hän hallitsi 31. elokuuta 1876, kunnes hänet syöstiin vallasta 27. huhtikuuta 1909 pian vuoden 1908 nuorisoturkkilaisvallankumouksen jälkeen. Tasavaltalaisten nuorten ottomaanien kanssa tehdyn sopimuksen mukaisesti hän antoi 23. joulukuuta 1876 ensimmäisen ottomaanien vuoden 1876 perustuslain, joka oli merkki edistyksellisestä ajattelusta, joka leimasi hänen varhaishallitustaan. Myöhemmin hän kuitenkin huomasi länsimaiden vaikutuksen ottomaanien asioihin ja vetosi erimielisyyksiin parlamentin kanssa, keskeytti sekä lyhytikäisen perustuslain että parlamentin toiminnan vuonna 1878 ja saavutti erittäin tehokkaan vallan ja valvonnan.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johtaja sulki parlamentin ja keskeytti perustuslain ottomaanien valtakunnassa?</w:t>
      </w:r>
    </w:p>
    <w:p>
      <w:pPr>
        <w:pStyle w:val="TextBody"/>
        <w:bidi w:val="0"/>
        <w:jc w:val="left"/>
        <w:rPr>
          <w:b/>
          <w:u w:val="single"/>
          <w:shd w:val="clear" w:fill="FFFF00"/>
        </w:rPr>
      </w:pPr>
      <w:r>
        <w:rPr>
          <w:b/>
          <w:u w:val="single"/>
          <w:shd w:val="clear" w:fill="FFFF00"/>
        </w:rPr>
        <w:t xml:space="preserve">Asiakirjan numero 37191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Elämänpuun käsite on </w:t>
      </w:r>
      <w:r>
        <w:rPr/>
        <w:t xml:space="preserve">maailman mytologioissa </w:t>
      </w:r>
      <w:r>
        <w:rPr>
          <w:color w:val="A9A9A9"/>
        </w:rPr>
        <w:t xml:space="preserve">laajalle levinnyt mytologia tai arkkityyppi</w:t>
      </w:r>
      <w:r>
        <w:rPr/>
        <w:t xml:space="preserve">, joka liittyy yleisemmin pyhän puun käsitteeseen ja siten uskonnolliseen ja filosofiseen perinteeseen.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elämän puu on peräisin</w:t>
      </w:r>
    </w:p>
    <w:p>
      <w:pPr>
        <w:pStyle w:val="TextBody"/>
        <w:bidi w:val="0"/>
        <w:jc w:val="left"/>
        <w:rPr>
          <w:b/>
          <w:u w:val="single"/>
          <w:shd w:val="clear" w:fill="FFFF00"/>
        </w:rPr>
      </w:pPr>
      <w:r>
        <w:rPr>
          <w:b/>
          <w:u w:val="single"/>
          <w:shd w:val="clear" w:fill="FFFF00"/>
        </w:rPr>
        <w:t xml:space="preserve">Asiakirjan numero 37192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Termiä pitbull käytetään usein väljästi </w:t>
      </w:r>
      <w:r>
        <w:rPr>
          <w:color w:val="A9A9A9"/>
        </w:rPr>
        <w:t xml:space="preserve">kuvaamaan koiria, joilla on samankaltaiset fyysiset ominaisuudet, ja morfologisten (fyysisten) vaihtelujen </w:t>
      </w:r>
      <w:r>
        <w:rPr/>
        <w:t xml:space="preserve">vuoksi kaikkien, jopa asiantuntijoiden, on vaikea erottaa niitä visuaalisesti muista kuin pitbull-koirista. Vaikka sekarotuiset koirat nimetään usein "bulldoggeiksi", jos niillä on tiettyjä fyysisiä ominaisuuksia, kuten neliönmuotoinen pää tai kookas runko, tiedeyhteisö ei suosittele sekarotuisten koirien visuaalista tunnistamista.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pitbull on peräisin</w:t>
      </w:r>
    </w:p>
    <w:p>
      <w:pPr>
        <w:pStyle w:val="TextBody"/>
        <w:bidi w:val="0"/>
        <w:jc w:val="left"/>
        <w:rPr>
          <w:b/>
          <w:u w:val="single"/>
          <w:shd w:val="clear" w:fill="FFFF00"/>
        </w:rPr>
      </w:pPr>
      <w:r>
        <w:rPr>
          <w:b/>
          <w:u w:val="single"/>
          <w:shd w:val="clear" w:fill="FFFF00"/>
        </w:rPr>
        <w:t xml:space="preserve">Asiakirjan numero 37193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Kansallinen kiitospäiväjulistus oli ensimmäinen virallinen kiitospäivän julistus Yhdysvalloissa. </w:t>
      </w:r>
      <w:r>
        <w:rPr>
          <w:color w:val="A9A9A9"/>
        </w:rPr>
        <w:t xml:space="preserve">Presidentti George Washington </w:t>
      </w:r>
      <w:r>
        <w:rPr/>
        <w:t xml:space="preserve">julisti torstain 26. marraskuuta 1789 julkiseksi kiitos- ja rukouspäiväksi.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Yhdysvaltain presidentti, joka julisti kansallisen kiitospäivän.</w:t>
      </w:r>
    </w:p>
    <w:p>
      <w:pPr>
        <w:pStyle w:val="TextBody"/>
        <w:bidi w:val="0"/>
        <w:jc w:val="left"/>
        <w:rPr>
          <w:b/>
          <w:u w:val="single"/>
          <w:shd w:val="clear" w:fill="FFFF00"/>
        </w:rPr>
      </w:pPr>
      <w:r>
        <w:rPr>
          <w:b/>
          <w:u w:val="single"/>
          <w:shd w:val="clear" w:fill="FFFF00"/>
        </w:rPr>
        <w:t xml:space="preserve">Asiakirjan numero 37194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Miehillä GnRH:n, LH:n ja FSH:n tuotanto on samanlaista, mutta näiden hormonien vaikutukset ovat erilaisia. FSH stimuloi sustentakulaarisoluja vapauttamaan androgeenisitovaa proteiinia, joka edistää testosteronin sitoutumista. LH sitoutuu interstitiaalisiin soluihin, mikä saa ne erittämään testosteronia. Testosteronia tarvitaan normaaliin spermatogeneesiin ja se estää hypotalamusta. Spermatogeeniset solut tuottavat inhibiiniä, joka myös </w:t>
      </w:r>
      <w:r>
        <w:rPr>
          <w:color w:val="A9A9A9"/>
        </w:rPr>
        <w:t xml:space="preserve">aktiviinia inaktivoimalla estää hypotalamusta</w:t>
      </w:r>
      <w:r>
        <w:rPr/>
        <w:t xml:space="preserve">. Murrosiän jälkeen näiden hormonien pitoisuudet pysyvät suhteellisen vakaina.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aivokivesakseli estää spermatogeneesiä kiveksissä?</w:t>
      </w:r>
    </w:p>
    <w:p>
      <w:pPr>
        <w:pStyle w:val="TextBody"/>
        <w:bidi w:val="0"/>
        <w:jc w:val="left"/>
        <w:rPr>
          <w:b/>
          <w:u w:val="single"/>
          <w:shd w:val="clear" w:fill="FFFF00"/>
        </w:rPr>
      </w:pPr>
      <w:r>
        <w:rPr>
          <w:b/>
          <w:u w:val="single"/>
          <w:shd w:val="clear" w:fill="FFFF00"/>
        </w:rPr>
        <w:t xml:space="preserve">Asiakirjan numero 37195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1935 </w:t>
      </w:r>
      <w:r>
        <w:rPr>
          <w:color w:val="A9A9A9"/>
        </w:rPr>
        <w:t xml:space="preserve">Reza Shah </w:t>
      </w:r>
      <w:r>
        <w:rPr/>
        <w:t xml:space="preserve">pyysi kansainvälistä yhteisöä kutsumaan maata sen alkuperäisellä nimellä Iran. Kuten The New York Times selitti tuolloin: "Berliinin Persian lähetystön ehdotuksesta Teheranin hallitus korvasi maan viralliseksi nimeksi Persian uudenvuoden, Nowruzin, päivänä 21. maaliskuuta 1935 Iranin Persialla. Nimenmuutoksen vastustaminen johti päätöksen peruuttamiseen, ja Encyclopædia Iranican päätoimittaja, professori Ehsan Yarshater propagoi Persian ja Iranin käyttämistä vaihtelevasti. Nykyään sekä Irania että Persia ovat käytössä kulttuurisissa yhteyksissä, kun taas Iran on korvaamaton virallisessa valtiollisessa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nykyaikaisen Iranin valtion vuonna 1935.</w:t>
      </w:r>
    </w:p>
    <w:p>
      <w:pPr>
        <w:pStyle w:val="TextBody"/>
        <w:bidi w:val="0"/>
        <w:jc w:val="left"/>
        <w:rPr>
          <w:b/>
          <w:u w:val="single"/>
          <w:shd w:val="clear" w:fill="FFFF00"/>
        </w:rPr>
      </w:pPr>
      <w:r>
        <w:rPr>
          <w:b/>
          <w:u w:val="single"/>
          <w:shd w:val="clear" w:fill="FFFF00"/>
        </w:rPr>
        <w:t xml:space="preserve">Asiakirjan numero 37196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Siten vääristymät </w:t>
      </w:r>
      <w:r>
        <w:rPr/>
        <w:t xml:space="preserve">ovat </w:t>
      </w:r>
      <w:r>
        <w:rPr>
          <w:color w:val="A9A9A9"/>
        </w:rPr>
        <w:t xml:space="preserve">lähellä napoja </w:t>
      </w:r>
      <w:r>
        <w:rPr/>
        <w:t xml:space="preserve">voimakkaita, mutta pienenevät nopeasti kohtalaisiksi, kun siirrytään kauemmas </w:t>
      </w:r>
      <w:r>
        <w:rPr/>
        <w:t xml:space="preserve">napoista. Suorat leveyspiirit merkitsevät voimakasta kulmavääristymää korkeilla leveysasteilla kohti kartan ulkoreunoja, mikä on luontainen vika kaikissa pseudosylinteriprojektioissa. Kehittämisajankohtana projektio vastasi kuitenkin tehokkaasti Rand McNallyn tavoitetta tuottaa houkuttelevia kuvia koko maailmasta.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eniten vääristymiä robinson-projektiossa?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Robinson-projektio on Arthur H. Robinsonin vuonna 1963 kehittämä vastauksena Rand McNally -yhtiön vetoomukseen, ja yhtiö on siitä lähtien käyttänyt projektiota yleiskäyttöisissä maailmankartoissa. Robinson julkaisi yksityiskohtaiset tiedot projektion rakentamisesta vuonna 1974. National Geographic Society (NGS) alkoi käyttää Robinson-projektiota yleiskäyttöisissä maailmankartoissa vuonna 1988 ja korvasi Van der Grintenin projektion. Vuonna 1998 </w:t>
      </w:r>
      <w:r>
        <w:rPr/>
        <w:t xml:space="preserve">NGS luopui Robinson-projektiosta ja korvasi sen Winkel-tripeliprojektiolla, koska jälkimmäinen "vähentää maamassojen vääristymiä niiden </w:t>
      </w:r>
      <w:r>
        <w:rPr>
          <w:color w:val="A9A9A9"/>
        </w:rPr>
        <w:t xml:space="preserve">lähestyessä napoja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eniten vääristymiä robinsonilla?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Robinson-projektio on </w:t>
      </w:r>
      <w:r>
        <w:rPr/>
        <w:t xml:space="preserve">maailmankartan </w:t>
      </w:r>
      <w:r>
        <w:rPr>
          <w:color w:val="A9A9A9"/>
        </w:rPr>
        <w:t xml:space="preserve">karttaprojektio</w:t>
      </w:r>
      <w:r>
        <w:rPr/>
        <w:t xml:space="preserve">, joka näyttää koko maailman kerralla. Se luotiin nimenomaan pyrittäessä löytämään hyvä kompromissi ongelmaan, joka koskee koko maapallon esittämistä tasokuvana.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projektio on Robinson-projektio?</w:t>
      </w:r>
    </w:p>
    <w:p>
      <w:pPr>
        <w:pStyle w:val="TextBody"/>
        <w:bidi w:val="0"/>
        <w:jc w:val="left"/>
        <w:rPr>
          <w:b/>
          <w:u w:val="single"/>
          <w:shd w:val="clear" w:fill="FFFF00"/>
        </w:rPr>
      </w:pPr>
      <w:r>
        <w:rPr>
          <w:b/>
          <w:u w:val="single"/>
          <w:shd w:val="clear" w:fill="FFFF00"/>
        </w:rPr>
        <w:t xml:space="preserve">Asiakirjan numero 37197</w:t>
      </w:r>
    </w:p>
    <w:p>
      <w:pPr>
        <w:pStyle w:val="TextBody"/>
        <w:bidi w:val="0"/>
        <w:jc w:val="left"/>
        <w:rPr>
          <w:b/>
          <w:shd w:val="clear" w:fill="FFFF00"/>
        </w:rPr>
      </w:pPr>
      <w:r>
        <w:rPr>
          <w:b/>
          <w:shd w:val="clear" w:fill="FFFF00"/>
        </w:rPr>
        <w:t xml:space="preserve">Tekstin numero 0</w:t>
      </w:r>
    </w:p>
    <w:tbl>
      <w:tblPr>
        <w:tblW w:w="13403" w:type="dxa"/>
        <w:jc w:val="left"/>
        <w:tblInd w:w="0" w:type="dxa"/>
        <w:tblLayout w:type="fixed"/>
        <w:tblCellMar>
          <w:top w:w="28" w:type="dxa"/>
          <w:left w:w="28" w:type="dxa"/>
          <w:bottom w:w="28" w:type="dxa"/>
          <w:right w:w="28" w:type="dxa"/>
        </w:tblCellMar>
      </w:tblPr>
      <w:tblGrid>
        <w:gridCol w:w="1516"/>
        <w:gridCol w:w="2386"/>
        <w:gridCol w:w="2386"/>
        <w:gridCol w:w="466"/>
        <w:gridCol w:w="1066"/>
        <w:gridCol w:w="2386"/>
        <w:gridCol w:w="2386"/>
        <w:gridCol w:w="811"/>
      </w:tblGrid>
      <w:tr>
        <w:trPr/>
        <w:tc>
          <w:tcPr>
            <w:tcW w:w="1516" w:type="dxa"/>
            <w:tcBorders/>
            <w:vAlign w:val="center"/>
          </w:tcPr>
          <w:p>
            <w:pPr>
              <w:pStyle w:val="TableHeading"/>
              <w:suppressLineNumbers/>
              <w:bidi w:val="0"/>
              <w:spacing w:before="0" w:after="283"/>
              <w:jc w:val="center"/>
              <w:rPr/>
            </w:pPr>
            <w:r>
              <w:rPr/>
              <w:t xml:space="preserve">Maa The World Factbook World Resources Institute </w:t>
            </w:r>
          </w:p>
        </w:tc>
        <w:tc>
          <w:tcPr>
            <w:tcW w:w="2386" w:type="dxa"/>
            <w:tcBorders/>
            <w:vAlign w:val="center"/>
          </w:tcPr>
          <w:p>
            <w:pPr>
              <w:pStyle w:val="TableHeading"/>
              <w:suppressLineNumbers/>
              <w:bidi w:val="0"/>
              <w:spacing w:before="0" w:after="283"/>
              <w:jc w:val="center"/>
              <w:rPr/>
            </w:pPr>
            <w:r>
              <w:rPr/>
              <w:t xml:space="preserve">Pinta-ala km (TWF) Rannikko/pinta-alan suhde (m / km) </w:t>
            </w:r>
          </w:p>
        </w:tc>
        <w:tc>
          <w:tcPr>
            <w:tcW w:w="238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 </w:t>
            </w:r>
          </w:p>
        </w:tc>
        <w:tc>
          <w:tcPr>
            <w:tcW w:w="2386" w:type="dxa"/>
            <w:tcBorders/>
            <w:vAlign w:val="center"/>
          </w:tcPr>
          <w:p>
            <w:pPr>
              <w:pStyle w:val="TableHeading"/>
              <w:suppressLineNumbers/>
              <w:bidi w:val="0"/>
              <w:spacing w:before="0" w:after="283"/>
              <w:jc w:val="center"/>
              <w:rPr/>
            </w:pPr>
            <w:r>
              <w:rPr/>
              <w:t xml:space="preserve">km </w:t>
            </w:r>
          </w:p>
        </w:tc>
        <w:tc>
          <w:tcPr>
            <w:tcW w:w="2386" w:type="dxa"/>
            <w:tcBorders/>
            <w:vAlign w:val="center"/>
          </w:tcPr>
          <w:p>
            <w:pPr>
              <w:pStyle w:val="TableHeading"/>
              <w:suppressLineNumbers/>
              <w:bidi w:val="0"/>
              <w:spacing w:before="0" w:after="283"/>
              <w:jc w:val="center"/>
              <w:rPr/>
            </w:pPr>
            <w:r>
              <w:rPr/>
              <w:t xml:space="preserve"># </w:t>
            </w:r>
          </w:p>
        </w:tc>
        <w:tc>
          <w:tcPr>
            <w:tcW w:w="466" w:type="dxa"/>
            <w:tcBorders/>
            <w:vAlign w:val="center"/>
          </w:tcPr>
          <w:p>
            <w:pPr>
              <w:pStyle w:val="TableHeading"/>
              <w:suppressLineNumbers/>
              <w:bidi w:val="0"/>
              <w:spacing w:before="0" w:after="283"/>
              <w:jc w:val="center"/>
              <w:rPr/>
            </w:pPr>
            <w:r>
              <w:rPr/>
              <w:t xml:space="preserve">km </w:t>
            </w:r>
          </w:p>
        </w:tc>
        <w:tc>
          <w:tcPr>
            <w:tcW w:w="1066" w:type="dxa"/>
            <w:tcBorders/>
            <w:vAlign w:val="center"/>
          </w:tcPr>
          <w:p>
            <w:pPr>
              <w:pStyle w:val="TableHeading"/>
              <w:suppressLineNumbers/>
              <w:bidi w:val="0"/>
              <w:spacing w:before="0" w:after="283"/>
              <w:jc w:val="center"/>
              <w:rPr/>
            </w:pPr>
            <w:r>
              <w:rPr/>
              <w:t xml:space="preserve">(TWF) </w:t>
            </w:r>
          </w:p>
        </w:tc>
        <w:tc>
          <w:tcPr>
            <w:tcW w:w="2386" w:type="dxa"/>
            <w:tcBorders/>
            <w:vAlign w:val="center"/>
          </w:tcPr>
          <w:p>
            <w:pPr>
              <w:pStyle w:val="TableHeading"/>
              <w:suppressLineNumbers/>
              <w:bidi w:val="0"/>
              <w:spacing w:before="0" w:after="283"/>
              <w:jc w:val="center"/>
              <w:rPr/>
            </w:pPr>
            <w:r>
              <w:rPr/>
              <w:t xml:space="preserve">(WRI) </w:t>
            </w:r>
          </w:p>
        </w:tc>
        <w:tc>
          <w:tcPr>
            <w:tcW w:w="2386"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Maailma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7006116230600000000 ♠ 1,162,306 </w:t>
            </w:r>
          </w:p>
        </w:tc>
        <w:tc>
          <w:tcPr>
            <w:tcW w:w="466"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1,634,701 </w:t>
            </w:r>
          </w:p>
        </w:tc>
        <w:tc>
          <w:tcPr>
            <w:tcW w:w="2386" w:type="dxa"/>
            <w:tcBorders/>
            <w:vAlign w:val="center"/>
          </w:tcPr>
          <w:p>
            <w:pPr>
              <w:pStyle w:val="TableContents"/>
              <w:bidi w:val="0"/>
              <w:spacing w:before="0" w:after="283"/>
              <w:jc w:val="left"/>
              <w:rPr/>
            </w:pPr>
            <w:r>
              <w:rPr/>
              <w:t xml:space="preserve">7008148940000000000 ♠ 148,940,000 </w:t>
            </w:r>
          </w:p>
        </w:tc>
        <w:tc>
          <w:tcPr>
            <w:tcW w:w="2386" w:type="dxa"/>
            <w:tcBorders/>
            <w:vAlign w:val="center"/>
          </w:tcPr>
          <w:p>
            <w:pPr>
              <w:pStyle w:val="TableContents"/>
              <w:bidi w:val="0"/>
              <w:spacing w:before="0" w:after="283"/>
              <w:jc w:val="left"/>
              <w:rPr/>
            </w:pPr>
            <w:r>
              <w:rPr/>
              <w:t xml:space="preserve">7.80 </w:t>
            </w:r>
          </w:p>
        </w:tc>
        <w:tc>
          <w:tcPr>
            <w:tcW w:w="811" w:type="dxa"/>
            <w:tcBorders/>
            <w:vAlign w:val="center"/>
          </w:tcPr>
          <w:p>
            <w:pPr>
              <w:pStyle w:val="TableContents"/>
              <w:bidi w:val="0"/>
              <w:spacing w:before="0" w:after="283"/>
              <w:jc w:val="left"/>
              <w:rPr/>
            </w:pPr>
            <w:r>
              <w:rPr/>
              <w:t xml:space="preserve">11.0 </w:t>
            </w:r>
          </w:p>
        </w:tc>
      </w:tr>
      <w:tr>
        <w:trPr/>
        <w:tc>
          <w:tcPr>
            <w:tcW w:w="1516" w:type="dxa"/>
            <w:tcBorders/>
            <w:vAlign w:val="center"/>
          </w:tcPr>
          <w:p>
            <w:pPr>
              <w:pStyle w:val="TableContents"/>
              <w:bidi w:val="0"/>
              <w:spacing w:before="0" w:after="283"/>
              <w:jc w:val="left"/>
              <w:rPr/>
            </w:pPr>
            <w:r>
              <w:rPr/>
              <w:t xml:space="preserve">Muut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7005356000000000000 ♠ 356,000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color w:val="A9A9A9"/>
              </w:rPr>
              <w:t xml:space="preserve">Kanad</w:t>
            </w:r>
            <w:r>
              <w:rPr/>
              <w:t xml:space="preserve">a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7005202080000000000 ♠ 202,080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265,523 </w:t>
            </w:r>
          </w:p>
        </w:tc>
        <w:tc>
          <w:tcPr>
            <w:tcW w:w="2386" w:type="dxa"/>
            <w:tcBorders/>
            <w:vAlign w:val="center"/>
          </w:tcPr>
          <w:p>
            <w:pPr>
              <w:pStyle w:val="TableContents"/>
              <w:bidi w:val="0"/>
              <w:spacing w:before="0" w:after="283"/>
              <w:jc w:val="left"/>
              <w:rPr/>
            </w:pPr>
            <w:r>
              <w:rPr/>
              <w:t xml:space="preserve">7006909350700000000 ♠ 9,093,507 </w:t>
            </w:r>
          </w:p>
        </w:tc>
        <w:tc>
          <w:tcPr>
            <w:tcW w:w="2386" w:type="dxa"/>
            <w:tcBorders/>
            <w:vAlign w:val="center"/>
          </w:tcPr>
          <w:p>
            <w:pPr>
              <w:pStyle w:val="TableContents"/>
              <w:bidi w:val="0"/>
              <w:spacing w:before="0" w:after="283"/>
              <w:jc w:val="left"/>
              <w:rPr/>
            </w:pPr>
            <w:r>
              <w:rPr/>
              <w:t xml:space="preserve">22.2 </w:t>
            </w:r>
          </w:p>
        </w:tc>
        <w:tc>
          <w:tcPr>
            <w:tcW w:w="811" w:type="dxa"/>
            <w:tcBorders/>
            <w:vAlign w:val="center"/>
          </w:tcPr>
          <w:p>
            <w:pPr>
              <w:pStyle w:val="TableContents"/>
              <w:bidi w:val="0"/>
              <w:spacing w:before="0" w:after="283"/>
              <w:jc w:val="left"/>
              <w:rPr/>
            </w:pPr>
            <w:r>
              <w:rPr/>
              <w:t xml:space="preserve">29.2 </w:t>
            </w:r>
          </w:p>
        </w:tc>
      </w:tr>
      <w:tr>
        <w:trPr/>
        <w:tc>
          <w:tcPr>
            <w:tcW w:w="1516" w:type="dxa"/>
            <w:tcBorders/>
            <w:vAlign w:val="center"/>
          </w:tcPr>
          <w:p>
            <w:pPr>
              <w:pStyle w:val="TableContents"/>
              <w:bidi w:val="0"/>
              <w:spacing w:before="0" w:after="283"/>
              <w:jc w:val="left"/>
              <w:rPr/>
            </w:pPr>
            <w:r>
              <w:rPr/>
              <w:t xml:space="preserve">Norja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7004581330000000000 ♠ 58,133 </w:t>
            </w:r>
          </w:p>
        </w:tc>
        <w:tc>
          <w:tcPr>
            <w:tcW w:w="466" w:type="dxa"/>
            <w:tcBorders/>
            <w:vAlign w:val="center"/>
          </w:tcPr>
          <w:p>
            <w:pPr>
              <w:pStyle w:val="TableContents"/>
              <w:bidi w:val="0"/>
              <w:spacing w:before="0" w:after="283"/>
              <w:jc w:val="left"/>
              <w:rPr/>
            </w:pPr>
            <w:r>
              <w:rPr/>
              <w:t xml:space="preserve">7 </w:t>
            </w:r>
          </w:p>
        </w:tc>
        <w:tc>
          <w:tcPr>
            <w:tcW w:w="1066" w:type="dxa"/>
            <w:tcBorders/>
            <w:vAlign w:val="center"/>
          </w:tcPr>
          <w:p>
            <w:pPr>
              <w:pStyle w:val="TableContents"/>
              <w:bidi w:val="0"/>
              <w:spacing w:before="0" w:after="283"/>
              <w:jc w:val="left"/>
              <w:rPr/>
            </w:pPr>
            <w:r>
              <w:rPr/>
              <w:t xml:space="preserve">53,199 </w:t>
            </w:r>
          </w:p>
        </w:tc>
        <w:tc>
          <w:tcPr>
            <w:tcW w:w="2386" w:type="dxa"/>
            <w:tcBorders/>
            <w:vAlign w:val="center"/>
          </w:tcPr>
          <w:p>
            <w:pPr>
              <w:pStyle w:val="TableContents"/>
              <w:bidi w:val="0"/>
              <w:spacing w:before="0" w:after="283"/>
              <w:jc w:val="left"/>
              <w:rPr/>
            </w:pPr>
            <w:r>
              <w:rPr/>
              <w:t xml:space="preserve">7005304282000000000 ♠ 304,282 </w:t>
            </w:r>
          </w:p>
        </w:tc>
        <w:tc>
          <w:tcPr>
            <w:tcW w:w="2386" w:type="dxa"/>
            <w:tcBorders/>
            <w:vAlign w:val="center"/>
          </w:tcPr>
          <w:p>
            <w:pPr>
              <w:pStyle w:val="TableContents"/>
              <w:bidi w:val="0"/>
              <w:spacing w:before="0" w:after="283"/>
              <w:jc w:val="left"/>
              <w:rPr/>
            </w:pPr>
            <w:r>
              <w:rPr/>
              <w:t xml:space="preserve">191 </w:t>
            </w:r>
          </w:p>
        </w:tc>
        <w:tc>
          <w:tcPr>
            <w:tcW w:w="811" w:type="dxa"/>
            <w:tcBorders/>
            <w:vAlign w:val="center"/>
          </w:tcPr>
          <w:p>
            <w:pPr>
              <w:pStyle w:val="TableContents"/>
              <w:bidi w:val="0"/>
              <w:spacing w:before="0" w:after="283"/>
              <w:jc w:val="left"/>
              <w:rPr/>
            </w:pPr>
            <w:r>
              <w:rPr/>
              <w:t xml:space="preserve">175 </w:t>
            </w:r>
          </w:p>
        </w:tc>
      </w:tr>
      <w:tr>
        <w:trPr/>
        <w:tc>
          <w:tcPr>
            <w:tcW w:w="1516" w:type="dxa"/>
            <w:tcBorders/>
            <w:vAlign w:val="center"/>
          </w:tcPr>
          <w:p>
            <w:pPr>
              <w:pStyle w:val="TableContents"/>
              <w:bidi w:val="0"/>
              <w:spacing w:before="0" w:after="283"/>
              <w:jc w:val="left"/>
              <w:rPr/>
            </w:pPr>
            <w:r>
              <w:rPr/>
              <w:t xml:space="preserve">Indonesia </w:t>
            </w:r>
          </w:p>
        </w:tc>
        <w:tc>
          <w:tcPr>
            <w:tcW w:w="2386"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7004547200000000000 ♠ 54,720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95,181 </w:t>
            </w:r>
          </w:p>
        </w:tc>
        <w:tc>
          <w:tcPr>
            <w:tcW w:w="2386" w:type="dxa"/>
            <w:tcBorders/>
            <w:vAlign w:val="center"/>
          </w:tcPr>
          <w:p>
            <w:pPr>
              <w:pStyle w:val="TableContents"/>
              <w:bidi w:val="0"/>
              <w:spacing w:before="0" w:after="283"/>
              <w:jc w:val="left"/>
              <w:rPr/>
            </w:pPr>
            <w:r>
              <w:rPr/>
              <w:t xml:space="preserve">7006181156900000000 ♠ 1,811,569 </w:t>
            </w:r>
          </w:p>
        </w:tc>
        <w:tc>
          <w:tcPr>
            <w:tcW w:w="2386" w:type="dxa"/>
            <w:tcBorders/>
            <w:vAlign w:val="center"/>
          </w:tcPr>
          <w:p>
            <w:pPr>
              <w:pStyle w:val="TableContents"/>
              <w:bidi w:val="0"/>
              <w:spacing w:before="0" w:after="283"/>
              <w:jc w:val="left"/>
              <w:rPr/>
            </w:pPr>
            <w:r>
              <w:rPr/>
              <w:t xml:space="preserve">30.2 </w:t>
            </w:r>
          </w:p>
        </w:tc>
        <w:tc>
          <w:tcPr>
            <w:tcW w:w="811" w:type="dxa"/>
            <w:tcBorders/>
            <w:vAlign w:val="center"/>
          </w:tcPr>
          <w:p>
            <w:pPr>
              <w:pStyle w:val="TableContents"/>
              <w:bidi w:val="0"/>
              <w:spacing w:before="0" w:after="283"/>
              <w:jc w:val="left"/>
              <w:rPr/>
            </w:pPr>
            <w:r>
              <w:rPr/>
              <w:t xml:space="preserve">52.5 </w:t>
            </w:r>
          </w:p>
        </w:tc>
      </w:tr>
      <w:tr>
        <w:trPr/>
        <w:tc>
          <w:tcPr>
            <w:tcW w:w="1516" w:type="dxa"/>
            <w:tcBorders/>
            <w:vAlign w:val="center"/>
          </w:tcPr>
          <w:p>
            <w:pPr>
              <w:pStyle w:val="TableContents"/>
              <w:bidi w:val="0"/>
              <w:spacing w:before="0" w:after="283"/>
              <w:jc w:val="left"/>
              <w:rPr/>
            </w:pPr>
            <w:r>
              <w:rPr/>
              <w:t xml:space="preserve">Grönlanti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7004440870000000000 ♠ 44,087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7006216608600000000 ♠ 2,166,086 </w:t>
            </w:r>
          </w:p>
        </w:tc>
        <w:tc>
          <w:tcPr>
            <w:tcW w:w="2386" w:type="dxa"/>
            <w:tcBorders/>
            <w:vAlign w:val="center"/>
          </w:tcPr>
          <w:p>
            <w:pPr>
              <w:pStyle w:val="TableContents"/>
              <w:bidi w:val="0"/>
              <w:spacing w:before="0" w:after="283"/>
              <w:jc w:val="left"/>
              <w:rPr/>
            </w:pPr>
            <w:r>
              <w:rPr/>
              <w:t xml:space="preserve">20.4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Venäjä </w:t>
            </w:r>
          </w:p>
        </w:tc>
        <w:tc>
          <w:tcPr>
            <w:tcW w:w="2386" w:type="dxa"/>
            <w:tcBorders/>
            <w:vAlign w:val="center"/>
          </w:tcPr>
          <w:p>
            <w:pPr>
              <w:pStyle w:val="TableContents"/>
              <w:bidi w:val="0"/>
              <w:spacing w:before="0" w:after="283"/>
              <w:jc w:val="left"/>
              <w:rPr/>
            </w:pPr>
            <w:r>
              <w:rPr/>
              <w:t xml:space="preserve">7000400000000000000 ♠ 4 </w:t>
            </w:r>
          </w:p>
        </w:tc>
        <w:tc>
          <w:tcPr>
            <w:tcW w:w="2386" w:type="dxa"/>
            <w:tcBorders/>
            <w:vAlign w:val="center"/>
          </w:tcPr>
          <w:p>
            <w:pPr>
              <w:pStyle w:val="TableContents"/>
              <w:bidi w:val="0"/>
              <w:spacing w:before="0" w:after="283"/>
              <w:jc w:val="left"/>
              <w:rPr/>
            </w:pPr>
            <w:r>
              <w:rPr/>
              <w:t xml:space="preserve">7004376530000000000 ♠ 37,653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110,310 </w:t>
            </w:r>
          </w:p>
        </w:tc>
        <w:tc>
          <w:tcPr>
            <w:tcW w:w="2386" w:type="dxa"/>
            <w:tcBorders/>
            <w:vAlign w:val="center"/>
          </w:tcPr>
          <w:p>
            <w:pPr>
              <w:pStyle w:val="TableContents"/>
              <w:bidi w:val="0"/>
              <w:spacing w:before="0" w:after="283"/>
              <w:jc w:val="left"/>
              <w:rPr/>
            </w:pPr>
            <w:r>
              <w:rPr/>
              <w:t xml:space="preserve">7007163777420000000 ♠ 16,377,742 </w:t>
            </w:r>
          </w:p>
        </w:tc>
        <w:tc>
          <w:tcPr>
            <w:tcW w:w="2386" w:type="dxa"/>
            <w:tcBorders/>
            <w:vAlign w:val="center"/>
          </w:tcPr>
          <w:p>
            <w:pPr>
              <w:pStyle w:val="TableContents"/>
              <w:bidi w:val="0"/>
              <w:spacing w:before="0" w:after="283"/>
              <w:jc w:val="left"/>
              <w:rPr/>
            </w:pPr>
            <w:r>
              <w:rPr/>
              <w:t xml:space="preserve">2.30 </w:t>
            </w:r>
          </w:p>
        </w:tc>
        <w:tc>
          <w:tcPr>
            <w:tcW w:w="811" w:type="dxa"/>
            <w:tcBorders/>
            <w:vAlign w:val="center"/>
          </w:tcPr>
          <w:p>
            <w:pPr>
              <w:pStyle w:val="TableContents"/>
              <w:bidi w:val="0"/>
              <w:spacing w:before="0" w:after="283"/>
              <w:jc w:val="left"/>
              <w:rPr/>
            </w:pPr>
            <w:r>
              <w:rPr/>
              <w:t xml:space="preserve">6.74 </w:t>
            </w:r>
          </w:p>
        </w:tc>
      </w:tr>
      <w:tr>
        <w:trPr/>
        <w:tc>
          <w:tcPr>
            <w:tcW w:w="1516" w:type="dxa"/>
            <w:tcBorders/>
            <w:vAlign w:val="center"/>
          </w:tcPr>
          <w:p>
            <w:pPr>
              <w:pStyle w:val="TableContents"/>
              <w:bidi w:val="0"/>
              <w:spacing w:before="0" w:after="283"/>
              <w:jc w:val="left"/>
              <w:rPr/>
            </w:pPr>
            <w:r>
              <w:rPr/>
              <w:t xml:space="preserve">Filippiinit </w:t>
            </w:r>
          </w:p>
        </w:tc>
        <w:tc>
          <w:tcPr>
            <w:tcW w:w="2386" w:type="dxa"/>
            <w:tcBorders/>
            <w:vAlign w:val="center"/>
          </w:tcPr>
          <w:p>
            <w:pPr>
              <w:pStyle w:val="TableContents"/>
              <w:bidi w:val="0"/>
              <w:spacing w:before="0" w:after="283"/>
              <w:jc w:val="left"/>
              <w:rPr/>
            </w:pPr>
            <w:r>
              <w:rPr/>
              <w:t xml:space="preserve">7000500000000000000 ♠ 5 </w:t>
            </w:r>
          </w:p>
        </w:tc>
        <w:tc>
          <w:tcPr>
            <w:tcW w:w="2386" w:type="dxa"/>
            <w:tcBorders/>
            <w:vAlign w:val="center"/>
          </w:tcPr>
          <w:p>
            <w:pPr>
              <w:pStyle w:val="TableContents"/>
              <w:bidi w:val="0"/>
              <w:spacing w:before="0" w:after="283"/>
              <w:jc w:val="left"/>
              <w:rPr/>
            </w:pPr>
            <w:r>
              <w:rPr/>
              <w:t xml:space="preserve">7004362890000000000 ♠ 36,289 </w:t>
            </w:r>
          </w:p>
        </w:tc>
        <w:tc>
          <w:tcPr>
            <w:tcW w:w="466" w:type="dxa"/>
            <w:tcBorders/>
            <w:vAlign w:val="center"/>
          </w:tcPr>
          <w:p>
            <w:pPr>
              <w:pStyle w:val="TableContents"/>
              <w:bidi w:val="0"/>
              <w:spacing w:before="0" w:after="283"/>
              <w:jc w:val="left"/>
              <w:rPr/>
            </w:pPr>
            <w:r>
              <w:rPr/>
              <w:t xml:space="preserve">8 </w:t>
            </w:r>
          </w:p>
        </w:tc>
        <w:tc>
          <w:tcPr>
            <w:tcW w:w="1066" w:type="dxa"/>
            <w:tcBorders/>
            <w:vAlign w:val="center"/>
          </w:tcPr>
          <w:p>
            <w:pPr>
              <w:pStyle w:val="TableContents"/>
              <w:bidi w:val="0"/>
              <w:spacing w:before="0" w:after="283"/>
              <w:jc w:val="left"/>
              <w:rPr/>
            </w:pPr>
            <w:r>
              <w:rPr/>
              <w:t xml:space="preserve">33,900 </w:t>
            </w:r>
          </w:p>
        </w:tc>
        <w:tc>
          <w:tcPr>
            <w:tcW w:w="2386" w:type="dxa"/>
            <w:tcBorders/>
            <w:vAlign w:val="center"/>
          </w:tcPr>
          <w:p>
            <w:pPr>
              <w:pStyle w:val="TableContents"/>
              <w:bidi w:val="0"/>
              <w:spacing w:before="0" w:after="283"/>
              <w:jc w:val="left"/>
              <w:rPr/>
            </w:pPr>
            <w:r>
              <w:rPr/>
              <w:t xml:space="preserve">7005341353000000000 ♠ 341,353 </w:t>
            </w:r>
          </w:p>
        </w:tc>
        <w:tc>
          <w:tcPr>
            <w:tcW w:w="2386" w:type="dxa"/>
            <w:tcBorders/>
            <w:vAlign w:val="center"/>
          </w:tcPr>
          <w:p>
            <w:pPr>
              <w:pStyle w:val="TableContents"/>
              <w:bidi w:val="0"/>
              <w:spacing w:before="0" w:after="283"/>
              <w:jc w:val="left"/>
              <w:rPr/>
            </w:pPr>
            <w:r>
              <w:rPr/>
              <w:t xml:space="preserve">122 </w:t>
            </w:r>
          </w:p>
        </w:tc>
        <w:tc>
          <w:tcPr>
            <w:tcW w:w="811" w:type="dxa"/>
            <w:tcBorders/>
            <w:vAlign w:val="center"/>
          </w:tcPr>
          <w:p>
            <w:pPr>
              <w:pStyle w:val="TableContents"/>
              <w:bidi w:val="0"/>
              <w:spacing w:before="0" w:after="283"/>
              <w:jc w:val="left"/>
              <w:rPr/>
            </w:pPr>
            <w:r>
              <w:rPr/>
              <w:t xml:space="preserve">114 </w:t>
            </w:r>
          </w:p>
        </w:tc>
      </w:tr>
      <w:tr>
        <w:trPr/>
        <w:tc>
          <w:tcPr>
            <w:tcW w:w="1516" w:type="dxa"/>
            <w:tcBorders/>
            <w:vAlign w:val="center"/>
          </w:tcPr>
          <w:p>
            <w:pPr>
              <w:pStyle w:val="TableContents"/>
              <w:bidi w:val="0"/>
              <w:spacing w:before="0" w:after="283"/>
              <w:jc w:val="left"/>
              <w:rPr/>
            </w:pPr>
            <w:r>
              <w:rPr/>
              <w:t xml:space="preserve">Japani </w:t>
            </w:r>
          </w:p>
        </w:tc>
        <w:tc>
          <w:tcPr>
            <w:tcW w:w="2386" w:type="dxa"/>
            <w:tcBorders/>
            <w:vAlign w:val="center"/>
          </w:tcPr>
          <w:p>
            <w:pPr>
              <w:pStyle w:val="TableContents"/>
              <w:bidi w:val="0"/>
              <w:spacing w:before="0" w:after="283"/>
              <w:jc w:val="left"/>
              <w:rPr/>
            </w:pPr>
            <w:r>
              <w:rPr/>
              <w:t xml:space="preserve">7000600000000000000 ♠ 6 </w:t>
            </w:r>
          </w:p>
        </w:tc>
        <w:tc>
          <w:tcPr>
            <w:tcW w:w="2386" w:type="dxa"/>
            <w:tcBorders/>
            <w:vAlign w:val="center"/>
          </w:tcPr>
          <w:p>
            <w:pPr>
              <w:pStyle w:val="TableContents"/>
              <w:bidi w:val="0"/>
              <w:spacing w:before="0" w:after="283"/>
              <w:jc w:val="left"/>
              <w:rPr/>
            </w:pPr>
            <w:r>
              <w:rPr/>
              <w:t xml:space="preserve">7004297510000000000 ♠ 29,751 </w:t>
            </w:r>
          </w:p>
        </w:tc>
        <w:tc>
          <w:tcPr>
            <w:tcW w:w="466" w:type="dxa"/>
            <w:tcBorders/>
            <w:vAlign w:val="center"/>
          </w:tcPr>
          <w:p>
            <w:pPr>
              <w:pStyle w:val="TableContents"/>
              <w:bidi w:val="0"/>
              <w:spacing w:before="0" w:after="283"/>
              <w:jc w:val="left"/>
              <w:rPr/>
            </w:pPr>
            <w:r>
              <w:rPr/>
              <w:t xml:space="preserve">12 </w:t>
            </w:r>
          </w:p>
        </w:tc>
        <w:tc>
          <w:tcPr>
            <w:tcW w:w="1066" w:type="dxa"/>
            <w:tcBorders/>
            <w:vAlign w:val="center"/>
          </w:tcPr>
          <w:p>
            <w:pPr>
              <w:pStyle w:val="TableContents"/>
              <w:bidi w:val="0"/>
              <w:spacing w:before="0" w:after="283"/>
              <w:jc w:val="left"/>
              <w:rPr/>
            </w:pPr>
            <w:r>
              <w:rPr/>
              <w:t xml:space="preserve">29,020 </w:t>
            </w:r>
          </w:p>
        </w:tc>
        <w:tc>
          <w:tcPr>
            <w:tcW w:w="2386" w:type="dxa"/>
            <w:tcBorders/>
            <w:vAlign w:val="center"/>
          </w:tcPr>
          <w:p>
            <w:pPr>
              <w:pStyle w:val="TableContents"/>
              <w:bidi w:val="0"/>
              <w:spacing w:before="0" w:after="283"/>
              <w:jc w:val="left"/>
              <w:rPr/>
            </w:pPr>
            <w:r>
              <w:rPr/>
              <w:t xml:space="preserve">7005364485000000000 ♠ 364,485 </w:t>
            </w:r>
          </w:p>
        </w:tc>
        <w:tc>
          <w:tcPr>
            <w:tcW w:w="2386" w:type="dxa"/>
            <w:tcBorders/>
            <w:vAlign w:val="center"/>
          </w:tcPr>
          <w:p>
            <w:pPr>
              <w:pStyle w:val="TableContents"/>
              <w:bidi w:val="0"/>
              <w:spacing w:before="0" w:after="283"/>
              <w:jc w:val="left"/>
              <w:rPr/>
            </w:pPr>
            <w:r>
              <w:rPr/>
              <w:t xml:space="preserve">81.6 </w:t>
            </w:r>
          </w:p>
        </w:tc>
        <w:tc>
          <w:tcPr>
            <w:tcW w:w="811" w:type="dxa"/>
            <w:tcBorders/>
            <w:vAlign w:val="center"/>
          </w:tcPr>
          <w:p>
            <w:pPr>
              <w:pStyle w:val="TableContents"/>
              <w:bidi w:val="0"/>
              <w:spacing w:before="0" w:after="283"/>
              <w:jc w:val="left"/>
              <w:rPr/>
            </w:pPr>
            <w:r>
              <w:rPr/>
              <w:t xml:space="preserve">79.6 </w:t>
            </w:r>
          </w:p>
        </w:tc>
      </w:tr>
      <w:tr>
        <w:trPr/>
        <w:tc>
          <w:tcPr>
            <w:tcW w:w="1516" w:type="dxa"/>
            <w:tcBorders/>
            <w:vAlign w:val="center"/>
          </w:tcPr>
          <w:p>
            <w:pPr>
              <w:pStyle w:val="TableContents"/>
              <w:bidi w:val="0"/>
              <w:spacing w:before="0" w:after="283"/>
              <w:jc w:val="left"/>
              <w:rPr/>
            </w:pPr>
            <w:r>
              <w:rPr/>
              <w:t xml:space="preserve">Australia </w:t>
            </w:r>
          </w:p>
        </w:tc>
        <w:tc>
          <w:tcPr>
            <w:tcW w:w="2386" w:type="dxa"/>
            <w:tcBorders/>
            <w:vAlign w:val="center"/>
          </w:tcPr>
          <w:p>
            <w:pPr>
              <w:pStyle w:val="TableContents"/>
              <w:bidi w:val="0"/>
              <w:spacing w:before="0" w:after="283"/>
              <w:jc w:val="left"/>
              <w:rPr/>
            </w:pPr>
            <w:r>
              <w:rPr/>
              <w:t xml:space="preserve">7000700000000000000 ♠ 7 </w:t>
            </w:r>
          </w:p>
        </w:tc>
        <w:tc>
          <w:tcPr>
            <w:tcW w:w="2386" w:type="dxa"/>
            <w:tcBorders/>
            <w:vAlign w:val="center"/>
          </w:tcPr>
          <w:p>
            <w:pPr>
              <w:pStyle w:val="TableContents"/>
              <w:bidi w:val="0"/>
              <w:spacing w:before="0" w:after="283"/>
              <w:jc w:val="left"/>
              <w:rPr/>
            </w:pPr>
            <w:r>
              <w:rPr/>
              <w:t xml:space="preserve">7004257600000000000 ♠ 25,760 </w:t>
            </w:r>
          </w:p>
        </w:tc>
        <w:tc>
          <w:tcPr>
            <w:tcW w:w="466" w:type="dxa"/>
            <w:tcBorders/>
            <w:vAlign w:val="center"/>
          </w:tcPr>
          <w:p>
            <w:pPr>
              <w:pStyle w:val="TableContents"/>
              <w:bidi w:val="0"/>
              <w:spacing w:before="0" w:after="283"/>
              <w:jc w:val="left"/>
              <w:rPr/>
            </w:pPr>
            <w:r>
              <w:rPr/>
              <w:t xml:space="preserve">6 </w:t>
            </w:r>
          </w:p>
        </w:tc>
        <w:tc>
          <w:tcPr>
            <w:tcW w:w="1066" w:type="dxa"/>
            <w:tcBorders/>
            <w:vAlign w:val="center"/>
          </w:tcPr>
          <w:p>
            <w:pPr>
              <w:pStyle w:val="TableContents"/>
              <w:bidi w:val="0"/>
              <w:spacing w:before="0" w:after="283"/>
              <w:jc w:val="left"/>
              <w:rPr/>
            </w:pPr>
            <w:r>
              <w:rPr/>
              <w:t xml:space="preserve">66,530 </w:t>
            </w:r>
          </w:p>
        </w:tc>
        <w:tc>
          <w:tcPr>
            <w:tcW w:w="2386" w:type="dxa"/>
            <w:tcBorders/>
            <w:vAlign w:val="center"/>
          </w:tcPr>
          <w:p>
            <w:pPr>
              <w:pStyle w:val="TableContents"/>
              <w:bidi w:val="0"/>
              <w:spacing w:before="0" w:after="283"/>
              <w:jc w:val="left"/>
              <w:rPr/>
            </w:pPr>
            <w:r>
              <w:rPr/>
              <w:t xml:space="preserve">7006768230000000000 ♠ 7,682,300 </w:t>
            </w:r>
          </w:p>
        </w:tc>
        <w:tc>
          <w:tcPr>
            <w:tcW w:w="2386" w:type="dxa"/>
            <w:tcBorders/>
            <w:vAlign w:val="center"/>
          </w:tcPr>
          <w:p>
            <w:pPr>
              <w:pStyle w:val="TableContents"/>
              <w:bidi w:val="0"/>
              <w:spacing w:before="0" w:after="283"/>
              <w:jc w:val="left"/>
              <w:rPr/>
            </w:pPr>
            <w:r>
              <w:rPr/>
              <w:t xml:space="preserve">3.35 </w:t>
            </w:r>
          </w:p>
        </w:tc>
        <w:tc>
          <w:tcPr>
            <w:tcW w:w="811" w:type="dxa"/>
            <w:tcBorders/>
            <w:vAlign w:val="center"/>
          </w:tcPr>
          <w:p>
            <w:pPr>
              <w:pStyle w:val="TableContents"/>
              <w:bidi w:val="0"/>
              <w:spacing w:before="0" w:after="283"/>
              <w:jc w:val="left"/>
              <w:rPr/>
            </w:pPr>
            <w:r>
              <w:rPr/>
              <w:t xml:space="preserve">8.66 </w:t>
            </w:r>
          </w:p>
        </w:tc>
      </w:tr>
      <w:tr>
        <w:trPr/>
        <w:tc>
          <w:tcPr>
            <w:tcW w:w="1516"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7000800000000000000 ♠ 8 </w:t>
            </w:r>
          </w:p>
        </w:tc>
        <w:tc>
          <w:tcPr>
            <w:tcW w:w="2386" w:type="dxa"/>
            <w:tcBorders/>
            <w:vAlign w:val="center"/>
          </w:tcPr>
          <w:p>
            <w:pPr>
              <w:pStyle w:val="TableContents"/>
              <w:bidi w:val="0"/>
              <w:spacing w:before="0" w:after="283"/>
              <w:jc w:val="left"/>
              <w:rPr/>
            </w:pPr>
            <w:r>
              <w:rPr/>
              <w:t xml:space="preserve">7004199240000000000 ♠ 19,924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133,312 </w:t>
            </w:r>
          </w:p>
        </w:tc>
        <w:tc>
          <w:tcPr>
            <w:tcW w:w="2386" w:type="dxa"/>
            <w:tcBorders/>
            <w:vAlign w:val="center"/>
          </w:tcPr>
          <w:p>
            <w:pPr>
              <w:pStyle w:val="TableContents"/>
              <w:bidi w:val="0"/>
              <w:spacing w:before="0" w:after="283"/>
              <w:jc w:val="left"/>
              <w:rPr/>
            </w:pPr>
            <w:r>
              <w:rPr/>
              <w:t xml:space="preserve">7006914759300000000 ♠ 9,147,593 </w:t>
            </w:r>
          </w:p>
        </w:tc>
        <w:tc>
          <w:tcPr>
            <w:tcW w:w="2386" w:type="dxa"/>
            <w:tcBorders/>
            <w:vAlign w:val="center"/>
          </w:tcPr>
          <w:p>
            <w:pPr>
              <w:pStyle w:val="TableContents"/>
              <w:bidi w:val="0"/>
              <w:spacing w:before="0" w:after="283"/>
              <w:jc w:val="left"/>
              <w:rPr/>
            </w:pPr>
            <w:r>
              <w:rPr/>
              <w:t xml:space="preserve">2.18 </w:t>
            </w:r>
          </w:p>
        </w:tc>
        <w:tc>
          <w:tcPr>
            <w:tcW w:w="811" w:type="dxa"/>
            <w:tcBorders/>
            <w:vAlign w:val="center"/>
          </w:tcPr>
          <w:p>
            <w:pPr>
              <w:pStyle w:val="TableContents"/>
              <w:bidi w:val="0"/>
              <w:spacing w:before="0" w:after="283"/>
              <w:jc w:val="left"/>
              <w:rPr/>
            </w:pPr>
            <w:r>
              <w:rPr/>
              <w:t xml:space="preserve">14.6 </w:t>
            </w:r>
          </w:p>
        </w:tc>
      </w:tr>
      <w:tr>
        <w:trPr/>
        <w:tc>
          <w:tcPr>
            <w:tcW w:w="1516" w:type="dxa"/>
            <w:tcBorders/>
            <w:vAlign w:val="center"/>
          </w:tcPr>
          <w:p>
            <w:pPr>
              <w:pStyle w:val="TableContents"/>
              <w:bidi w:val="0"/>
              <w:spacing w:before="0" w:after="283"/>
              <w:jc w:val="left"/>
              <w:rPr/>
            </w:pPr>
            <w:r>
              <w:rPr/>
              <w:t xml:space="preserve">Etelämanner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7004179680000000000 ♠ 17,968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7007140000000000000 ♠ 14,000,000 </w:t>
            </w:r>
          </w:p>
        </w:tc>
        <w:tc>
          <w:tcPr>
            <w:tcW w:w="2386" w:type="dxa"/>
            <w:tcBorders/>
            <w:vAlign w:val="center"/>
          </w:tcPr>
          <w:p>
            <w:pPr>
              <w:pStyle w:val="TableContents"/>
              <w:bidi w:val="0"/>
              <w:spacing w:before="0" w:after="283"/>
              <w:jc w:val="left"/>
              <w:rPr/>
            </w:pPr>
            <w:r>
              <w:rPr/>
              <w:t xml:space="preserve">1.28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Uusi-Seelanti </w:t>
            </w:r>
          </w:p>
        </w:tc>
        <w:tc>
          <w:tcPr>
            <w:tcW w:w="2386" w:type="dxa"/>
            <w:tcBorders/>
            <w:vAlign w:val="center"/>
          </w:tcPr>
          <w:p>
            <w:pPr>
              <w:pStyle w:val="TableContents"/>
              <w:bidi w:val="0"/>
              <w:spacing w:before="0" w:after="283"/>
              <w:jc w:val="left"/>
              <w:rPr/>
            </w:pPr>
            <w:r>
              <w:rPr/>
              <w:t xml:space="preserve">7000900000000000000 ♠ 9 </w:t>
            </w:r>
          </w:p>
        </w:tc>
        <w:tc>
          <w:tcPr>
            <w:tcW w:w="2386" w:type="dxa"/>
            <w:tcBorders/>
            <w:vAlign w:val="center"/>
          </w:tcPr>
          <w:p>
            <w:pPr>
              <w:pStyle w:val="TableContents"/>
              <w:bidi w:val="0"/>
              <w:spacing w:before="0" w:after="283"/>
              <w:jc w:val="left"/>
              <w:rPr/>
            </w:pPr>
            <w:r>
              <w:rPr/>
              <w:t xml:space="preserve">7004151340000000000 ♠ 15,134 </w:t>
            </w:r>
          </w:p>
        </w:tc>
        <w:tc>
          <w:tcPr>
            <w:tcW w:w="466" w:type="dxa"/>
            <w:tcBorders/>
            <w:vAlign w:val="center"/>
          </w:tcPr>
          <w:p>
            <w:pPr>
              <w:pStyle w:val="TableContents"/>
              <w:bidi w:val="0"/>
              <w:spacing w:before="0" w:after="283"/>
              <w:jc w:val="left"/>
              <w:rPr/>
            </w:pPr>
            <w:r>
              <w:rPr/>
              <w:t xml:space="preserve">17 </w:t>
            </w:r>
          </w:p>
        </w:tc>
        <w:tc>
          <w:tcPr>
            <w:tcW w:w="1066" w:type="dxa"/>
            <w:tcBorders/>
            <w:vAlign w:val="center"/>
          </w:tcPr>
          <w:p>
            <w:pPr>
              <w:pStyle w:val="TableContents"/>
              <w:bidi w:val="0"/>
              <w:spacing w:before="0" w:after="283"/>
              <w:jc w:val="left"/>
              <w:rPr/>
            </w:pPr>
            <w:r>
              <w:rPr/>
              <w:t xml:space="preserve">17,209 </w:t>
            </w:r>
          </w:p>
        </w:tc>
        <w:tc>
          <w:tcPr>
            <w:tcW w:w="2386" w:type="dxa"/>
            <w:tcBorders/>
            <w:vAlign w:val="center"/>
          </w:tcPr>
          <w:p>
            <w:pPr>
              <w:pStyle w:val="TableContents"/>
              <w:bidi w:val="0"/>
              <w:spacing w:before="0" w:after="283"/>
              <w:jc w:val="left"/>
              <w:rPr/>
            </w:pPr>
            <w:r>
              <w:rPr/>
              <w:t xml:space="preserve">7005264537000000000 ♠ 264,537 </w:t>
            </w:r>
          </w:p>
        </w:tc>
        <w:tc>
          <w:tcPr>
            <w:tcW w:w="2386" w:type="dxa"/>
            <w:tcBorders/>
            <w:vAlign w:val="center"/>
          </w:tcPr>
          <w:p>
            <w:pPr>
              <w:pStyle w:val="TableContents"/>
              <w:bidi w:val="0"/>
              <w:spacing w:before="0" w:after="283"/>
              <w:jc w:val="left"/>
              <w:rPr/>
            </w:pPr>
            <w:r>
              <w:rPr/>
              <w:t xml:space="preserve">57.2 </w:t>
            </w:r>
          </w:p>
        </w:tc>
        <w:tc>
          <w:tcPr>
            <w:tcW w:w="811" w:type="dxa"/>
            <w:tcBorders/>
            <w:vAlign w:val="center"/>
          </w:tcPr>
          <w:p>
            <w:pPr>
              <w:pStyle w:val="TableContents"/>
              <w:bidi w:val="0"/>
              <w:spacing w:before="0" w:after="283"/>
              <w:jc w:val="left"/>
              <w:rPr/>
            </w:pPr>
            <w:r>
              <w:rPr/>
              <w:t xml:space="preserve">65.1 </w:t>
            </w:r>
          </w:p>
        </w:tc>
      </w:tr>
      <w:tr>
        <w:trPr/>
        <w:tc>
          <w:tcPr>
            <w:tcW w:w="151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7001100000000000000 ♠ 10 </w:t>
            </w:r>
          </w:p>
        </w:tc>
        <w:tc>
          <w:tcPr>
            <w:tcW w:w="2386" w:type="dxa"/>
            <w:tcBorders/>
            <w:vAlign w:val="center"/>
          </w:tcPr>
          <w:p>
            <w:pPr>
              <w:pStyle w:val="TableContents"/>
              <w:bidi w:val="0"/>
              <w:spacing w:before="0" w:after="283"/>
              <w:jc w:val="left"/>
              <w:rPr/>
            </w:pPr>
            <w:r>
              <w:rPr/>
              <w:t xml:space="preserve">7004145000000000000 ♠ 14,500 </w:t>
            </w:r>
          </w:p>
        </w:tc>
        <w:tc>
          <w:tcPr>
            <w:tcW w:w="466" w:type="dxa"/>
            <w:tcBorders/>
            <w:vAlign w:val="center"/>
          </w:tcPr>
          <w:p>
            <w:pPr>
              <w:pStyle w:val="TableContents"/>
              <w:bidi w:val="0"/>
              <w:spacing w:before="0" w:after="283"/>
              <w:jc w:val="left"/>
              <w:rPr/>
            </w:pPr>
            <w:r>
              <w:rPr/>
              <w:t xml:space="preserve">11 </w:t>
            </w:r>
          </w:p>
        </w:tc>
        <w:tc>
          <w:tcPr>
            <w:tcW w:w="1066" w:type="dxa"/>
            <w:tcBorders/>
            <w:vAlign w:val="center"/>
          </w:tcPr>
          <w:p>
            <w:pPr>
              <w:pStyle w:val="TableContents"/>
              <w:bidi w:val="0"/>
              <w:spacing w:before="0" w:after="283"/>
              <w:jc w:val="left"/>
              <w:rPr/>
            </w:pPr>
            <w:r>
              <w:rPr/>
              <w:t xml:space="preserve">30,017 </w:t>
            </w:r>
          </w:p>
        </w:tc>
        <w:tc>
          <w:tcPr>
            <w:tcW w:w="2386" w:type="dxa"/>
            <w:tcBorders/>
            <w:vAlign w:val="center"/>
          </w:tcPr>
          <w:p>
            <w:pPr>
              <w:pStyle w:val="TableContents"/>
              <w:bidi w:val="0"/>
              <w:spacing w:before="0" w:after="283"/>
              <w:jc w:val="left"/>
              <w:rPr/>
            </w:pPr>
            <w:r>
              <w:rPr/>
              <w:t xml:space="preserve">7006932641000000000 ♠ 9,326,410 </w:t>
            </w:r>
          </w:p>
        </w:tc>
        <w:tc>
          <w:tcPr>
            <w:tcW w:w="2386" w:type="dxa"/>
            <w:tcBorders/>
            <w:vAlign w:val="center"/>
          </w:tcPr>
          <w:p>
            <w:pPr>
              <w:pStyle w:val="TableContents"/>
              <w:bidi w:val="0"/>
              <w:spacing w:before="0" w:after="283"/>
              <w:jc w:val="left"/>
              <w:rPr/>
            </w:pPr>
            <w:r>
              <w:rPr/>
              <w:t xml:space="preserve">1.55 </w:t>
            </w:r>
          </w:p>
        </w:tc>
        <w:tc>
          <w:tcPr>
            <w:tcW w:w="811" w:type="dxa"/>
            <w:tcBorders/>
            <w:vAlign w:val="center"/>
          </w:tcPr>
          <w:p>
            <w:pPr>
              <w:pStyle w:val="TableContents"/>
              <w:bidi w:val="0"/>
              <w:spacing w:before="0" w:after="283"/>
              <w:jc w:val="left"/>
              <w:rPr/>
            </w:pPr>
            <w:r>
              <w:rPr/>
              <w:t xml:space="preserve">3.22 </w:t>
            </w:r>
          </w:p>
        </w:tc>
      </w:tr>
      <w:tr>
        <w:trPr/>
        <w:tc>
          <w:tcPr>
            <w:tcW w:w="1516" w:type="dxa"/>
            <w:tcBorders/>
            <w:vAlign w:val="center"/>
          </w:tcPr>
          <w:p>
            <w:pPr>
              <w:pStyle w:val="TableContents"/>
              <w:bidi w:val="0"/>
              <w:spacing w:before="0" w:after="283"/>
              <w:jc w:val="left"/>
              <w:rPr/>
            </w:pPr>
            <w:r>
              <w:rPr/>
              <w:t xml:space="preserve">Kreikka </w:t>
            </w:r>
          </w:p>
        </w:tc>
        <w:tc>
          <w:tcPr>
            <w:tcW w:w="2386" w:type="dxa"/>
            <w:tcBorders/>
            <w:vAlign w:val="center"/>
          </w:tcPr>
          <w:p>
            <w:pPr>
              <w:pStyle w:val="TableContents"/>
              <w:bidi w:val="0"/>
              <w:spacing w:before="0" w:after="283"/>
              <w:jc w:val="left"/>
              <w:rPr/>
            </w:pPr>
            <w:r>
              <w:rPr/>
              <w:t xml:space="preserve">7001110000000000000 ♠ 11 </w:t>
            </w:r>
          </w:p>
        </w:tc>
        <w:tc>
          <w:tcPr>
            <w:tcW w:w="2386" w:type="dxa"/>
            <w:tcBorders/>
            <w:vAlign w:val="center"/>
          </w:tcPr>
          <w:p>
            <w:pPr>
              <w:pStyle w:val="TableContents"/>
              <w:bidi w:val="0"/>
              <w:spacing w:before="0" w:after="283"/>
              <w:jc w:val="left"/>
              <w:rPr/>
            </w:pPr>
            <w:r>
              <w:rPr/>
              <w:t xml:space="preserve">7004136760000000000 ♠ 13,676 </w:t>
            </w:r>
          </w:p>
        </w:tc>
        <w:tc>
          <w:tcPr>
            <w:tcW w:w="466" w:type="dxa"/>
            <w:tcBorders/>
            <w:vAlign w:val="center"/>
          </w:tcPr>
          <w:p>
            <w:pPr>
              <w:pStyle w:val="TableContents"/>
              <w:bidi w:val="0"/>
              <w:spacing w:before="0" w:after="283"/>
              <w:jc w:val="left"/>
              <w:rPr/>
            </w:pPr>
            <w:r>
              <w:rPr/>
              <w:t xml:space="preserve">19 </w:t>
            </w:r>
          </w:p>
        </w:tc>
        <w:tc>
          <w:tcPr>
            <w:tcW w:w="1066" w:type="dxa"/>
            <w:tcBorders/>
            <w:vAlign w:val="center"/>
          </w:tcPr>
          <w:p>
            <w:pPr>
              <w:pStyle w:val="TableContents"/>
              <w:bidi w:val="0"/>
              <w:spacing w:before="0" w:after="283"/>
              <w:jc w:val="left"/>
              <w:rPr/>
            </w:pPr>
            <w:r>
              <w:rPr/>
              <w:t xml:space="preserve">15,147 </w:t>
            </w:r>
          </w:p>
        </w:tc>
        <w:tc>
          <w:tcPr>
            <w:tcW w:w="2386" w:type="dxa"/>
            <w:tcBorders/>
            <w:vAlign w:val="center"/>
          </w:tcPr>
          <w:p>
            <w:pPr>
              <w:pStyle w:val="TableContents"/>
              <w:bidi w:val="0"/>
              <w:spacing w:before="0" w:after="283"/>
              <w:jc w:val="left"/>
              <w:rPr/>
            </w:pPr>
            <w:r>
              <w:rPr/>
              <w:t xml:space="preserve">7005131957000000000 ♠ 131,957 </w:t>
            </w:r>
          </w:p>
        </w:tc>
        <w:tc>
          <w:tcPr>
            <w:tcW w:w="2386" w:type="dxa"/>
            <w:tcBorders/>
            <w:vAlign w:val="center"/>
          </w:tcPr>
          <w:p>
            <w:pPr>
              <w:pStyle w:val="TableContents"/>
              <w:bidi w:val="0"/>
              <w:spacing w:before="0" w:after="283"/>
              <w:jc w:val="left"/>
              <w:rPr/>
            </w:pPr>
            <w:r>
              <w:rPr/>
              <w:t xml:space="preserve">104 </w:t>
            </w:r>
          </w:p>
        </w:tc>
        <w:tc>
          <w:tcPr>
            <w:tcW w:w="811" w:type="dxa"/>
            <w:tcBorders/>
            <w:vAlign w:val="center"/>
          </w:tcPr>
          <w:p>
            <w:pPr>
              <w:pStyle w:val="TableContents"/>
              <w:bidi w:val="0"/>
              <w:spacing w:before="0" w:after="283"/>
              <w:jc w:val="left"/>
              <w:rPr/>
            </w:pPr>
            <w:r>
              <w:rPr/>
              <w:t xml:space="preserve">115 </w:t>
            </w:r>
          </w:p>
        </w:tc>
      </w:tr>
      <w:tr>
        <w:trPr/>
        <w:tc>
          <w:tcPr>
            <w:tcW w:w="1516" w:type="dxa"/>
            <w:tcBorders/>
            <w:vAlign w:val="center"/>
          </w:tcPr>
          <w:p>
            <w:pPr>
              <w:pStyle w:val="TableContents"/>
              <w:bidi w:val="0"/>
              <w:spacing w:before="0" w:after="283"/>
              <w:jc w:val="left"/>
              <w:rPr/>
            </w:pPr>
            <w:r>
              <w:rPr/>
              <w:t xml:space="preserve">Yhdistynyt kuningaskunta </w:t>
            </w:r>
          </w:p>
        </w:tc>
        <w:tc>
          <w:tcPr>
            <w:tcW w:w="2386" w:type="dxa"/>
            <w:tcBorders/>
            <w:vAlign w:val="center"/>
          </w:tcPr>
          <w:p>
            <w:pPr>
              <w:pStyle w:val="TableContents"/>
              <w:bidi w:val="0"/>
              <w:spacing w:before="0" w:after="283"/>
              <w:jc w:val="left"/>
              <w:rPr/>
            </w:pPr>
            <w:r>
              <w:rPr/>
              <w:t xml:space="preserve">7001120000000000000 ♠ 12 </w:t>
            </w:r>
          </w:p>
        </w:tc>
        <w:tc>
          <w:tcPr>
            <w:tcW w:w="2386" w:type="dxa"/>
            <w:tcBorders/>
            <w:vAlign w:val="center"/>
          </w:tcPr>
          <w:p>
            <w:pPr>
              <w:pStyle w:val="TableContents"/>
              <w:bidi w:val="0"/>
              <w:spacing w:before="0" w:after="283"/>
              <w:jc w:val="left"/>
              <w:rPr/>
            </w:pPr>
            <w:r>
              <w:rPr/>
              <w:t xml:space="preserve">7004124290000000000 ♠ 12,429 </w:t>
            </w:r>
          </w:p>
        </w:tc>
        <w:tc>
          <w:tcPr>
            <w:tcW w:w="466" w:type="dxa"/>
            <w:tcBorders/>
            <w:vAlign w:val="center"/>
          </w:tcPr>
          <w:p>
            <w:pPr>
              <w:pStyle w:val="TableContents"/>
              <w:bidi w:val="0"/>
              <w:spacing w:before="0" w:after="283"/>
              <w:jc w:val="left"/>
              <w:rPr/>
            </w:pPr>
            <w:r>
              <w:rPr/>
              <w:t xml:space="preserve">16 </w:t>
            </w:r>
          </w:p>
        </w:tc>
        <w:tc>
          <w:tcPr>
            <w:tcW w:w="1066" w:type="dxa"/>
            <w:tcBorders/>
            <w:vAlign w:val="center"/>
          </w:tcPr>
          <w:p>
            <w:pPr>
              <w:pStyle w:val="TableContents"/>
              <w:bidi w:val="0"/>
              <w:spacing w:before="0" w:after="283"/>
              <w:jc w:val="left"/>
              <w:rPr/>
            </w:pPr>
            <w:r>
              <w:rPr/>
              <w:t xml:space="preserve">19,717 </w:t>
            </w:r>
          </w:p>
        </w:tc>
        <w:tc>
          <w:tcPr>
            <w:tcW w:w="2386" w:type="dxa"/>
            <w:tcBorders/>
            <w:vAlign w:val="center"/>
          </w:tcPr>
          <w:p>
            <w:pPr>
              <w:pStyle w:val="TableContents"/>
              <w:bidi w:val="0"/>
              <w:spacing w:before="0" w:after="283"/>
              <w:jc w:val="left"/>
              <w:rPr/>
            </w:pPr>
            <w:r>
              <w:rPr/>
              <w:t xml:space="preserve">7005241930000000000 ♠ 241,930 </w:t>
            </w:r>
          </w:p>
        </w:tc>
        <w:tc>
          <w:tcPr>
            <w:tcW w:w="2386" w:type="dxa"/>
            <w:tcBorders/>
            <w:vAlign w:val="center"/>
          </w:tcPr>
          <w:p>
            <w:pPr>
              <w:pStyle w:val="TableContents"/>
              <w:bidi w:val="0"/>
              <w:spacing w:before="0" w:after="283"/>
              <w:jc w:val="left"/>
              <w:rPr/>
            </w:pPr>
            <w:r>
              <w:rPr/>
              <w:t xml:space="preserve">51.4 </w:t>
            </w:r>
          </w:p>
        </w:tc>
        <w:tc>
          <w:tcPr>
            <w:tcW w:w="811" w:type="dxa"/>
            <w:tcBorders/>
            <w:vAlign w:val="center"/>
          </w:tcPr>
          <w:p>
            <w:pPr>
              <w:pStyle w:val="TableContents"/>
              <w:bidi w:val="0"/>
              <w:spacing w:before="0" w:after="283"/>
              <w:jc w:val="left"/>
              <w:rPr/>
            </w:pPr>
            <w:r>
              <w:rPr/>
              <w:t xml:space="preserve">81.5 </w:t>
            </w:r>
          </w:p>
        </w:tc>
      </w:tr>
      <w:tr>
        <w:trPr/>
        <w:tc>
          <w:tcPr>
            <w:tcW w:w="1516" w:type="dxa"/>
            <w:tcBorders/>
            <w:vAlign w:val="center"/>
          </w:tcPr>
          <w:p>
            <w:pPr>
              <w:pStyle w:val="TableContents"/>
              <w:bidi w:val="0"/>
              <w:spacing w:before="0" w:after="283"/>
              <w:jc w:val="left"/>
              <w:rPr/>
            </w:pPr>
            <w:r>
              <w:rPr/>
              <w:t xml:space="preserve">Meksiko </w:t>
            </w:r>
          </w:p>
        </w:tc>
        <w:tc>
          <w:tcPr>
            <w:tcW w:w="2386" w:type="dxa"/>
            <w:tcBorders/>
            <w:vAlign w:val="center"/>
          </w:tcPr>
          <w:p>
            <w:pPr>
              <w:pStyle w:val="TableContents"/>
              <w:bidi w:val="0"/>
              <w:spacing w:before="0" w:after="283"/>
              <w:jc w:val="left"/>
              <w:rPr/>
            </w:pPr>
            <w:r>
              <w:rPr/>
              <w:t xml:space="preserve">7001130000000000000 ♠ 13 </w:t>
            </w:r>
          </w:p>
        </w:tc>
        <w:tc>
          <w:tcPr>
            <w:tcW w:w="2386" w:type="dxa"/>
            <w:tcBorders/>
            <w:vAlign w:val="center"/>
          </w:tcPr>
          <w:p>
            <w:pPr>
              <w:pStyle w:val="TableContents"/>
              <w:bidi w:val="0"/>
              <w:spacing w:before="0" w:after="283"/>
              <w:jc w:val="left"/>
              <w:rPr/>
            </w:pPr>
            <w:r>
              <w:rPr/>
              <w:t xml:space="preserve">7003933000000000000 ♠ 9,330 </w:t>
            </w:r>
          </w:p>
        </w:tc>
        <w:tc>
          <w:tcPr>
            <w:tcW w:w="466" w:type="dxa"/>
            <w:tcBorders/>
            <w:vAlign w:val="center"/>
          </w:tcPr>
          <w:p>
            <w:pPr>
              <w:pStyle w:val="TableContents"/>
              <w:bidi w:val="0"/>
              <w:spacing w:before="0" w:after="283"/>
              <w:jc w:val="left"/>
              <w:rPr/>
            </w:pPr>
            <w:r>
              <w:rPr/>
              <w:t xml:space="preserve">14 </w:t>
            </w:r>
          </w:p>
        </w:tc>
        <w:tc>
          <w:tcPr>
            <w:tcW w:w="1066" w:type="dxa"/>
            <w:tcBorders/>
            <w:vAlign w:val="center"/>
          </w:tcPr>
          <w:p>
            <w:pPr>
              <w:pStyle w:val="TableContents"/>
              <w:bidi w:val="0"/>
              <w:spacing w:before="0" w:after="283"/>
              <w:jc w:val="left"/>
              <w:rPr/>
            </w:pPr>
            <w:r>
              <w:rPr/>
              <w:t xml:space="preserve">23,761 </w:t>
            </w:r>
          </w:p>
        </w:tc>
        <w:tc>
          <w:tcPr>
            <w:tcW w:w="2386" w:type="dxa"/>
            <w:tcBorders/>
            <w:vAlign w:val="center"/>
          </w:tcPr>
          <w:p>
            <w:pPr>
              <w:pStyle w:val="TableContents"/>
              <w:bidi w:val="0"/>
              <w:spacing w:before="0" w:after="283"/>
              <w:jc w:val="left"/>
              <w:rPr/>
            </w:pPr>
            <w:r>
              <w:rPr/>
              <w:t xml:space="preserve">7006194394500000000 ♠ 1,943,945 </w:t>
            </w:r>
          </w:p>
        </w:tc>
        <w:tc>
          <w:tcPr>
            <w:tcW w:w="2386" w:type="dxa"/>
            <w:tcBorders/>
            <w:vAlign w:val="center"/>
          </w:tcPr>
          <w:p>
            <w:pPr>
              <w:pStyle w:val="TableContents"/>
              <w:bidi w:val="0"/>
              <w:spacing w:before="0" w:after="283"/>
              <w:jc w:val="left"/>
              <w:rPr/>
            </w:pPr>
            <w:r>
              <w:rPr/>
              <w:t xml:space="preserve">4.80 </w:t>
            </w:r>
          </w:p>
        </w:tc>
        <w:tc>
          <w:tcPr>
            <w:tcW w:w="811" w:type="dxa"/>
            <w:tcBorders/>
            <w:vAlign w:val="center"/>
          </w:tcPr>
          <w:p>
            <w:pPr>
              <w:pStyle w:val="TableContents"/>
              <w:bidi w:val="0"/>
              <w:spacing w:before="0" w:after="283"/>
              <w:jc w:val="left"/>
              <w:rPr/>
            </w:pPr>
            <w:r>
              <w:rPr/>
              <w:t xml:space="preserve">12.2 </w:t>
            </w:r>
          </w:p>
        </w:tc>
      </w:tr>
      <w:tr>
        <w:trPr/>
        <w:tc>
          <w:tcPr>
            <w:tcW w:w="1516" w:type="dxa"/>
            <w:tcBorders/>
            <w:vAlign w:val="center"/>
          </w:tcPr>
          <w:p>
            <w:pPr>
              <w:pStyle w:val="TableContents"/>
              <w:bidi w:val="0"/>
              <w:spacing w:before="0" w:after="283"/>
              <w:jc w:val="left"/>
              <w:rPr/>
            </w:pPr>
            <w:r>
              <w:rPr/>
              <w:t xml:space="preserve">Italia </w:t>
            </w:r>
          </w:p>
        </w:tc>
        <w:tc>
          <w:tcPr>
            <w:tcW w:w="2386" w:type="dxa"/>
            <w:tcBorders/>
            <w:vAlign w:val="center"/>
          </w:tcPr>
          <w:p>
            <w:pPr>
              <w:pStyle w:val="TableContents"/>
              <w:bidi w:val="0"/>
              <w:spacing w:before="0" w:after="283"/>
              <w:jc w:val="left"/>
              <w:rPr/>
            </w:pPr>
            <w:r>
              <w:rPr/>
              <w:t xml:space="preserve">7001140000000000000 ♠ 14 </w:t>
            </w:r>
          </w:p>
        </w:tc>
        <w:tc>
          <w:tcPr>
            <w:tcW w:w="2386" w:type="dxa"/>
            <w:tcBorders/>
            <w:vAlign w:val="center"/>
          </w:tcPr>
          <w:p>
            <w:pPr>
              <w:pStyle w:val="TableContents"/>
              <w:bidi w:val="0"/>
              <w:spacing w:before="0" w:after="283"/>
              <w:jc w:val="left"/>
              <w:rPr/>
            </w:pPr>
            <w:r>
              <w:rPr/>
              <w:t xml:space="preserve">7003760000000000000 ♠ 7,600 </w:t>
            </w:r>
          </w:p>
        </w:tc>
        <w:tc>
          <w:tcPr>
            <w:tcW w:w="466" w:type="dxa"/>
            <w:tcBorders/>
            <w:vAlign w:val="center"/>
          </w:tcPr>
          <w:p>
            <w:pPr>
              <w:pStyle w:val="TableContents"/>
              <w:bidi w:val="0"/>
              <w:spacing w:before="0" w:after="283"/>
              <w:jc w:val="left"/>
              <w:rPr/>
            </w:pPr>
            <w:r>
              <w:rPr/>
              <w:t xml:space="preserve">28 </w:t>
            </w:r>
          </w:p>
        </w:tc>
        <w:tc>
          <w:tcPr>
            <w:tcW w:w="1066" w:type="dxa"/>
            <w:tcBorders/>
            <w:vAlign w:val="center"/>
          </w:tcPr>
          <w:p>
            <w:pPr>
              <w:pStyle w:val="TableContents"/>
              <w:bidi w:val="0"/>
              <w:spacing w:before="0" w:after="283"/>
              <w:jc w:val="left"/>
              <w:rPr/>
            </w:pPr>
            <w:r>
              <w:rPr/>
              <w:t xml:space="preserve">9,226 </w:t>
            </w:r>
          </w:p>
        </w:tc>
        <w:tc>
          <w:tcPr>
            <w:tcW w:w="2386" w:type="dxa"/>
            <w:tcBorders/>
            <w:vAlign w:val="center"/>
          </w:tcPr>
          <w:p>
            <w:pPr>
              <w:pStyle w:val="TableContents"/>
              <w:bidi w:val="0"/>
              <w:spacing w:before="0" w:after="283"/>
              <w:jc w:val="left"/>
              <w:rPr/>
            </w:pPr>
            <w:r>
              <w:rPr/>
              <w:t xml:space="preserve">7005294140000000000 ♠ 294,140 </w:t>
            </w:r>
          </w:p>
        </w:tc>
        <w:tc>
          <w:tcPr>
            <w:tcW w:w="2386" w:type="dxa"/>
            <w:tcBorders/>
            <w:vAlign w:val="center"/>
          </w:tcPr>
          <w:p>
            <w:pPr>
              <w:pStyle w:val="TableContents"/>
              <w:bidi w:val="0"/>
              <w:spacing w:before="0" w:after="283"/>
              <w:jc w:val="left"/>
              <w:rPr/>
            </w:pPr>
            <w:r>
              <w:rPr/>
              <w:t xml:space="preserve">25.8 </w:t>
            </w:r>
          </w:p>
        </w:tc>
        <w:tc>
          <w:tcPr>
            <w:tcW w:w="811" w:type="dxa"/>
            <w:tcBorders/>
            <w:vAlign w:val="center"/>
          </w:tcPr>
          <w:p>
            <w:pPr>
              <w:pStyle w:val="TableContents"/>
              <w:bidi w:val="0"/>
              <w:spacing w:before="0" w:after="283"/>
              <w:jc w:val="left"/>
              <w:rPr/>
            </w:pPr>
            <w:r>
              <w:rPr/>
              <w:t xml:space="preserve">31.4 </w:t>
            </w:r>
          </w:p>
        </w:tc>
      </w:tr>
      <w:tr>
        <w:trPr/>
        <w:tc>
          <w:tcPr>
            <w:tcW w:w="1516" w:type="dxa"/>
            <w:tcBorders/>
            <w:vAlign w:val="center"/>
          </w:tcPr>
          <w:p>
            <w:pPr>
              <w:pStyle w:val="TableContents"/>
              <w:bidi w:val="0"/>
              <w:spacing w:before="0" w:after="283"/>
              <w:jc w:val="left"/>
              <w:rPr/>
            </w:pPr>
            <w:r>
              <w:rPr/>
              <w:t xml:space="preserve">Kroatia </w:t>
            </w:r>
          </w:p>
        </w:tc>
        <w:tc>
          <w:tcPr>
            <w:tcW w:w="2386" w:type="dxa"/>
            <w:tcBorders/>
            <w:vAlign w:val="center"/>
          </w:tcPr>
          <w:p>
            <w:pPr>
              <w:pStyle w:val="TableContents"/>
              <w:bidi w:val="0"/>
              <w:spacing w:before="0" w:after="283"/>
              <w:jc w:val="left"/>
              <w:rPr/>
            </w:pPr>
            <w:r>
              <w:rPr/>
              <w:t xml:space="preserve">7001150000000000000 ♠ 15 </w:t>
            </w:r>
          </w:p>
        </w:tc>
        <w:tc>
          <w:tcPr>
            <w:tcW w:w="2386" w:type="dxa"/>
            <w:tcBorders/>
            <w:vAlign w:val="center"/>
          </w:tcPr>
          <w:p>
            <w:pPr>
              <w:pStyle w:val="TableContents"/>
              <w:bidi w:val="0"/>
              <w:spacing w:before="0" w:after="283"/>
              <w:jc w:val="left"/>
              <w:rPr/>
            </w:pPr>
            <w:r>
              <w:rPr/>
              <w:t xml:space="preserve">7003736800000000000 ♠ 7,368 </w:t>
            </w:r>
          </w:p>
        </w:tc>
        <w:tc>
          <w:tcPr>
            <w:tcW w:w="466" w:type="dxa"/>
            <w:tcBorders/>
            <w:vAlign w:val="center"/>
          </w:tcPr>
          <w:p>
            <w:pPr>
              <w:pStyle w:val="TableContents"/>
              <w:bidi w:val="0"/>
              <w:spacing w:before="0" w:after="283"/>
              <w:jc w:val="left"/>
              <w:rPr/>
            </w:pPr>
            <w:r>
              <w:rPr/>
              <w:t xml:space="preserve">42 </w:t>
            </w:r>
          </w:p>
        </w:tc>
        <w:tc>
          <w:tcPr>
            <w:tcW w:w="1066" w:type="dxa"/>
            <w:tcBorders/>
            <w:vAlign w:val="center"/>
          </w:tcPr>
          <w:p>
            <w:pPr>
              <w:pStyle w:val="TableContents"/>
              <w:bidi w:val="0"/>
              <w:spacing w:before="0" w:after="283"/>
              <w:jc w:val="left"/>
              <w:rPr/>
            </w:pPr>
            <w:r>
              <w:rPr/>
              <w:t xml:space="preserve">5,664 </w:t>
            </w:r>
          </w:p>
        </w:tc>
        <w:tc>
          <w:tcPr>
            <w:tcW w:w="2386" w:type="dxa"/>
            <w:tcBorders/>
            <w:vAlign w:val="center"/>
          </w:tcPr>
          <w:p>
            <w:pPr>
              <w:pStyle w:val="TableContents"/>
              <w:bidi w:val="0"/>
              <w:spacing w:before="0" w:after="283"/>
              <w:jc w:val="left"/>
              <w:rPr/>
            </w:pPr>
            <w:r>
              <w:rPr/>
              <w:t xml:space="preserve">7004559740000000000 ♠ 55,974 </w:t>
            </w:r>
          </w:p>
        </w:tc>
        <w:tc>
          <w:tcPr>
            <w:tcW w:w="2386" w:type="dxa"/>
            <w:tcBorders/>
            <w:vAlign w:val="center"/>
          </w:tcPr>
          <w:p>
            <w:pPr>
              <w:pStyle w:val="TableContents"/>
              <w:bidi w:val="0"/>
              <w:spacing w:before="0" w:after="283"/>
              <w:jc w:val="left"/>
              <w:rPr/>
            </w:pPr>
            <w:r>
              <w:rPr/>
              <w:t xml:space="preserve">112 </w:t>
            </w:r>
          </w:p>
        </w:tc>
        <w:tc>
          <w:tcPr>
            <w:tcW w:w="811" w:type="dxa"/>
            <w:tcBorders/>
            <w:vAlign w:val="center"/>
          </w:tcPr>
          <w:p>
            <w:pPr>
              <w:pStyle w:val="TableContents"/>
              <w:bidi w:val="0"/>
              <w:spacing w:before="0" w:after="283"/>
              <w:jc w:val="left"/>
              <w:rPr/>
            </w:pPr>
            <w:r>
              <w:rPr/>
              <w:t xml:space="preserve">101 </w:t>
            </w:r>
          </w:p>
        </w:tc>
      </w:tr>
      <w:tr>
        <w:trPr/>
        <w:tc>
          <w:tcPr>
            <w:tcW w:w="1516" w:type="dxa"/>
            <w:tcBorders/>
            <w:vAlign w:val="center"/>
          </w:tcPr>
          <w:p>
            <w:pPr>
              <w:pStyle w:val="TableContents"/>
              <w:bidi w:val="0"/>
              <w:spacing w:before="0" w:after="283"/>
              <w:jc w:val="left"/>
              <w:rPr/>
            </w:pPr>
            <w:r>
              <w:rPr/>
              <w:t xml:space="preserve">Tanska </w:t>
            </w:r>
          </w:p>
        </w:tc>
        <w:tc>
          <w:tcPr>
            <w:tcW w:w="2386" w:type="dxa"/>
            <w:tcBorders/>
            <w:vAlign w:val="center"/>
          </w:tcPr>
          <w:p>
            <w:pPr>
              <w:pStyle w:val="TableContents"/>
              <w:bidi w:val="0"/>
              <w:spacing w:before="0" w:after="283"/>
              <w:jc w:val="left"/>
              <w:rPr/>
            </w:pPr>
            <w:r>
              <w:rPr/>
              <w:t xml:space="preserve">7001160000000000000 ♠ 16 </w:t>
            </w:r>
          </w:p>
        </w:tc>
        <w:tc>
          <w:tcPr>
            <w:tcW w:w="2386" w:type="dxa"/>
            <w:tcBorders/>
            <w:vAlign w:val="center"/>
          </w:tcPr>
          <w:p>
            <w:pPr>
              <w:pStyle w:val="TableContents"/>
              <w:bidi w:val="0"/>
              <w:spacing w:before="0" w:after="283"/>
              <w:jc w:val="left"/>
              <w:rPr/>
            </w:pPr>
            <w:r>
              <w:rPr/>
              <w:t xml:space="preserve">7003731400000000000 ♠ 7,314 </w:t>
            </w:r>
          </w:p>
        </w:tc>
        <w:tc>
          <w:tcPr>
            <w:tcW w:w="466" w:type="dxa"/>
            <w:tcBorders/>
            <w:vAlign w:val="center"/>
          </w:tcPr>
          <w:p>
            <w:pPr>
              <w:pStyle w:val="TableContents"/>
              <w:bidi w:val="0"/>
              <w:spacing w:before="0" w:after="283"/>
              <w:jc w:val="left"/>
              <w:rPr/>
            </w:pPr>
            <w:r>
              <w:rPr/>
              <w:t xml:space="preserve">44 </w:t>
            </w:r>
          </w:p>
        </w:tc>
        <w:tc>
          <w:tcPr>
            <w:tcW w:w="1066" w:type="dxa"/>
            <w:tcBorders/>
            <w:vAlign w:val="center"/>
          </w:tcPr>
          <w:p>
            <w:pPr>
              <w:pStyle w:val="TableContents"/>
              <w:bidi w:val="0"/>
              <w:spacing w:before="0" w:after="283"/>
              <w:jc w:val="left"/>
              <w:rPr/>
            </w:pPr>
            <w:r>
              <w:rPr/>
              <w:t xml:space="preserve">5,316 </w:t>
            </w:r>
          </w:p>
        </w:tc>
        <w:tc>
          <w:tcPr>
            <w:tcW w:w="2386" w:type="dxa"/>
            <w:tcBorders/>
            <w:vAlign w:val="center"/>
          </w:tcPr>
          <w:p>
            <w:pPr>
              <w:pStyle w:val="TableContents"/>
              <w:bidi w:val="0"/>
              <w:spacing w:before="0" w:after="283"/>
              <w:jc w:val="left"/>
              <w:rPr/>
            </w:pPr>
            <w:r>
              <w:rPr/>
              <w:t xml:space="preserve">7004424340000000000 ♠ 42,434 </w:t>
            </w:r>
          </w:p>
        </w:tc>
        <w:tc>
          <w:tcPr>
            <w:tcW w:w="2386" w:type="dxa"/>
            <w:tcBorders/>
            <w:vAlign w:val="center"/>
          </w:tcPr>
          <w:p>
            <w:pPr>
              <w:pStyle w:val="TableContents"/>
              <w:bidi w:val="0"/>
              <w:spacing w:before="0" w:after="283"/>
              <w:jc w:val="left"/>
              <w:rPr/>
            </w:pPr>
            <w:r>
              <w:rPr/>
              <w:t xml:space="preserve">172 </w:t>
            </w:r>
          </w:p>
        </w:tc>
        <w:tc>
          <w:tcPr>
            <w:tcW w:w="811" w:type="dxa"/>
            <w:tcBorders/>
            <w:vAlign w:val="center"/>
          </w:tcPr>
          <w:p>
            <w:pPr>
              <w:pStyle w:val="TableContents"/>
              <w:bidi w:val="0"/>
              <w:spacing w:before="0" w:after="283"/>
              <w:jc w:val="left"/>
              <w:rPr/>
            </w:pPr>
            <w:r>
              <w:rPr/>
              <w:t xml:space="preserve">125 </w:t>
            </w:r>
          </w:p>
        </w:tc>
      </w:tr>
      <w:tr>
        <w:trPr/>
        <w:tc>
          <w:tcPr>
            <w:tcW w:w="1516" w:type="dxa"/>
            <w:tcBorders/>
            <w:vAlign w:val="center"/>
          </w:tcPr>
          <w:p>
            <w:pPr>
              <w:pStyle w:val="TableContents"/>
              <w:bidi w:val="0"/>
              <w:spacing w:before="0" w:after="283"/>
              <w:jc w:val="left"/>
              <w:rPr/>
            </w:pPr>
            <w:r>
              <w:rPr/>
              <w:t xml:space="preserve">Turkki </w:t>
            </w:r>
          </w:p>
        </w:tc>
        <w:tc>
          <w:tcPr>
            <w:tcW w:w="2386" w:type="dxa"/>
            <w:tcBorders/>
            <w:vAlign w:val="center"/>
          </w:tcPr>
          <w:p>
            <w:pPr>
              <w:pStyle w:val="TableContents"/>
              <w:bidi w:val="0"/>
              <w:spacing w:before="0" w:after="283"/>
              <w:jc w:val="left"/>
              <w:rPr/>
            </w:pPr>
            <w:r>
              <w:rPr/>
              <w:t xml:space="preserve">7001170000000000000 ♠ 17 </w:t>
            </w:r>
          </w:p>
        </w:tc>
        <w:tc>
          <w:tcPr>
            <w:tcW w:w="2386" w:type="dxa"/>
            <w:tcBorders/>
            <w:vAlign w:val="center"/>
          </w:tcPr>
          <w:p>
            <w:pPr>
              <w:pStyle w:val="TableContents"/>
              <w:bidi w:val="0"/>
              <w:spacing w:before="0" w:after="283"/>
              <w:jc w:val="left"/>
              <w:rPr/>
            </w:pPr>
            <w:r>
              <w:rPr/>
              <w:t xml:space="preserve">7003720000000000000 ♠ 7,200 </w:t>
            </w:r>
          </w:p>
        </w:tc>
        <w:tc>
          <w:tcPr>
            <w:tcW w:w="466" w:type="dxa"/>
            <w:tcBorders/>
            <w:vAlign w:val="center"/>
          </w:tcPr>
          <w:p>
            <w:pPr>
              <w:pStyle w:val="TableContents"/>
              <w:bidi w:val="0"/>
              <w:spacing w:before="0" w:after="283"/>
              <w:jc w:val="left"/>
              <w:rPr/>
            </w:pPr>
            <w:r>
              <w:rPr/>
              <w:t xml:space="preserve">31 </w:t>
            </w:r>
          </w:p>
        </w:tc>
        <w:tc>
          <w:tcPr>
            <w:tcW w:w="1066" w:type="dxa"/>
            <w:tcBorders/>
            <w:vAlign w:val="center"/>
          </w:tcPr>
          <w:p>
            <w:pPr>
              <w:pStyle w:val="TableContents"/>
              <w:bidi w:val="0"/>
              <w:spacing w:before="0" w:after="283"/>
              <w:jc w:val="left"/>
              <w:rPr/>
            </w:pPr>
            <w:r>
              <w:rPr/>
              <w:t xml:space="preserve">8,140 </w:t>
            </w:r>
          </w:p>
        </w:tc>
        <w:tc>
          <w:tcPr>
            <w:tcW w:w="2386" w:type="dxa"/>
            <w:tcBorders/>
            <w:vAlign w:val="center"/>
          </w:tcPr>
          <w:p>
            <w:pPr>
              <w:pStyle w:val="TableContents"/>
              <w:bidi w:val="0"/>
              <w:spacing w:before="0" w:after="283"/>
              <w:jc w:val="left"/>
              <w:rPr/>
            </w:pPr>
            <w:r>
              <w:rPr/>
              <w:t xml:space="preserve">7005783562000000000 ♠ 783,562 </w:t>
            </w:r>
          </w:p>
        </w:tc>
        <w:tc>
          <w:tcPr>
            <w:tcW w:w="2386" w:type="dxa"/>
            <w:tcBorders/>
            <w:vAlign w:val="center"/>
          </w:tcPr>
          <w:p>
            <w:pPr>
              <w:pStyle w:val="TableContents"/>
              <w:bidi w:val="0"/>
              <w:spacing w:before="0" w:after="283"/>
              <w:jc w:val="left"/>
              <w:rPr/>
            </w:pPr>
            <w:r>
              <w:rPr/>
              <w:t xml:space="preserve">9.19 </w:t>
            </w:r>
          </w:p>
        </w:tc>
        <w:tc>
          <w:tcPr>
            <w:tcW w:w="811" w:type="dxa"/>
            <w:tcBorders/>
            <w:vAlign w:val="center"/>
          </w:tcPr>
          <w:p>
            <w:pPr>
              <w:pStyle w:val="TableContents"/>
              <w:bidi w:val="0"/>
              <w:spacing w:before="0" w:after="283"/>
              <w:jc w:val="left"/>
              <w:rPr/>
            </w:pPr>
            <w:r>
              <w:rPr/>
              <w:t xml:space="preserve">10.4 </w:t>
            </w:r>
          </w:p>
        </w:tc>
      </w:tr>
      <w:tr>
        <w:trPr/>
        <w:tc>
          <w:tcPr>
            <w:tcW w:w="1516"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7001180000000000000 ♠ 18 </w:t>
            </w:r>
          </w:p>
        </w:tc>
        <w:tc>
          <w:tcPr>
            <w:tcW w:w="2386" w:type="dxa"/>
            <w:tcBorders/>
            <w:vAlign w:val="center"/>
          </w:tcPr>
          <w:p>
            <w:pPr>
              <w:pStyle w:val="TableContents"/>
              <w:bidi w:val="0"/>
              <w:spacing w:before="0" w:after="283"/>
              <w:jc w:val="left"/>
              <w:rPr/>
            </w:pPr>
            <w:r>
              <w:rPr/>
              <w:t xml:space="preserve">7003750000000000000 ♠ 7,500 </w:t>
            </w:r>
          </w:p>
        </w:tc>
        <w:tc>
          <w:tcPr>
            <w:tcW w:w="466" w:type="dxa"/>
            <w:tcBorders/>
            <w:vAlign w:val="center"/>
          </w:tcPr>
          <w:p>
            <w:pPr>
              <w:pStyle w:val="TableContents"/>
              <w:bidi w:val="0"/>
              <w:spacing w:before="0" w:after="283"/>
              <w:jc w:val="left"/>
              <w:rPr/>
            </w:pPr>
            <w:r>
              <w:rPr/>
              <w:t xml:space="preserve">18 </w:t>
            </w:r>
          </w:p>
        </w:tc>
        <w:tc>
          <w:tcPr>
            <w:tcW w:w="1066" w:type="dxa"/>
            <w:tcBorders/>
            <w:vAlign w:val="center"/>
          </w:tcPr>
          <w:p>
            <w:pPr>
              <w:pStyle w:val="TableContents"/>
              <w:bidi w:val="0"/>
              <w:spacing w:before="0" w:after="283"/>
              <w:jc w:val="left"/>
              <w:rPr/>
            </w:pPr>
            <w:r>
              <w:rPr/>
              <w:t xml:space="preserve">17,181 </w:t>
            </w:r>
          </w:p>
        </w:tc>
        <w:tc>
          <w:tcPr>
            <w:tcW w:w="2386" w:type="dxa"/>
            <w:tcBorders/>
            <w:vAlign w:val="center"/>
          </w:tcPr>
          <w:p>
            <w:pPr>
              <w:pStyle w:val="TableContents"/>
              <w:bidi w:val="0"/>
              <w:spacing w:before="0" w:after="283"/>
              <w:jc w:val="left"/>
              <w:rPr/>
            </w:pPr>
            <w:r>
              <w:rPr/>
              <w:t xml:space="preserve">7006297319300000000 ♠ 2,973,193 </w:t>
            </w:r>
          </w:p>
        </w:tc>
        <w:tc>
          <w:tcPr>
            <w:tcW w:w="2386" w:type="dxa"/>
            <w:tcBorders/>
            <w:vAlign w:val="center"/>
          </w:tcPr>
          <w:p>
            <w:pPr>
              <w:pStyle w:val="TableContents"/>
              <w:bidi w:val="0"/>
              <w:spacing w:before="0" w:after="283"/>
              <w:jc w:val="left"/>
              <w:rPr/>
            </w:pPr>
            <w:r>
              <w:rPr/>
              <w:t xml:space="preserve">2.35 </w:t>
            </w:r>
          </w:p>
        </w:tc>
        <w:tc>
          <w:tcPr>
            <w:tcW w:w="811" w:type="dxa"/>
            <w:tcBorders/>
            <w:vAlign w:val="center"/>
          </w:tcPr>
          <w:p>
            <w:pPr>
              <w:pStyle w:val="TableContents"/>
              <w:bidi w:val="0"/>
              <w:spacing w:before="0" w:after="283"/>
              <w:jc w:val="left"/>
              <w:rPr/>
            </w:pPr>
            <w:r>
              <w:rPr/>
              <w:t xml:space="preserve">5.78 </w:t>
            </w:r>
          </w:p>
        </w:tc>
      </w:tr>
      <w:tr>
        <w:trPr/>
        <w:tc>
          <w:tcPr>
            <w:tcW w:w="1516" w:type="dxa"/>
            <w:tcBorders/>
            <w:vAlign w:val="center"/>
          </w:tcPr>
          <w:p>
            <w:pPr>
              <w:pStyle w:val="TableContents"/>
              <w:bidi w:val="0"/>
              <w:spacing w:before="0" w:after="283"/>
              <w:jc w:val="left"/>
              <w:rPr/>
            </w:pPr>
            <w:r>
              <w:rPr/>
              <w:t xml:space="preserve">Chile </w:t>
            </w:r>
          </w:p>
        </w:tc>
        <w:tc>
          <w:tcPr>
            <w:tcW w:w="2386" w:type="dxa"/>
            <w:tcBorders/>
            <w:vAlign w:val="center"/>
          </w:tcPr>
          <w:p>
            <w:pPr>
              <w:pStyle w:val="TableContents"/>
              <w:bidi w:val="0"/>
              <w:spacing w:before="0" w:after="283"/>
              <w:jc w:val="left"/>
              <w:rPr/>
            </w:pPr>
            <w:r>
              <w:rPr/>
              <w:t xml:space="preserve">7001190000000000000 ♠ 19 </w:t>
            </w:r>
          </w:p>
        </w:tc>
        <w:tc>
          <w:tcPr>
            <w:tcW w:w="2386" w:type="dxa"/>
            <w:tcBorders/>
            <w:vAlign w:val="center"/>
          </w:tcPr>
          <w:p>
            <w:pPr>
              <w:pStyle w:val="TableContents"/>
              <w:bidi w:val="0"/>
              <w:spacing w:before="0" w:after="283"/>
              <w:jc w:val="left"/>
              <w:rPr/>
            </w:pPr>
            <w:r>
              <w:rPr/>
              <w:t xml:space="preserve">7003643500000000000 ♠ 6,435 </w:t>
            </w:r>
          </w:p>
        </w:tc>
        <w:tc>
          <w:tcPr>
            <w:tcW w:w="466" w:type="dxa"/>
            <w:tcBorders/>
            <w:vAlign w:val="center"/>
          </w:tcPr>
          <w:p>
            <w:pPr>
              <w:pStyle w:val="TableContents"/>
              <w:bidi w:val="0"/>
              <w:spacing w:before="0" w:after="283"/>
              <w:jc w:val="left"/>
              <w:rPr/>
            </w:pPr>
            <w:r>
              <w:rPr/>
              <w:t xml:space="preserve">5 </w:t>
            </w:r>
          </w:p>
        </w:tc>
        <w:tc>
          <w:tcPr>
            <w:tcW w:w="1066" w:type="dxa"/>
            <w:tcBorders/>
            <w:vAlign w:val="center"/>
          </w:tcPr>
          <w:p>
            <w:pPr>
              <w:pStyle w:val="TableContents"/>
              <w:bidi w:val="0"/>
              <w:spacing w:before="0" w:after="283"/>
              <w:jc w:val="left"/>
              <w:rPr/>
            </w:pPr>
            <w:r>
              <w:rPr/>
              <w:t xml:space="preserve">78,563 </w:t>
            </w:r>
          </w:p>
        </w:tc>
        <w:tc>
          <w:tcPr>
            <w:tcW w:w="2386" w:type="dxa"/>
            <w:tcBorders/>
            <w:vAlign w:val="center"/>
          </w:tcPr>
          <w:p>
            <w:pPr>
              <w:pStyle w:val="TableContents"/>
              <w:bidi w:val="0"/>
              <w:spacing w:before="0" w:after="283"/>
              <w:jc w:val="left"/>
              <w:rPr/>
            </w:pPr>
            <w:r>
              <w:rPr/>
              <w:t xml:space="preserve">7005743812000000000 ♠ 743,812 </w:t>
            </w:r>
          </w:p>
        </w:tc>
        <w:tc>
          <w:tcPr>
            <w:tcW w:w="2386" w:type="dxa"/>
            <w:tcBorders/>
            <w:vAlign w:val="center"/>
          </w:tcPr>
          <w:p>
            <w:pPr>
              <w:pStyle w:val="TableContents"/>
              <w:bidi w:val="0"/>
              <w:spacing w:before="0" w:after="283"/>
              <w:jc w:val="left"/>
              <w:rPr/>
            </w:pPr>
            <w:r>
              <w:rPr/>
              <w:t xml:space="preserve">8.65 </w:t>
            </w:r>
          </w:p>
        </w:tc>
        <w:tc>
          <w:tcPr>
            <w:tcW w:w="811" w:type="dxa"/>
            <w:tcBorders/>
            <w:vAlign w:val="center"/>
          </w:tcPr>
          <w:p>
            <w:pPr>
              <w:pStyle w:val="TableContents"/>
              <w:bidi w:val="0"/>
              <w:spacing w:before="0" w:after="283"/>
              <w:jc w:val="left"/>
              <w:rPr/>
            </w:pPr>
            <w:r>
              <w:rPr/>
              <w:t xml:space="preserve">106 </w:t>
            </w:r>
          </w:p>
        </w:tc>
      </w:tr>
      <w:tr>
        <w:trPr/>
        <w:tc>
          <w:tcPr>
            <w:tcW w:w="1516" w:type="dxa"/>
            <w:tcBorders/>
            <w:vAlign w:val="center"/>
          </w:tcPr>
          <w:p>
            <w:pPr>
              <w:pStyle w:val="TableContents"/>
              <w:bidi w:val="0"/>
              <w:spacing w:before="0" w:after="283"/>
              <w:jc w:val="left"/>
              <w:rPr/>
            </w:pPr>
            <w:r>
              <w:rPr/>
              <w:t xml:space="preserve">Brasilia </w:t>
            </w:r>
          </w:p>
        </w:tc>
        <w:tc>
          <w:tcPr>
            <w:tcW w:w="2386" w:type="dxa"/>
            <w:tcBorders/>
            <w:vAlign w:val="center"/>
          </w:tcPr>
          <w:p>
            <w:pPr>
              <w:pStyle w:val="TableContents"/>
              <w:bidi w:val="0"/>
              <w:spacing w:before="0" w:after="283"/>
              <w:jc w:val="left"/>
              <w:rPr/>
            </w:pPr>
            <w:r>
              <w:rPr/>
              <w:t xml:space="preserve">7001200000000000000 ♠ 20 </w:t>
            </w:r>
          </w:p>
        </w:tc>
        <w:tc>
          <w:tcPr>
            <w:tcW w:w="2386" w:type="dxa"/>
            <w:tcBorders/>
            <w:vAlign w:val="center"/>
          </w:tcPr>
          <w:p>
            <w:pPr>
              <w:pStyle w:val="TableContents"/>
              <w:bidi w:val="0"/>
              <w:spacing w:before="0" w:after="283"/>
              <w:jc w:val="left"/>
              <w:rPr/>
            </w:pPr>
            <w:r>
              <w:rPr/>
              <w:t xml:space="preserve">7003749100000000000 ♠ 7,491 </w:t>
            </w:r>
          </w:p>
        </w:tc>
        <w:tc>
          <w:tcPr>
            <w:tcW w:w="466" w:type="dxa"/>
            <w:tcBorders/>
            <w:vAlign w:val="center"/>
          </w:tcPr>
          <w:p>
            <w:pPr>
              <w:pStyle w:val="TableContents"/>
              <w:bidi w:val="0"/>
              <w:spacing w:before="0" w:after="283"/>
              <w:jc w:val="left"/>
              <w:rPr/>
            </w:pPr>
            <w:r>
              <w:rPr/>
              <w:t xml:space="preserve">9 </w:t>
            </w:r>
          </w:p>
        </w:tc>
        <w:tc>
          <w:tcPr>
            <w:tcW w:w="1066" w:type="dxa"/>
            <w:tcBorders/>
            <w:vAlign w:val="center"/>
          </w:tcPr>
          <w:p>
            <w:pPr>
              <w:pStyle w:val="TableContents"/>
              <w:bidi w:val="0"/>
              <w:spacing w:before="0" w:after="283"/>
              <w:jc w:val="left"/>
              <w:rPr/>
            </w:pPr>
            <w:r>
              <w:rPr/>
              <w:t xml:space="preserve">33,379 </w:t>
            </w:r>
          </w:p>
        </w:tc>
        <w:tc>
          <w:tcPr>
            <w:tcW w:w="2386" w:type="dxa"/>
            <w:tcBorders/>
            <w:vAlign w:val="center"/>
          </w:tcPr>
          <w:p>
            <w:pPr>
              <w:pStyle w:val="TableContents"/>
              <w:bidi w:val="0"/>
              <w:spacing w:before="0" w:after="283"/>
              <w:jc w:val="left"/>
              <w:rPr/>
            </w:pPr>
            <w:r>
              <w:rPr/>
              <w:t xml:space="preserve">7006845941700000000 ♠ 8,459,417 </w:t>
            </w:r>
          </w:p>
        </w:tc>
        <w:tc>
          <w:tcPr>
            <w:tcW w:w="2386" w:type="dxa"/>
            <w:tcBorders/>
            <w:vAlign w:val="center"/>
          </w:tcPr>
          <w:p>
            <w:pPr>
              <w:pStyle w:val="TableContents"/>
              <w:bidi w:val="0"/>
              <w:spacing w:before="0" w:after="283"/>
              <w:jc w:val="left"/>
              <w:rPr/>
            </w:pPr>
            <w:r>
              <w:rPr/>
              <w:t xml:space="preserve">0.886 </w:t>
            </w:r>
          </w:p>
        </w:tc>
        <w:tc>
          <w:tcPr>
            <w:tcW w:w="811" w:type="dxa"/>
            <w:tcBorders/>
            <w:vAlign w:val="center"/>
          </w:tcPr>
          <w:p>
            <w:pPr>
              <w:pStyle w:val="TableContents"/>
              <w:bidi w:val="0"/>
              <w:spacing w:before="0" w:after="283"/>
              <w:jc w:val="left"/>
              <w:rPr/>
            </w:pPr>
            <w:r>
              <w:rPr/>
              <w:t xml:space="preserve">3.95 </w:t>
            </w:r>
          </w:p>
        </w:tc>
      </w:tr>
      <w:tr>
        <w:trPr/>
        <w:tc>
          <w:tcPr>
            <w:tcW w:w="1516" w:type="dxa"/>
            <w:tcBorders/>
            <w:vAlign w:val="center"/>
          </w:tcPr>
          <w:p>
            <w:pPr>
              <w:pStyle w:val="TableContents"/>
              <w:bidi w:val="0"/>
              <w:spacing w:before="0" w:after="283"/>
              <w:jc w:val="left"/>
              <w:rPr/>
            </w:pPr>
            <w:r>
              <w:rPr/>
              <w:t xml:space="preserve">Mikronesia, liittovaltio </w:t>
            </w:r>
          </w:p>
        </w:tc>
        <w:tc>
          <w:tcPr>
            <w:tcW w:w="2386" w:type="dxa"/>
            <w:tcBorders/>
            <w:vAlign w:val="center"/>
          </w:tcPr>
          <w:p>
            <w:pPr>
              <w:pStyle w:val="TableContents"/>
              <w:bidi w:val="0"/>
              <w:spacing w:before="0" w:after="283"/>
              <w:jc w:val="left"/>
              <w:rPr/>
            </w:pPr>
            <w:r>
              <w:rPr/>
              <w:t xml:space="preserve">7001210000000000000 ♠ 21 </w:t>
            </w:r>
          </w:p>
        </w:tc>
        <w:tc>
          <w:tcPr>
            <w:tcW w:w="2386" w:type="dxa"/>
            <w:tcBorders/>
            <w:vAlign w:val="center"/>
          </w:tcPr>
          <w:p>
            <w:pPr>
              <w:pStyle w:val="TableContents"/>
              <w:bidi w:val="0"/>
              <w:spacing w:before="0" w:after="283"/>
              <w:jc w:val="left"/>
              <w:rPr/>
            </w:pPr>
            <w:r>
              <w:rPr/>
              <w:t xml:space="preserve">7003611200000000000 ♠ 6,112 </w:t>
            </w:r>
          </w:p>
        </w:tc>
        <w:tc>
          <w:tcPr>
            <w:tcW w:w="466" w:type="dxa"/>
            <w:tcBorders/>
            <w:vAlign w:val="center"/>
          </w:tcPr>
          <w:p>
            <w:pPr>
              <w:pStyle w:val="TableContents"/>
              <w:bidi w:val="0"/>
              <w:spacing w:before="0" w:after="283"/>
              <w:jc w:val="left"/>
              <w:rPr/>
            </w:pPr>
            <w:r>
              <w:rPr/>
              <w:t xml:space="preserve">92 </w:t>
            </w:r>
          </w:p>
        </w:tc>
        <w:tc>
          <w:tcPr>
            <w:tcW w:w="1066" w:type="dxa"/>
            <w:tcBorders/>
            <w:vAlign w:val="center"/>
          </w:tcPr>
          <w:p>
            <w:pPr>
              <w:pStyle w:val="TableContents"/>
              <w:bidi w:val="0"/>
              <w:spacing w:before="0" w:after="283"/>
              <w:jc w:val="left"/>
              <w:rPr/>
            </w:pPr>
            <w:r>
              <w:rPr/>
              <w:t xml:space="preserve">1,295 </w:t>
            </w:r>
          </w:p>
        </w:tc>
        <w:tc>
          <w:tcPr>
            <w:tcW w:w="2386" w:type="dxa"/>
            <w:tcBorders/>
            <w:vAlign w:val="center"/>
          </w:tcPr>
          <w:p>
            <w:pPr>
              <w:pStyle w:val="TableContents"/>
              <w:bidi w:val="0"/>
              <w:spacing w:before="0" w:after="283"/>
              <w:jc w:val="left"/>
              <w:rPr/>
            </w:pPr>
            <w:r>
              <w:rPr/>
              <w:t xml:space="preserve">7002702000000000000 ♠ 702 </w:t>
            </w:r>
          </w:p>
        </w:tc>
        <w:tc>
          <w:tcPr>
            <w:tcW w:w="2386" w:type="dxa"/>
            <w:tcBorders/>
            <w:vAlign w:val="center"/>
          </w:tcPr>
          <w:p>
            <w:pPr>
              <w:pStyle w:val="TableContents"/>
              <w:bidi w:val="0"/>
              <w:spacing w:before="0" w:after="283"/>
              <w:jc w:val="left"/>
              <w:rPr/>
            </w:pPr>
            <w:r>
              <w:rPr/>
              <w:t xml:space="preserve">8,710 </w:t>
            </w:r>
          </w:p>
        </w:tc>
        <w:tc>
          <w:tcPr>
            <w:tcW w:w="811" w:type="dxa"/>
            <w:tcBorders/>
            <w:vAlign w:val="center"/>
          </w:tcPr>
          <w:p>
            <w:pPr>
              <w:pStyle w:val="TableContents"/>
              <w:bidi w:val="0"/>
              <w:spacing w:before="0" w:after="283"/>
              <w:jc w:val="left"/>
              <w:rPr/>
            </w:pPr>
            <w:r>
              <w:rPr/>
              <w:t xml:space="preserve">1,840 </w:t>
            </w:r>
          </w:p>
        </w:tc>
      </w:tr>
      <w:tr>
        <w:trPr/>
        <w:tc>
          <w:tcPr>
            <w:tcW w:w="1516" w:type="dxa"/>
            <w:tcBorders/>
            <w:vAlign w:val="center"/>
          </w:tcPr>
          <w:p>
            <w:pPr>
              <w:pStyle w:val="TableContents"/>
              <w:bidi w:val="0"/>
              <w:spacing w:before="0" w:after="283"/>
              <w:jc w:val="left"/>
              <w:rPr/>
            </w:pPr>
            <w:r>
              <w:rPr/>
              <w:t xml:space="preserve">Salomonsaaret </w:t>
            </w:r>
          </w:p>
        </w:tc>
        <w:tc>
          <w:tcPr>
            <w:tcW w:w="2386" w:type="dxa"/>
            <w:tcBorders/>
            <w:vAlign w:val="center"/>
          </w:tcPr>
          <w:p>
            <w:pPr>
              <w:pStyle w:val="TableContents"/>
              <w:bidi w:val="0"/>
              <w:spacing w:before="0" w:after="283"/>
              <w:jc w:val="left"/>
              <w:rPr/>
            </w:pPr>
            <w:r>
              <w:rPr/>
              <w:t xml:space="preserve">7001220000000000000 ♠ 22 </w:t>
            </w:r>
          </w:p>
        </w:tc>
        <w:tc>
          <w:tcPr>
            <w:tcW w:w="2386" w:type="dxa"/>
            <w:tcBorders/>
            <w:vAlign w:val="center"/>
          </w:tcPr>
          <w:p>
            <w:pPr>
              <w:pStyle w:val="TableContents"/>
              <w:bidi w:val="0"/>
              <w:spacing w:before="0" w:after="283"/>
              <w:jc w:val="left"/>
              <w:rPr/>
            </w:pPr>
            <w:r>
              <w:rPr/>
              <w:t xml:space="preserve">7003531300000000000 ♠ 5,313 </w:t>
            </w:r>
          </w:p>
        </w:tc>
        <w:tc>
          <w:tcPr>
            <w:tcW w:w="466" w:type="dxa"/>
            <w:tcBorders/>
            <w:vAlign w:val="center"/>
          </w:tcPr>
          <w:p>
            <w:pPr>
              <w:pStyle w:val="TableContents"/>
              <w:bidi w:val="0"/>
              <w:spacing w:before="0" w:after="283"/>
              <w:jc w:val="left"/>
              <w:rPr/>
            </w:pPr>
            <w:r>
              <w:rPr/>
              <w:t xml:space="preserve">26 </w:t>
            </w:r>
          </w:p>
        </w:tc>
        <w:tc>
          <w:tcPr>
            <w:tcW w:w="1066" w:type="dxa"/>
            <w:tcBorders/>
            <w:vAlign w:val="center"/>
          </w:tcPr>
          <w:p>
            <w:pPr>
              <w:pStyle w:val="TableContents"/>
              <w:bidi w:val="0"/>
              <w:spacing w:before="0" w:after="283"/>
              <w:jc w:val="left"/>
              <w:rPr/>
            </w:pPr>
            <w:r>
              <w:rPr/>
              <w:t xml:space="preserve">9,880 </w:t>
            </w:r>
          </w:p>
        </w:tc>
        <w:tc>
          <w:tcPr>
            <w:tcW w:w="2386" w:type="dxa"/>
            <w:tcBorders/>
            <w:vAlign w:val="center"/>
          </w:tcPr>
          <w:p>
            <w:pPr>
              <w:pStyle w:val="TableContents"/>
              <w:bidi w:val="0"/>
              <w:spacing w:before="0" w:after="283"/>
              <w:jc w:val="left"/>
              <w:rPr/>
            </w:pPr>
            <w:r>
              <w:rPr/>
              <w:t xml:space="preserve">7004279860000000000 ♠ 27,986 </w:t>
            </w:r>
          </w:p>
        </w:tc>
        <w:tc>
          <w:tcPr>
            <w:tcW w:w="2386" w:type="dxa"/>
            <w:tcBorders/>
            <w:vAlign w:val="center"/>
          </w:tcPr>
          <w:p>
            <w:pPr>
              <w:pStyle w:val="TableContents"/>
              <w:bidi w:val="0"/>
              <w:spacing w:before="0" w:after="283"/>
              <w:jc w:val="left"/>
              <w:rPr/>
            </w:pPr>
            <w:r>
              <w:rPr/>
              <w:t xml:space="preserve">190 </w:t>
            </w:r>
          </w:p>
        </w:tc>
        <w:tc>
          <w:tcPr>
            <w:tcW w:w="811" w:type="dxa"/>
            <w:tcBorders/>
            <w:vAlign w:val="center"/>
          </w:tcPr>
          <w:p>
            <w:pPr>
              <w:pStyle w:val="TableContents"/>
              <w:bidi w:val="0"/>
              <w:spacing w:before="0" w:after="283"/>
              <w:jc w:val="left"/>
              <w:rPr/>
            </w:pPr>
            <w:r>
              <w:rPr/>
              <w:t xml:space="preserve">353 </w:t>
            </w:r>
          </w:p>
        </w:tc>
      </w:tr>
      <w:tr>
        <w:trPr/>
        <w:tc>
          <w:tcPr>
            <w:tcW w:w="1516" w:type="dxa"/>
            <w:tcBorders/>
            <w:vAlign w:val="center"/>
          </w:tcPr>
          <w:p>
            <w:pPr>
              <w:pStyle w:val="TableContents"/>
              <w:bidi w:val="0"/>
              <w:spacing w:before="0" w:after="283"/>
              <w:jc w:val="left"/>
              <w:rPr/>
            </w:pPr>
            <w:r>
              <w:rPr/>
              <w:t xml:space="preserve">Papua-Uusi-Guinea </w:t>
            </w:r>
          </w:p>
        </w:tc>
        <w:tc>
          <w:tcPr>
            <w:tcW w:w="2386" w:type="dxa"/>
            <w:tcBorders/>
            <w:vAlign w:val="center"/>
          </w:tcPr>
          <w:p>
            <w:pPr>
              <w:pStyle w:val="TableContents"/>
              <w:bidi w:val="0"/>
              <w:spacing w:before="0" w:after="283"/>
              <w:jc w:val="left"/>
              <w:rPr/>
            </w:pPr>
            <w:r>
              <w:rPr/>
              <w:t xml:space="preserve">7001230000000000000 ♠ 23 </w:t>
            </w:r>
          </w:p>
        </w:tc>
        <w:tc>
          <w:tcPr>
            <w:tcW w:w="2386" w:type="dxa"/>
            <w:tcBorders/>
            <w:vAlign w:val="center"/>
          </w:tcPr>
          <w:p>
            <w:pPr>
              <w:pStyle w:val="TableContents"/>
              <w:bidi w:val="0"/>
              <w:spacing w:before="0" w:after="283"/>
              <w:jc w:val="left"/>
              <w:rPr/>
            </w:pPr>
            <w:r>
              <w:rPr/>
              <w:t xml:space="preserve">7003515200000000000 ♠ 5,152 </w:t>
            </w:r>
          </w:p>
        </w:tc>
        <w:tc>
          <w:tcPr>
            <w:tcW w:w="466" w:type="dxa"/>
            <w:tcBorders/>
            <w:vAlign w:val="center"/>
          </w:tcPr>
          <w:p>
            <w:pPr>
              <w:pStyle w:val="TableContents"/>
              <w:bidi w:val="0"/>
              <w:spacing w:before="0" w:after="283"/>
              <w:jc w:val="left"/>
              <w:rPr/>
            </w:pPr>
            <w:r>
              <w:rPr/>
              <w:t xml:space="preserve">15 </w:t>
            </w:r>
          </w:p>
        </w:tc>
        <w:tc>
          <w:tcPr>
            <w:tcW w:w="1066" w:type="dxa"/>
            <w:tcBorders/>
            <w:vAlign w:val="center"/>
          </w:tcPr>
          <w:p>
            <w:pPr>
              <w:pStyle w:val="TableContents"/>
              <w:bidi w:val="0"/>
              <w:spacing w:before="0" w:after="283"/>
              <w:jc w:val="left"/>
              <w:rPr/>
            </w:pPr>
            <w:r>
              <w:rPr/>
              <w:t xml:space="preserve">20,197 </w:t>
            </w:r>
          </w:p>
        </w:tc>
        <w:tc>
          <w:tcPr>
            <w:tcW w:w="2386" w:type="dxa"/>
            <w:tcBorders/>
            <w:vAlign w:val="center"/>
          </w:tcPr>
          <w:p>
            <w:pPr>
              <w:pStyle w:val="TableContents"/>
              <w:bidi w:val="0"/>
              <w:spacing w:before="0" w:after="283"/>
              <w:jc w:val="left"/>
              <w:rPr/>
            </w:pPr>
            <w:r>
              <w:rPr/>
              <w:t xml:space="preserve">7005452860000000000 ♠ 452,860 </w:t>
            </w:r>
          </w:p>
        </w:tc>
        <w:tc>
          <w:tcPr>
            <w:tcW w:w="2386" w:type="dxa"/>
            <w:tcBorders/>
            <w:vAlign w:val="center"/>
          </w:tcPr>
          <w:p>
            <w:pPr>
              <w:pStyle w:val="TableContents"/>
              <w:bidi w:val="0"/>
              <w:spacing w:before="0" w:after="283"/>
              <w:jc w:val="left"/>
              <w:rPr/>
            </w:pPr>
            <w:r>
              <w:rPr/>
              <w:t xml:space="preserve">11.4 </w:t>
            </w:r>
          </w:p>
        </w:tc>
        <w:tc>
          <w:tcPr>
            <w:tcW w:w="811" w:type="dxa"/>
            <w:tcBorders/>
            <w:vAlign w:val="center"/>
          </w:tcPr>
          <w:p>
            <w:pPr>
              <w:pStyle w:val="TableContents"/>
              <w:bidi w:val="0"/>
              <w:spacing w:before="0" w:after="283"/>
              <w:jc w:val="left"/>
              <w:rPr/>
            </w:pPr>
            <w:r>
              <w:rPr/>
              <w:t xml:space="preserve">44.6 </w:t>
            </w:r>
          </w:p>
        </w:tc>
      </w:tr>
      <w:tr>
        <w:trPr/>
        <w:tc>
          <w:tcPr>
            <w:tcW w:w="1516" w:type="dxa"/>
            <w:tcBorders/>
            <w:vAlign w:val="center"/>
          </w:tcPr>
          <w:p>
            <w:pPr>
              <w:pStyle w:val="TableContents"/>
              <w:bidi w:val="0"/>
              <w:spacing w:before="0" w:after="283"/>
              <w:jc w:val="left"/>
              <w:rPr/>
            </w:pPr>
            <w:r>
              <w:rPr/>
              <w:t xml:space="preserve">Argentiina </w:t>
            </w:r>
          </w:p>
        </w:tc>
        <w:tc>
          <w:tcPr>
            <w:tcW w:w="2386" w:type="dxa"/>
            <w:tcBorders/>
            <w:vAlign w:val="center"/>
          </w:tcPr>
          <w:p>
            <w:pPr>
              <w:pStyle w:val="TableContents"/>
              <w:bidi w:val="0"/>
              <w:spacing w:before="0" w:after="283"/>
              <w:jc w:val="left"/>
              <w:rPr/>
            </w:pPr>
            <w:r>
              <w:rPr/>
              <w:t xml:space="preserve">7001240000000000000 ♠ 24 </w:t>
            </w:r>
          </w:p>
        </w:tc>
        <w:tc>
          <w:tcPr>
            <w:tcW w:w="2386" w:type="dxa"/>
            <w:tcBorders/>
            <w:vAlign w:val="center"/>
          </w:tcPr>
          <w:p>
            <w:pPr>
              <w:pStyle w:val="TableContents"/>
              <w:bidi w:val="0"/>
              <w:spacing w:before="0" w:after="283"/>
              <w:jc w:val="left"/>
              <w:rPr/>
            </w:pPr>
            <w:r>
              <w:rPr/>
              <w:t xml:space="preserve">7003498900000000000 ♠ 4,989 </w:t>
            </w:r>
          </w:p>
        </w:tc>
        <w:tc>
          <w:tcPr>
            <w:tcW w:w="466" w:type="dxa"/>
            <w:tcBorders/>
            <w:vAlign w:val="center"/>
          </w:tcPr>
          <w:p>
            <w:pPr>
              <w:pStyle w:val="TableContents"/>
              <w:bidi w:val="0"/>
              <w:spacing w:before="0" w:after="283"/>
              <w:jc w:val="left"/>
              <w:rPr/>
            </w:pPr>
            <w:r>
              <w:rPr/>
              <w:t xml:space="preserve">30 </w:t>
            </w:r>
          </w:p>
        </w:tc>
        <w:tc>
          <w:tcPr>
            <w:tcW w:w="1066" w:type="dxa"/>
            <w:tcBorders/>
            <w:vAlign w:val="center"/>
          </w:tcPr>
          <w:p>
            <w:pPr>
              <w:pStyle w:val="TableContents"/>
              <w:bidi w:val="0"/>
              <w:spacing w:before="0" w:after="283"/>
              <w:jc w:val="left"/>
              <w:rPr/>
            </w:pPr>
            <w:r>
              <w:rPr/>
              <w:t xml:space="preserve">8,397 </w:t>
            </w:r>
          </w:p>
        </w:tc>
        <w:tc>
          <w:tcPr>
            <w:tcW w:w="2386" w:type="dxa"/>
            <w:tcBorders/>
            <w:vAlign w:val="center"/>
          </w:tcPr>
          <w:p>
            <w:pPr>
              <w:pStyle w:val="TableContents"/>
              <w:bidi w:val="0"/>
              <w:spacing w:before="0" w:after="283"/>
              <w:jc w:val="left"/>
              <w:rPr/>
            </w:pPr>
            <w:r>
              <w:rPr/>
              <w:t xml:space="preserve">7006273669000000000 ♠ 2,736,690 </w:t>
            </w:r>
          </w:p>
        </w:tc>
        <w:tc>
          <w:tcPr>
            <w:tcW w:w="2386" w:type="dxa"/>
            <w:tcBorders/>
            <w:vAlign w:val="center"/>
          </w:tcPr>
          <w:p>
            <w:pPr>
              <w:pStyle w:val="TableContents"/>
              <w:bidi w:val="0"/>
              <w:spacing w:before="0" w:after="283"/>
              <w:jc w:val="left"/>
              <w:rPr/>
            </w:pPr>
            <w:r>
              <w:rPr/>
              <w:t xml:space="preserve">1.82 </w:t>
            </w:r>
          </w:p>
        </w:tc>
        <w:tc>
          <w:tcPr>
            <w:tcW w:w="811" w:type="dxa"/>
            <w:tcBorders/>
            <w:vAlign w:val="center"/>
          </w:tcPr>
          <w:p>
            <w:pPr>
              <w:pStyle w:val="TableContents"/>
              <w:bidi w:val="0"/>
              <w:spacing w:before="0" w:after="283"/>
              <w:jc w:val="left"/>
              <w:rPr/>
            </w:pPr>
            <w:r>
              <w:rPr/>
              <w:t xml:space="preserve">3.07 </w:t>
            </w:r>
          </w:p>
        </w:tc>
      </w:tr>
      <w:tr>
        <w:trPr/>
        <w:tc>
          <w:tcPr>
            <w:tcW w:w="1516" w:type="dxa"/>
            <w:tcBorders/>
            <w:vAlign w:val="center"/>
          </w:tcPr>
          <w:p>
            <w:pPr>
              <w:pStyle w:val="TableContents"/>
              <w:bidi w:val="0"/>
              <w:spacing w:before="0" w:after="283"/>
              <w:jc w:val="left"/>
              <w:rPr/>
            </w:pPr>
            <w:r>
              <w:rPr/>
              <w:t xml:space="preserve">Islanti </w:t>
            </w:r>
          </w:p>
        </w:tc>
        <w:tc>
          <w:tcPr>
            <w:tcW w:w="2386" w:type="dxa"/>
            <w:tcBorders/>
            <w:vAlign w:val="center"/>
          </w:tcPr>
          <w:p>
            <w:pPr>
              <w:pStyle w:val="TableContents"/>
              <w:bidi w:val="0"/>
              <w:spacing w:before="0" w:after="283"/>
              <w:jc w:val="left"/>
              <w:rPr/>
            </w:pPr>
            <w:r>
              <w:rPr/>
              <w:t xml:space="preserve">7001250000000000000 ♠ 25 </w:t>
            </w:r>
          </w:p>
        </w:tc>
        <w:tc>
          <w:tcPr>
            <w:tcW w:w="2386" w:type="dxa"/>
            <w:tcBorders/>
            <w:vAlign w:val="center"/>
          </w:tcPr>
          <w:p>
            <w:pPr>
              <w:pStyle w:val="TableContents"/>
              <w:bidi w:val="0"/>
              <w:spacing w:before="0" w:after="283"/>
              <w:jc w:val="left"/>
              <w:rPr/>
            </w:pPr>
            <w:r>
              <w:rPr/>
              <w:t xml:space="preserve">7003497000000000000 ♠ 4,970 </w:t>
            </w:r>
          </w:p>
        </w:tc>
        <w:tc>
          <w:tcPr>
            <w:tcW w:w="466" w:type="dxa"/>
            <w:tcBorders/>
            <w:vAlign w:val="center"/>
          </w:tcPr>
          <w:p>
            <w:pPr>
              <w:pStyle w:val="TableContents"/>
              <w:bidi w:val="0"/>
              <w:spacing w:before="0" w:after="283"/>
              <w:jc w:val="left"/>
              <w:rPr/>
            </w:pPr>
            <w:r>
              <w:rPr/>
              <w:t xml:space="preserve">29 </w:t>
            </w:r>
          </w:p>
        </w:tc>
        <w:tc>
          <w:tcPr>
            <w:tcW w:w="1066" w:type="dxa"/>
            <w:tcBorders/>
            <w:vAlign w:val="center"/>
          </w:tcPr>
          <w:p>
            <w:pPr>
              <w:pStyle w:val="TableContents"/>
              <w:bidi w:val="0"/>
              <w:spacing w:before="0" w:after="283"/>
              <w:jc w:val="left"/>
              <w:rPr/>
            </w:pPr>
            <w:r>
              <w:rPr/>
              <w:t xml:space="preserve">8,506 </w:t>
            </w:r>
          </w:p>
        </w:tc>
        <w:tc>
          <w:tcPr>
            <w:tcW w:w="2386" w:type="dxa"/>
            <w:tcBorders/>
            <w:vAlign w:val="center"/>
          </w:tcPr>
          <w:p>
            <w:pPr>
              <w:pStyle w:val="TableContents"/>
              <w:bidi w:val="0"/>
              <w:spacing w:before="0" w:after="283"/>
              <w:jc w:val="left"/>
              <w:rPr/>
            </w:pPr>
            <w:r>
              <w:rPr/>
              <w:t xml:space="preserve">7005100250000000000 ♠ 100,250 </w:t>
            </w:r>
          </w:p>
        </w:tc>
        <w:tc>
          <w:tcPr>
            <w:tcW w:w="2386" w:type="dxa"/>
            <w:tcBorders/>
            <w:vAlign w:val="center"/>
          </w:tcPr>
          <w:p>
            <w:pPr>
              <w:pStyle w:val="TableContents"/>
              <w:bidi w:val="0"/>
              <w:spacing w:before="0" w:after="283"/>
              <w:jc w:val="left"/>
              <w:rPr/>
            </w:pPr>
            <w:r>
              <w:rPr/>
              <w:t xml:space="preserve">49.6 </w:t>
            </w:r>
          </w:p>
        </w:tc>
        <w:tc>
          <w:tcPr>
            <w:tcW w:w="811" w:type="dxa"/>
            <w:tcBorders/>
            <w:vAlign w:val="center"/>
          </w:tcPr>
          <w:p>
            <w:pPr>
              <w:pStyle w:val="TableContents"/>
              <w:bidi w:val="0"/>
              <w:spacing w:before="0" w:after="283"/>
              <w:jc w:val="left"/>
              <w:rPr/>
            </w:pPr>
            <w:r>
              <w:rPr/>
              <w:t xml:space="preserve">84.8 </w:t>
            </w:r>
          </w:p>
        </w:tc>
      </w:tr>
      <w:tr>
        <w:trPr/>
        <w:tc>
          <w:tcPr>
            <w:tcW w:w="1516" w:type="dxa"/>
            <w:tcBorders/>
            <w:vAlign w:val="center"/>
          </w:tcPr>
          <w:p>
            <w:pPr>
              <w:pStyle w:val="TableContents"/>
              <w:bidi w:val="0"/>
              <w:spacing w:before="0" w:after="283"/>
              <w:jc w:val="left"/>
              <w:rPr/>
            </w:pPr>
            <w:r>
              <w:rPr/>
              <w:t xml:space="preserve">Espanja </w:t>
            </w:r>
          </w:p>
        </w:tc>
        <w:tc>
          <w:tcPr>
            <w:tcW w:w="2386" w:type="dxa"/>
            <w:tcBorders/>
            <w:vAlign w:val="center"/>
          </w:tcPr>
          <w:p>
            <w:pPr>
              <w:pStyle w:val="TableContents"/>
              <w:bidi w:val="0"/>
              <w:spacing w:before="0" w:after="283"/>
              <w:jc w:val="left"/>
              <w:rPr/>
            </w:pPr>
            <w:r>
              <w:rPr/>
              <w:t xml:space="preserve">7001260000000000000 ♠ 26 </w:t>
            </w:r>
          </w:p>
        </w:tc>
        <w:tc>
          <w:tcPr>
            <w:tcW w:w="2386" w:type="dxa"/>
            <w:tcBorders/>
            <w:vAlign w:val="center"/>
          </w:tcPr>
          <w:p>
            <w:pPr>
              <w:pStyle w:val="TableContents"/>
              <w:bidi w:val="0"/>
              <w:spacing w:before="0" w:after="283"/>
              <w:jc w:val="left"/>
              <w:rPr/>
            </w:pPr>
            <w:r>
              <w:rPr/>
              <w:t xml:space="preserve">7003496400000000000 ♠ 4,964 </w:t>
            </w:r>
          </w:p>
        </w:tc>
        <w:tc>
          <w:tcPr>
            <w:tcW w:w="466" w:type="dxa"/>
            <w:tcBorders/>
            <w:vAlign w:val="center"/>
          </w:tcPr>
          <w:p>
            <w:pPr>
              <w:pStyle w:val="TableContents"/>
              <w:bidi w:val="0"/>
              <w:spacing w:before="0" w:after="283"/>
              <w:jc w:val="left"/>
              <w:rPr/>
            </w:pPr>
            <w:r>
              <w:rPr/>
              <w:t xml:space="preserve">34 </w:t>
            </w:r>
          </w:p>
        </w:tc>
        <w:tc>
          <w:tcPr>
            <w:tcW w:w="1066" w:type="dxa"/>
            <w:tcBorders/>
            <w:vAlign w:val="center"/>
          </w:tcPr>
          <w:p>
            <w:pPr>
              <w:pStyle w:val="TableContents"/>
              <w:bidi w:val="0"/>
              <w:spacing w:before="0" w:after="283"/>
              <w:jc w:val="left"/>
              <w:rPr/>
            </w:pPr>
            <w:r>
              <w:rPr/>
              <w:t xml:space="preserve">7,268 </w:t>
            </w:r>
          </w:p>
        </w:tc>
        <w:tc>
          <w:tcPr>
            <w:tcW w:w="2386" w:type="dxa"/>
            <w:tcBorders/>
            <w:vAlign w:val="center"/>
          </w:tcPr>
          <w:p>
            <w:pPr>
              <w:pStyle w:val="TableContents"/>
              <w:bidi w:val="0"/>
              <w:spacing w:before="0" w:after="283"/>
              <w:jc w:val="left"/>
              <w:rPr/>
            </w:pPr>
            <w:r>
              <w:rPr/>
              <w:t xml:space="preserve">7005498980000000000 ♠ 498,980 </w:t>
            </w:r>
          </w:p>
        </w:tc>
        <w:tc>
          <w:tcPr>
            <w:tcW w:w="2386" w:type="dxa"/>
            <w:tcBorders/>
            <w:vAlign w:val="center"/>
          </w:tcPr>
          <w:p>
            <w:pPr>
              <w:pStyle w:val="TableContents"/>
              <w:bidi w:val="0"/>
              <w:spacing w:before="0" w:after="283"/>
              <w:jc w:val="left"/>
              <w:rPr/>
            </w:pPr>
            <w:r>
              <w:rPr/>
              <w:t xml:space="preserve">9.95 </w:t>
            </w:r>
          </w:p>
        </w:tc>
        <w:tc>
          <w:tcPr>
            <w:tcW w:w="811" w:type="dxa"/>
            <w:tcBorders/>
            <w:vAlign w:val="center"/>
          </w:tcPr>
          <w:p>
            <w:pPr>
              <w:pStyle w:val="TableContents"/>
              <w:bidi w:val="0"/>
              <w:spacing w:before="0" w:after="283"/>
              <w:jc w:val="left"/>
              <w:rPr/>
            </w:pPr>
            <w:r>
              <w:rPr/>
              <w:t xml:space="preserve">14.6 </w:t>
            </w:r>
          </w:p>
        </w:tc>
      </w:tr>
      <w:tr>
        <w:trPr/>
        <w:tc>
          <w:tcPr>
            <w:tcW w:w="1516" w:type="dxa"/>
            <w:tcBorders/>
            <w:vAlign w:val="center"/>
          </w:tcPr>
          <w:p>
            <w:pPr>
              <w:pStyle w:val="TableContents"/>
              <w:bidi w:val="0"/>
              <w:spacing w:before="0" w:after="283"/>
              <w:jc w:val="left"/>
              <w:rPr/>
            </w:pPr>
            <w:r>
              <w:rPr/>
              <w:t xml:space="preserve">Ranskan pääkaupunkiseutu </w:t>
            </w:r>
          </w:p>
        </w:tc>
        <w:tc>
          <w:tcPr>
            <w:tcW w:w="2386" w:type="dxa"/>
            <w:tcBorders/>
            <w:vAlign w:val="center"/>
          </w:tcPr>
          <w:p>
            <w:pPr>
              <w:pStyle w:val="TableContents"/>
              <w:bidi w:val="0"/>
              <w:spacing w:before="0" w:after="283"/>
              <w:jc w:val="left"/>
              <w:rPr/>
            </w:pPr>
            <w:r>
              <w:rPr/>
              <w:t xml:space="preserve">7001270000000000000 ♠ 27 </w:t>
            </w:r>
          </w:p>
        </w:tc>
        <w:tc>
          <w:tcPr>
            <w:tcW w:w="2386" w:type="dxa"/>
            <w:tcBorders/>
            <w:vAlign w:val="center"/>
          </w:tcPr>
          <w:p>
            <w:pPr>
              <w:pStyle w:val="TableContents"/>
              <w:bidi w:val="0"/>
              <w:spacing w:before="0" w:after="283"/>
              <w:jc w:val="left"/>
              <w:rPr/>
            </w:pPr>
            <w:r>
              <w:rPr/>
              <w:t xml:space="preserve">7003485300000000000 ♠ 4,853 </w:t>
            </w:r>
          </w:p>
        </w:tc>
        <w:tc>
          <w:tcPr>
            <w:tcW w:w="466" w:type="dxa"/>
            <w:tcBorders/>
            <w:vAlign w:val="center"/>
          </w:tcPr>
          <w:p>
            <w:pPr>
              <w:pStyle w:val="TableContents"/>
              <w:bidi w:val="0"/>
              <w:spacing w:before="0" w:after="283"/>
              <w:jc w:val="left"/>
              <w:rPr/>
            </w:pPr>
            <w:r>
              <w:rPr/>
              <w:t xml:space="preserve">33 </w:t>
            </w:r>
          </w:p>
        </w:tc>
        <w:tc>
          <w:tcPr>
            <w:tcW w:w="1066" w:type="dxa"/>
            <w:tcBorders/>
            <w:vAlign w:val="center"/>
          </w:tcPr>
          <w:p>
            <w:pPr>
              <w:pStyle w:val="TableContents"/>
              <w:bidi w:val="0"/>
              <w:spacing w:before="0" w:after="283"/>
              <w:jc w:val="left"/>
              <w:rPr/>
            </w:pPr>
            <w:r>
              <w:rPr/>
              <w:t xml:space="preserve">7,330 </w:t>
            </w:r>
          </w:p>
        </w:tc>
        <w:tc>
          <w:tcPr>
            <w:tcW w:w="2386" w:type="dxa"/>
            <w:tcBorders/>
            <w:vAlign w:val="center"/>
          </w:tcPr>
          <w:p>
            <w:pPr>
              <w:pStyle w:val="TableContents"/>
              <w:bidi w:val="0"/>
              <w:spacing w:before="0" w:after="283"/>
              <w:jc w:val="left"/>
              <w:rPr/>
            </w:pPr>
            <w:r>
              <w:rPr/>
              <w:t xml:space="preserve">7005640427000000000 ♠ 640,427 </w:t>
            </w:r>
          </w:p>
        </w:tc>
        <w:tc>
          <w:tcPr>
            <w:tcW w:w="2386" w:type="dxa"/>
            <w:tcBorders/>
            <w:vAlign w:val="center"/>
          </w:tcPr>
          <w:p>
            <w:pPr>
              <w:pStyle w:val="TableContents"/>
              <w:bidi w:val="0"/>
              <w:spacing w:before="0" w:after="283"/>
              <w:jc w:val="left"/>
              <w:rPr/>
            </w:pPr>
            <w:r>
              <w:rPr/>
              <w:t xml:space="preserve">7.58 </w:t>
            </w:r>
          </w:p>
        </w:tc>
        <w:tc>
          <w:tcPr>
            <w:tcW w:w="811" w:type="dxa"/>
            <w:tcBorders/>
            <w:vAlign w:val="center"/>
          </w:tcPr>
          <w:p>
            <w:pPr>
              <w:pStyle w:val="TableContents"/>
              <w:bidi w:val="0"/>
              <w:spacing w:before="0" w:after="283"/>
              <w:jc w:val="left"/>
              <w:rPr/>
            </w:pPr>
            <w:r>
              <w:rPr/>
              <w:t xml:space="preserve">11.4 </w:t>
            </w:r>
          </w:p>
        </w:tc>
      </w:tr>
      <w:tr>
        <w:trPr/>
        <w:tc>
          <w:tcPr>
            <w:tcW w:w="1516" w:type="dxa"/>
            <w:tcBorders/>
            <w:vAlign w:val="center"/>
          </w:tcPr>
          <w:p>
            <w:pPr>
              <w:pStyle w:val="TableContents"/>
              <w:bidi w:val="0"/>
              <w:spacing w:before="0" w:after="283"/>
              <w:jc w:val="left"/>
              <w:rPr/>
            </w:pPr>
            <w:r>
              <w:rPr/>
              <w:t xml:space="preserve">Madagaskar </w:t>
            </w:r>
          </w:p>
        </w:tc>
        <w:tc>
          <w:tcPr>
            <w:tcW w:w="2386" w:type="dxa"/>
            <w:tcBorders/>
            <w:vAlign w:val="center"/>
          </w:tcPr>
          <w:p>
            <w:pPr>
              <w:pStyle w:val="TableContents"/>
              <w:bidi w:val="0"/>
              <w:spacing w:before="0" w:after="283"/>
              <w:jc w:val="left"/>
              <w:rPr/>
            </w:pPr>
            <w:r>
              <w:rPr/>
              <w:t xml:space="preserve">7001280000000000000 ♠ 28 </w:t>
            </w:r>
          </w:p>
        </w:tc>
        <w:tc>
          <w:tcPr>
            <w:tcW w:w="2386" w:type="dxa"/>
            <w:tcBorders/>
            <w:vAlign w:val="center"/>
          </w:tcPr>
          <w:p>
            <w:pPr>
              <w:pStyle w:val="TableContents"/>
              <w:bidi w:val="0"/>
              <w:spacing w:before="0" w:after="283"/>
              <w:jc w:val="left"/>
              <w:rPr/>
            </w:pPr>
            <w:r>
              <w:rPr/>
              <w:t xml:space="preserve">7003482800000000000 ♠ 4,828 </w:t>
            </w:r>
          </w:p>
        </w:tc>
        <w:tc>
          <w:tcPr>
            <w:tcW w:w="466" w:type="dxa"/>
            <w:tcBorders/>
            <w:vAlign w:val="center"/>
          </w:tcPr>
          <w:p>
            <w:pPr>
              <w:pStyle w:val="TableContents"/>
              <w:bidi w:val="0"/>
              <w:spacing w:before="0" w:after="283"/>
              <w:jc w:val="left"/>
              <w:rPr/>
            </w:pPr>
            <w:r>
              <w:rPr/>
              <w:t xml:space="preserve">25 </w:t>
            </w:r>
          </w:p>
        </w:tc>
        <w:tc>
          <w:tcPr>
            <w:tcW w:w="1066" w:type="dxa"/>
            <w:tcBorders/>
            <w:vAlign w:val="center"/>
          </w:tcPr>
          <w:p>
            <w:pPr>
              <w:pStyle w:val="TableContents"/>
              <w:bidi w:val="0"/>
              <w:spacing w:before="0" w:after="283"/>
              <w:jc w:val="left"/>
              <w:rPr/>
            </w:pPr>
            <w:r>
              <w:rPr/>
              <w:t xml:space="preserve">9,935 </w:t>
            </w:r>
          </w:p>
        </w:tc>
        <w:tc>
          <w:tcPr>
            <w:tcW w:w="2386" w:type="dxa"/>
            <w:tcBorders/>
            <w:vAlign w:val="center"/>
          </w:tcPr>
          <w:p>
            <w:pPr>
              <w:pStyle w:val="TableContents"/>
              <w:bidi w:val="0"/>
              <w:spacing w:before="0" w:after="283"/>
              <w:jc w:val="left"/>
              <w:rPr/>
            </w:pPr>
            <w:r>
              <w:rPr/>
              <w:t xml:space="preserve">7005581540000000000 ♠ 581,540 </w:t>
            </w:r>
          </w:p>
        </w:tc>
        <w:tc>
          <w:tcPr>
            <w:tcW w:w="2386" w:type="dxa"/>
            <w:tcBorders/>
            <w:vAlign w:val="center"/>
          </w:tcPr>
          <w:p>
            <w:pPr>
              <w:pStyle w:val="TableContents"/>
              <w:bidi w:val="0"/>
              <w:spacing w:before="0" w:after="283"/>
              <w:jc w:val="left"/>
              <w:rPr/>
            </w:pPr>
            <w:r>
              <w:rPr/>
              <w:t xml:space="preserve">8.30 </w:t>
            </w:r>
          </w:p>
        </w:tc>
        <w:tc>
          <w:tcPr>
            <w:tcW w:w="811" w:type="dxa"/>
            <w:tcBorders/>
            <w:vAlign w:val="center"/>
          </w:tcPr>
          <w:p>
            <w:pPr>
              <w:pStyle w:val="TableContents"/>
              <w:bidi w:val="0"/>
              <w:spacing w:before="0" w:after="283"/>
              <w:jc w:val="left"/>
              <w:rPr/>
            </w:pPr>
            <w:r>
              <w:rPr/>
              <w:t xml:space="preserve">17.1 </w:t>
            </w:r>
          </w:p>
        </w:tc>
      </w:tr>
      <w:tr>
        <w:trPr/>
        <w:tc>
          <w:tcPr>
            <w:tcW w:w="1516" w:type="dxa"/>
            <w:tcBorders/>
            <w:vAlign w:val="center"/>
          </w:tcPr>
          <w:p>
            <w:pPr>
              <w:pStyle w:val="TableContents"/>
              <w:bidi w:val="0"/>
              <w:spacing w:before="0" w:after="283"/>
              <w:jc w:val="left"/>
              <w:rPr/>
            </w:pPr>
            <w:r>
              <w:rPr/>
              <w:t xml:space="preserve">Malesia </w:t>
            </w:r>
          </w:p>
        </w:tc>
        <w:tc>
          <w:tcPr>
            <w:tcW w:w="2386" w:type="dxa"/>
            <w:tcBorders/>
            <w:vAlign w:val="center"/>
          </w:tcPr>
          <w:p>
            <w:pPr>
              <w:pStyle w:val="TableContents"/>
              <w:bidi w:val="0"/>
              <w:spacing w:before="0" w:after="283"/>
              <w:jc w:val="left"/>
              <w:rPr/>
            </w:pPr>
            <w:r>
              <w:rPr/>
              <w:t xml:space="preserve">7001290000000000000 ♠ 29 </w:t>
            </w:r>
          </w:p>
        </w:tc>
        <w:tc>
          <w:tcPr>
            <w:tcW w:w="2386" w:type="dxa"/>
            <w:tcBorders/>
            <w:vAlign w:val="center"/>
          </w:tcPr>
          <w:p>
            <w:pPr>
              <w:pStyle w:val="TableContents"/>
              <w:bidi w:val="0"/>
              <w:spacing w:before="0" w:after="283"/>
              <w:jc w:val="left"/>
              <w:rPr/>
            </w:pPr>
            <w:r>
              <w:rPr/>
              <w:t xml:space="preserve">7003467500000000000 ♠ 4,675 </w:t>
            </w:r>
          </w:p>
        </w:tc>
        <w:tc>
          <w:tcPr>
            <w:tcW w:w="466" w:type="dxa"/>
            <w:tcBorders/>
            <w:vAlign w:val="center"/>
          </w:tcPr>
          <w:p>
            <w:pPr>
              <w:pStyle w:val="TableContents"/>
              <w:bidi w:val="0"/>
              <w:spacing w:before="0" w:after="283"/>
              <w:jc w:val="left"/>
              <w:rPr/>
            </w:pPr>
            <w:r>
              <w:rPr/>
              <w:t xml:space="preserve">27 </w:t>
            </w:r>
          </w:p>
        </w:tc>
        <w:tc>
          <w:tcPr>
            <w:tcW w:w="1066" w:type="dxa"/>
            <w:tcBorders/>
            <w:vAlign w:val="center"/>
          </w:tcPr>
          <w:p>
            <w:pPr>
              <w:pStyle w:val="TableContents"/>
              <w:bidi w:val="0"/>
              <w:spacing w:before="0" w:after="283"/>
              <w:jc w:val="left"/>
              <w:rPr/>
            </w:pPr>
            <w:r>
              <w:rPr/>
              <w:t xml:space="preserve">9,323 </w:t>
            </w:r>
          </w:p>
        </w:tc>
        <w:tc>
          <w:tcPr>
            <w:tcW w:w="2386" w:type="dxa"/>
            <w:tcBorders/>
            <w:vAlign w:val="center"/>
          </w:tcPr>
          <w:p>
            <w:pPr>
              <w:pStyle w:val="TableContents"/>
              <w:bidi w:val="0"/>
              <w:spacing w:before="0" w:after="283"/>
              <w:jc w:val="left"/>
              <w:rPr/>
            </w:pPr>
            <w:r>
              <w:rPr/>
              <w:t xml:space="preserve">7005328657000000000 ♠ 328,657 </w:t>
            </w:r>
          </w:p>
        </w:tc>
        <w:tc>
          <w:tcPr>
            <w:tcW w:w="2386" w:type="dxa"/>
            <w:tcBorders/>
            <w:vAlign w:val="center"/>
          </w:tcPr>
          <w:p>
            <w:pPr>
              <w:pStyle w:val="TableContents"/>
              <w:bidi w:val="0"/>
              <w:spacing w:before="0" w:after="283"/>
              <w:jc w:val="left"/>
              <w:rPr/>
            </w:pPr>
            <w:r>
              <w:rPr/>
              <w:t xml:space="preserve">14.2 </w:t>
            </w:r>
          </w:p>
        </w:tc>
        <w:tc>
          <w:tcPr>
            <w:tcW w:w="811" w:type="dxa"/>
            <w:tcBorders/>
            <w:vAlign w:val="center"/>
          </w:tcPr>
          <w:p>
            <w:pPr>
              <w:pStyle w:val="TableContents"/>
              <w:bidi w:val="0"/>
              <w:spacing w:before="0" w:after="283"/>
              <w:jc w:val="left"/>
              <w:rPr/>
            </w:pPr>
            <w:r>
              <w:rPr/>
              <w:t xml:space="preserve">28.4 </w:t>
            </w:r>
          </w:p>
        </w:tc>
      </w:tr>
      <w:tr>
        <w:trPr/>
        <w:tc>
          <w:tcPr>
            <w:tcW w:w="1516" w:type="dxa"/>
            <w:tcBorders/>
            <w:vAlign w:val="center"/>
          </w:tcPr>
          <w:p>
            <w:pPr>
              <w:pStyle w:val="TableContents"/>
              <w:bidi w:val="0"/>
              <w:spacing w:before="0" w:after="283"/>
              <w:jc w:val="left"/>
              <w:rPr/>
            </w:pPr>
            <w:r>
              <w:rPr/>
              <w:t xml:space="preserve">Viro </w:t>
            </w:r>
          </w:p>
        </w:tc>
        <w:tc>
          <w:tcPr>
            <w:tcW w:w="2386" w:type="dxa"/>
            <w:tcBorders/>
            <w:vAlign w:val="center"/>
          </w:tcPr>
          <w:p>
            <w:pPr>
              <w:pStyle w:val="TableContents"/>
              <w:bidi w:val="0"/>
              <w:spacing w:before="0" w:after="283"/>
              <w:jc w:val="left"/>
              <w:rPr/>
            </w:pPr>
            <w:r>
              <w:rPr/>
              <w:t xml:space="preserve">7001300000000000000 ♠ 30 </w:t>
            </w:r>
          </w:p>
        </w:tc>
        <w:tc>
          <w:tcPr>
            <w:tcW w:w="2386" w:type="dxa"/>
            <w:tcBorders/>
            <w:vAlign w:val="center"/>
          </w:tcPr>
          <w:p>
            <w:pPr>
              <w:pStyle w:val="TableContents"/>
              <w:bidi w:val="0"/>
              <w:spacing w:before="0" w:after="283"/>
              <w:jc w:val="left"/>
              <w:rPr/>
            </w:pPr>
            <w:r>
              <w:rPr/>
              <w:t xml:space="preserve">7003379400000000000 ♠ 3,794 </w:t>
            </w:r>
          </w:p>
        </w:tc>
        <w:tc>
          <w:tcPr>
            <w:tcW w:w="466" w:type="dxa"/>
            <w:tcBorders/>
            <w:vAlign w:val="center"/>
          </w:tcPr>
          <w:p>
            <w:pPr>
              <w:pStyle w:val="TableContents"/>
              <w:bidi w:val="0"/>
              <w:spacing w:before="0" w:after="283"/>
              <w:jc w:val="left"/>
              <w:rPr/>
            </w:pPr>
            <w:r>
              <w:rPr/>
              <w:t xml:space="preserve">61 </w:t>
            </w:r>
          </w:p>
        </w:tc>
        <w:tc>
          <w:tcPr>
            <w:tcW w:w="1066" w:type="dxa"/>
            <w:tcBorders/>
            <w:vAlign w:val="center"/>
          </w:tcPr>
          <w:p>
            <w:pPr>
              <w:pStyle w:val="TableContents"/>
              <w:bidi w:val="0"/>
              <w:spacing w:before="0" w:after="283"/>
              <w:jc w:val="left"/>
              <w:rPr/>
            </w:pPr>
            <w:r>
              <w:rPr/>
              <w:t xml:space="preserve">2,956 </w:t>
            </w:r>
          </w:p>
        </w:tc>
        <w:tc>
          <w:tcPr>
            <w:tcW w:w="2386" w:type="dxa"/>
            <w:tcBorders/>
            <w:vAlign w:val="center"/>
          </w:tcPr>
          <w:p>
            <w:pPr>
              <w:pStyle w:val="TableContents"/>
              <w:bidi w:val="0"/>
              <w:spacing w:before="0" w:after="283"/>
              <w:jc w:val="left"/>
              <w:rPr/>
            </w:pPr>
            <w:r>
              <w:rPr/>
              <w:t xml:space="preserve">7004423880000000000 ♠ 42,388 </w:t>
            </w:r>
          </w:p>
        </w:tc>
        <w:tc>
          <w:tcPr>
            <w:tcW w:w="2386" w:type="dxa"/>
            <w:tcBorders/>
            <w:vAlign w:val="center"/>
          </w:tcPr>
          <w:p>
            <w:pPr>
              <w:pStyle w:val="TableContents"/>
              <w:bidi w:val="0"/>
              <w:spacing w:before="0" w:after="283"/>
              <w:jc w:val="left"/>
              <w:rPr/>
            </w:pPr>
            <w:r>
              <w:rPr/>
              <w:t xml:space="preserve">89.5 </w:t>
            </w:r>
          </w:p>
        </w:tc>
        <w:tc>
          <w:tcPr>
            <w:tcW w:w="811" w:type="dxa"/>
            <w:tcBorders/>
            <w:vAlign w:val="center"/>
          </w:tcPr>
          <w:p>
            <w:pPr>
              <w:pStyle w:val="TableContents"/>
              <w:bidi w:val="0"/>
              <w:spacing w:before="0" w:after="283"/>
              <w:jc w:val="left"/>
              <w:rPr/>
            </w:pPr>
            <w:r>
              <w:rPr/>
              <w:t xml:space="preserve">69.7 </w:t>
            </w:r>
          </w:p>
        </w:tc>
      </w:tr>
      <w:tr>
        <w:trPr/>
        <w:tc>
          <w:tcPr>
            <w:tcW w:w="1516" w:type="dxa"/>
            <w:tcBorders/>
            <w:vAlign w:val="center"/>
          </w:tcPr>
          <w:p>
            <w:pPr>
              <w:pStyle w:val="TableContents"/>
              <w:bidi w:val="0"/>
              <w:spacing w:before="0" w:after="283"/>
              <w:jc w:val="left"/>
              <w:rPr/>
            </w:pPr>
            <w:r>
              <w:rPr/>
              <w:t xml:space="preserve">Kuuba </w:t>
            </w:r>
          </w:p>
        </w:tc>
        <w:tc>
          <w:tcPr>
            <w:tcW w:w="2386" w:type="dxa"/>
            <w:tcBorders/>
            <w:vAlign w:val="center"/>
          </w:tcPr>
          <w:p>
            <w:pPr>
              <w:pStyle w:val="TableContents"/>
              <w:bidi w:val="0"/>
              <w:spacing w:before="0" w:after="283"/>
              <w:jc w:val="left"/>
              <w:rPr/>
            </w:pPr>
            <w:r>
              <w:rPr/>
              <w:t xml:space="preserve">7001310000000000000 ♠ 31 </w:t>
            </w:r>
          </w:p>
        </w:tc>
        <w:tc>
          <w:tcPr>
            <w:tcW w:w="2386" w:type="dxa"/>
            <w:tcBorders/>
            <w:vAlign w:val="center"/>
          </w:tcPr>
          <w:p>
            <w:pPr>
              <w:pStyle w:val="TableContents"/>
              <w:bidi w:val="0"/>
              <w:spacing w:before="0" w:after="283"/>
              <w:jc w:val="left"/>
              <w:rPr/>
            </w:pPr>
            <w:r>
              <w:rPr/>
              <w:t xml:space="preserve">7003373500000000000 ♠ 3,735 </w:t>
            </w:r>
          </w:p>
        </w:tc>
        <w:tc>
          <w:tcPr>
            <w:tcW w:w="466" w:type="dxa"/>
            <w:tcBorders/>
            <w:vAlign w:val="center"/>
          </w:tcPr>
          <w:p>
            <w:pPr>
              <w:pStyle w:val="TableContents"/>
              <w:bidi w:val="0"/>
              <w:spacing w:before="0" w:after="283"/>
              <w:jc w:val="left"/>
              <w:rPr/>
            </w:pPr>
            <w:r>
              <w:rPr/>
              <w:t xml:space="preserve">21 </w:t>
            </w:r>
          </w:p>
        </w:tc>
        <w:tc>
          <w:tcPr>
            <w:tcW w:w="1066" w:type="dxa"/>
            <w:tcBorders/>
            <w:vAlign w:val="center"/>
          </w:tcPr>
          <w:p>
            <w:pPr>
              <w:pStyle w:val="TableContents"/>
              <w:bidi w:val="0"/>
              <w:spacing w:before="0" w:after="283"/>
              <w:jc w:val="left"/>
              <w:rPr/>
            </w:pPr>
            <w:r>
              <w:rPr/>
              <w:t xml:space="preserve">14,519 </w:t>
            </w:r>
          </w:p>
        </w:tc>
        <w:tc>
          <w:tcPr>
            <w:tcW w:w="2386" w:type="dxa"/>
            <w:tcBorders/>
            <w:vAlign w:val="center"/>
          </w:tcPr>
          <w:p>
            <w:pPr>
              <w:pStyle w:val="TableContents"/>
              <w:bidi w:val="0"/>
              <w:spacing w:before="0" w:after="283"/>
              <w:jc w:val="left"/>
              <w:rPr/>
            </w:pPr>
            <w:r>
              <w:rPr/>
              <w:t xml:space="preserve">7005109820000000000 ♠ 109,820 </w:t>
            </w:r>
          </w:p>
        </w:tc>
        <w:tc>
          <w:tcPr>
            <w:tcW w:w="2386" w:type="dxa"/>
            <w:tcBorders/>
            <w:vAlign w:val="center"/>
          </w:tcPr>
          <w:p>
            <w:pPr>
              <w:pStyle w:val="TableContents"/>
              <w:bidi w:val="0"/>
              <w:spacing w:before="0" w:after="283"/>
              <w:jc w:val="left"/>
              <w:rPr/>
            </w:pPr>
            <w:r>
              <w:rPr/>
              <w:t xml:space="preserve">34.0 </w:t>
            </w:r>
          </w:p>
        </w:tc>
        <w:tc>
          <w:tcPr>
            <w:tcW w:w="811" w:type="dxa"/>
            <w:tcBorders/>
            <w:vAlign w:val="center"/>
          </w:tcPr>
          <w:p>
            <w:pPr>
              <w:pStyle w:val="TableContents"/>
              <w:bidi w:val="0"/>
              <w:spacing w:before="0" w:after="283"/>
              <w:jc w:val="left"/>
              <w:rPr/>
            </w:pPr>
            <w:r>
              <w:rPr/>
              <w:t xml:space="preserve">132 </w:t>
            </w:r>
          </w:p>
        </w:tc>
      </w:tr>
      <w:tr>
        <w:trPr/>
        <w:tc>
          <w:tcPr>
            <w:tcW w:w="1516" w:type="dxa"/>
            <w:tcBorders/>
            <w:vAlign w:val="center"/>
          </w:tcPr>
          <w:p>
            <w:pPr>
              <w:pStyle w:val="TableContents"/>
              <w:bidi w:val="0"/>
              <w:spacing w:before="0" w:after="283"/>
              <w:jc w:val="left"/>
              <w:rPr/>
            </w:pPr>
            <w:r>
              <w:rPr/>
              <w:t xml:space="preserve">Huippuvuoret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7003358700000000000 ♠ 3,587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7004620450000000000 ♠ 62,045 </w:t>
            </w:r>
          </w:p>
        </w:tc>
        <w:tc>
          <w:tcPr>
            <w:tcW w:w="2386" w:type="dxa"/>
            <w:tcBorders/>
            <w:vAlign w:val="center"/>
          </w:tcPr>
          <w:p>
            <w:pPr>
              <w:pStyle w:val="TableContents"/>
              <w:bidi w:val="0"/>
              <w:spacing w:before="0" w:after="283"/>
              <w:jc w:val="left"/>
              <w:rPr/>
            </w:pPr>
            <w:r>
              <w:rPr/>
              <w:t xml:space="preserve">57.8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Bahama, Bahama </w:t>
            </w:r>
          </w:p>
        </w:tc>
        <w:tc>
          <w:tcPr>
            <w:tcW w:w="2386" w:type="dxa"/>
            <w:tcBorders/>
            <w:vAlign w:val="center"/>
          </w:tcPr>
          <w:p>
            <w:pPr>
              <w:pStyle w:val="TableContents"/>
              <w:bidi w:val="0"/>
              <w:spacing w:before="0" w:after="283"/>
              <w:jc w:val="left"/>
              <w:rPr/>
            </w:pPr>
            <w:r>
              <w:rPr/>
              <w:t xml:space="preserve">7001320000000000000 ♠ 32 </w:t>
            </w:r>
          </w:p>
        </w:tc>
        <w:tc>
          <w:tcPr>
            <w:tcW w:w="2386" w:type="dxa"/>
            <w:tcBorders/>
            <w:vAlign w:val="center"/>
          </w:tcPr>
          <w:p>
            <w:pPr>
              <w:pStyle w:val="TableContents"/>
              <w:bidi w:val="0"/>
              <w:spacing w:before="0" w:after="283"/>
              <w:jc w:val="left"/>
              <w:rPr/>
            </w:pPr>
            <w:r>
              <w:rPr/>
              <w:t xml:space="preserve">7003354200000000000 ♠ 3,542 </w:t>
            </w:r>
          </w:p>
        </w:tc>
        <w:tc>
          <w:tcPr>
            <w:tcW w:w="466" w:type="dxa"/>
            <w:tcBorders/>
            <w:vAlign w:val="center"/>
          </w:tcPr>
          <w:p>
            <w:pPr>
              <w:pStyle w:val="TableContents"/>
              <w:bidi w:val="0"/>
              <w:spacing w:before="0" w:after="283"/>
              <w:jc w:val="left"/>
              <w:rPr/>
            </w:pPr>
            <w:r>
              <w:rPr/>
              <w:t xml:space="preserve">24 </w:t>
            </w:r>
          </w:p>
        </w:tc>
        <w:tc>
          <w:tcPr>
            <w:tcW w:w="1066" w:type="dxa"/>
            <w:tcBorders/>
            <w:vAlign w:val="center"/>
          </w:tcPr>
          <w:p>
            <w:pPr>
              <w:pStyle w:val="TableContents"/>
              <w:bidi w:val="0"/>
              <w:spacing w:before="0" w:after="283"/>
              <w:jc w:val="left"/>
              <w:rPr/>
            </w:pPr>
            <w:r>
              <w:rPr/>
              <w:t xml:space="preserve">11,238 </w:t>
            </w:r>
          </w:p>
        </w:tc>
        <w:tc>
          <w:tcPr>
            <w:tcW w:w="2386" w:type="dxa"/>
            <w:tcBorders/>
            <w:vAlign w:val="center"/>
          </w:tcPr>
          <w:p>
            <w:pPr>
              <w:pStyle w:val="TableContents"/>
              <w:bidi w:val="0"/>
              <w:spacing w:before="0" w:after="283"/>
              <w:jc w:val="left"/>
              <w:rPr/>
            </w:pPr>
            <w:r>
              <w:rPr/>
              <w:t xml:space="preserve">7004100100000000000 ♠ 10,010 </w:t>
            </w:r>
          </w:p>
        </w:tc>
        <w:tc>
          <w:tcPr>
            <w:tcW w:w="2386" w:type="dxa"/>
            <w:tcBorders/>
            <w:vAlign w:val="center"/>
          </w:tcPr>
          <w:p>
            <w:pPr>
              <w:pStyle w:val="TableContents"/>
              <w:bidi w:val="0"/>
              <w:spacing w:before="0" w:after="283"/>
              <w:jc w:val="left"/>
              <w:rPr/>
            </w:pPr>
            <w:r>
              <w:rPr/>
              <w:t xml:space="preserve">354 </w:t>
            </w:r>
          </w:p>
        </w:tc>
        <w:tc>
          <w:tcPr>
            <w:tcW w:w="811" w:type="dxa"/>
            <w:tcBorders/>
            <w:vAlign w:val="center"/>
          </w:tcPr>
          <w:p>
            <w:pPr>
              <w:pStyle w:val="TableContents"/>
              <w:bidi w:val="0"/>
              <w:spacing w:before="0" w:after="283"/>
              <w:jc w:val="left"/>
              <w:rPr/>
            </w:pPr>
            <w:r>
              <w:rPr/>
              <w:t xml:space="preserve">1,120 </w:t>
            </w:r>
          </w:p>
        </w:tc>
      </w:tr>
      <w:tr>
        <w:trPr/>
        <w:tc>
          <w:tcPr>
            <w:tcW w:w="1516" w:type="dxa"/>
            <w:tcBorders/>
            <w:vAlign w:val="center"/>
          </w:tcPr>
          <w:p>
            <w:pPr>
              <w:pStyle w:val="TableContents"/>
              <w:bidi w:val="0"/>
              <w:spacing w:before="0" w:after="283"/>
              <w:jc w:val="left"/>
              <w:rPr/>
            </w:pPr>
            <w:r>
              <w:rPr/>
              <w:t xml:space="preserve">Vietnam </w:t>
            </w:r>
          </w:p>
        </w:tc>
        <w:tc>
          <w:tcPr>
            <w:tcW w:w="2386" w:type="dxa"/>
            <w:tcBorders/>
            <w:vAlign w:val="center"/>
          </w:tcPr>
          <w:p>
            <w:pPr>
              <w:pStyle w:val="TableContents"/>
              <w:bidi w:val="0"/>
              <w:spacing w:before="0" w:after="283"/>
              <w:jc w:val="left"/>
              <w:rPr/>
            </w:pPr>
            <w:r>
              <w:rPr/>
              <w:t xml:space="preserve">7001330000000000000 ♠ 33 </w:t>
            </w:r>
          </w:p>
        </w:tc>
        <w:tc>
          <w:tcPr>
            <w:tcW w:w="2386" w:type="dxa"/>
            <w:tcBorders/>
            <w:vAlign w:val="center"/>
          </w:tcPr>
          <w:p>
            <w:pPr>
              <w:pStyle w:val="TableContents"/>
              <w:bidi w:val="0"/>
              <w:spacing w:before="0" w:after="283"/>
              <w:jc w:val="left"/>
              <w:rPr/>
            </w:pPr>
            <w:r>
              <w:rPr/>
              <w:t xml:space="preserve">7003344400000000000 ♠ 3,444 </w:t>
            </w:r>
          </w:p>
        </w:tc>
        <w:tc>
          <w:tcPr>
            <w:tcW w:w="466" w:type="dxa"/>
            <w:tcBorders/>
            <w:vAlign w:val="center"/>
          </w:tcPr>
          <w:p>
            <w:pPr>
              <w:pStyle w:val="TableContents"/>
              <w:bidi w:val="0"/>
              <w:spacing w:before="0" w:after="283"/>
              <w:jc w:val="left"/>
              <w:rPr/>
            </w:pPr>
            <w:r>
              <w:rPr/>
              <w:t xml:space="preserve">23 </w:t>
            </w:r>
          </w:p>
        </w:tc>
        <w:tc>
          <w:tcPr>
            <w:tcW w:w="1066" w:type="dxa"/>
            <w:tcBorders/>
            <w:vAlign w:val="center"/>
          </w:tcPr>
          <w:p>
            <w:pPr>
              <w:pStyle w:val="TableContents"/>
              <w:bidi w:val="0"/>
              <w:spacing w:before="0" w:after="283"/>
              <w:jc w:val="left"/>
              <w:rPr/>
            </w:pPr>
            <w:r>
              <w:rPr/>
              <w:t xml:space="preserve">11,409 </w:t>
            </w:r>
          </w:p>
        </w:tc>
        <w:tc>
          <w:tcPr>
            <w:tcW w:w="2386" w:type="dxa"/>
            <w:tcBorders/>
            <w:vAlign w:val="center"/>
          </w:tcPr>
          <w:p>
            <w:pPr>
              <w:pStyle w:val="TableContents"/>
              <w:bidi w:val="0"/>
              <w:spacing w:before="0" w:after="283"/>
              <w:jc w:val="left"/>
              <w:rPr/>
            </w:pPr>
            <w:r>
              <w:rPr/>
              <w:t xml:space="preserve">7005310070000000000 ♠ 310,070 </w:t>
            </w:r>
          </w:p>
        </w:tc>
        <w:tc>
          <w:tcPr>
            <w:tcW w:w="2386" w:type="dxa"/>
            <w:tcBorders/>
            <w:vAlign w:val="center"/>
          </w:tcPr>
          <w:p>
            <w:pPr>
              <w:pStyle w:val="TableContents"/>
              <w:bidi w:val="0"/>
              <w:spacing w:before="0" w:after="283"/>
              <w:jc w:val="left"/>
              <w:rPr/>
            </w:pPr>
            <w:r>
              <w:rPr/>
              <w:t xml:space="preserve">11.1 </w:t>
            </w:r>
          </w:p>
        </w:tc>
        <w:tc>
          <w:tcPr>
            <w:tcW w:w="811" w:type="dxa"/>
            <w:tcBorders/>
            <w:vAlign w:val="center"/>
          </w:tcPr>
          <w:p>
            <w:pPr>
              <w:pStyle w:val="TableContents"/>
              <w:bidi w:val="0"/>
              <w:spacing w:before="0" w:after="283"/>
              <w:jc w:val="left"/>
              <w:rPr/>
            </w:pPr>
            <w:r>
              <w:rPr/>
              <w:t xml:space="preserve">36.8 </w:t>
            </w:r>
          </w:p>
        </w:tc>
      </w:tr>
      <w:tr>
        <w:trPr/>
        <w:tc>
          <w:tcPr>
            <w:tcW w:w="1516" w:type="dxa"/>
            <w:tcBorders/>
            <w:vAlign w:val="center"/>
          </w:tcPr>
          <w:p>
            <w:pPr>
              <w:pStyle w:val="TableContents"/>
              <w:bidi w:val="0"/>
              <w:spacing w:before="0" w:after="283"/>
              <w:jc w:val="left"/>
              <w:rPr/>
            </w:pPr>
            <w:r>
              <w:rPr/>
              <w:t xml:space="preserve">Thaimaa </w:t>
            </w:r>
          </w:p>
        </w:tc>
        <w:tc>
          <w:tcPr>
            <w:tcW w:w="2386" w:type="dxa"/>
            <w:tcBorders/>
            <w:vAlign w:val="center"/>
          </w:tcPr>
          <w:p>
            <w:pPr>
              <w:pStyle w:val="TableContents"/>
              <w:bidi w:val="0"/>
              <w:spacing w:before="0" w:after="283"/>
              <w:jc w:val="left"/>
              <w:rPr/>
            </w:pPr>
            <w:r>
              <w:rPr/>
              <w:t xml:space="preserve">7001340000000000000 ♠ 34 </w:t>
            </w:r>
          </w:p>
        </w:tc>
        <w:tc>
          <w:tcPr>
            <w:tcW w:w="2386" w:type="dxa"/>
            <w:tcBorders/>
            <w:vAlign w:val="center"/>
          </w:tcPr>
          <w:p>
            <w:pPr>
              <w:pStyle w:val="TableContents"/>
              <w:bidi w:val="0"/>
              <w:spacing w:before="0" w:after="283"/>
              <w:jc w:val="left"/>
              <w:rPr/>
            </w:pPr>
            <w:r>
              <w:rPr/>
              <w:t xml:space="preserve">7003321900000000000 ♠ 3,219 </w:t>
            </w:r>
          </w:p>
        </w:tc>
        <w:tc>
          <w:tcPr>
            <w:tcW w:w="466" w:type="dxa"/>
            <w:tcBorders/>
            <w:vAlign w:val="center"/>
          </w:tcPr>
          <w:p>
            <w:pPr>
              <w:pStyle w:val="TableContents"/>
              <w:bidi w:val="0"/>
              <w:spacing w:before="0" w:after="283"/>
              <w:jc w:val="left"/>
              <w:rPr/>
            </w:pPr>
            <w:r>
              <w:rPr/>
              <w:t xml:space="preserve">35 </w:t>
            </w:r>
          </w:p>
        </w:tc>
        <w:tc>
          <w:tcPr>
            <w:tcW w:w="1066" w:type="dxa"/>
            <w:tcBorders/>
            <w:vAlign w:val="center"/>
          </w:tcPr>
          <w:p>
            <w:pPr>
              <w:pStyle w:val="TableContents"/>
              <w:bidi w:val="0"/>
              <w:spacing w:before="0" w:after="283"/>
              <w:jc w:val="left"/>
              <w:rPr/>
            </w:pPr>
            <w:r>
              <w:rPr/>
              <w:t xml:space="preserve">7,066 </w:t>
            </w:r>
          </w:p>
        </w:tc>
        <w:tc>
          <w:tcPr>
            <w:tcW w:w="2386" w:type="dxa"/>
            <w:tcBorders/>
            <w:vAlign w:val="center"/>
          </w:tcPr>
          <w:p>
            <w:pPr>
              <w:pStyle w:val="TableContents"/>
              <w:bidi w:val="0"/>
              <w:spacing w:before="0" w:after="283"/>
              <w:jc w:val="left"/>
              <w:rPr/>
            </w:pPr>
            <w:r>
              <w:rPr/>
              <w:t xml:space="preserve">7005510890000000000 ♠ 510,890 </w:t>
            </w:r>
          </w:p>
        </w:tc>
        <w:tc>
          <w:tcPr>
            <w:tcW w:w="2386" w:type="dxa"/>
            <w:tcBorders/>
            <w:vAlign w:val="center"/>
          </w:tcPr>
          <w:p>
            <w:pPr>
              <w:pStyle w:val="TableContents"/>
              <w:bidi w:val="0"/>
              <w:spacing w:before="0" w:after="283"/>
              <w:jc w:val="left"/>
              <w:rPr/>
            </w:pPr>
            <w:r>
              <w:rPr/>
              <w:t xml:space="preserve">6.30 </w:t>
            </w:r>
          </w:p>
        </w:tc>
        <w:tc>
          <w:tcPr>
            <w:tcW w:w="811" w:type="dxa"/>
            <w:tcBorders/>
            <w:vAlign w:val="center"/>
          </w:tcPr>
          <w:p>
            <w:pPr>
              <w:pStyle w:val="TableContents"/>
              <w:bidi w:val="0"/>
              <w:spacing w:before="0" w:after="283"/>
              <w:jc w:val="left"/>
              <w:rPr/>
            </w:pPr>
            <w:r>
              <w:rPr/>
              <w:t xml:space="preserve">13.8 </w:t>
            </w:r>
          </w:p>
        </w:tc>
      </w:tr>
      <w:tr>
        <w:trPr/>
        <w:tc>
          <w:tcPr>
            <w:tcW w:w="1516" w:type="dxa"/>
            <w:tcBorders/>
            <w:vAlign w:val="center"/>
          </w:tcPr>
          <w:p>
            <w:pPr>
              <w:pStyle w:val="TableContents"/>
              <w:bidi w:val="0"/>
              <w:spacing w:before="0" w:after="283"/>
              <w:jc w:val="left"/>
              <w:rPr/>
            </w:pPr>
            <w:r>
              <w:rPr/>
              <w:t xml:space="preserve">Ruotsi </w:t>
            </w:r>
          </w:p>
        </w:tc>
        <w:tc>
          <w:tcPr>
            <w:tcW w:w="2386" w:type="dxa"/>
            <w:tcBorders/>
            <w:vAlign w:val="center"/>
          </w:tcPr>
          <w:p>
            <w:pPr>
              <w:pStyle w:val="TableContents"/>
              <w:bidi w:val="0"/>
              <w:spacing w:before="0" w:after="283"/>
              <w:jc w:val="left"/>
              <w:rPr/>
            </w:pPr>
            <w:r>
              <w:rPr/>
              <w:t xml:space="preserve">7001350000000000000 ♠ 35 </w:t>
            </w:r>
          </w:p>
        </w:tc>
        <w:tc>
          <w:tcPr>
            <w:tcW w:w="2386" w:type="dxa"/>
            <w:tcBorders/>
            <w:vAlign w:val="center"/>
          </w:tcPr>
          <w:p>
            <w:pPr>
              <w:pStyle w:val="TableContents"/>
              <w:bidi w:val="0"/>
              <w:spacing w:before="0" w:after="283"/>
              <w:jc w:val="left"/>
              <w:rPr/>
            </w:pPr>
            <w:r>
              <w:rPr/>
              <w:t xml:space="preserve">7003321800000000000 ♠ 3,218 </w:t>
            </w:r>
          </w:p>
        </w:tc>
        <w:tc>
          <w:tcPr>
            <w:tcW w:w="466" w:type="dxa"/>
            <w:tcBorders/>
            <w:vAlign w:val="center"/>
          </w:tcPr>
          <w:p>
            <w:pPr>
              <w:pStyle w:val="TableContents"/>
              <w:bidi w:val="0"/>
              <w:spacing w:before="0" w:after="283"/>
              <w:jc w:val="left"/>
              <w:rPr/>
            </w:pPr>
            <w:r>
              <w:rPr/>
              <w:t xml:space="preserve">13 </w:t>
            </w:r>
          </w:p>
        </w:tc>
        <w:tc>
          <w:tcPr>
            <w:tcW w:w="1066" w:type="dxa"/>
            <w:tcBorders/>
            <w:vAlign w:val="center"/>
          </w:tcPr>
          <w:p>
            <w:pPr>
              <w:pStyle w:val="TableContents"/>
              <w:bidi w:val="0"/>
              <w:spacing w:before="0" w:after="283"/>
              <w:jc w:val="left"/>
              <w:rPr/>
            </w:pPr>
            <w:r>
              <w:rPr/>
              <w:t xml:space="preserve">26,384 </w:t>
            </w:r>
          </w:p>
        </w:tc>
        <w:tc>
          <w:tcPr>
            <w:tcW w:w="2386" w:type="dxa"/>
            <w:tcBorders/>
            <w:vAlign w:val="center"/>
          </w:tcPr>
          <w:p>
            <w:pPr>
              <w:pStyle w:val="TableContents"/>
              <w:bidi w:val="0"/>
              <w:spacing w:before="0" w:after="283"/>
              <w:jc w:val="left"/>
              <w:rPr/>
            </w:pPr>
            <w:r>
              <w:rPr/>
              <w:t xml:space="preserve">7005410335000000000 ♠ 410,335 </w:t>
            </w:r>
          </w:p>
        </w:tc>
        <w:tc>
          <w:tcPr>
            <w:tcW w:w="2386" w:type="dxa"/>
            <w:tcBorders/>
            <w:vAlign w:val="center"/>
          </w:tcPr>
          <w:p>
            <w:pPr>
              <w:pStyle w:val="TableContents"/>
              <w:bidi w:val="0"/>
              <w:spacing w:before="0" w:after="283"/>
              <w:jc w:val="left"/>
              <w:rPr/>
            </w:pPr>
            <w:r>
              <w:rPr/>
              <w:t xml:space="preserve">7.84 </w:t>
            </w:r>
          </w:p>
        </w:tc>
        <w:tc>
          <w:tcPr>
            <w:tcW w:w="811" w:type="dxa"/>
            <w:tcBorders/>
            <w:vAlign w:val="center"/>
          </w:tcPr>
          <w:p>
            <w:pPr>
              <w:pStyle w:val="TableContents"/>
              <w:bidi w:val="0"/>
              <w:spacing w:before="0" w:after="283"/>
              <w:jc w:val="left"/>
              <w:rPr/>
            </w:pPr>
            <w:r>
              <w:rPr/>
              <w:t xml:space="preserve">64.3 </w:t>
            </w:r>
          </w:p>
        </w:tc>
      </w:tr>
      <w:tr>
        <w:trPr/>
        <w:tc>
          <w:tcPr>
            <w:tcW w:w="1516" w:type="dxa"/>
            <w:tcBorders/>
            <w:vAlign w:val="center"/>
          </w:tcPr>
          <w:p>
            <w:pPr>
              <w:pStyle w:val="TableContents"/>
              <w:bidi w:val="0"/>
              <w:spacing w:before="0" w:after="283"/>
              <w:jc w:val="left"/>
              <w:rPr/>
            </w:pPr>
            <w:r>
              <w:rPr/>
              <w:t xml:space="preserve">Kolumbia </w:t>
            </w:r>
          </w:p>
        </w:tc>
        <w:tc>
          <w:tcPr>
            <w:tcW w:w="2386" w:type="dxa"/>
            <w:tcBorders/>
            <w:vAlign w:val="center"/>
          </w:tcPr>
          <w:p>
            <w:pPr>
              <w:pStyle w:val="TableContents"/>
              <w:bidi w:val="0"/>
              <w:spacing w:before="0" w:after="283"/>
              <w:jc w:val="left"/>
              <w:rPr/>
            </w:pPr>
            <w:r>
              <w:rPr/>
              <w:t xml:space="preserve">7001360000000000000 ♠ 36 </w:t>
            </w:r>
          </w:p>
        </w:tc>
        <w:tc>
          <w:tcPr>
            <w:tcW w:w="2386" w:type="dxa"/>
            <w:tcBorders/>
            <w:vAlign w:val="center"/>
          </w:tcPr>
          <w:p>
            <w:pPr>
              <w:pStyle w:val="TableContents"/>
              <w:bidi w:val="0"/>
              <w:spacing w:before="0" w:after="283"/>
              <w:jc w:val="left"/>
              <w:rPr/>
            </w:pPr>
            <w:r>
              <w:rPr/>
              <w:t xml:space="preserve">7003320800000000000 ♠ 3,208 </w:t>
            </w:r>
          </w:p>
        </w:tc>
        <w:tc>
          <w:tcPr>
            <w:tcW w:w="466" w:type="dxa"/>
            <w:tcBorders/>
            <w:vAlign w:val="center"/>
          </w:tcPr>
          <w:p>
            <w:pPr>
              <w:pStyle w:val="TableContents"/>
              <w:bidi w:val="0"/>
              <w:spacing w:before="0" w:after="283"/>
              <w:jc w:val="left"/>
              <w:rPr/>
            </w:pPr>
            <w:r>
              <w:rPr/>
              <w:t xml:space="preserve">41 </w:t>
            </w:r>
          </w:p>
        </w:tc>
        <w:tc>
          <w:tcPr>
            <w:tcW w:w="1066" w:type="dxa"/>
            <w:tcBorders/>
            <w:vAlign w:val="center"/>
          </w:tcPr>
          <w:p>
            <w:pPr>
              <w:pStyle w:val="TableContents"/>
              <w:bidi w:val="0"/>
              <w:spacing w:before="0" w:after="283"/>
              <w:jc w:val="left"/>
              <w:rPr/>
            </w:pPr>
            <w:r>
              <w:rPr/>
              <w:t xml:space="preserve">5,875 </w:t>
            </w:r>
          </w:p>
        </w:tc>
        <w:tc>
          <w:tcPr>
            <w:tcW w:w="2386" w:type="dxa"/>
            <w:tcBorders/>
            <w:vAlign w:val="center"/>
          </w:tcPr>
          <w:p>
            <w:pPr>
              <w:pStyle w:val="TableContents"/>
              <w:bidi w:val="0"/>
              <w:spacing w:before="0" w:after="283"/>
              <w:jc w:val="left"/>
              <w:rPr/>
            </w:pPr>
            <w:r>
              <w:rPr/>
              <w:t xml:space="preserve">7006103870000000000 ♠ 1,038,700 </w:t>
            </w:r>
          </w:p>
        </w:tc>
        <w:tc>
          <w:tcPr>
            <w:tcW w:w="2386" w:type="dxa"/>
            <w:tcBorders/>
            <w:vAlign w:val="center"/>
          </w:tcPr>
          <w:p>
            <w:pPr>
              <w:pStyle w:val="TableContents"/>
              <w:bidi w:val="0"/>
              <w:spacing w:before="0" w:after="283"/>
              <w:jc w:val="left"/>
              <w:rPr/>
            </w:pPr>
            <w:r>
              <w:rPr/>
              <w:t xml:space="preserve">3.09 </w:t>
            </w:r>
          </w:p>
        </w:tc>
        <w:tc>
          <w:tcPr>
            <w:tcW w:w="811" w:type="dxa"/>
            <w:tcBorders/>
            <w:vAlign w:val="center"/>
          </w:tcPr>
          <w:p>
            <w:pPr>
              <w:pStyle w:val="TableContents"/>
              <w:bidi w:val="0"/>
              <w:spacing w:before="0" w:after="283"/>
              <w:jc w:val="left"/>
              <w:rPr/>
            </w:pPr>
            <w:r>
              <w:rPr/>
              <w:t xml:space="preserve">5.66 </w:t>
            </w:r>
          </w:p>
        </w:tc>
      </w:tr>
      <w:tr>
        <w:trPr/>
        <w:tc>
          <w:tcPr>
            <w:tcW w:w="1516" w:type="dxa"/>
            <w:tcBorders/>
            <w:vAlign w:val="center"/>
          </w:tcPr>
          <w:p>
            <w:pPr>
              <w:pStyle w:val="TableContents"/>
              <w:bidi w:val="0"/>
              <w:spacing w:before="0" w:after="283"/>
              <w:jc w:val="left"/>
              <w:rPr/>
            </w:pPr>
            <w:r>
              <w:rPr/>
              <w:t xml:space="preserve">Korallimeren saaret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7003309500000000000 ♠ 3,095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7000290000000000000 ♠ &lt; 3 </w:t>
            </w:r>
          </w:p>
        </w:tc>
        <w:tc>
          <w:tcPr>
            <w:tcW w:w="2386" w:type="dxa"/>
            <w:tcBorders/>
            <w:vAlign w:val="center"/>
          </w:tcPr>
          <w:p>
            <w:pPr>
              <w:pStyle w:val="TableContents"/>
              <w:bidi w:val="0"/>
              <w:spacing w:before="0" w:after="283"/>
              <w:jc w:val="left"/>
              <w:rPr/>
            </w:pPr>
            <w:r>
              <w:rPr/>
              <w:t xml:space="preserve">7006103000000000000 ♠ &gt; 1,000,000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Somalia </w:t>
            </w:r>
          </w:p>
        </w:tc>
        <w:tc>
          <w:tcPr>
            <w:tcW w:w="2386" w:type="dxa"/>
            <w:tcBorders/>
            <w:vAlign w:val="center"/>
          </w:tcPr>
          <w:p>
            <w:pPr>
              <w:pStyle w:val="TableContents"/>
              <w:bidi w:val="0"/>
              <w:spacing w:before="0" w:after="283"/>
              <w:jc w:val="left"/>
              <w:rPr/>
            </w:pPr>
            <w:r>
              <w:rPr/>
              <w:t xml:space="preserve">7001370000000000000 ♠ 37 </w:t>
            </w:r>
          </w:p>
        </w:tc>
        <w:tc>
          <w:tcPr>
            <w:tcW w:w="2386" w:type="dxa"/>
            <w:tcBorders/>
            <w:vAlign w:val="center"/>
          </w:tcPr>
          <w:p>
            <w:pPr>
              <w:pStyle w:val="TableContents"/>
              <w:bidi w:val="0"/>
              <w:spacing w:before="0" w:after="283"/>
              <w:jc w:val="left"/>
              <w:rPr/>
            </w:pPr>
            <w:r>
              <w:rPr/>
              <w:t xml:space="preserve">7003333300000000000 ♠ 3,333 </w:t>
            </w:r>
          </w:p>
        </w:tc>
        <w:tc>
          <w:tcPr>
            <w:tcW w:w="466" w:type="dxa"/>
            <w:tcBorders/>
            <w:vAlign w:val="center"/>
          </w:tcPr>
          <w:p>
            <w:pPr>
              <w:pStyle w:val="TableContents"/>
              <w:bidi w:val="0"/>
              <w:spacing w:before="0" w:after="283"/>
              <w:jc w:val="left"/>
              <w:rPr/>
            </w:pPr>
            <w:r>
              <w:rPr/>
              <w:t xml:space="preserve">50 </w:t>
            </w:r>
          </w:p>
        </w:tc>
        <w:tc>
          <w:tcPr>
            <w:tcW w:w="1066" w:type="dxa"/>
            <w:tcBorders/>
            <w:vAlign w:val="center"/>
          </w:tcPr>
          <w:p>
            <w:pPr>
              <w:pStyle w:val="TableContents"/>
              <w:bidi w:val="0"/>
              <w:spacing w:before="0" w:after="283"/>
              <w:jc w:val="left"/>
              <w:rPr/>
            </w:pPr>
            <w:r>
              <w:rPr/>
              <w:t xml:space="preserve">3,898 </w:t>
            </w:r>
          </w:p>
        </w:tc>
        <w:tc>
          <w:tcPr>
            <w:tcW w:w="2386" w:type="dxa"/>
            <w:tcBorders/>
            <w:vAlign w:val="center"/>
          </w:tcPr>
          <w:p>
            <w:pPr>
              <w:pStyle w:val="TableContents"/>
              <w:bidi w:val="0"/>
              <w:spacing w:before="0" w:after="283"/>
              <w:jc w:val="left"/>
              <w:rPr/>
            </w:pPr>
            <w:r>
              <w:rPr/>
              <w:t xml:space="preserve">7005627337000000000 ♠ 627,337 </w:t>
            </w:r>
          </w:p>
        </w:tc>
        <w:tc>
          <w:tcPr>
            <w:tcW w:w="2386" w:type="dxa"/>
            <w:tcBorders/>
            <w:vAlign w:val="center"/>
          </w:tcPr>
          <w:p>
            <w:pPr>
              <w:pStyle w:val="TableContents"/>
              <w:bidi w:val="0"/>
              <w:spacing w:before="0" w:after="283"/>
              <w:jc w:val="left"/>
              <w:rPr/>
            </w:pPr>
            <w:r>
              <w:rPr/>
              <w:t xml:space="preserve">5.31 </w:t>
            </w:r>
          </w:p>
        </w:tc>
        <w:tc>
          <w:tcPr>
            <w:tcW w:w="811" w:type="dxa"/>
            <w:tcBorders/>
            <w:vAlign w:val="center"/>
          </w:tcPr>
          <w:p>
            <w:pPr>
              <w:pStyle w:val="TableContents"/>
              <w:bidi w:val="0"/>
              <w:spacing w:before="0" w:after="283"/>
              <w:jc w:val="left"/>
              <w:rPr/>
            </w:pPr>
            <w:r>
              <w:rPr/>
              <w:t xml:space="preserve">6.21 </w:t>
            </w:r>
          </w:p>
        </w:tc>
      </w:tr>
      <w:tr>
        <w:trPr/>
        <w:tc>
          <w:tcPr>
            <w:tcW w:w="1516" w:type="dxa"/>
            <w:tcBorders/>
            <w:vAlign w:val="center"/>
          </w:tcPr>
          <w:p>
            <w:pPr>
              <w:pStyle w:val="TableContents"/>
              <w:bidi w:val="0"/>
              <w:spacing w:before="0" w:after="283"/>
              <w:jc w:val="left"/>
              <w:rPr/>
            </w:pPr>
            <w:r>
              <w:rPr/>
              <w:t xml:space="preserve">Iran </w:t>
            </w:r>
          </w:p>
        </w:tc>
        <w:tc>
          <w:tcPr>
            <w:tcW w:w="2386" w:type="dxa"/>
            <w:tcBorders/>
            <w:vAlign w:val="center"/>
          </w:tcPr>
          <w:p>
            <w:pPr>
              <w:pStyle w:val="TableContents"/>
              <w:bidi w:val="0"/>
              <w:spacing w:before="0" w:after="283"/>
              <w:jc w:val="left"/>
              <w:rPr/>
            </w:pPr>
            <w:r>
              <w:rPr/>
              <w:t xml:space="preserve">7001380000000000000 ♠ 38 </w:t>
            </w:r>
          </w:p>
        </w:tc>
        <w:tc>
          <w:tcPr>
            <w:tcW w:w="2386" w:type="dxa"/>
            <w:tcBorders/>
            <w:vAlign w:val="center"/>
          </w:tcPr>
          <w:p>
            <w:pPr>
              <w:pStyle w:val="TableContents"/>
              <w:bidi w:val="0"/>
              <w:spacing w:before="0" w:after="283"/>
              <w:jc w:val="left"/>
              <w:rPr/>
            </w:pPr>
            <w:r>
              <w:rPr/>
              <w:t xml:space="preserve">7003329400000000000 ♠ 3,294 </w:t>
            </w:r>
          </w:p>
        </w:tc>
        <w:tc>
          <w:tcPr>
            <w:tcW w:w="466" w:type="dxa"/>
            <w:tcBorders/>
            <w:vAlign w:val="center"/>
          </w:tcPr>
          <w:p>
            <w:pPr>
              <w:pStyle w:val="TableContents"/>
              <w:bidi w:val="0"/>
              <w:spacing w:before="0" w:after="283"/>
              <w:jc w:val="left"/>
              <w:rPr/>
            </w:pPr>
            <w:r>
              <w:rPr/>
              <w:t xml:space="preserve">40 </w:t>
            </w:r>
          </w:p>
        </w:tc>
        <w:tc>
          <w:tcPr>
            <w:tcW w:w="1066" w:type="dxa"/>
            <w:tcBorders/>
            <w:vAlign w:val="center"/>
          </w:tcPr>
          <w:p>
            <w:pPr>
              <w:pStyle w:val="TableContents"/>
              <w:bidi w:val="0"/>
              <w:spacing w:before="0" w:after="283"/>
              <w:jc w:val="left"/>
              <w:rPr/>
            </w:pPr>
            <w:r>
              <w:rPr/>
              <w:t xml:space="preserve">5,891 </w:t>
            </w:r>
          </w:p>
        </w:tc>
        <w:tc>
          <w:tcPr>
            <w:tcW w:w="2386" w:type="dxa"/>
            <w:tcBorders/>
            <w:vAlign w:val="center"/>
          </w:tcPr>
          <w:p>
            <w:pPr>
              <w:pStyle w:val="TableContents"/>
              <w:bidi w:val="0"/>
              <w:spacing w:before="0" w:after="283"/>
              <w:jc w:val="left"/>
              <w:rPr/>
            </w:pPr>
            <w:r>
              <w:rPr/>
              <w:t xml:space="preserve">7006163610000000000 ♠ 1,636,100 </w:t>
            </w:r>
          </w:p>
        </w:tc>
        <w:tc>
          <w:tcPr>
            <w:tcW w:w="2386" w:type="dxa"/>
            <w:tcBorders/>
            <w:vAlign w:val="center"/>
          </w:tcPr>
          <w:p>
            <w:pPr>
              <w:pStyle w:val="TableContents"/>
              <w:bidi w:val="0"/>
              <w:spacing w:before="0" w:after="283"/>
              <w:jc w:val="left"/>
              <w:rPr/>
            </w:pPr>
            <w:r>
              <w:rPr/>
              <w:t xml:space="preserve">1.59 </w:t>
            </w:r>
          </w:p>
        </w:tc>
        <w:tc>
          <w:tcPr>
            <w:tcW w:w="811" w:type="dxa"/>
            <w:tcBorders/>
            <w:vAlign w:val="center"/>
          </w:tcPr>
          <w:p>
            <w:pPr>
              <w:pStyle w:val="TableContents"/>
              <w:bidi w:val="0"/>
              <w:spacing w:before="0" w:after="283"/>
              <w:jc w:val="left"/>
              <w:rPr/>
            </w:pPr>
            <w:r>
              <w:rPr/>
              <w:t xml:space="preserve">3.85 </w:t>
            </w:r>
          </w:p>
        </w:tc>
      </w:tr>
      <w:tr>
        <w:trPr/>
        <w:tc>
          <w:tcPr>
            <w:tcW w:w="1516" w:type="dxa"/>
            <w:tcBorders/>
            <w:vAlign w:val="center"/>
          </w:tcPr>
          <w:p>
            <w:pPr>
              <w:pStyle w:val="TableContents"/>
              <w:bidi w:val="0"/>
              <w:spacing w:before="0" w:after="283"/>
              <w:jc w:val="left"/>
              <w:rPr/>
            </w:pPr>
            <w:r>
              <w:rPr/>
              <w:t xml:space="preserve">Ranskan eteläiset ja antarktiset maat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7003294840000000000 ♠ 2,948.4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7003766760000000000 ♠ 7,667.6 </w:t>
            </w:r>
          </w:p>
        </w:tc>
        <w:tc>
          <w:tcPr>
            <w:tcW w:w="2386" w:type="dxa"/>
            <w:tcBorders/>
            <w:vAlign w:val="center"/>
          </w:tcPr>
          <w:p>
            <w:pPr>
              <w:pStyle w:val="TableContents"/>
              <w:bidi w:val="0"/>
              <w:spacing w:before="0" w:after="283"/>
              <w:jc w:val="left"/>
              <w:rPr/>
            </w:pPr>
            <w:r>
              <w:rPr/>
              <w:t xml:space="preserve">385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Venezuela </w:t>
            </w:r>
          </w:p>
        </w:tc>
        <w:tc>
          <w:tcPr>
            <w:tcW w:w="2386" w:type="dxa"/>
            <w:tcBorders/>
            <w:vAlign w:val="center"/>
          </w:tcPr>
          <w:p>
            <w:pPr>
              <w:pStyle w:val="TableContents"/>
              <w:bidi w:val="0"/>
              <w:spacing w:before="0" w:after="283"/>
              <w:jc w:val="left"/>
              <w:rPr/>
            </w:pPr>
            <w:r>
              <w:rPr/>
              <w:t xml:space="preserve">7001390000000000000 ♠ 39 </w:t>
            </w:r>
          </w:p>
        </w:tc>
        <w:tc>
          <w:tcPr>
            <w:tcW w:w="2386" w:type="dxa"/>
            <w:tcBorders/>
            <w:vAlign w:val="center"/>
          </w:tcPr>
          <w:p>
            <w:pPr>
              <w:pStyle w:val="TableContents"/>
              <w:bidi w:val="0"/>
              <w:spacing w:before="0" w:after="283"/>
              <w:jc w:val="left"/>
              <w:rPr/>
            </w:pPr>
            <w:r>
              <w:rPr/>
              <w:t xml:space="preserve">7003280000000000000 ♠ 2,800 </w:t>
            </w:r>
          </w:p>
        </w:tc>
        <w:tc>
          <w:tcPr>
            <w:tcW w:w="466" w:type="dxa"/>
            <w:tcBorders/>
            <w:vAlign w:val="center"/>
          </w:tcPr>
          <w:p>
            <w:pPr>
              <w:pStyle w:val="TableContents"/>
              <w:bidi w:val="0"/>
              <w:spacing w:before="0" w:after="283"/>
              <w:jc w:val="left"/>
              <w:rPr/>
            </w:pPr>
            <w:r>
              <w:rPr/>
              <w:t xml:space="preserve">37 </w:t>
            </w:r>
          </w:p>
        </w:tc>
        <w:tc>
          <w:tcPr>
            <w:tcW w:w="1066" w:type="dxa"/>
            <w:tcBorders/>
            <w:vAlign w:val="center"/>
          </w:tcPr>
          <w:p>
            <w:pPr>
              <w:pStyle w:val="TableContents"/>
              <w:bidi w:val="0"/>
              <w:spacing w:before="0" w:after="283"/>
              <w:jc w:val="left"/>
              <w:rPr/>
            </w:pPr>
            <w:r>
              <w:rPr/>
              <w:t xml:space="preserve">6,762 </w:t>
            </w:r>
          </w:p>
        </w:tc>
        <w:tc>
          <w:tcPr>
            <w:tcW w:w="2386" w:type="dxa"/>
            <w:tcBorders/>
            <w:vAlign w:val="center"/>
          </w:tcPr>
          <w:p>
            <w:pPr>
              <w:pStyle w:val="TableContents"/>
              <w:bidi w:val="0"/>
              <w:spacing w:before="0" w:after="283"/>
              <w:jc w:val="left"/>
              <w:rPr/>
            </w:pPr>
            <w:r>
              <w:rPr/>
              <w:t xml:space="preserve">7005882050000000000 ♠ 882,050 </w:t>
            </w:r>
          </w:p>
        </w:tc>
        <w:tc>
          <w:tcPr>
            <w:tcW w:w="2386" w:type="dxa"/>
            <w:tcBorders/>
            <w:vAlign w:val="center"/>
          </w:tcPr>
          <w:p>
            <w:pPr>
              <w:pStyle w:val="TableContents"/>
              <w:bidi w:val="0"/>
              <w:spacing w:before="0" w:after="283"/>
              <w:jc w:val="left"/>
              <w:rPr/>
            </w:pPr>
            <w:r>
              <w:rPr/>
              <w:t xml:space="preserve">3.17 </w:t>
            </w:r>
          </w:p>
        </w:tc>
        <w:tc>
          <w:tcPr>
            <w:tcW w:w="811" w:type="dxa"/>
            <w:tcBorders/>
            <w:vAlign w:val="center"/>
          </w:tcPr>
          <w:p>
            <w:pPr>
              <w:pStyle w:val="TableContents"/>
              <w:bidi w:val="0"/>
              <w:spacing w:before="0" w:after="283"/>
              <w:jc w:val="left"/>
              <w:rPr/>
            </w:pPr>
            <w:r>
              <w:rPr/>
              <w:t xml:space="preserve">7.67 </w:t>
            </w:r>
          </w:p>
        </w:tc>
      </w:tr>
      <w:tr>
        <w:trPr/>
        <w:tc>
          <w:tcPr>
            <w:tcW w:w="1516" w:type="dxa"/>
            <w:tcBorders/>
            <w:vAlign w:val="center"/>
          </w:tcPr>
          <w:p>
            <w:pPr>
              <w:pStyle w:val="TableContents"/>
              <w:bidi w:val="0"/>
              <w:spacing w:before="0" w:after="283"/>
              <w:jc w:val="left"/>
              <w:rPr/>
            </w:pPr>
            <w:r>
              <w:rPr/>
              <w:t xml:space="preserve">Etelä-Afrikka </w:t>
            </w:r>
          </w:p>
        </w:tc>
        <w:tc>
          <w:tcPr>
            <w:tcW w:w="2386" w:type="dxa"/>
            <w:tcBorders/>
            <w:vAlign w:val="center"/>
          </w:tcPr>
          <w:p>
            <w:pPr>
              <w:pStyle w:val="TableContents"/>
              <w:bidi w:val="0"/>
              <w:spacing w:before="0" w:after="283"/>
              <w:jc w:val="left"/>
              <w:rPr/>
            </w:pPr>
            <w:r>
              <w:rPr/>
              <w:t xml:space="preserve">7001400000000000000 ♠ 40 </w:t>
            </w:r>
          </w:p>
        </w:tc>
        <w:tc>
          <w:tcPr>
            <w:tcW w:w="2386" w:type="dxa"/>
            <w:tcBorders/>
            <w:vAlign w:val="center"/>
          </w:tcPr>
          <w:p>
            <w:pPr>
              <w:pStyle w:val="TableContents"/>
              <w:bidi w:val="0"/>
              <w:spacing w:before="0" w:after="283"/>
              <w:jc w:val="left"/>
              <w:rPr/>
            </w:pPr>
            <w:r>
              <w:rPr/>
              <w:t xml:space="preserve">7003279800000000000 ♠ 2,798 </w:t>
            </w:r>
          </w:p>
        </w:tc>
        <w:tc>
          <w:tcPr>
            <w:tcW w:w="466" w:type="dxa"/>
            <w:tcBorders/>
            <w:vAlign w:val="center"/>
          </w:tcPr>
          <w:p>
            <w:pPr>
              <w:pStyle w:val="TableContents"/>
              <w:bidi w:val="0"/>
              <w:spacing w:before="0" w:after="283"/>
              <w:jc w:val="left"/>
              <w:rPr/>
            </w:pPr>
            <w:r>
              <w:rPr/>
              <w:t xml:space="preserve">51 </w:t>
            </w:r>
          </w:p>
        </w:tc>
        <w:tc>
          <w:tcPr>
            <w:tcW w:w="1066" w:type="dxa"/>
            <w:tcBorders/>
            <w:vAlign w:val="center"/>
          </w:tcPr>
          <w:p>
            <w:pPr>
              <w:pStyle w:val="TableContents"/>
              <w:bidi w:val="0"/>
              <w:spacing w:before="0" w:after="283"/>
              <w:jc w:val="left"/>
              <w:rPr/>
            </w:pPr>
            <w:r>
              <w:rPr/>
              <w:t xml:space="preserve">3,751 </w:t>
            </w:r>
          </w:p>
        </w:tc>
        <w:tc>
          <w:tcPr>
            <w:tcW w:w="2386" w:type="dxa"/>
            <w:tcBorders/>
            <w:vAlign w:val="center"/>
          </w:tcPr>
          <w:p>
            <w:pPr>
              <w:pStyle w:val="TableContents"/>
              <w:bidi w:val="0"/>
              <w:spacing w:before="0" w:after="283"/>
              <w:jc w:val="left"/>
              <w:rPr/>
            </w:pPr>
            <w:r>
              <w:rPr/>
              <w:t xml:space="preserve">7006121447000000000 ♠ 1,214,470 </w:t>
            </w:r>
          </w:p>
        </w:tc>
        <w:tc>
          <w:tcPr>
            <w:tcW w:w="2386" w:type="dxa"/>
            <w:tcBorders/>
            <w:vAlign w:val="center"/>
          </w:tcPr>
          <w:p>
            <w:pPr>
              <w:pStyle w:val="TableContents"/>
              <w:bidi w:val="0"/>
              <w:spacing w:before="0" w:after="283"/>
              <w:jc w:val="left"/>
              <w:rPr/>
            </w:pPr>
            <w:r>
              <w:rPr/>
              <w:t xml:space="preserve">2.30 </w:t>
            </w:r>
          </w:p>
        </w:tc>
        <w:tc>
          <w:tcPr>
            <w:tcW w:w="811" w:type="dxa"/>
            <w:tcBorders/>
            <w:vAlign w:val="center"/>
          </w:tcPr>
          <w:p>
            <w:pPr>
              <w:pStyle w:val="TableContents"/>
              <w:bidi w:val="0"/>
              <w:spacing w:before="0" w:after="283"/>
              <w:jc w:val="left"/>
              <w:rPr/>
            </w:pPr>
            <w:r>
              <w:rPr/>
              <w:t xml:space="preserve">3.09 </w:t>
            </w:r>
          </w:p>
        </w:tc>
      </w:tr>
      <w:tr>
        <w:trPr/>
        <w:tc>
          <w:tcPr>
            <w:tcW w:w="1516" w:type="dxa"/>
            <w:tcBorders/>
            <w:vAlign w:val="center"/>
          </w:tcPr>
          <w:p>
            <w:pPr>
              <w:pStyle w:val="TableContents"/>
              <w:bidi w:val="0"/>
              <w:spacing w:before="0" w:after="283"/>
              <w:jc w:val="left"/>
              <w:rPr/>
            </w:pPr>
            <w:r>
              <w:rPr/>
              <w:t xml:space="preserve">Ukraina </w:t>
            </w:r>
          </w:p>
        </w:tc>
        <w:tc>
          <w:tcPr>
            <w:tcW w:w="2386" w:type="dxa"/>
            <w:tcBorders/>
            <w:vAlign w:val="center"/>
          </w:tcPr>
          <w:p>
            <w:pPr>
              <w:pStyle w:val="TableContents"/>
              <w:bidi w:val="0"/>
              <w:spacing w:before="0" w:after="283"/>
              <w:jc w:val="left"/>
              <w:rPr/>
            </w:pPr>
            <w:r>
              <w:rPr/>
              <w:t xml:space="preserve">7001410000000000000 ♠ 41 </w:t>
            </w:r>
          </w:p>
        </w:tc>
        <w:tc>
          <w:tcPr>
            <w:tcW w:w="2386" w:type="dxa"/>
            <w:tcBorders/>
            <w:vAlign w:val="center"/>
          </w:tcPr>
          <w:p>
            <w:pPr>
              <w:pStyle w:val="TableContents"/>
              <w:bidi w:val="0"/>
              <w:spacing w:before="0" w:after="283"/>
              <w:jc w:val="left"/>
              <w:rPr/>
            </w:pPr>
            <w:r>
              <w:rPr/>
              <w:t xml:space="preserve">7003278200000000000 ♠ 2,782 </w:t>
            </w:r>
          </w:p>
        </w:tc>
        <w:tc>
          <w:tcPr>
            <w:tcW w:w="466" w:type="dxa"/>
            <w:tcBorders/>
            <w:vAlign w:val="center"/>
          </w:tcPr>
          <w:p>
            <w:pPr>
              <w:pStyle w:val="TableContents"/>
              <w:bidi w:val="0"/>
              <w:spacing w:before="0" w:after="283"/>
              <w:jc w:val="left"/>
              <w:rPr/>
            </w:pPr>
            <w:r>
              <w:rPr/>
              <w:t xml:space="preserve">45 </w:t>
            </w:r>
          </w:p>
        </w:tc>
        <w:tc>
          <w:tcPr>
            <w:tcW w:w="1066" w:type="dxa"/>
            <w:tcBorders/>
            <w:vAlign w:val="center"/>
          </w:tcPr>
          <w:p>
            <w:pPr>
              <w:pStyle w:val="TableContents"/>
              <w:bidi w:val="0"/>
              <w:spacing w:before="0" w:after="283"/>
              <w:jc w:val="left"/>
              <w:rPr/>
            </w:pPr>
            <w:r>
              <w:rPr/>
              <w:t xml:space="preserve">4,953 </w:t>
            </w:r>
          </w:p>
        </w:tc>
        <w:tc>
          <w:tcPr>
            <w:tcW w:w="2386" w:type="dxa"/>
            <w:tcBorders/>
            <w:vAlign w:val="center"/>
          </w:tcPr>
          <w:p>
            <w:pPr>
              <w:pStyle w:val="TableContents"/>
              <w:bidi w:val="0"/>
              <w:spacing w:before="0" w:after="283"/>
              <w:jc w:val="left"/>
              <w:rPr/>
            </w:pPr>
            <w:r>
              <w:rPr/>
              <w:t xml:space="preserve">7005579330000000000 ♠ 579,330 </w:t>
            </w:r>
          </w:p>
        </w:tc>
        <w:tc>
          <w:tcPr>
            <w:tcW w:w="2386" w:type="dxa"/>
            <w:tcBorders/>
            <w:vAlign w:val="center"/>
          </w:tcPr>
          <w:p>
            <w:pPr>
              <w:pStyle w:val="TableContents"/>
              <w:bidi w:val="0"/>
              <w:spacing w:before="0" w:after="283"/>
              <w:jc w:val="left"/>
              <w:rPr/>
            </w:pPr>
            <w:r>
              <w:rPr/>
              <w:t xml:space="preserve">4.80 </w:t>
            </w:r>
          </w:p>
        </w:tc>
        <w:tc>
          <w:tcPr>
            <w:tcW w:w="811" w:type="dxa"/>
            <w:tcBorders/>
            <w:vAlign w:val="center"/>
          </w:tcPr>
          <w:p>
            <w:pPr>
              <w:pStyle w:val="TableContents"/>
              <w:bidi w:val="0"/>
              <w:spacing w:before="0" w:after="283"/>
              <w:jc w:val="left"/>
              <w:rPr/>
            </w:pPr>
            <w:r>
              <w:rPr/>
              <w:t xml:space="preserve">8.55 </w:t>
            </w:r>
          </w:p>
        </w:tc>
      </w:tr>
      <w:tr>
        <w:trPr/>
        <w:tc>
          <w:tcPr>
            <w:tcW w:w="1516" w:type="dxa"/>
            <w:tcBorders/>
            <w:vAlign w:val="center"/>
          </w:tcPr>
          <w:p>
            <w:pPr>
              <w:pStyle w:val="TableContents"/>
              <w:bidi w:val="0"/>
              <w:spacing w:before="0" w:after="283"/>
              <w:jc w:val="left"/>
              <w:rPr/>
            </w:pPr>
            <w:r>
              <w:rPr/>
              <w:t xml:space="preserve">Saudi-Arabia </w:t>
            </w:r>
          </w:p>
        </w:tc>
        <w:tc>
          <w:tcPr>
            <w:tcW w:w="2386" w:type="dxa"/>
            <w:tcBorders/>
            <w:vAlign w:val="center"/>
          </w:tcPr>
          <w:p>
            <w:pPr>
              <w:pStyle w:val="TableContents"/>
              <w:bidi w:val="0"/>
              <w:spacing w:before="0" w:after="283"/>
              <w:jc w:val="left"/>
              <w:rPr/>
            </w:pPr>
            <w:r>
              <w:rPr/>
              <w:t xml:space="preserve">7001420000000000000 ♠ 42 </w:t>
            </w:r>
          </w:p>
        </w:tc>
        <w:tc>
          <w:tcPr>
            <w:tcW w:w="2386" w:type="dxa"/>
            <w:tcBorders/>
            <w:vAlign w:val="center"/>
          </w:tcPr>
          <w:p>
            <w:pPr>
              <w:pStyle w:val="TableContents"/>
              <w:bidi w:val="0"/>
              <w:spacing w:before="0" w:after="283"/>
              <w:jc w:val="left"/>
              <w:rPr/>
            </w:pPr>
            <w:r>
              <w:rPr/>
              <w:t xml:space="preserve">7003264000000000000 ♠ 2,640 </w:t>
            </w:r>
          </w:p>
        </w:tc>
        <w:tc>
          <w:tcPr>
            <w:tcW w:w="466" w:type="dxa"/>
            <w:tcBorders/>
            <w:vAlign w:val="center"/>
          </w:tcPr>
          <w:p>
            <w:pPr>
              <w:pStyle w:val="TableContents"/>
              <w:bidi w:val="0"/>
              <w:spacing w:before="0" w:after="283"/>
              <w:jc w:val="left"/>
              <w:rPr/>
            </w:pPr>
            <w:r>
              <w:rPr/>
              <w:t xml:space="preserve">32 </w:t>
            </w:r>
          </w:p>
        </w:tc>
        <w:tc>
          <w:tcPr>
            <w:tcW w:w="1066" w:type="dxa"/>
            <w:tcBorders/>
            <w:vAlign w:val="center"/>
          </w:tcPr>
          <w:p>
            <w:pPr>
              <w:pStyle w:val="TableContents"/>
              <w:bidi w:val="0"/>
              <w:spacing w:before="0" w:after="283"/>
              <w:jc w:val="left"/>
              <w:rPr/>
            </w:pPr>
            <w:r>
              <w:rPr/>
              <w:t xml:space="preserve">7,572 </w:t>
            </w:r>
          </w:p>
        </w:tc>
        <w:tc>
          <w:tcPr>
            <w:tcW w:w="2386" w:type="dxa"/>
            <w:tcBorders/>
            <w:vAlign w:val="center"/>
          </w:tcPr>
          <w:p>
            <w:pPr>
              <w:pStyle w:val="TableContents"/>
              <w:bidi w:val="0"/>
              <w:spacing w:before="0" w:after="283"/>
              <w:jc w:val="left"/>
              <w:rPr/>
            </w:pPr>
            <w:r>
              <w:rPr/>
              <w:t xml:space="preserve">7006214969000000000 ♠ 2,149,690 </w:t>
            </w:r>
          </w:p>
        </w:tc>
        <w:tc>
          <w:tcPr>
            <w:tcW w:w="2386" w:type="dxa"/>
            <w:tcBorders/>
            <w:vAlign w:val="center"/>
          </w:tcPr>
          <w:p>
            <w:pPr>
              <w:pStyle w:val="TableContents"/>
              <w:bidi w:val="0"/>
              <w:spacing w:before="0" w:after="283"/>
              <w:jc w:val="left"/>
              <w:rPr/>
            </w:pPr>
            <w:r>
              <w:rPr/>
              <w:t xml:space="preserve">1.23 </w:t>
            </w:r>
          </w:p>
        </w:tc>
        <w:tc>
          <w:tcPr>
            <w:tcW w:w="811" w:type="dxa"/>
            <w:tcBorders/>
            <w:vAlign w:val="center"/>
          </w:tcPr>
          <w:p>
            <w:pPr>
              <w:pStyle w:val="TableContents"/>
              <w:bidi w:val="0"/>
              <w:spacing w:before="0" w:after="283"/>
              <w:jc w:val="left"/>
              <w:rPr/>
            </w:pPr>
            <w:r>
              <w:rPr/>
              <w:t xml:space="preserve">3.52 </w:t>
            </w:r>
          </w:p>
        </w:tc>
      </w:tr>
      <w:tr>
        <w:trPr/>
        <w:tc>
          <w:tcPr>
            <w:tcW w:w="1516" w:type="dxa"/>
            <w:tcBorders/>
            <w:vAlign w:val="center"/>
          </w:tcPr>
          <w:p>
            <w:pPr>
              <w:pStyle w:val="TableContents"/>
              <w:bidi w:val="0"/>
              <w:spacing w:before="0" w:after="283"/>
              <w:jc w:val="left"/>
              <w:rPr/>
            </w:pPr>
            <w:r>
              <w:rPr/>
              <w:t xml:space="preserve">Vanuatu </w:t>
            </w:r>
          </w:p>
        </w:tc>
        <w:tc>
          <w:tcPr>
            <w:tcW w:w="2386" w:type="dxa"/>
            <w:tcBorders/>
            <w:vAlign w:val="center"/>
          </w:tcPr>
          <w:p>
            <w:pPr>
              <w:pStyle w:val="TableContents"/>
              <w:bidi w:val="0"/>
              <w:spacing w:before="0" w:after="283"/>
              <w:jc w:val="left"/>
              <w:rPr/>
            </w:pPr>
            <w:r>
              <w:rPr/>
              <w:t xml:space="preserve">7001430000000000000 ♠ 43 </w:t>
            </w:r>
          </w:p>
        </w:tc>
        <w:tc>
          <w:tcPr>
            <w:tcW w:w="2386" w:type="dxa"/>
            <w:tcBorders/>
            <w:vAlign w:val="center"/>
          </w:tcPr>
          <w:p>
            <w:pPr>
              <w:pStyle w:val="TableContents"/>
              <w:bidi w:val="0"/>
              <w:spacing w:before="0" w:after="283"/>
              <w:jc w:val="left"/>
              <w:rPr/>
            </w:pPr>
            <w:r>
              <w:rPr/>
              <w:t xml:space="preserve">7003252800000000000 ♠ 2,528 </w:t>
            </w:r>
          </w:p>
        </w:tc>
        <w:tc>
          <w:tcPr>
            <w:tcW w:w="466" w:type="dxa"/>
            <w:tcBorders/>
            <w:vAlign w:val="center"/>
          </w:tcPr>
          <w:p>
            <w:pPr>
              <w:pStyle w:val="TableContents"/>
              <w:bidi w:val="0"/>
              <w:spacing w:before="0" w:after="283"/>
              <w:jc w:val="left"/>
              <w:rPr/>
            </w:pPr>
            <w:r>
              <w:rPr/>
              <w:t xml:space="preserve">59 </w:t>
            </w:r>
          </w:p>
        </w:tc>
        <w:tc>
          <w:tcPr>
            <w:tcW w:w="1066" w:type="dxa"/>
            <w:tcBorders/>
            <w:vAlign w:val="center"/>
          </w:tcPr>
          <w:p>
            <w:pPr>
              <w:pStyle w:val="TableContents"/>
              <w:bidi w:val="0"/>
              <w:spacing w:before="0" w:after="283"/>
              <w:jc w:val="left"/>
              <w:rPr/>
            </w:pPr>
            <w:r>
              <w:rPr/>
              <w:t xml:space="preserve">3,132 </w:t>
            </w:r>
          </w:p>
        </w:tc>
        <w:tc>
          <w:tcPr>
            <w:tcW w:w="2386" w:type="dxa"/>
            <w:tcBorders/>
            <w:vAlign w:val="center"/>
          </w:tcPr>
          <w:p>
            <w:pPr>
              <w:pStyle w:val="TableContents"/>
              <w:bidi w:val="0"/>
              <w:spacing w:before="0" w:after="283"/>
              <w:jc w:val="left"/>
              <w:rPr/>
            </w:pPr>
            <w:r>
              <w:rPr/>
              <w:t xml:space="preserve">7004121890000000000 ♠ 12,189 </w:t>
            </w:r>
          </w:p>
        </w:tc>
        <w:tc>
          <w:tcPr>
            <w:tcW w:w="2386" w:type="dxa"/>
            <w:tcBorders/>
            <w:vAlign w:val="center"/>
          </w:tcPr>
          <w:p>
            <w:pPr>
              <w:pStyle w:val="TableContents"/>
              <w:bidi w:val="0"/>
              <w:spacing w:before="0" w:after="283"/>
              <w:jc w:val="left"/>
              <w:rPr/>
            </w:pPr>
            <w:r>
              <w:rPr/>
              <w:t xml:space="preserve">207 </w:t>
            </w:r>
          </w:p>
        </w:tc>
        <w:tc>
          <w:tcPr>
            <w:tcW w:w="811" w:type="dxa"/>
            <w:tcBorders/>
            <w:vAlign w:val="center"/>
          </w:tcPr>
          <w:p>
            <w:pPr>
              <w:pStyle w:val="TableContents"/>
              <w:bidi w:val="0"/>
              <w:spacing w:before="0" w:after="283"/>
              <w:jc w:val="left"/>
              <w:rPr/>
            </w:pPr>
            <w:r>
              <w:rPr/>
              <w:t xml:space="preserve">257 </w:t>
            </w:r>
          </w:p>
        </w:tc>
      </w:tr>
      <w:tr>
        <w:trPr/>
        <w:tc>
          <w:tcPr>
            <w:tcW w:w="1516" w:type="dxa"/>
            <w:tcBorders/>
            <w:vAlign w:val="center"/>
          </w:tcPr>
          <w:p>
            <w:pPr>
              <w:pStyle w:val="TableContents"/>
              <w:bidi w:val="0"/>
              <w:spacing w:before="0" w:after="283"/>
              <w:jc w:val="left"/>
              <w:rPr/>
            </w:pPr>
            <w:r>
              <w:rPr/>
              <w:t xml:space="preserve">Ranskan Polynesia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7003252500000000000 ♠ 2,525 </w:t>
            </w:r>
          </w:p>
        </w:tc>
        <w:tc>
          <w:tcPr>
            <w:tcW w:w="466"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5,830 </w:t>
            </w:r>
          </w:p>
        </w:tc>
        <w:tc>
          <w:tcPr>
            <w:tcW w:w="2386" w:type="dxa"/>
            <w:tcBorders/>
            <w:vAlign w:val="center"/>
          </w:tcPr>
          <w:p>
            <w:pPr>
              <w:pStyle w:val="TableContents"/>
              <w:bidi w:val="0"/>
              <w:spacing w:before="0" w:after="283"/>
              <w:jc w:val="left"/>
              <w:rPr/>
            </w:pPr>
            <w:r>
              <w:rPr/>
              <w:t xml:space="preserve">7003382700000000000 ♠ 3,827 </w:t>
            </w:r>
          </w:p>
        </w:tc>
        <w:tc>
          <w:tcPr>
            <w:tcW w:w="2386" w:type="dxa"/>
            <w:tcBorders/>
            <w:vAlign w:val="center"/>
          </w:tcPr>
          <w:p>
            <w:pPr>
              <w:pStyle w:val="TableContents"/>
              <w:bidi w:val="0"/>
              <w:spacing w:before="0" w:after="283"/>
              <w:jc w:val="left"/>
              <w:rPr/>
            </w:pPr>
            <w:r>
              <w:rPr/>
              <w:t xml:space="preserve">660 </w:t>
            </w:r>
          </w:p>
        </w:tc>
        <w:tc>
          <w:tcPr>
            <w:tcW w:w="811" w:type="dxa"/>
            <w:tcBorders/>
            <w:vAlign w:val="center"/>
          </w:tcPr>
          <w:p>
            <w:pPr>
              <w:pStyle w:val="TableContents"/>
              <w:bidi w:val="0"/>
              <w:spacing w:before="0" w:after="283"/>
              <w:jc w:val="left"/>
              <w:rPr/>
            </w:pPr>
            <w:r>
              <w:rPr/>
              <w:t xml:space="preserve">1,520 </w:t>
            </w:r>
          </w:p>
        </w:tc>
      </w:tr>
      <w:tr>
        <w:trPr/>
        <w:tc>
          <w:tcPr>
            <w:tcW w:w="1516" w:type="dxa"/>
            <w:tcBorders/>
            <w:vAlign w:val="center"/>
          </w:tcPr>
          <w:p>
            <w:pPr>
              <w:pStyle w:val="TableContents"/>
              <w:bidi w:val="0"/>
              <w:spacing w:before="0" w:after="283"/>
              <w:jc w:val="left"/>
              <w:rPr/>
            </w:pPr>
            <w:r>
              <w:rPr/>
              <w:t xml:space="preserve">Korea, Pohjois-Korea </w:t>
            </w:r>
          </w:p>
        </w:tc>
        <w:tc>
          <w:tcPr>
            <w:tcW w:w="2386" w:type="dxa"/>
            <w:tcBorders/>
            <w:vAlign w:val="center"/>
          </w:tcPr>
          <w:p>
            <w:pPr>
              <w:pStyle w:val="TableContents"/>
              <w:bidi w:val="0"/>
              <w:spacing w:before="0" w:after="283"/>
              <w:jc w:val="left"/>
              <w:rPr/>
            </w:pPr>
            <w:r>
              <w:rPr/>
              <w:t xml:space="preserve">7001440000000000000 ♠ 44 </w:t>
            </w:r>
          </w:p>
        </w:tc>
        <w:tc>
          <w:tcPr>
            <w:tcW w:w="2386" w:type="dxa"/>
            <w:tcBorders/>
            <w:vAlign w:val="center"/>
          </w:tcPr>
          <w:p>
            <w:pPr>
              <w:pStyle w:val="TableContents"/>
              <w:bidi w:val="0"/>
              <w:spacing w:before="0" w:after="283"/>
              <w:jc w:val="left"/>
              <w:rPr/>
            </w:pPr>
            <w:r>
              <w:rPr/>
              <w:t xml:space="preserve">7003249500000000000 ♠ 2,495 </w:t>
            </w:r>
          </w:p>
        </w:tc>
        <w:tc>
          <w:tcPr>
            <w:tcW w:w="466" w:type="dxa"/>
            <w:tcBorders/>
            <w:vAlign w:val="center"/>
          </w:tcPr>
          <w:p>
            <w:pPr>
              <w:pStyle w:val="TableContents"/>
              <w:bidi w:val="0"/>
              <w:spacing w:before="0" w:after="283"/>
              <w:jc w:val="left"/>
              <w:rPr/>
            </w:pPr>
            <w:r>
              <w:rPr/>
              <w:t xml:space="preserve">49 </w:t>
            </w:r>
          </w:p>
        </w:tc>
        <w:tc>
          <w:tcPr>
            <w:tcW w:w="1066" w:type="dxa"/>
            <w:tcBorders/>
            <w:vAlign w:val="center"/>
          </w:tcPr>
          <w:p>
            <w:pPr>
              <w:pStyle w:val="TableContents"/>
              <w:bidi w:val="0"/>
              <w:spacing w:before="0" w:after="283"/>
              <w:jc w:val="left"/>
              <w:rPr/>
            </w:pPr>
            <w:r>
              <w:rPr/>
              <w:t xml:space="preserve">4,009 </w:t>
            </w:r>
          </w:p>
        </w:tc>
        <w:tc>
          <w:tcPr>
            <w:tcW w:w="2386" w:type="dxa"/>
            <w:tcBorders/>
            <w:vAlign w:val="center"/>
          </w:tcPr>
          <w:p>
            <w:pPr>
              <w:pStyle w:val="TableContents"/>
              <w:bidi w:val="0"/>
              <w:spacing w:before="0" w:after="283"/>
              <w:jc w:val="left"/>
              <w:rPr/>
            </w:pPr>
            <w:r>
              <w:rPr/>
              <w:t xml:space="preserve">7005120408000000000 ♠ 120,408 </w:t>
            </w:r>
          </w:p>
        </w:tc>
        <w:tc>
          <w:tcPr>
            <w:tcW w:w="2386" w:type="dxa"/>
            <w:tcBorders/>
            <w:vAlign w:val="center"/>
          </w:tcPr>
          <w:p>
            <w:pPr>
              <w:pStyle w:val="TableContents"/>
              <w:bidi w:val="0"/>
              <w:spacing w:before="0" w:after="283"/>
              <w:jc w:val="left"/>
              <w:rPr/>
            </w:pPr>
            <w:r>
              <w:rPr/>
              <w:t xml:space="preserve">20.7 </w:t>
            </w:r>
          </w:p>
        </w:tc>
        <w:tc>
          <w:tcPr>
            <w:tcW w:w="811" w:type="dxa"/>
            <w:tcBorders/>
            <w:vAlign w:val="center"/>
          </w:tcPr>
          <w:p>
            <w:pPr>
              <w:pStyle w:val="TableContents"/>
              <w:bidi w:val="0"/>
              <w:spacing w:before="0" w:after="283"/>
              <w:jc w:val="left"/>
              <w:rPr/>
            </w:pPr>
            <w:r>
              <w:rPr/>
              <w:t xml:space="preserve">33.3 </w:t>
            </w:r>
          </w:p>
        </w:tc>
      </w:tr>
      <w:tr>
        <w:trPr/>
        <w:tc>
          <w:tcPr>
            <w:tcW w:w="1516" w:type="dxa"/>
            <w:tcBorders/>
            <w:vAlign w:val="center"/>
          </w:tcPr>
          <w:p>
            <w:pPr>
              <w:pStyle w:val="TableContents"/>
              <w:bidi w:val="0"/>
              <w:spacing w:before="0" w:after="283"/>
              <w:jc w:val="left"/>
              <w:rPr/>
            </w:pPr>
            <w:r>
              <w:rPr/>
              <w:t xml:space="preserve">Panama </w:t>
            </w:r>
          </w:p>
        </w:tc>
        <w:tc>
          <w:tcPr>
            <w:tcW w:w="2386" w:type="dxa"/>
            <w:tcBorders/>
            <w:vAlign w:val="center"/>
          </w:tcPr>
          <w:p>
            <w:pPr>
              <w:pStyle w:val="TableContents"/>
              <w:bidi w:val="0"/>
              <w:spacing w:before="0" w:after="283"/>
              <w:jc w:val="left"/>
              <w:rPr/>
            </w:pPr>
            <w:r>
              <w:rPr/>
              <w:t xml:space="preserve">7001450000000000000 ♠ 45 </w:t>
            </w:r>
          </w:p>
        </w:tc>
        <w:tc>
          <w:tcPr>
            <w:tcW w:w="2386" w:type="dxa"/>
            <w:tcBorders/>
            <w:vAlign w:val="center"/>
          </w:tcPr>
          <w:p>
            <w:pPr>
              <w:pStyle w:val="TableContents"/>
              <w:bidi w:val="0"/>
              <w:spacing w:before="0" w:after="283"/>
              <w:jc w:val="left"/>
              <w:rPr/>
            </w:pPr>
            <w:r>
              <w:rPr/>
              <w:t xml:space="preserve">7003249000000000000 ♠ 2,490 </w:t>
            </w:r>
          </w:p>
        </w:tc>
        <w:tc>
          <w:tcPr>
            <w:tcW w:w="466" w:type="dxa"/>
            <w:tcBorders/>
            <w:vAlign w:val="center"/>
          </w:tcPr>
          <w:p>
            <w:pPr>
              <w:pStyle w:val="TableContents"/>
              <w:bidi w:val="0"/>
              <w:spacing w:before="0" w:after="283"/>
              <w:jc w:val="left"/>
              <w:rPr/>
            </w:pPr>
            <w:r>
              <w:rPr/>
              <w:t xml:space="preserve">43 </w:t>
            </w:r>
          </w:p>
        </w:tc>
        <w:tc>
          <w:tcPr>
            <w:tcW w:w="1066" w:type="dxa"/>
            <w:tcBorders/>
            <w:vAlign w:val="center"/>
          </w:tcPr>
          <w:p>
            <w:pPr>
              <w:pStyle w:val="TableContents"/>
              <w:bidi w:val="0"/>
              <w:spacing w:before="0" w:after="283"/>
              <w:jc w:val="left"/>
              <w:rPr/>
            </w:pPr>
            <w:r>
              <w:rPr/>
              <w:t xml:space="preserve">5,637 </w:t>
            </w:r>
          </w:p>
        </w:tc>
        <w:tc>
          <w:tcPr>
            <w:tcW w:w="2386" w:type="dxa"/>
            <w:tcBorders/>
            <w:vAlign w:val="center"/>
          </w:tcPr>
          <w:p>
            <w:pPr>
              <w:pStyle w:val="TableContents"/>
              <w:bidi w:val="0"/>
              <w:spacing w:before="0" w:after="283"/>
              <w:jc w:val="left"/>
              <w:rPr/>
            </w:pPr>
            <w:r>
              <w:rPr/>
              <w:t xml:space="preserve">7004743400000000000 ♠ 74,340 </w:t>
            </w:r>
          </w:p>
        </w:tc>
        <w:tc>
          <w:tcPr>
            <w:tcW w:w="2386" w:type="dxa"/>
            <w:tcBorders/>
            <w:vAlign w:val="center"/>
          </w:tcPr>
          <w:p>
            <w:pPr>
              <w:pStyle w:val="TableContents"/>
              <w:bidi w:val="0"/>
              <w:spacing w:before="0" w:after="283"/>
              <w:jc w:val="left"/>
              <w:rPr/>
            </w:pPr>
            <w:r>
              <w:rPr/>
              <w:t xml:space="preserve">33.5 </w:t>
            </w:r>
          </w:p>
        </w:tc>
        <w:tc>
          <w:tcPr>
            <w:tcW w:w="811" w:type="dxa"/>
            <w:tcBorders/>
            <w:vAlign w:val="center"/>
          </w:tcPr>
          <w:p>
            <w:pPr>
              <w:pStyle w:val="TableContents"/>
              <w:bidi w:val="0"/>
              <w:spacing w:before="0" w:after="283"/>
              <w:jc w:val="left"/>
              <w:rPr/>
            </w:pPr>
            <w:r>
              <w:rPr/>
              <w:t xml:space="preserve">75.8 </w:t>
            </w:r>
          </w:p>
        </w:tc>
      </w:tr>
      <w:tr>
        <w:trPr/>
        <w:tc>
          <w:tcPr>
            <w:tcW w:w="1516" w:type="dxa"/>
            <w:tcBorders/>
            <w:vAlign w:val="center"/>
          </w:tcPr>
          <w:p>
            <w:pPr>
              <w:pStyle w:val="TableContents"/>
              <w:bidi w:val="0"/>
              <w:spacing w:before="0" w:after="283"/>
              <w:jc w:val="left"/>
              <w:rPr/>
            </w:pPr>
            <w:r>
              <w:rPr/>
              <w:t xml:space="preserve">Mosambik </w:t>
            </w:r>
          </w:p>
        </w:tc>
        <w:tc>
          <w:tcPr>
            <w:tcW w:w="2386" w:type="dxa"/>
            <w:tcBorders/>
            <w:vAlign w:val="center"/>
          </w:tcPr>
          <w:p>
            <w:pPr>
              <w:pStyle w:val="TableContents"/>
              <w:bidi w:val="0"/>
              <w:spacing w:before="0" w:after="283"/>
              <w:jc w:val="left"/>
              <w:rPr/>
            </w:pPr>
            <w:r>
              <w:rPr/>
              <w:t xml:space="preserve">7001460000000000000 ♠ 46 </w:t>
            </w:r>
          </w:p>
        </w:tc>
        <w:tc>
          <w:tcPr>
            <w:tcW w:w="2386" w:type="dxa"/>
            <w:tcBorders/>
            <w:vAlign w:val="center"/>
          </w:tcPr>
          <w:p>
            <w:pPr>
              <w:pStyle w:val="TableContents"/>
              <w:bidi w:val="0"/>
              <w:spacing w:before="0" w:after="283"/>
              <w:jc w:val="left"/>
              <w:rPr/>
            </w:pPr>
            <w:r>
              <w:rPr/>
              <w:t xml:space="preserve">7003247000000000000 ♠ 2,470 </w:t>
            </w:r>
          </w:p>
        </w:tc>
        <w:tc>
          <w:tcPr>
            <w:tcW w:w="466" w:type="dxa"/>
            <w:tcBorders/>
            <w:vAlign w:val="center"/>
          </w:tcPr>
          <w:p>
            <w:pPr>
              <w:pStyle w:val="TableContents"/>
              <w:bidi w:val="0"/>
              <w:spacing w:before="0" w:after="283"/>
              <w:jc w:val="left"/>
              <w:rPr/>
            </w:pPr>
            <w:r>
              <w:rPr/>
              <w:t xml:space="preserve">36 </w:t>
            </w:r>
          </w:p>
        </w:tc>
        <w:tc>
          <w:tcPr>
            <w:tcW w:w="1066" w:type="dxa"/>
            <w:tcBorders/>
            <w:vAlign w:val="center"/>
          </w:tcPr>
          <w:p>
            <w:pPr>
              <w:pStyle w:val="TableContents"/>
              <w:bidi w:val="0"/>
              <w:spacing w:before="0" w:after="283"/>
              <w:jc w:val="left"/>
              <w:rPr/>
            </w:pPr>
            <w:r>
              <w:rPr/>
              <w:t xml:space="preserve">6,942 </w:t>
            </w:r>
          </w:p>
        </w:tc>
        <w:tc>
          <w:tcPr>
            <w:tcW w:w="2386" w:type="dxa"/>
            <w:tcBorders/>
            <w:vAlign w:val="center"/>
          </w:tcPr>
          <w:p>
            <w:pPr>
              <w:pStyle w:val="TableContents"/>
              <w:bidi w:val="0"/>
              <w:spacing w:before="0" w:after="283"/>
              <w:jc w:val="left"/>
              <w:rPr/>
            </w:pPr>
            <w:r>
              <w:rPr/>
              <w:t xml:space="preserve">7005786380000000000 ♠ 786,380 </w:t>
            </w:r>
          </w:p>
        </w:tc>
        <w:tc>
          <w:tcPr>
            <w:tcW w:w="2386" w:type="dxa"/>
            <w:tcBorders/>
            <w:vAlign w:val="center"/>
          </w:tcPr>
          <w:p>
            <w:pPr>
              <w:pStyle w:val="TableContents"/>
              <w:bidi w:val="0"/>
              <w:spacing w:before="0" w:after="283"/>
              <w:jc w:val="left"/>
              <w:rPr/>
            </w:pPr>
            <w:r>
              <w:rPr/>
              <w:t xml:space="preserve">3.14 </w:t>
            </w:r>
          </w:p>
        </w:tc>
        <w:tc>
          <w:tcPr>
            <w:tcW w:w="811" w:type="dxa"/>
            <w:tcBorders/>
            <w:vAlign w:val="center"/>
          </w:tcPr>
          <w:p>
            <w:pPr>
              <w:pStyle w:val="TableContents"/>
              <w:bidi w:val="0"/>
              <w:spacing w:before="0" w:after="283"/>
              <w:jc w:val="left"/>
              <w:rPr/>
            </w:pPr>
            <w:r>
              <w:rPr/>
              <w:t xml:space="preserve">8.83 </w:t>
            </w:r>
          </w:p>
        </w:tc>
      </w:tr>
      <w:tr>
        <w:trPr/>
        <w:tc>
          <w:tcPr>
            <w:tcW w:w="1516" w:type="dxa"/>
            <w:tcBorders/>
            <w:vAlign w:val="center"/>
          </w:tcPr>
          <w:p>
            <w:pPr>
              <w:pStyle w:val="TableContents"/>
              <w:bidi w:val="0"/>
              <w:spacing w:before="0" w:after="283"/>
              <w:jc w:val="left"/>
              <w:rPr/>
            </w:pPr>
            <w:r>
              <w:rPr/>
              <w:t xml:space="preserve">Egypti </w:t>
            </w:r>
          </w:p>
        </w:tc>
        <w:tc>
          <w:tcPr>
            <w:tcW w:w="2386" w:type="dxa"/>
            <w:tcBorders/>
            <w:vAlign w:val="center"/>
          </w:tcPr>
          <w:p>
            <w:pPr>
              <w:pStyle w:val="TableContents"/>
              <w:bidi w:val="0"/>
              <w:spacing w:before="0" w:after="283"/>
              <w:jc w:val="left"/>
              <w:rPr/>
            </w:pPr>
            <w:r>
              <w:rPr/>
              <w:t xml:space="preserve">7001470000000000000 ♠ 47 </w:t>
            </w:r>
          </w:p>
        </w:tc>
        <w:tc>
          <w:tcPr>
            <w:tcW w:w="2386" w:type="dxa"/>
            <w:tcBorders/>
            <w:vAlign w:val="center"/>
          </w:tcPr>
          <w:p>
            <w:pPr>
              <w:pStyle w:val="TableContents"/>
              <w:bidi w:val="0"/>
              <w:spacing w:before="0" w:after="283"/>
              <w:jc w:val="left"/>
              <w:rPr/>
            </w:pPr>
            <w:r>
              <w:rPr/>
              <w:t xml:space="preserve">7003245000000000000 ♠ 2,450 </w:t>
            </w:r>
          </w:p>
        </w:tc>
        <w:tc>
          <w:tcPr>
            <w:tcW w:w="466" w:type="dxa"/>
            <w:tcBorders/>
            <w:vAlign w:val="center"/>
          </w:tcPr>
          <w:p>
            <w:pPr>
              <w:pStyle w:val="TableContents"/>
              <w:bidi w:val="0"/>
              <w:spacing w:before="0" w:after="283"/>
              <w:jc w:val="left"/>
              <w:rPr/>
            </w:pPr>
            <w:r>
              <w:rPr/>
              <w:t xml:space="preserve">39 </w:t>
            </w:r>
          </w:p>
        </w:tc>
        <w:tc>
          <w:tcPr>
            <w:tcW w:w="1066" w:type="dxa"/>
            <w:tcBorders/>
            <w:vAlign w:val="center"/>
          </w:tcPr>
          <w:p>
            <w:pPr>
              <w:pStyle w:val="TableContents"/>
              <w:bidi w:val="0"/>
              <w:spacing w:before="0" w:after="283"/>
              <w:jc w:val="left"/>
              <w:rPr/>
            </w:pPr>
            <w:r>
              <w:rPr/>
              <w:t xml:space="preserve">5,898 </w:t>
            </w:r>
          </w:p>
        </w:tc>
        <w:tc>
          <w:tcPr>
            <w:tcW w:w="2386" w:type="dxa"/>
            <w:tcBorders/>
            <w:vAlign w:val="center"/>
          </w:tcPr>
          <w:p>
            <w:pPr>
              <w:pStyle w:val="TableContents"/>
              <w:bidi w:val="0"/>
              <w:spacing w:before="0" w:after="283"/>
              <w:jc w:val="left"/>
              <w:rPr/>
            </w:pPr>
            <w:r>
              <w:rPr/>
              <w:t xml:space="preserve">7005995450000000000 ♠ 995,450 </w:t>
            </w:r>
          </w:p>
        </w:tc>
        <w:tc>
          <w:tcPr>
            <w:tcW w:w="2386" w:type="dxa"/>
            <w:tcBorders/>
            <w:vAlign w:val="center"/>
          </w:tcPr>
          <w:p>
            <w:pPr>
              <w:pStyle w:val="TableContents"/>
              <w:bidi w:val="0"/>
              <w:spacing w:before="0" w:after="283"/>
              <w:jc w:val="left"/>
              <w:rPr/>
            </w:pPr>
            <w:r>
              <w:rPr/>
              <w:t xml:space="preserve">2.46 </w:t>
            </w:r>
          </w:p>
        </w:tc>
        <w:tc>
          <w:tcPr>
            <w:tcW w:w="811" w:type="dxa"/>
            <w:tcBorders/>
            <w:vAlign w:val="center"/>
          </w:tcPr>
          <w:p>
            <w:pPr>
              <w:pStyle w:val="TableContents"/>
              <w:bidi w:val="0"/>
              <w:spacing w:before="0" w:after="283"/>
              <w:jc w:val="left"/>
              <w:rPr/>
            </w:pPr>
            <w:r>
              <w:rPr/>
              <w:t xml:space="preserve">5.92 </w:t>
            </w:r>
          </w:p>
        </w:tc>
      </w:tr>
      <w:tr>
        <w:trPr/>
        <w:tc>
          <w:tcPr>
            <w:tcW w:w="1516" w:type="dxa"/>
            <w:tcBorders/>
            <w:vAlign w:val="center"/>
          </w:tcPr>
          <w:p>
            <w:pPr>
              <w:pStyle w:val="TableContents"/>
              <w:bidi w:val="0"/>
              <w:spacing w:before="0" w:after="283"/>
              <w:jc w:val="left"/>
              <w:rPr/>
            </w:pPr>
            <w:r>
              <w:rPr/>
              <w:t xml:space="preserve">Peru </w:t>
            </w:r>
          </w:p>
        </w:tc>
        <w:tc>
          <w:tcPr>
            <w:tcW w:w="2386" w:type="dxa"/>
            <w:tcBorders/>
            <w:vAlign w:val="center"/>
          </w:tcPr>
          <w:p>
            <w:pPr>
              <w:pStyle w:val="TableContents"/>
              <w:bidi w:val="0"/>
              <w:spacing w:before="0" w:after="283"/>
              <w:jc w:val="left"/>
              <w:rPr/>
            </w:pPr>
            <w:r>
              <w:rPr/>
              <w:t xml:space="preserve">7001480000000000000 ♠ 48 </w:t>
            </w:r>
          </w:p>
        </w:tc>
        <w:tc>
          <w:tcPr>
            <w:tcW w:w="2386" w:type="dxa"/>
            <w:tcBorders/>
            <w:vAlign w:val="center"/>
          </w:tcPr>
          <w:p>
            <w:pPr>
              <w:pStyle w:val="TableContents"/>
              <w:bidi w:val="0"/>
              <w:spacing w:before="0" w:after="283"/>
              <w:jc w:val="left"/>
              <w:rPr/>
            </w:pPr>
            <w:r>
              <w:rPr/>
              <w:t xml:space="preserve">7003241400000000000 ♠ 2,414 </w:t>
            </w:r>
          </w:p>
        </w:tc>
        <w:tc>
          <w:tcPr>
            <w:tcW w:w="466" w:type="dxa"/>
            <w:tcBorders/>
            <w:vAlign w:val="center"/>
          </w:tcPr>
          <w:p>
            <w:pPr>
              <w:pStyle w:val="TableContents"/>
              <w:bidi w:val="0"/>
              <w:spacing w:before="0" w:after="283"/>
              <w:jc w:val="left"/>
              <w:rPr/>
            </w:pPr>
            <w:r>
              <w:rPr/>
              <w:t xml:space="preserve">55 </w:t>
            </w:r>
          </w:p>
        </w:tc>
        <w:tc>
          <w:tcPr>
            <w:tcW w:w="1066" w:type="dxa"/>
            <w:tcBorders/>
            <w:vAlign w:val="center"/>
          </w:tcPr>
          <w:p>
            <w:pPr>
              <w:pStyle w:val="TableContents"/>
              <w:bidi w:val="0"/>
              <w:spacing w:before="0" w:after="283"/>
              <w:jc w:val="left"/>
              <w:rPr/>
            </w:pPr>
            <w:r>
              <w:rPr/>
              <w:t xml:space="preserve">3,362 </w:t>
            </w:r>
          </w:p>
        </w:tc>
        <w:tc>
          <w:tcPr>
            <w:tcW w:w="2386" w:type="dxa"/>
            <w:tcBorders/>
            <w:vAlign w:val="center"/>
          </w:tcPr>
          <w:p>
            <w:pPr>
              <w:pStyle w:val="TableContents"/>
              <w:bidi w:val="0"/>
              <w:spacing w:before="0" w:after="283"/>
              <w:jc w:val="left"/>
              <w:rPr/>
            </w:pPr>
            <w:r>
              <w:rPr/>
              <w:t xml:space="preserve">7006127999600000000 ♠ 1,279,996 </w:t>
            </w:r>
          </w:p>
        </w:tc>
        <w:tc>
          <w:tcPr>
            <w:tcW w:w="2386" w:type="dxa"/>
            <w:tcBorders/>
            <w:vAlign w:val="center"/>
          </w:tcPr>
          <w:p>
            <w:pPr>
              <w:pStyle w:val="TableContents"/>
              <w:bidi w:val="0"/>
              <w:spacing w:before="0" w:after="283"/>
              <w:jc w:val="left"/>
              <w:rPr/>
            </w:pPr>
            <w:r>
              <w:rPr/>
              <w:t xml:space="preserve">1.89 </w:t>
            </w:r>
          </w:p>
        </w:tc>
        <w:tc>
          <w:tcPr>
            <w:tcW w:w="811" w:type="dxa"/>
            <w:tcBorders/>
            <w:vAlign w:val="center"/>
          </w:tcPr>
          <w:p>
            <w:pPr>
              <w:pStyle w:val="TableContents"/>
              <w:bidi w:val="0"/>
              <w:spacing w:before="0" w:after="283"/>
              <w:jc w:val="left"/>
              <w:rPr/>
            </w:pPr>
            <w:r>
              <w:rPr/>
              <w:t xml:space="preserve">2.63 </w:t>
            </w:r>
          </w:p>
        </w:tc>
      </w:tr>
      <w:tr>
        <w:trPr/>
        <w:tc>
          <w:tcPr>
            <w:tcW w:w="1516" w:type="dxa"/>
            <w:tcBorders/>
            <w:vAlign w:val="center"/>
          </w:tcPr>
          <w:p>
            <w:pPr>
              <w:pStyle w:val="TableContents"/>
              <w:bidi w:val="0"/>
              <w:spacing w:before="0" w:after="283"/>
              <w:jc w:val="left"/>
              <w:rPr/>
            </w:pPr>
            <w:r>
              <w:rPr/>
              <w:t xml:space="preserve">Korea, Etelä-Korea </w:t>
            </w:r>
          </w:p>
        </w:tc>
        <w:tc>
          <w:tcPr>
            <w:tcW w:w="2386" w:type="dxa"/>
            <w:tcBorders/>
            <w:vAlign w:val="center"/>
          </w:tcPr>
          <w:p>
            <w:pPr>
              <w:pStyle w:val="TableContents"/>
              <w:bidi w:val="0"/>
              <w:spacing w:before="0" w:after="283"/>
              <w:jc w:val="left"/>
              <w:rPr/>
            </w:pPr>
            <w:r>
              <w:rPr/>
              <w:t xml:space="preserve">7001490000000000000 ♠ 49 </w:t>
            </w:r>
          </w:p>
        </w:tc>
        <w:tc>
          <w:tcPr>
            <w:tcW w:w="2386" w:type="dxa"/>
            <w:tcBorders/>
            <w:vAlign w:val="center"/>
          </w:tcPr>
          <w:p>
            <w:pPr>
              <w:pStyle w:val="TableContents"/>
              <w:bidi w:val="0"/>
              <w:spacing w:before="0" w:after="283"/>
              <w:jc w:val="left"/>
              <w:rPr/>
            </w:pPr>
            <w:r>
              <w:rPr/>
              <w:t xml:space="preserve">7003241300000000000 ♠ 2,413 </w:t>
            </w:r>
          </w:p>
        </w:tc>
        <w:tc>
          <w:tcPr>
            <w:tcW w:w="466" w:type="dxa"/>
            <w:tcBorders/>
            <w:vAlign w:val="center"/>
          </w:tcPr>
          <w:p>
            <w:pPr>
              <w:pStyle w:val="TableContents"/>
              <w:bidi w:val="0"/>
              <w:spacing w:before="0" w:after="283"/>
              <w:jc w:val="left"/>
              <w:rPr/>
            </w:pPr>
            <w:r>
              <w:rPr/>
              <w:t xml:space="preserve">22 </w:t>
            </w:r>
          </w:p>
        </w:tc>
        <w:tc>
          <w:tcPr>
            <w:tcW w:w="1066" w:type="dxa"/>
            <w:tcBorders/>
            <w:vAlign w:val="center"/>
          </w:tcPr>
          <w:p>
            <w:pPr>
              <w:pStyle w:val="TableContents"/>
              <w:bidi w:val="0"/>
              <w:spacing w:before="0" w:after="283"/>
              <w:jc w:val="left"/>
              <w:rPr/>
            </w:pPr>
            <w:r>
              <w:rPr/>
              <w:t xml:space="preserve">12,478 </w:t>
            </w:r>
          </w:p>
        </w:tc>
        <w:tc>
          <w:tcPr>
            <w:tcW w:w="2386" w:type="dxa"/>
            <w:tcBorders/>
            <w:vAlign w:val="center"/>
          </w:tcPr>
          <w:p>
            <w:pPr>
              <w:pStyle w:val="TableContents"/>
              <w:bidi w:val="0"/>
              <w:spacing w:before="0" w:after="283"/>
              <w:jc w:val="left"/>
              <w:rPr/>
            </w:pPr>
            <w:r>
              <w:rPr/>
              <w:t xml:space="preserve">7004969200000000000 ♠ 96,920 </w:t>
            </w:r>
          </w:p>
        </w:tc>
        <w:tc>
          <w:tcPr>
            <w:tcW w:w="2386" w:type="dxa"/>
            <w:tcBorders/>
            <w:vAlign w:val="center"/>
          </w:tcPr>
          <w:p>
            <w:pPr>
              <w:pStyle w:val="TableContents"/>
              <w:bidi w:val="0"/>
              <w:spacing w:before="0" w:after="283"/>
              <w:jc w:val="left"/>
              <w:rPr/>
            </w:pPr>
            <w:r>
              <w:rPr/>
              <w:t xml:space="preserve">24.9 </w:t>
            </w:r>
          </w:p>
        </w:tc>
        <w:tc>
          <w:tcPr>
            <w:tcW w:w="811" w:type="dxa"/>
            <w:tcBorders/>
            <w:vAlign w:val="center"/>
          </w:tcPr>
          <w:p>
            <w:pPr>
              <w:pStyle w:val="TableContents"/>
              <w:bidi w:val="0"/>
              <w:spacing w:before="0" w:after="283"/>
              <w:jc w:val="left"/>
              <w:rPr/>
            </w:pPr>
            <w:r>
              <w:rPr/>
              <w:t xml:space="preserve">129 </w:t>
            </w:r>
          </w:p>
        </w:tc>
      </w:tr>
      <w:tr>
        <w:trPr/>
        <w:tc>
          <w:tcPr>
            <w:tcW w:w="1516" w:type="dxa"/>
            <w:tcBorders/>
            <w:vAlign w:val="center"/>
          </w:tcPr>
          <w:p>
            <w:pPr>
              <w:pStyle w:val="TableContents"/>
              <w:bidi w:val="0"/>
              <w:spacing w:before="0" w:after="283"/>
              <w:jc w:val="left"/>
              <w:rPr/>
            </w:pPr>
            <w:r>
              <w:rPr/>
              <w:t xml:space="preserve">Saksa </w:t>
            </w:r>
          </w:p>
        </w:tc>
        <w:tc>
          <w:tcPr>
            <w:tcW w:w="2386" w:type="dxa"/>
            <w:tcBorders/>
            <w:vAlign w:val="center"/>
          </w:tcPr>
          <w:p>
            <w:pPr>
              <w:pStyle w:val="TableContents"/>
              <w:bidi w:val="0"/>
              <w:spacing w:before="0" w:after="283"/>
              <w:jc w:val="left"/>
              <w:rPr/>
            </w:pPr>
            <w:r>
              <w:rPr/>
              <w:t xml:space="preserve">7001500000000000000 ♠ 50 </w:t>
            </w:r>
          </w:p>
        </w:tc>
        <w:tc>
          <w:tcPr>
            <w:tcW w:w="2386" w:type="dxa"/>
            <w:tcBorders/>
            <w:vAlign w:val="center"/>
          </w:tcPr>
          <w:p>
            <w:pPr>
              <w:pStyle w:val="TableContents"/>
              <w:bidi w:val="0"/>
              <w:spacing w:before="0" w:after="283"/>
              <w:jc w:val="left"/>
              <w:rPr/>
            </w:pPr>
            <w:r>
              <w:rPr/>
              <w:t xml:space="preserve">7003238900000000000 ♠ 2,389 </w:t>
            </w:r>
          </w:p>
        </w:tc>
        <w:tc>
          <w:tcPr>
            <w:tcW w:w="466" w:type="dxa"/>
            <w:tcBorders/>
            <w:vAlign w:val="center"/>
          </w:tcPr>
          <w:p>
            <w:pPr>
              <w:pStyle w:val="TableContents"/>
              <w:bidi w:val="0"/>
              <w:spacing w:before="0" w:after="283"/>
              <w:jc w:val="left"/>
              <w:rPr/>
            </w:pPr>
            <w:r>
              <w:rPr/>
              <w:t xml:space="preserve">52 </w:t>
            </w:r>
          </w:p>
        </w:tc>
        <w:tc>
          <w:tcPr>
            <w:tcW w:w="1066" w:type="dxa"/>
            <w:tcBorders/>
            <w:vAlign w:val="center"/>
          </w:tcPr>
          <w:p>
            <w:pPr>
              <w:pStyle w:val="TableContents"/>
              <w:bidi w:val="0"/>
              <w:spacing w:before="0" w:after="283"/>
              <w:jc w:val="left"/>
              <w:rPr/>
            </w:pPr>
            <w:r>
              <w:rPr/>
              <w:t xml:space="preserve">3,624 </w:t>
            </w:r>
          </w:p>
        </w:tc>
        <w:tc>
          <w:tcPr>
            <w:tcW w:w="2386" w:type="dxa"/>
            <w:tcBorders/>
            <w:vAlign w:val="center"/>
          </w:tcPr>
          <w:p>
            <w:pPr>
              <w:pStyle w:val="TableContents"/>
              <w:bidi w:val="0"/>
              <w:spacing w:before="0" w:after="283"/>
              <w:jc w:val="left"/>
              <w:rPr/>
            </w:pPr>
            <w:r>
              <w:rPr/>
              <w:t xml:space="preserve">7005348672000000000 ♠ 348,672 </w:t>
            </w:r>
          </w:p>
        </w:tc>
        <w:tc>
          <w:tcPr>
            <w:tcW w:w="2386" w:type="dxa"/>
            <w:tcBorders/>
            <w:vAlign w:val="center"/>
          </w:tcPr>
          <w:p>
            <w:pPr>
              <w:pStyle w:val="TableContents"/>
              <w:bidi w:val="0"/>
              <w:spacing w:before="0" w:after="283"/>
              <w:jc w:val="left"/>
              <w:rPr/>
            </w:pPr>
            <w:r>
              <w:rPr/>
              <w:t xml:space="preserve">6.85 </w:t>
            </w:r>
          </w:p>
        </w:tc>
        <w:tc>
          <w:tcPr>
            <w:tcW w:w="811" w:type="dxa"/>
            <w:tcBorders/>
            <w:vAlign w:val="center"/>
          </w:tcPr>
          <w:p>
            <w:pPr>
              <w:pStyle w:val="TableContents"/>
              <w:bidi w:val="0"/>
              <w:spacing w:before="0" w:after="283"/>
              <w:jc w:val="left"/>
              <w:rPr/>
            </w:pPr>
            <w:r>
              <w:rPr/>
              <w:t xml:space="preserve">10.4 </w:t>
            </w:r>
          </w:p>
        </w:tc>
      </w:tr>
      <w:tr>
        <w:trPr/>
        <w:tc>
          <w:tcPr>
            <w:tcW w:w="1516" w:type="dxa"/>
            <w:tcBorders/>
            <w:vAlign w:val="center"/>
          </w:tcPr>
          <w:p>
            <w:pPr>
              <w:pStyle w:val="TableContents"/>
              <w:bidi w:val="0"/>
              <w:spacing w:before="0" w:after="283"/>
              <w:jc w:val="left"/>
              <w:rPr/>
            </w:pPr>
            <w:r>
              <w:rPr/>
              <w:t xml:space="preserve">Uusi-Kaledonia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7003225400000000000 ♠ 2,254 </w:t>
            </w:r>
          </w:p>
        </w:tc>
        <w:tc>
          <w:tcPr>
            <w:tcW w:w="466"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3,624 </w:t>
            </w:r>
          </w:p>
        </w:tc>
        <w:tc>
          <w:tcPr>
            <w:tcW w:w="2386" w:type="dxa"/>
            <w:tcBorders/>
            <w:vAlign w:val="center"/>
          </w:tcPr>
          <w:p>
            <w:pPr>
              <w:pStyle w:val="TableContents"/>
              <w:bidi w:val="0"/>
              <w:spacing w:before="0" w:after="283"/>
              <w:jc w:val="left"/>
              <w:rPr/>
            </w:pPr>
            <w:r>
              <w:rPr/>
              <w:t xml:space="preserve">7004182750000000000 ♠ 18,275 </w:t>
            </w:r>
          </w:p>
        </w:tc>
        <w:tc>
          <w:tcPr>
            <w:tcW w:w="2386" w:type="dxa"/>
            <w:tcBorders/>
            <w:vAlign w:val="center"/>
          </w:tcPr>
          <w:p>
            <w:pPr>
              <w:pStyle w:val="TableContents"/>
              <w:bidi w:val="0"/>
              <w:spacing w:before="0" w:after="283"/>
              <w:jc w:val="left"/>
              <w:rPr/>
            </w:pPr>
            <w:r>
              <w:rPr/>
              <w:t xml:space="preserve">123 </w:t>
            </w:r>
          </w:p>
        </w:tc>
        <w:tc>
          <w:tcPr>
            <w:tcW w:w="811" w:type="dxa"/>
            <w:tcBorders/>
            <w:vAlign w:val="center"/>
          </w:tcPr>
          <w:p>
            <w:pPr>
              <w:pStyle w:val="TableContents"/>
              <w:bidi w:val="0"/>
              <w:spacing w:before="0" w:after="283"/>
              <w:jc w:val="left"/>
              <w:rPr/>
            </w:pPr>
            <w:r>
              <w:rPr/>
              <w:t xml:space="preserve">198 </w:t>
            </w:r>
          </w:p>
        </w:tc>
      </w:tr>
      <w:tr>
        <w:trPr/>
        <w:tc>
          <w:tcPr>
            <w:tcW w:w="1516" w:type="dxa"/>
            <w:tcBorders/>
            <w:vAlign w:val="center"/>
          </w:tcPr>
          <w:p>
            <w:pPr>
              <w:pStyle w:val="TableContents"/>
              <w:bidi w:val="0"/>
              <w:spacing w:before="0" w:after="283"/>
              <w:jc w:val="left"/>
              <w:rPr/>
            </w:pPr>
            <w:r>
              <w:rPr/>
              <w:t xml:space="preserve">Ecuador </w:t>
            </w:r>
          </w:p>
        </w:tc>
        <w:tc>
          <w:tcPr>
            <w:tcW w:w="2386" w:type="dxa"/>
            <w:tcBorders/>
            <w:vAlign w:val="center"/>
          </w:tcPr>
          <w:p>
            <w:pPr>
              <w:pStyle w:val="TableContents"/>
              <w:bidi w:val="0"/>
              <w:spacing w:before="0" w:after="283"/>
              <w:jc w:val="left"/>
              <w:rPr/>
            </w:pPr>
            <w:r>
              <w:rPr/>
              <w:t xml:space="preserve">7001510000000000000 ♠ 51 </w:t>
            </w:r>
          </w:p>
        </w:tc>
        <w:tc>
          <w:tcPr>
            <w:tcW w:w="2386" w:type="dxa"/>
            <w:tcBorders/>
            <w:vAlign w:val="center"/>
          </w:tcPr>
          <w:p>
            <w:pPr>
              <w:pStyle w:val="TableContents"/>
              <w:bidi w:val="0"/>
              <w:spacing w:before="0" w:after="283"/>
              <w:jc w:val="left"/>
              <w:rPr/>
            </w:pPr>
            <w:r>
              <w:rPr/>
              <w:t xml:space="preserve">7003223700000000000 ♠ 2,237 </w:t>
            </w:r>
          </w:p>
        </w:tc>
        <w:tc>
          <w:tcPr>
            <w:tcW w:w="466" w:type="dxa"/>
            <w:tcBorders/>
            <w:vAlign w:val="center"/>
          </w:tcPr>
          <w:p>
            <w:pPr>
              <w:pStyle w:val="TableContents"/>
              <w:bidi w:val="0"/>
              <w:spacing w:before="0" w:after="283"/>
              <w:jc w:val="left"/>
              <w:rPr/>
            </w:pPr>
            <w:r>
              <w:rPr/>
              <w:t xml:space="preserve">47 </w:t>
            </w:r>
          </w:p>
        </w:tc>
        <w:tc>
          <w:tcPr>
            <w:tcW w:w="1066" w:type="dxa"/>
            <w:tcBorders/>
            <w:vAlign w:val="center"/>
          </w:tcPr>
          <w:p>
            <w:pPr>
              <w:pStyle w:val="TableContents"/>
              <w:bidi w:val="0"/>
              <w:spacing w:before="0" w:after="283"/>
              <w:jc w:val="left"/>
              <w:rPr/>
            </w:pPr>
            <w:r>
              <w:rPr/>
              <w:t xml:space="preserve">4,597 </w:t>
            </w:r>
          </w:p>
        </w:tc>
        <w:tc>
          <w:tcPr>
            <w:tcW w:w="2386" w:type="dxa"/>
            <w:tcBorders/>
            <w:vAlign w:val="center"/>
          </w:tcPr>
          <w:p>
            <w:pPr>
              <w:pStyle w:val="TableContents"/>
              <w:bidi w:val="0"/>
              <w:spacing w:before="0" w:after="283"/>
              <w:jc w:val="left"/>
              <w:rPr/>
            </w:pPr>
            <w:r>
              <w:rPr/>
              <w:t xml:space="preserve">7005276841000000000 ♠ 276,841 </w:t>
            </w:r>
          </w:p>
        </w:tc>
        <w:tc>
          <w:tcPr>
            <w:tcW w:w="2386" w:type="dxa"/>
            <w:tcBorders/>
            <w:vAlign w:val="center"/>
          </w:tcPr>
          <w:p>
            <w:pPr>
              <w:pStyle w:val="TableContents"/>
              <w:bidi w:val="0"/>
              <w:spacing w:before="0" w:after="283"/>
              <w:jc w:val="left"/>
              <w:rPr/>
            </w:pPr>
            <w:r>
              <w:rPr/>
              <w:t xml:space="preserve">8.08 </w:t>
            </w:r>
          </w:p>
        </w:tc>
        <w:tc>
          <w:tcPr>
            <w:tcW w:w="811" w:type="dxa"/>
            <w:tcBorders/>
            <w:vAlign w:val="center"/>
          </w:tcPr>
          <w:p>
            <w:pPr>
              <w:pStyle w:val="TableContents"/>
              <w:bidi w:val="0"/>
              <w:spacing w:before="0" w:after="283"/>
              <w:jc w:val="left"/>
              <w:rPr/>
            </w:pPr>
            <w:r>
              <w:rPr/>
              <w:t xml:space="preserve">16.6 </w:t>
            </w:r>
          </w:p>
        </w:tc>
      </w:tr>
      <w:tr>
        <w:trPr/>
        <w:tc>
          <w:tcPr>
            <w:tcW w:w="1516" w:type="dxa"/>
            <w:tcBorders/>
            <w:vAlign w:val="center"/>
          </w:tcPr>
          <w:p>
            <w:pPr>
              <w:pStyle w:val="TableContents"/>
              <w:bidi w:val="0"/>
              <w:spacing w:before="0" w:after="283"/>
              <w:jc w:val="left"/>
              <w:rPr/>
            </w:pPr>
            <w:r>
              <w:rPr/>
              <w:t xml:space="preserve">Eritrea </w:t>
            </w:r>
          </w:p>
        </w:tc>
        <w:tc>
          <w:tcPr>
            <w:tcW w:w="2386" w:type="dxa"/>
            <w:tcBorders/>
            <w:vAlign w:val="center"/>
          </w:tcPr>
          <w:p>
            <w:pPr>
              <w:pStyle w:val="TableContents"/>
              <w:bidi w:val="0"/>
              <w:spacing w:before="0" w:after="283"/>
              <w:jc w:val="left"/>
              <w:rPr/>
            </w:pPr>
            <w:r>
              <w:rPr/>
              <w:t xml:space="preserve">7001520000000000000 ♠ 52 </w:t>
            </w:r>
          </w:p>
        </w:tc>
        <w:tc>
          <w:tcPr>
            <w:tcW w:w="2386" w:type="dxa"/>
            <w:tcBorders/>
            <w:vAlign w:val="center"/>
          </w:tcPr>
          <w:p>
            <w:pPr>
              <w:pStyle w:val="TableContents"/>
              <w:bidi w:val="0"/>
              <w:spacing w:before="0" w:after="283"/>
              <w:jc w:val="left"/>
              <w:rPr/>
            </w:pPr>
            <w:r>
              <w:rPr/>
              <w:t xml:space="preserve">7003223400000000000 ♠ 2,234 </w:t>
            </w:r>
          </w:p>
        </w:tc>
        <w:tc>
          <w:tcPr>
            <w:tcW w:w="466" w:type="dxa"/>
            <w:tcBorders/>
            <w:vAlign w:val="center"/>
          </w:tcPr>
          <w:p>
            <w:pPr>
              <w:pStyle w:val="TableContents"/>
              <w:bidi w:val="0"/>
              <w:spacing w:before="0" w:after="283"/>
              <w:jc w:val="left"/>
              <w:rPr/>
            </w:pPr>
            <w:r>
              <w:rPr/>
              <w:t xml:space="preserve">54 </w:t>
            </w:r>
          </w:p>
        </w:tc>
        <w:tc>
          <w:tcPr>
            <w:tcW w:w="1066" w:type="dxa"/>
            <w:tcBorders/>
            <w:vAlign w:val="center"/>
          </w:tcPr>
          <w:p>
            <w:pPr>
              <w:pStyle w:val="TableContents"/>
              <w:bidi w:val="0"/>
              <w:spacing w:before="0" w:after="283"/>
              <w:jc w:val="left"/>
              <w:rPr/>
            </w:pPr>
            <w:r>
              <w:rPr/>
              <w:t xml:space="preserve">3,446 </w:t>
            </w:r>
          </w:p>
        </w:tc>
        <w:tc>
          <w:tcPr>
            <w:tcW w:w="2386" w:type="dxa"/>
            <w:tcBorders/>
            <w:vAlign w:val="center"/>
          </w:tcPr>
          <w:p>
            <w:pPr>
              <w:pStyle w:val="TableContents"/>
              <w:bidi w:val="0"/>
              <w:spacing w:before="0" w:after="283"/>
              <w:jc w:val="left"/>
              <w:rPr/>
            </w:pPr>
            <w:r>
              <w:rPr/>
              <w:t xml:space="preserve">7005101000000000000 ♠ 101,000 </w:t>
            </w:r>
          </w:p>
        </w:tc>
        <w:tc>
          <w:tcPr>
            <w:tcW w:w="2386" w:type="dxa"/>
            <w:tcBorders/>
            <w:vAlign w:val="center"/>
          </w:tcPr>
          <w:p>
            <w:pPr>
              <w:pStyle w:val="TableContents"/>
              <w:bidi w:val="0"/>
              <w:spacing w:before="0" w:after="283"/>
              <w:jc w:val="left"/>
              <w:rPr/>
            </w:pPr>
            <w:r>
              <w:rPr/>
              <w:t xml:space="preserve">22.1 </w:t>
            </w:r>
          </w:p>
        </w:tc>
        <w:tc>
          <w:tcPr>
            <w:tcW w:w="811" w:type="dxa"/>
            <w:tcBorders/>
            <w:vAlign w:val="center"/>
          </w:tcPr>
          <w:p>
            <w:pPr>
              <w:pStyle w:val="TableContents"/>
              <w:bidi w:val="0"/>
              <w:spacing w:before="0" w:after="283"/>
              <w:jc w:val="left"/>
              <w:rPr/>
            </w:pPr>
            <w:r>
              <w:rPr/>
              <w:t xml:space="preserve">34.1 </w:t>
            </w:r>
          </w:p>
        </w:tc>
      </w:tr>
      <w:tr>
        <w:trPr/>
        <w:tc>
          <w:tcPr>
            <w:tcW w:w="1516" w:type="dxa"/>
            <w:tcBorders/>
            <w:vAlign w:val="center"/>
          </w:tcPr>
          <w:p>
            <w:pPr>
              <w:pStyle w:val="TableContents"/>
              <w:bidi w:val="0"/>
              <w:spacing w:before="0" w:after="283"/>
              <w:jc w:val="left"/>
              <w:rPr/>
            </w:pPr>
            <w:r>
              <w:rPr/>
              <w:t xml:space="preserve">Oman </w:t>
            </w:r>
          </w:p>
        </w:tc>
        <w:tc>
          <w:tcPr>
            <w:tcW w:w="2386" w:type="dxa"/>
            <w:tcBorders/>
            <w:vAlign w:val="center"/>
          </w:tcPr>
          <w:p>
            <w:pPr>
              <w:pStyle w:val="TableContents"/>
              <w:bidi w:val="0"/>
              <w:spacing w:before="0" w:after="283"/>
              <w:jc w:val="left"/>
              <w:rPr/>
            </w:pPr>
            <w:r>
              <w:rPr/>
              <w:t xml:space="preserve">7001530000000000000 ♠ 53 </w:t>
            </w:r>
          </w:p>
        </w:tc>
        <w:tc>
          <w:tcPr>
            <w:tcW w:w="2386" w:type="dxa"/>
            <w:tcBorders/>
            <w:vAlign w:val="center"/>
          </w:tcPr>
          <w:p>
            <w:pPr>
              <w:pStyle w:val="TableContents"/>
              <w:bidi w:val="0"/>
              <w:spacing w:before="0" w:after="283"/>
              <w:jc w:val="left"/>
              <w:rPr/>
            </w:pPr>
            <w:r>
              <w:rPr/>
              <w:t xml:space="preserve">7003209200000000000 ♠ 2,092 </w:t>
            </w:r>
          </w:p>
        </w:tc>
        <w:tc>
          <w:tcPr>
            <w:tcW w:w="466" w:type="dxa"/>
            <w:tcBorders/>
            <w:vAlign w:val="center"/>
          </w:tcPr>
          <w:p>
            <w:pPr>
              <w:pStyle w:val="TableContents"/>
              <w:bidi w:val="0"/>
              <w:spacing w:before="0" w:after="283"/>
              <w:jc w:val="left"/>
              <w:rPr/>
            </w:pPr>
            <w:r>
              <w:rPr/>
              <w:t xml:space="preserve">65 </w:t>
            </w:r>
          </w:p>
        </w:tc>
        <w:tc>
          <w:tcPr>
            <w:tcW w:w="1066" w:type="dxa"/>
            <w:tcBorders/>
            <w:vAlign w:val="center"/>
          </w:tcPr>
          <w:p>
            <w:pPr>
              <w:pStyle w:val="TableContents"/>
              <w:bidi w:val="0"/>
              <w:spacing w:before="0" w:after="283"/>
              <w:jc w:val="left"/>
              <w:rPr/>
            </w:pPr>
            <w:r>
              <w:rPr/>
              <w:t xml:space="preserve">2,810 </w:t>
            </w:r>
          </w:p>
        </w:tc>
        <w:tc>
          <w:tcPr>
            <w:tcW w:w="2386" w:type="dxa"/>
            <w:tcBorders/>
            <w:vAlign w:val="center"/>
          </w:tcPr>
          <w:p>
            <w:pPr>
              <w:pStyle w:val="TableContents"/>
              <w:bidi w:val="0"/>
              <w:spacing w:before="0" w:after="283"/>
              <w:jc w:val="left"/>
              <w:rPr/>
            </w:pPr>
            <w:r>
              <w:rPr/>
              <w:t xml:space="preserve">7005309500000000000 ♠ 309,500 </w:t>
            </w:r>
          </w:p>
        </w:tc>
        <w:tc>
          <w:tcPr>
            <w:tcW w:w="2386" w:type="dxa"/>
            <w:tcBorders/>
            <w:vAlign w:val="center"/>
          </w:tcPr>
          <w:p>
            <w:pPr>
              <w:pStyle w:val="TableContents"/>
              <w:bidi w:val="0"/>
              <w:spacing w:before="0" w:after="283"/>
              <w:jc w:val="left"/>
              <w:rPr/>
            </w:pPr>
            <w:r>
              <w:rPr/>
              <w:t xml:space="preserve">6.76 </w:t>
            </w:r>
          </w:p>
        </w:tc>
        <w:tc>
          <w:tcPr>
            <w:tcW w:w="811" w:type="dxa"/>
            <w:tcBorders/>
            <w:vAlign w:val="center"/>
          </w:tcPr>
          <w:p>
            <w:pPr>
              <w:pStyle w:val="TableContents"/>
              <w:bidi w:val="0"/>
              <w:spacing w:before="0" w:after="283"/>
              <w:jc w:val="left"/>
              <w:rPr/>
            </w:pPr>
            <w:r>
              <w:rPr/>
              <w:t xml:space="preserve">9.08 </w:t>
            </w:r>
          </w:p>
        </w:tc>
      </w:tr>
      <w:tr>
        <w:trPr/>
        <w:tc>
          <w:tcPr>
            <w:tcW w:w="1516" w:type="dxa"/>
            <w:tcBorders/>
            <w:vAlign w:val="center"/>
          </w:tcPr>
          <w:p>
            <w:pPr>
              <w:pStyle w:val="TableContents"/>
              <w:bidi w:val="0"/>
              <w:spacing w:before="0" w:after="283"/>
              <w:jc w:val="left"/>
              <w:rPr/>
            </w:pPr>
            <w:r>
              <w:rPr/>
              <w:t xml:space="preserve">Burma </w:t>
            </w:r>
          </w:p>
        </w:tc>
        <w:tc>
          <w:tcPr>
            <w:tcW w:w="2386" w:type="dxa"/>
            <w:tcBorders/>
            <w:vAlign w:val="center"/>
          </w:tcPr>
          <w:p>
            <w:pPr>
              <w:pStyle w:val="TableContents"/>
              <w:bidi w:val="0"/>
              <w:spacing w:before="0" w:after="283"/>
              <w:jc w:val="left"/>
              <w:rPr/>
            </w:pPr>
            <w:r>
              <w:rPr/>
              <w:t xml:space="preserve">7001540000000000000 ♠ 54 </w:t>
            </w:r>
          </w:p>
        </w:tc>
        <w:tc>
          <w:tcPr>
            <w:tcW w:w="2386" w:type="dxa"/>
            <w:tcBorders/>
            <w:vAlign w:val="center"/>
          </w:tcPr>
          <w:p>
            <w:pPr>
              <w:pStyle w:val="TableContents"/>
              <w:bidi w:val="0"/>
              <w:spacing w:before="0" w:after="283"/>
              <w:jc w:val="left"/>
              <w:rPr/>
            </w:pPr>
            <w:r>
              <w:rPr/>
              <w:t xml:space="preserve">7003193000000000000 ♠ 1,930 </w:t>
            </w:r>
          </w:p>
        </w:tc>
        <w:tc>
          <w:tcPr>
            <w:tcW w:w="466" w:type="dxa"/>
            <w:tcBorders/>
            <w:vAlign w:val="center"/>
          </w:tcPr>
          <w:p>
            <w:pPr>
              <w:pStyle w:val="TableContents"/>
              <w:bidi w:val="0"/>
              <w:spacing w:before="0" w:after="283"/>
              <w:jc w:val="left"/>
              <w:rPr/>
            </w:pPr>
            <w:r>
              <w:rPr/>
              <w:t xml:space="preserve">20 </w:t>
            </w:r>
          </w:p>
        </w:tc>
        <w:tc>
          <w:tcPr>
            <w:tcW w:w="1066" w:type="dxa"/>
            <w:tcBorders/>
            <w:vAlign w:val="center"/>
          </w:tcPr>
          <w:p>
            <w:pPr>
              <w:pStyle w:val="TableContents"/>
              <w:bidi w:val="0"/>
              <w:spacing w:before="0" w:after="283"/>
              <w:jc w:val="left"/>
              <w:rPr/>
            </w:pPr>
            <w:r>
              <w:rPr/>
              <w:t xml:space="preserve">14,708 </w:t>
            </w:r>
          </w:p>
        </w:tc>
        <w:tc>
          <w:tcPr>
            <w:tcW w:w="2386" w:type="dxa"/>
            <w:tcBorders/>
            <w:vAlign w:val="center"/>
          </w:tcPr>
          <w:p>
            <w:pPr>
              <w:pStyle w:val="TableContents"/>
              <w:bidi w:val="0"/>
              <w:spacing w:before="0" w:after="283"/>
              <w:jc w:val="left"/>
              <w:rPr/>
            </w:pPr>
            <w:r>
              <w:rPr/>
              <w:t xml:space="preserve">7005653508000000000 ♠ 653,508 </w:t>
            </w:r>
          </w:p>
        </w:tc>
        <w:tc>
          <w:tcPr>
            <w:tcW w:w="2386" w:type="dxa"/>
            <w:tcBorders/>
            <w:vAlign w:val="center"/>
          </w:tcPr>
          <w:p>
            <w:pPr>
              <w:pStyle w:val="TableContents"/>
              <w:bidi w:val="0"/>
              <w:spacing w:before="0" w:after="283"/>
              <w:jc w:val="left"/>
              <w:rPr/>
            </w:pPr>
            <w:r>
              <w:rPr/>
              <w:t xml:space="preserve">2.95 </w:t>
            </w:r>
          </w:p>
        </w:tc>
        <w:tc>
          <w:tcPr>
            <w:tcW w:w="811" w:type="dxa"/>
            <w:tcBorders/>
            <w:vAlign w:val="center"/>
          </w:tcPr>
          <w:p>
            <w:pPr>
              <w:pStyle w:val="TableContents"/>
              <w:bidi w:val="0"/>
              <w:spacing w:before="0" w:after="283"/>
              <w:jc w:val="left"/>
              <w:rPr/>
            </w:pPr>
            <w:r>
              <w:rPr/>
              <w:t xml:space="preserve">22.5 </w:t>
            </w:r>
          </w:p>
        </w:tc>
      </w:tr>
      <w:tr>
        <w:trPr/>
        <w:tc>
          <w:tcPr>
            <w:tcW w:w="1516" w:type="dxa"/>
            <w:tcBorders/>
            <w:vAlign w:val="center"/>
          </w:tcPr>
          <w:p>
            <w:pPr>
              <w:pStyle w:val="TableContents"/>
              <w:bidi w:val="0"/>
              <w:spacing w:before="0" w:after="283"/>
              <w:jc w:val="left"/>
              <w:rPr/>
            </w:pPr>
            <w:r>
              <w:rPr/>
              <w:t xml:space="preserve">Jemen </w:t>
            </w:r>
          </w:p>
        </w:tc>
        <w:tc>
          <w:tcPr>
            <w:tcW w:w="2386" w:type="dxa"/>
            <w:tcBorders/>
            <w:vAlign w:val="center"/>
          </w:tcPr>
          <w:p>
            <w:pPr>
              <w:pStyle w:val="TableContents"/>
              <w:bidi w:val="0"/>
              <w:spacing w:before="0" w:after="283"/>
              <w:jc w:val="left"/>
              <w:rPr/>
            </w:pPr>
            <w:r>
              <w:rPr/>
              <w:t xml:space="preserve">7001550000000000000 ♠ 55 </w:t>
            </w:r>
          </w:p>
        </w:tc>
        <w:tc>
          <w:tcPr>
            <w:tcW w:w="2386" w:type="dxa"/>
            <w:tcBorders/>
            <w:vAlign w:val="center"/>
          </w:tcPr>
          <w:p>
            <w:pPr>
              <w:pStyle w:val="TableContents"/>
              <w:bidi w:val="0"/>
              <w:spacing w:before="0" w:after="283"/>
              <w:jc w:val="left"/>
              <w:rPr/>
            </w:pPr>
            <w:r>
              <w:rPr/>
              <w:t xml:space="preserve">7003190600000000000 ♠ 1,906 </w:t>
            </w:r>
          </w:p>
        </w:tc>
        <w:tc>
          <w:tcPr>
            <w:tcW w:w="466" w:type="dxa"/>
            <w:tcBorders/>
            <w:vAlign w:val="center"/>
          </w:tcPr>
          <w:p>
            <w:pPr>
              <w:pStyle w:val="TableContents"/>
              <w:bidi w:val="0"/>
              <w:spacing w:before="0" w:after="283"/>
              <w:jc w:val="left"/>
              <w:rPr/>
            </w:pPr>
            <w:r>
              <w:rPr/>
              <w:t xml:space="preserve">58 </w:t>
            </w:r>
          </w:p>
        </w:tc>
        <w:tc>
          <w:tcPr>
            <w:tcW w:w="1066" w:type="dxa"/>
            <w:tcBorders/>
            <w:vAlign w:val="center"/>
          </w:tcPr>
          <w:p>
            <w:pPr>
              <w:pStyle w:val="TableContents"/>
              <w:bidi w:val="0"/>
              <w:spacing w:before="0" w:after="283"/>
              <w:jc w:val="left"/>
              <w:rPr/>
            </w:pPr>
            <w:r>
              <w:rPr/>
              <w:t xml:space="preserve">3,149 </w:t>
            </w:r>
          </w:p>
        </w:tc>
        <w:tc>
          <w:tcPr>
            <w:tcW w:w="2386" w:type="dxa"/>
            <w:tcBorders/>
            <w:vAlign w:val="center"/>
          </w:tcPr>
          <w:p>
            <w:pPr>
              <w:pStyle w:val="TableContents"/>
              <w:bidi w:val="0"/>
              <w:spacing w:before="0" w:after="283"/>
              <w:jc w:val="left"/>
              <w:rPr/>
            </w:pPr>
            <w:r>
              <w:rPr/>
              <w:t xml:space="preserve">7005527968000000000 ♠ 527,968 </w:t>
            </w:r>
          </w:p>
        </w:tc>
        <w:tc>
          <w:tcPr>
            <w:tcW w:w="2386" w:type="dxa"/>
            <w:tcBorders/>
            <w:vAlign w:val="center"/>
          </w:tcPr>
          <w:p>
            <w:pPr>
              <w:pStyle w:val="TableContents"/>
              <w:bidi w:val="0"/>
              <w:spacing w:before="0" w:after="283"/>
              <w:jc w:val="left"/>
              <w:rPr/>
            </w:pPr>
            <w:r>
              <w:rPr/>
              <w:t xml:space="preserve">3.61 </w:t>
            </w:r>
          </w:p>
        </w:tc>
        <w:tc>
          <w:tcPr>
            <w:tcW w:w="811" w:type="dxa"/>
            <w:tcBorders/>
            <w:vAlign w:val="center"/>
          </w:tcPr>
          <w:p>
            <w:pPr>
              <w:pStyle w:val="TableContents"/>
              <w:bidi w:val="0"/>
              <w:spacing w:before="0" w:after="283"/>
              <w:jc w:val="left"/>
              <w:rPr/>
            </w:pPr>
            <w:r>
              <w:rPr/>
              <w:t xml:space="preserve">5.96 </w:t>
            </w:r>
          </w:p>
        </w:tc>
      </w:tr>
      <w:tr>
        <w:trPr/>
        <w:tc>
          <w:tcPr>
            <w:tcW w:w="1516" w:type="dxa"/>
            <w:tcBorders/>
            <w:vAlign w:val="center"/>
          </w:tcPr>
          <w:p>
            <w:pPr>
              <w:pStyle w:val="TableContents"/>
              <w:bidi w:val="0"/>
              <w:spacing w:before="0" w:after="283"/>
              <w:jc w:val="left"/>
              <w:rPr/>
            </w:pPr>
            <w:r>
              <w:rPr/>
              <w:t xml:space="preserve">Marokko </w:t>
            </w:r>
          </w:p>
        </w:tc>
        <w:tc>
          <w:tcPr>
            <w:tcW w:w="2386" w:type="dxa"/>
            <w:tcBorders/>
            <w:vAlign w:val="center"/>
          </w:tcPr>
          <w:p>
            <w:pPr>
              <w:pStyle w:val="TableContents"/>
              <w:bidi w:val="0"/>
              <w:spacing w:before="0" w:after="283"/>
              <w:jc w:val="left"/>
              <w:rPr/>
            </w:pPr>
            <w:r>
              <w:rPr/>
              <w:t xml:space="preserve">7001560000000000000 ♠ 56 </w:t>
            </w:r>
          </w:p>
        </w:tc>
        <w:tc>
          <w:tcPr>
            <w:tcW w:w="2386" w:type="dxa"/>
            <w:tcBorders/>
            <w:vAlign w:val="center"/>
          </w:tcPr>
          <w:p>
            <w:pPr>
              <w:pStyle w:val="TableContents"/>
              <w:bidi w:val="0"/>
              <w:spacing w:before="0" w:after="283"/>
              <w:jc w:val="left"/>
              <w:rPr/>
            </w:pPr>
            <w:r>
              <w:rPr/>
              <w:t xml:space="preserve">7003183500000000000 ♠ 1,835 </w:t>
            </w:r>
          </w:p>
        </w:tc>
        <w:tc>
          <w:tcPr>
            <w:tcW w:w="466" w:type="dxa"/>
            <w:tcBorders/>
            <w:vAlign w:val="center"/>
          </w:tcPr>
          <w:p>
            <w:pPr>
              <w:pStyle w:val="TableContents"/>
              <w:bidi w:val="0"/>
              <w:spacing w:before="0" w:after="283"/>
              <w:jc w:val="left"/>
              <w:rPr/>
            </w:pPr>
            <w:r>
              <w:rPr/>
              <w:t xml:space="preserve">73 </w:t>
            </w:r>
          </w:p>
        </w:tc>
        <w:tc>
          <w:tcPr>
            <w:tcW w:w="1066" w:type="dxa"/>
            <w:tcBorders/>
            <w:vAlign w:val="center"/>
          </w:tcPr>
          <w:p>
            <w:pPr>
              <w:pStyle w:val="TableContents"/>
              <w:bidi w:val="0"/>
              <w:spacing w:before="0" w:after="283"/>
              <w:jc w:val="left"/>
              <w:rPr/>
            </w:pPr>
            <w:r>
              <w:rPr/>
              <w:t xml:space="preserve">2,009 </w:t>
            </w:r>
          </w:p>
        </w:tc>
        <w:tc>
          <w:tcPr>
            <w:tcW w:w="2386" w:type="dxa"/>
            <w:tcBorders/>
            <w:vAlign w:val="center"/>
          </w:tcPr>
          <w:p>
            <w:pPr>
              <w:pStyle w:val="TableContents"/>
              <w:bidi w:val="0"/>
              <w:spacing w:before="0" w:after="283"/>
              <w:jc w:val="left"/>
              <w:rPr/>
            </w:pPr>
            <w:r>
              <w:rPr/>
              <w:t xml:space="preserve">7005446300000000000 ♠ 446,300 </w:t>
            </w:r>
          </w:p>
        </w:tc>
        <w:tc>
          <w:tcPr>
            <w:tcW w:w="2386" w:type="dxa"/>
            <w:tcBorders/>
            <w:vAlign w:val="center"/>
          </w:tcPr>
          <w:p>
            <w:pPr>
              <w:pStyle w:val="TableContents"/>
              <w:bidi w:val="0"/>
              <w:spacing w:before="0" w:after="283"/>
              <w:jc w:val="left"/>
              <w:rPr/>
            </w:pPr>
            <w:r>
              <w:rPr/>
              <w:t xml:space="preserve">4.11 </w:t>
            </w:r>
          </w:p>
        </w:tc>
        <w:tc>
          <w:tcPr>
            <w:tcW w:w="811" w:type="dxa"/>
            <w:tcBorders/>
            <w:vAlign w:val="center"/>
          </w:tcPr>
          <w:p>
            <w:pPr>
              <w:pStyle w:val="TableContents"/>
              <w:bidi w:val="0"/>
              <w:spacing w:before="0" w:after="283"/>
              <w:jc w:val="left"/>
              <w:rPr/>
            </w:pPr>
            <w:r>
              <w:rPr/>
              <w:t xml:space="preserve">4.50 </w:t>
            </w:r>
          </w:p>
        </w:tc>
      </w:tr>
      <w:tr>
        <w:trPr/>
        <w:tc>
          <w:tcPr>
            <w:tcW w:w="1516" w:type="dxa"/>
            <w:tcBorders/>
            <w:vAlign w:val="center"/>
          </w:tcPr>
          <w:p>
            <w:pPr>
              <w:pStyle w:val="TableContents"/>
              <w:bidi w:val="0"/>
              <w:spacing w:before="0" w:after="283"/>
              <w:jc w:val="left"/>
              <w:rPr/>
            </w:pPr>
            <w:r>
              <w:rPr/>
              <w:t xml:space="preserve">Portugali </w:t>
            </w:r>
          </w:p>
        </w:tc>
        <w:tc>
          <w:tcPr>
            <w:tcW w:w="2386" w:type="dxa"/>
            <w:tcBorders/>
            <w:vAlign w:val="center"/>
          </w:tcPr>
          <w:p>
            <w:pPr>
              <w:pStyle w:val="TableContents"/>
              <w:bidi w:val="0"/>
              <w:spacing w:before="0" w:after="283"/>
              <w:jc w:val="left"/>
              <w:rPr/>
            </w:pPr>
            <w:r>
              <w:rPr/>
              <w:t xml:space="preserve">7001570000000000000 ♠ 57 </w:t>
            </w:r>
          </w:p>
        </w:tc>
        <w:tc>
          <w:tcPr>
            <w:tcW w:w="2386" w:type="dxa"/>
            <w:tcBorders/>
            <w:vAlign w:val="center"/>
          </w:tcPr>
          <w:p>
            <w:pPr>
              <w:pStyle w:val="TableContents"/>
              <w:bidi w:val="0"/>
              <w:spacing w:before="0" w:after="283"/>
              <w:jc w:val="left"/>
              <w:rPr/>
            </w:pPr>
            <w:r>
              <w:rPr/>
              <w:t xml:space="preserve">7003179300000000000 ♠ 1,793 </w:t>
            </w:r>
          </w:p>
        </w:tc>
        <w:tc>
          <w:tcPr>
            <w:tcW w:w="466" w:type="dxa"/>
            <w:tcBorders/>
            <w:vAlign w:val="center"/>
          </w:tcPr>
          <w:p>
            <w:pPr>
              <w:pStyle w:val="TableContents"/>
              <w:bidi w:val="0"/>
              <w:spacing w:before="0" w:after="283"/>
              <w:jc w:val="left"/>
              <w:rPr/>
            </w:pPr>
            <w:r>
              <w:rPr/>
              <w:t xml:space="preserve">63 </w:t>
            </w:r>
          </w:p>
        </w:tc>
        <w:tc>
          <w:tcPr>
            <w:tcW w:w="1066" w:type="dxa"/>
            <w:tcBorders/>
            <w:vAlign w:val="center"/>
          </w:tcPr>
          <w:p>
            <w:pPr>
              <w:pStyle w:val="TableContents"/>
              <w:bidi w:val="0"/>
              <w:spacing w:before="0" w:after="283"/>
              <w:jc w:val="left"/>
              <w:rPr/>
            </w:pPr>
            <w:r>
              <w:rPr/>
              <w:t xml:space="preserve">2,830 </w:t>
            </w:r>
          </w:p>
        </w:tc>
        <w:tc>
          <w:tcPr>
            <w:tcW w:w="2386" w:type="dxa"/>
            <w:tcBorders/>
            <w:vAlign w:val="center"/>
          </w:tcPr>
          <w:p>
            <w:pPr>
              <w:pStyle w:val="TableContents"/>
              <w:bidi w:val="0"/>
              <w:spacing w:before="0" w:after="283"/>
              <w:jc w:val="left"/>
              <w:rPr/>
            </w:pPr>
            <w:r>
              <w:rPr/>
              <w:t xml:space="preserve">7004914700000000000 ♠ 91,470 </w:t>
            </w:r>
          </w:p>
        </w:tc>
        <w:tc>
          <w:tcPr>
            <w:tcW w:w="2386" w:type="dxa"/>
            <w:tcBorders/>
            <w:vAlign w:val="center"/>
          </w:tcPr>
          <w:p>
            <w:pPr>
              <w:pStyle w:val="TableContents"/>
              <w:bidi w:val="0"/>
              <w:spacing w:before="0" w:after="283"/>
              <w:jc w:val="left"/>
              <w:rPr/>
            </w:pPr>
            <w:r>
              <w:rPr/>
              <w:t xml:space="preserve">19.6 </w:t>
            </w:r>
          </w:p>
        </w:tc>
        <w:tc>
          <w:tcPr>
            <w:tcW w:w="811" w:type="dxa"/>
            <w:tcBorders/>
            <w:vAlign w:val="center"/>
          </w:tcPr>
          <w:p>
            <w:pPr>
              <w:pStyle w:val="TableContents"/>
              <w:bidi w:val="0"/>
              <w:spacing w:before="0" w:after="283"/>
              <w:jc w:val="left"/>
              <w:rPr/>
            </w:pPr>
            <w:r>
              <w:rPr/>
              <w:t xml:space="preserve">30.9 </w:t>
            </w:r>
          </w:p>
        </w:tc>
      </w:tr>
      <w:tr>
        <w:trPr/>
        <w:tc>
          <w:tcPr>
            <w:tcW w:w="1516" w:type="dxa"/>
            <w:tcBorders/>
            <w:vAlign w:val="center"/>
          </w:tcPr>
          <w:p>
            <w:pPr>
              <w:pStyle w:val="TableContents"/>
              <w:bidi w:val="0"/>
              <w:spacing w:before="0" w:after="283"/>
              <w:jc w:val="left"/>
              <w:rPr/>
            </w:pPr>
            <w:r>
              <w:rPr/>
              <w:t xml:space="preserve">Haiti </w:t>
            </w:r>
          </w:p>
        </w:tc>
        <w:tc>
          <w:tcPr>
            <w:tcW w:w="2386" w:type="dxa"/>
            <w:tcBorders/>
            <w:vAlign w:val="center"/>
          </w:tcPr>
          <w:p>
            <w:pPr>
              <w:pStyle w:val="TableContents"/>
              <w:bidi w:val="0"/>
              <w:spacing w:before="0" w:after="283"/>
              <w:jc w:val="left"/>
              <w:rPr/>
            </w:pPr>
            <w:r>
              <w:rPr/>
              <w:t xml:space="preserve">7001580000000000000 ♠ 58 </w:t>
            </w:r>
          </w:p>
        </w:tc>
        <w:tc>
          <w:tcPr>
            <w:tcW w:w="2386" w:type="dxa"/>
            <w:tcBorders/>
            <w:vAlign w:val="center"/>
          </w:tcPr>
          <w:p>
            <w:pPr>
              <w:pStyle w:val="TableContents"/>
              <w:bidi w:val="0"/>
              <w:spacing w:before="0" w:after="283"/>
              <w:jc w:val="left"/>
              <w:rPr/>
            </w:pPr>
            <w:r>
              <w:rPr/>
              <w:t xml:space="preserve">7003177100000000000 ♠ 1,771 </w:t>
            </w:r>
          </w:p>
        </w:tc>
        <w:tc>
          <w:tcPr>
            <w:tcW w:w="466" w:type="dxa"/>
            <w:tcBorders/>
            <w:vAlign w:val="center"/>
          </w:tcPr>
          <w:p>
            <w:pPr>
              <w:pStyle w:val="TableContents"/>
              <w:bidi w:val="0"/>
              <w:spacing w:before="0" w:after="283"/>
              <w:jc w:val="left"/>
              <w:rPr/>
            </w:pPr>
            <w:r>
              <w:rPr/>
              <w:t xml:space="preserve">77 </w:t>
            </w:r>
          </w:p>
        </w:tc>
        <w:tc>
          <w:tcPr>
            <w:tcW w:w="1066" w:type="dxa"/>
            <w:tcBorders/>
            <w:vAlign w:val="center"/>
          </w:tcPr>
          <w:p>
            <w:pPr>
              <w:pStyle w:val="TableContents"/>
              <w:bidi w:val="0"/>
              <w:spacing w:before="0" w:after="283"/>
              <w:jc w:val="left"/>
              <w:rPr/>
            </w:pPr>
            <w:r>
              <w:rPr/>
              <w:t xml:space="preserve">1,977 </w:t>
            </w:r>
          </w:p>
        </w:tc>
        <w:tc>
          <w:tcPr>
            <w:tcW w:w="2386" w:type="dxa"/>
            <w:tcBorders/>
            <w:vAlign w:val="center"/>
          </w:tcPr>
          <w:p>
            <w:pPr>
              <w:pStyle w:val="TableContents"/>
              <w:bidi w:val="0"/>
              <w:spacing w:before="0" w:after="283"/>
              <w:jc w:val="left"/>
              <w:rPr/>
            </w:pPr>
            <w:r>
              <w:rPr/>
              <w:t xml:space="preserve">7004275600000000000 ♠ 27,560 </w:t>
            </w:r>
          </w:p>
        </w:tc>
        <w:tc>
          <w:tcPr>
            <w:tcW w:w="2386" w:type="dxa"/>
            <w:tcBorders/>
            <w:vAlign w:val="center"/>
          </w:tcPr>
          <w:p>
            <w:pPr>
              <w:pStyle w:val="TableContents"/>
              <w:bidi w:val="0"/>
              <w:spacing w:before="0" w:after="283"/>
              <w:jc w:val="left"/>
              <w:rPr/>
            </w:pPr>
            <w:r>
              <w:rPr/>
              <w:t xml:space="preserve">64.3 </w:t>
            </w:r>
          </w:p>
        </w:tc>
        <w:tc>
          <w:tcPr>
            <w:tcW w:w="811" w:type="dxa"/>
            <w:tcBorders/>
            <w:vAlign w:val="center"/>
          </w:tcPr>
          <w:p>
            <w:pPr>
              <w:pStyle w:val="TableContents"/>
              <w:bidi w:val="0"/>
              <w:spacing w:before="0" w:after="283"/>
              <w:jc w:val="left"/>
              <w:rPr/>
            </w:pPr>
            <w:r>
              <w:rPr/>
              <w:t xml:space="preserve">71.7 </w:t>
            </w:r>
          </w:p>
        </w:tc>
      </w:tr>
      <w:tr>
        <w:trPr/>
        <w:tc>
          <w:tcPr>
            <w:tcW w:w="1516" w:type="dxa"/>
            <w:tcBorders/>
            <w:vAlign w:val="center"/>
          </w:tcPr>
          <w:p>
            <w:pPr>
              <w:pStyle w:val="TableContents"/>
              <w:bidi w:val="0"/>
              <w:spacing w:before="0" w:after="283"/>
              <w:jc w:val="left"/>
              <w:rPr/>
            </w:pPr>
            <w:r>
              <w:rPr/>
              <w:t xml:space="preserve">Libya </w:t>
            </w:r>
          </w:p>
        </w:tc>
        <w:tc>
          <w:tcPr>
            <w:tcW w:w="2386" w:type="dxa"/>
            <w:tcBorders/>
            <w:vAlign w:val="center"/>
          </w:tcPr>
          <w:p>
            <w:pPr>
              <w:pStyle w:val="TableContents"/>
              <w:bidi w:val="0"/>
              <w:spacing w:before="0" w:after="283"/>
              <w:jc w:val="left"/>
              <w:rPr/>
            </w:pPr>
            <w:r>
              <w:rPr/>
              <w:t xml:space="preserve">7001590000000000000 ♠ 59 </w:t>
            </w:r>
          </w:p>
        </w:tc>
        <w:tc>
          <w:tcPr>
            <w:tcW w:w="2386" w:type="dxa"/>
            <w:tcBorders/>
            <w:vAlign w:val="center"/>
          </w:tcPr>
          <w:p>
            <w:pPr>
              <w:pStyle w:val="TableContents"/>
              <w:bidi w:val="0"/>
              <w:spacing w:before="0" w:after="283"/>
              <w:jc w:val="left"/>
              <w:rPr/>
            </w:pPr>
            <w:r>
              <w:rPr/>
              <w:t xml:space="preserve">7003177000000000000 ♠ 1,770 </w:t>
            </w:r>
          </w:p>
        </w:tc>
        <w:tc>
          <w:tcPr>
            <w:tcW w:w="466" w:type="dxa"/>
            <w:tcBorders/>
            <w:vAlign w:val="center"/>
          </w:tcPr>
          <w:p>
            <w:pPr>
              <w:pStyle w:val="TableContents"/>
              <w:bidi w:val="0"/>
              <w:spacing w:before="0" w:after="283"/>
              <w:jc w:val="left"/>
              <w:rPr/>
            </w:pPr>
            <w:r>
              <w:rPr/>
              <w:t xml:space="preserve">71 </w:t>
            </w:r>
          </w:p>
        </w:tc>
        <w:tc>
          <w:tcPr>
            <w:tcW w:w="1066" w:type="dxa"/>
            <w:tcBorders/>
            <w:vAlign w:val="center"/>
          </w:tcPr>
          <w:p>
            <w:pPr>
              <w:pStyle w:val="TableContents"/>
              <w:bidi w:val="0"/>
              <w:spacing w:before="0" w:after="283"/>
              <w:jc w:val="left"/>
              <w:rPr/>
            </w:pPr>
            <w:r>
              <w:rPr/>
              <w:t xml:space="preserve">2,025 </w:t>
            </w:r>
          </w:p>
        </w:tc>
        <w:tc>
          <w:tcPr>
            <w:tcW w:w="2386" w:type="dxa"/>
            <w:tcBorders/>
            <w:vAlign w:val="center"/>
          </w:tcPr>
          <w:p>
            <w:pPr>
              <w:pStyle w:val="TableContents"/>
              <w:bidi w:val="0"/>
              <w:spacing w:before="0" w:after="283"/>
              <w:jc w:val="left"/>
              <w:rPr/>
            </w:pPr>
            <w:r>
              <w:rPr/>
              <w:t xml:space="preserve">7006175954000000000 ♠ 1,759,540 </w:t>
            </w:r>
          </w:p>
        </w:tc>
        <w:tc>
          <w:tcPr>
            <w:tcW w:w="2386" w:type="dxa"/>
            <w:tcBorders/>
            <w:vAlign w:val="center"/>
          </w:tcPr>
          <w:p>
            <w:pPr>
              <w:pStyle w:val="TableContents"/>
              <w:bidi w:val="0"/>
              <w:spacing w:before="0" w:after="283"/>
              <w:jc w:val="left"/>
              <w:rPr/>
            </w:pPr>
            <w:r>
              <w:rPr/>
              <w:t xml:space="preserve">1.01 </w:t>
            </w:r>
          </w:p>
        </w:tc>
        <w:tc>
          <w:tcPr>
            <w:tcW w:w="811" w:type="dxa"/>
            <w:tcBorders/>
            <w:vAlign w:val="center"/>
          </w:tcPr>
          <w:p>
            <w:pPr>
              <w:pStyle w:val="TableContents"/>
              <w:bidi w:val="0"/>
              <w:spacing w:before="0" w:after="283"/>
              <w:jc w:val="left"/>
              <w:rPr/>
            </w:pPr>
            <w:r>
              <w:rPr/>
              <w:t xml:space="preserve">1.15 </w:t>
            </w:r>
          </w:p>
        </w:tc>
      </w:tr>
      <w:tr>
        <w:trPr/>
        <w:tc>
          <w:tcPr>
            <w:tcW w:w="1516" w:type="dxa"/>
            <w:tcBorders/>
            <w:vAlign w:val="center"/>
          </w:tcPr>
          <w:p>
            <w:pPr>
              <w:pStyle w:val="TableContents"/>
              <w:bidi w:val="0"/>
              <w:spacing w:before="0" w:after="283"/>
              <w:jc w:val="left"/>
              <w:rPr/>
            </w:pPr>
            <w:r>
              <w:rPr/>
              <w:t xml:space="preserve">Angola </w:t>
            </w:r>
          </w:p>
        </w:tc>
        <w:tc>
          <w:tcPr>
            <w:tcW w:w="2386" w:type="dxa"/>
            <w:tcBorders/>
            <w:vAlign w:val="center"/>
          </w:tcPr>
          <w:p>
            <w:pPr>
              <w:pStyle w:val="TableContents"/>
              <w:bidi w:val="0"/>
              <w:spacing w:before="0" w:after="283"/>
              <w:jc w:val="left"/>
              <w:rPr/>
            </w:pPr>
            <w:r>
              <w:rPr/>
              <w:t xml:space="preserve">7001600000000000000 ♠ 60 </w:t>
            </w:r>
          </w:p>
        </w:tc>
        <w:tc>
          <w:tcPr>
            <w:tcW w:w="2386" w:type="dxa"/>
            <w:tcBorders/>
            <w:vAlign w:val="center"/>
          </w:tcPr>
          <w:p>
            <w:pPr>
              <w:pStyle w:val="TableContents"/>
              <w:bidi w:val="0"/>
              <w:spacing w:before="0" w:after="283"/>
              <w:jc w:val="left"/>
              <w:rPr/>
            </w:pPr>
            <w:r>
              <w:rPr/>
              <w:t xml:space="preserve">7003160000000000000 ♠ 1,600 </w:t>
            </w:r>
          </w:p>
        </w:tc>
        <w:tc>
          <w:tcPr>
            <w:tcW w:w="466" w:type="dxa"/>
            <w:tcBorders/>
            <w:vAlign w:val="center"/>
          </w:tcPr>
          <w:p>
            <w:pPr>
              <w:pStyle w:val="TableContents"/>
              <w:bidi w:val="0"/>
              <w:spacing w:before="0" w:after="283"/>
              <w:jc w:val="left"/>
              <w:rPr/>
            </w:pPr>
            <w:r>
              <w:rPr/>
              <w:t xml:space="preserve">67 </w:t>
            </w:r>
          </w:p>
        </w:tc>
        <w:tc>
          <w:tcPr>
            <w:tcW w:w="1066" w:type="dxa"/>
            <w:tcBorders/>
            <w:vAlign w:val="center"/>
          </w:tcPr>
          <w:p>
            <w:pPr>
              <w:pStyle w:val="TableContents"/>
              <w:bidi w:val="0"/>
              <w:spacing w:before="0" w:after="283"/>
              <w:jc w:val="left"/>
              <w:rPr/>
            </w:pPr>
            <w:r>
              <w:rPr/>
              <w:t xml:space="preserve">2,252 </w:t>
            </w:r>
          </w:p>
        </w:tc>
        <w:tc>
          <w:tcPr>
            <w:tcW w:w="2386" w:type="dxa"/>
            <w:tcBorders/>
            <w:vAlign w:val="center"/>
          </w:tcPr>
          <w:p>
            <w:pPr>
              <w:pStyle w:val="TableContents"/>
              <w:bidi w:val="0"/>
              <w:spacing w:before="0" w:after="283"/>
              <w:jc w:val="left"/>
              <w:rPr/>
            </w:pPr>
            <w:r>
              <w:rPr/>
              <w:t xml:space="preserve">7006124670000000000 ♠ 1,246,700 </w:t>
            </w:r>
          </w:p>
        </w:tc>
        <w:tc>
          <w:tcPr>
            <w:tcW w:w="2386" w:type="dxa"/>
            <w:tcBorders/>
            <w:vAlign w:val="center"/>
          </w:tcPr>
          <w:p>
            <w:pPr>
              <w:pStyle w:val="TableContents"/>
              <w:bidi w:val="0"/>
              <w:spacing w:before="0" w:after="283"/>
              <w:jc w:val="left"/>
              <w:rPr/>
            </w:pPr>
            <w:r>
              <w:rPr/>
              <w:t xml:space="preserve">1.28 </w:t>
            </w:r>
          </w:p>
        </w:tc>
        <w:tc>
          <w:tcPr>
            <w:tcW w:w="811" w:type="dxa"/>
            <w:tcBorders/>
            <w:vAlign w:val="center"/>
          </w:tcPr>
          <w:p>
            <w:pPr>
              <w:pStyle w:val="TableContents"/>
              <w:bidi w:val="0"/>
              <w:spacing w:before="0" w:after="283"/>
              <w:jc w:val="left"/>
              <w:rPr/>
            </w:pPr>
            <w:r>
              <w:rPr/>
              <w:t xml:space="preserve">1.81 </w:t>
            </w:r>
          </w:p>
        </w:tc>
      </w:tr>
      <w:tr>
        <w:trPr/>
        <w:tc>
          <w:tcPr>
            <w:tcW w:w="1516" w:type="dxa"/>
            <w:tcBorders/>
            <w:vAlign w:val="center"/>
          </w:tcPr>
          <w:p>
            <w:pPr>
              <w:pStyle w:val="TableContents"/>
              <w:bidi w:val="0"/>
              <w:spacing w:before="0" w:after="283"/>
              <w:jc w:val="left"/>
              <w:rPr/>
            </w:pPr>
            <w:r>
              <w:rPr/>
              <w:t xml:space="preserve">Namibia </w:t>
            </w:r>
          </w:p>
        </w:tc>
        <w:tc>
          <w:tcPr>
            <w:tcW w:w="2386" w:type="dxa"/>
            <w:tcBorders/>
            <w:vAlign w:val="center"/>
          </w:tcPr>
          <w:p>
            <w:pPr>
              <w:pStyle w:val="TableContents"/>
              <w:bidi w:val="0"/>
              <w:spacing w:before="0" w:after="283"/>
              <w:jc w:val="left"/>
              <w:rPr/>
            </w:pPr>
            <w:r>
              <w:rPr/>
              <w:t xml:space="preserve">7001610000000000000 ♠ 61 </w:t>
            </w:r>
          </w:p>
        </w:tc>
        <w:tc>
          <w:tcPr>
            <w:tcW w:w="2386" w:type="dxa"/>
            <w:tcBorders/>
            <w:vAlign w:val="center"/>
          </w:tcPr>
          <w:p>
            <w:pPr>
              <w:pStyle w:val="TableContents"/>
              <w:bidi w:val="0"/>
              <w:spacing w:before="0" w:after="283"/>
              <w:jc w:val="left"/>
              <w:rPr/>
            </w:pPr>
            <w:r>
              <w:rPr/>
              <w:t xml:space="preserve">7003157200000000000 ♠ 1,572 </w:t>
            </w:r>
          </w:p>
        </w:tc>
        <w:tc>
          <w:tcPr>
            <w:tcW w:w="466" w:type="dxa"/>
            <w:tcBorders/>
            <w:vAlign w:val="center"/>
          </w:tcPr>
          <w:p>
            <w:pPr>
              <w:pStyle w:val="TableContents"/>
              <w:bidi w:val="0"/>
              <w:spacing w:before="0" w:after="283"/>
              <w:jc w:val="left"/>
              <w:rPr/>
            </w:pPr>
            <w:r>
              <w:rPr/>
              <w:t xml:space="preserve">84 </w:t>
            </w:r>
          </w:p>
        </w:tc>
        <w:tc>
          <w:tcPr>
            <w:tcW w:w="1066" w:type="dxa"/>
            <w:tcBorders/>
            <w:vAlign w:val="center"/>
          </w:tcPr>
          <w:p>
            <w:pPr>
              <w:pStyle w:val="TableContents"/>
              <w:bidi w:val="0"/>
              <w:spacing w:before="0" w:after="283"/>
              <w:jc w:val="left"/>
              <w:rPr/>
            </w:pPr>
            <w:r>
              <w:rPr/>
              <w:t xml:space="preserve">1,754 </w:t>
            </w:r>
          </w:p>
        </w:tc>
        <w:tc>
          <w:tcPr>
            <w:tcW w:w="2386" w:type="dxa"/>
            <w:tcBorders/>
            <w:vAlign w:val="center"/>
          </w:tcPr>
          <w:p>
            <w:pPr>
              <w:pStyle w:val="TableContents"/>
              <w:bidi w:val="0"/>
              <w:spacing w:before="0" w:after="283"/>
              <w:jc w:val="left"/>
              <w:rPr/>
            </w:pPr>
            <w:r>
              <w:rPr/>
              <w:t xml:space="preserve">7005823290000000000 ♠ 823,290 </w:t>
            </w:r>
          </w:p>
        </w:tc>
        <w:tc>
          <w:tcPr>
            <w:tcW w:w="2386" w:type="dxa"/>
            <w:tcBorders/>
            <w:vAlign w:val="center"/>
          </w:tcPr>
          <w:p>
            <w:pPr>
              <w:pStyle w:val="TableContents"/>
              <w:bidi w:val="0"/>
              <w:spacing w:before="0" w:after="283"/>
              <w:jc w:val="left"/>
              <w:rPr/>
            </w:pPr>
            <w:r>
              <w:rPr/>
              <w:t xml:space="preserve">1.91 </w:t>
            </w:r>
          </w:p>
        </w:tc>
        <w:tc>
          <w:tcPr>
            <w:tcW w:w="811" w:type="dxa"/>
            <w:tcBorders/>
            <w:vAlign w:val="center"/>
          </w:tcPr>
          <w:p>
            <w:pPr>
              <w:pStyle w:val="TableContents"/>
              <w:bidi w:val="0"/>
              <w:spacing w:before="0" w:after="283"/>
              <w:jc w:val="left"/>
              <w:rPr/>
            </w:pPr>
            <w:r>
              <w:rPr/>
              <w:t xml:space="preserve">2.13 </w:t>
            </w:r>
          </w:p>
        </w:tc>
      </w:tr>
      <w:tr>
        <w:trPr/>
        <w:tc>
          <w:tcPr>
            <w:tcW w:w="1516" w:type="dxa"/>
            <w:tcBorders/>
            <w:vAlign w:val="center"/>
          </w:tcPr>
          <w:p>
            <w:pPr>
              <w:pStyle w:val="TableContents"/>
              <w:bidi w:val="0"/>
              <w:spacing w:before="0" w:after="283"/>
              <w:jc w:val="left"/>
              <w:rPr/>
            </w:pPr>
            <w:r>
              <w:rPr/>
              <w:t xml:space="preserve">Taiwan </w:t>
            </w:r>
          </w:p>
        </w:tc>
        <w:tc>
          <w:tcPr>
            <w:tcW w:w="2386" w:type="dxa"/>
            <w:tcBorders/>
            <w:vAlign w:val="center"/>
          </w:tcPr>
          <w:p>
            <w:pPr>
              <w:pStyle w:val="TableContents"/>
              <w:bidi w:val="0"/>
              <w:spacing w:before="0" w:after="283"/>
              <w:jc w:val="left"/>
              <w:rPr/>
            </w:pPr>
            <w:r>
              <w:rPr/>
              <w:t xml:space="preserve">7001620000000000000 ♠ 62 </w:t>
            </w:r>
          </w:p>
        </w:tc>
        <w:tc>
          <w:tcPr>
            <w:tcW w:w="2386" w:type="dxa"/>
            <w:tcBorders/>
            <w:vAlign w:val="center"/>
          </w:tcPr>
          <w:p>
            <w:pPr>
              <w:pStyle w:val="TableContents"/>
              <w:bidi w:val="0"/>
              <w:spacing w:before="0" w:after="283"/>
              <w:jc w:val="left"/>
              <w:rPr/>
            </w:pPr>
            <w:r>
              <w:rPr/>
              <w:t xml:space="preserve">7003156630000000000 ♠ 1,566.3 </w:t>
            </w:r>
          </w:p>
        </w:tc>
        <w:tc>
          <w:tcPr>
            <w:tcW w:w="466" w:type="dxa"/>
            <w:tcBorders/>
            <w:vAlign w:val="center"/>
          </w:tcPr>
          <w:p>
            <w:pPr>
              <w:pStyle w:val="TableContents"/>
              <w:bidi w:val="0"/>
              <w:spacing w:before="0" w:after="283"/>
              <w:jc w:val="left"/>
              <w:rPr/>
            </w:pPr>
            <w:r>
              <w:rPr/>
              <w:t xml:space="preserve">74 </w:t>
            </w:r>
          </w:p>
        </w:tc>
        <w:tc>
          <w:tcPr>
            <w:tcW w:w="1066" w:type="dxa"/>
            <w:tcBorders/>
            <w:vAlign w:val="center"/>
          </w:tcPr>
          <w:p>
            <w:pPr>
              <w:pStyle w:val="TableContents"/>
              <w:bidi w:val="0"/>
              <w:spacing w:before="0" w:after="283"/>
              <w:jc w:val="left"/>
              <w:rPr/>
            </w:pPr>
            <w:r>
              <w:rPr/>
              <w:t xml:space="preserve">2,007 </w:t>
            </w:r>
          </w:p>
        </w:tc>
        <w:tc>
          <w:tcPr>
            <w:tcW w:w="2386" w:type="dxa"/>
            <w:tcBorders/>
            <w:vAlign w:val="center"/>
          </w:tcPr>
          <w:p>
            <w:pPr>
              <w:pStyle w:val="TableContents"/>
              <w:bidi w:val="0"/>
              <w:spacing w:before="0" w:after="283"/>
              <w:jc w:val="left"/>
              <w:rPr/>
            </w:pPr>
            <w:r>
              <w:rPr/>
              <w:t xml:space="preserve">7004322600000000000 ♠ 32,260 </w:t>
            </w:r>
          </w:p>
        </w:tc>
        <w:tc>
          <w:tcPr>
            <w:tcW w:w="2386" w:type="dxa"/>
            <w:tcBorders/>
            <w:vAlign w:val="center"/>
          </w:tcPr>
          <w:p>
            <w:pPr>
              <w:pStyle w:val="TableContents"/>
              <w:bidi w:val="0"/>
              <w:spacing w:before="0" w:after="283"/>
              <w:jc w:val="left"/>
              <w:rPr/>
            </w:pPr>
            <w:r>
              <w:rPr/>
              <w:t xml:space="preserve">48.6 </w:t>
            </w:r>
          </w:p>
        </w:tc>
        <w:tc>
          <w:tcPr>
            <w:tcW w:w="811" w:type="dxa"/>
            <w:tcBorders/>
            <w:vAlign w:val="center"/>
          </w:tcPr>
          <w:p>
            <w:pPr>
              <w:pStyle w:val="TableContents"/>
              <w:bidi w:val="0"/>
              <w:spacing w:before="0" w:after="283"/>
              <w:jc w:val="left"/>
              <w:rPr/>
            </w:pPr>
            <w:r>
              <w:rPr/>
              <w:t xml:space="preserve">62.2 </w:t>
            </w:r>
          </w:p>
        </w:tc>
      </w:tr>
      <w:tr>
        <w:trPr/>
        <w:tc>
          <w:tcPr>
            <w:tcW w:w="1516" w:type="dxa"/>
            <w:tcBorders/>
            <w:vAlign w:val="center"/>
          </w:tcPr>
          <w:p>
            <w:pPr>
              <w:pStyle w:val="TableContents"/>
              <w:bidi w:val="0"/>
              <w:spacing w:before="0" w:after="283"/>
              <w:jc w:val="left"/>
              <w:rPr/>
            </w:pPr>
            <w:r>
              <w:rPr/>
              <w:t xml:space="preserve">Palau </w:t>
            </w:r>
          </w:p>
        </w:tc>
        <w:tc>
          <w:tcPr>
            <w:tcW w:w="2386" w:type="dxa"/>
            <w:tcBorders/>
            <w:vAlign w:val="center"/>
          </w:tcPr>
          <w:p>
            <w:pPr>
              <w:pStyle w:val="TableContents"/>
              <w:bidi w:val="0"/>
              <w:spacing w:before="0" w:after="283"/>
              <w:jc w:val="left"/>
              <w:rPr/>
            </w:pPr>
            <w:r>
              <w:rPr/>
              <w:t xml:space="preserve">7001630000000000000 ♠ 63 </w:t>
            </w:r>
          </w:p>
        </w:tc>
        <w:tc>
          <w:tcPr>
            <w:tcW w:w="2386" w:type="dxa"/>
            <w:tcBorders/>
            <w:vAlign w:val="center"/>
          </w:tcPr>
          <w:p>
            <w:pPr>
              <w:pStyle w:val="TableContents"/>
              <w:bidi w:val="0"/>
              <w:spacing w:before="0" w:after="283"/>
              <w:jc w:val="left"/>
              <w:rPr/>
            </w:pPr>
            <w:r>
              <w:rPr/>
              <w:t xml:space="preserve">7003151900000000000 ♠ 1,519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7002459000000000000 ♠ 459 </w:t>
            </w:r>
          </w:p>
        </w:tc>
        <w:tc>
          <w:tcPr>
            <w:tcW w:w="2386" w:type="dxa"/>
            <w:tcBorders/>
            <w:vAlign w:val="center"/>
          </w:tcPr>
          <w:p>
            <w:pPr>
              <w:pStyle w:val="TableContents"/>
              <w:bidi w:val="0"/>
              <w:spacing w:before="0" w:after="283"/>
              <w:jc w:val="left"/>
              <w:rPr/>
            </w:pPr>
            <w:r>
              <w:rPr/>
              <w:t xml:space="preserve">3,310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Pohjois-Mariaanit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7003148200000000000 ♠ 1,482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7002464000000000000 ♠ 464 </w:t>
            </w:r>
          </w:p>
        </w:tc>
        <w:tc>
          <w:tcPr>
            <w:tcW w:w="2386" w:type="dxa"/>
            <w:tcBorders/>
            <w:vAlign w:val="center"/>
          </w:tcPr>
          <w:p>
            <w:pPr>
              <w:pStyle w:val="TableContents"/>
              <w:bidi w:val="0"/>
              <w:spacing w:before="0" w:after="283"/>
              <w:jc w:val="left"/>
              <w:rPr/>
            </w:pPr>
            <w:r>
              <w:rPr/>
              <w:t xml:space="preserve">3,190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Irlanti </w:t>
            </w:r>
          </w:p>
        </w:tc>
        <w:tc>
          <w:tcPr>
            <w:tcW w:w="2386" w:type="dxa"/>
            <w:tcBorders/>
            <w:vAlign w:val="center"/>
          </w:tcPr>
          <w:p>
            <w:pPr>
              <w:pStyle w:val="TableContents"/>
              <w:bidi w:val="0"/>
              <w:spacing w:before="0" w:after="283"/>
              <w:jc w:val="left"/>
              <w:rPr/>
            </w:pPr>
            <w:r>
              <w:rPr/>
              <w:t xml:space="preserve">7001640000000000000 ♠ 64 </w:t>
            </w:r>
          </w:p>
        </w:tc>
        <w:tc>
          <w:tcPr>
            <w:tcW w:w="2386" w:type="dxa"/>
            <w:tcBorders/>
            <w:vAlign w:val="center"/>
          </w:tcPr>
          <w:p>
            <w:pPr>
              <w:pStyle w:val="TableContents"/>
              <w:bidi w:val="0"/>
              <w:spacing w:before="0" w:after="283"/>
              <w:jc w:val="left"/>
              <w:rPr/>
            </w:pPr>
            <w:r>
              <w:rPr/>
              <w:t xml:space="preserve">7003144800000000000 ♠ 1,448 </w:t>
            </w:r>
          </w:p>
        </w:tc>
        <w:tc>
          <w:tcPr>
            <w:tcW w:w="466" w:type="dxa"/>
            <w:tcBorders/>
            <w:vAlign w:val="center"/>
          </w:tcPr>
          <w:p>
            <w:pPr>
              <w:pStyle w:val="TableContents"/>
              <w:bidi w:val="0"/>
              <w:spacing w:before="0" w:after="283"/>
              <w:jc w:val="left"/>
              <w:rPr/>
            </w:pPr>
            <w:r>
              <w:rPr/>
              <w:t xml:space="preserve">38 </w:t>
            </w:r>
          </w:p>
        </w:tc>
        <w:tc>
          <w:tcPr>
            <w:tcW w:w="1066" w:type="dxa"/>
            <w:tcBorders/>
            <w:vAlign w:val="center"/>
          </w:tcPr>
          <w:p>
            <w:pPr>
              <w:pStyle w:val="TableContents"/>
              <w:bidi w:val="0"/>
              <w:spacing w:before="0" w:after="283"/>
              <w:jc w:val="left"/>
              <w:rPr/>
            </w:pPr>
            <w:r>
              <w:rPr/>
              <w:t xml:space="preserve">6,437 </w:t>
            </w:r>
          </w:p>
        </w:tc>
        <w:tc>
          <w:tcPr>
            <w:tcW w:w="2386" w:type="dxa"/>
            <w:tcBorders/>
            <w:vAlign w:val="center"/>
          </w:tcPr>
          <w:p>
            <w:pPr>
              <w:pStyle w:val="TableContents"/>
              <w:bidi w:val="0"/>
              <w:spacing w:before="0" w:after="283"/>
              <w:jc w:val="left"/>
              <w:rPr/>
            </w:pPr>
            <w:r>
              <w:rPr/>
              <w:t xml:space="preserve">7004688830000000000 ♠ 68,883 </w:t>
            </w:r>
          </w:p>
        </w:tc>
        <w:tc>
          <w:tcPr>
            <w:tcW w:w="2386" w:type="dxa"/>
            <w:tcBorders/>
            <w:vAlign w:val="center"/>
          </w:tcPr>
          <w:p>
            <w:pPr>
              <w:pStyle w:val="TableContents"/>
              <w:bidi w:val="0"/>
              <w:spacing w:before="0" w:after="283"/>
              <w:jc w:val="left"/>
              <w:rPr/>
            </w:pPr>
            <w:r>
              <w:rPr/>
              <w:t xml:space="preserve">21.0 </w:t>
            </w:r>
          </w:p>
        </w:tc>
        <w:tc>
          <w:tcPr>
            <w:tcW w:w="811" w:type="dxa"/>
            <w:tcBorders/>
            <w:vAlign w:val="center"/>
          </w:tcPr>
          <w:p>
            <w:pPr>
              <w:pStyle w:val="TableContents"/>
              <w:bidi w:val="0"/>
              <w:spacing w:before="0" w:after="283"/>
              <w:jc w:val="left"/>
              <w:rPr/>
            </w:pPr>
            <w:r>
              <w:rPr/>
              <w:t xml:space="preserve">93.4 </w:t>
            </w:r>
          </w:p>
        </w:tc>
      </w:tr>
      <w:tr>
        <w:trPr/>
        <w:tc>
          <w:tcPr>
            <w:tcW w:w="1516" w:type="dxa"/>
            <w:tcBorders/>
            <w:vAlign w:val="center"/>
          </w:tcPr>
          <w:p>
            <w:pPr>
              <w:pStyle w:val="TableContents"/>
              <w:bidi w:val="0"/>
              <w:spacing w:before="0" w:after="283"/>
              <w:jc w:val="left"/>
              <w:rPr/>
            </w:pPr>
            <w:r>
              <w:rPr/>
              <w:t xml:space="preserve">Tansania </w:t>
            </w:r>
          </w:p>
        </w:tc>
        <w:tc>
          <w:tcPr>
            <w:tcW w:w="2386" w:type="dxa"/>
            <w:tcBorders/>
            <w:vAlign w:val="center"/>
          </w:tcPr>
          <w:p>
            <w:pPr>
              <w:pStyle w:val="TableContents"/>
              <w:bidi w:val="0"/>
              <w:spacing w:before="0" w:after="283"/>
              <w:jc w:val="left"/>
              <w:rPr/>
            </w:pPr>
            <w:r>
              <w:rPr/>
              <w:t xml:space="preserve">7001650000000000000 ♠ 65 </w:t>
            </w:r>
          </w:p>
        </w:tc>
        <w:tc>
          <w:tcPr>
            <w:tcW w:w="2386" w:type="dxa"/>
            <w:tcBorders/>
            <w:vAlign w:val="center"/>
          </w:tcPr>
          <w:p>
            <w:pPr>
              <w:pStyle w:val="TableContents"/>
              <w:bidi w:val="0"/>
              <w:spacing w:before="0" w:after="283"/>
              <w:jc w:val="left"/>
              <w:rPr/>
            </w:pPr>
            <w:r>
              <w:rPr/>
              <w:t xml:space="preserve">7003142400000000000 ♠ 1,424 </w:t>
            </w:r>
          </w:p>
        </w:tc>
        <w:tc>
          <w:tcPr>
            <w:tcW w:w="466" w:type="dxa"/>
            <w:tcBorders/>
            <w:vAlign w:val="center"/>
          </w:tcPr>
          <w:p>
            <w:pPr>
              <w:pStyle w:val="TableContents"/>
              <w:bidi w:val="0"/>
              <w:spacing w:before="0" w:after="283"/>
              <w:jc w:val="left"/>
              <w:rPr/>
            </w:pPr>
            <w:r>
              <w:rPr/>
              <w:t xml:space="preserve">53 </w:t>
            </w:r>
          </w:p>
        </w:tc>
        <w:tc>
          <w:tcPr>
            <w:tcW w:w="1066" w:type="dxa"/>
            <w:tcBorders/>
            <w:vAlign w:val="center"/>
          </w:tcPr>
          <w:p>
            <w:pPr>
              <w:pStyle w:val="TableContents"/>
              <w:bidi w:val="0"/>
              <w:spacing w:before="0" w:after="283"/>
              <w:jc w:val="left"/>
              <w:rPr/>
            </w:pPr>
            <w:r>
              <w:rPr/>
              <w:t xml:space="preserve">3,461 </w:t>
            </w:r>
          </w:p>
        </w:tc>
        <w:tc>
          <w:tcPr>
            <w:tcW w:w="2386" w:type="dxa"/>
            <w:tcBorders/>
            <w:vAlign w:val="center"/>
          </w:tcPr>
          <w:p>
            <w:pPr>
              <w:pStyle w:val="TableContents"/>
              <w:bidi w:val="0"/>
              <w:spacing w:before="0" w:after="283"/>
              <w:jc w:val="left"/>
              <w:rPr/>
            </w:pPr>
            <w:r>
              <w:rPr/>
              <w:t xml:space="preserve">7005885800000000000 ♠ 885,800 </w:t>
            </w:r>
          </w:p>
        </w:tc>
        <w:tc>
          <w:tcPr>
            <w:tcW w:w="2386" w:type="dxa"/>
            <w:tcBorders/>
            <w:vAlign w:val="center"/>
          </w:tcPr>
          <w:p>
            <w:pPr>
              <w:pStyle w:val="TableContents"/>
              <w:bidi w:val="0"/>
              <w:spacing w:before="0" w:after="283"/>
              <w:jc w:val="left"/>
              <w:rPr/>
            </w:pPr>
            <w:r>
              <w:rPr/>
              <w:t xml:space="preserve">1.61 </w:t>
            </w:r>
          </w:p>
        </w:tc>
        <w:tc>
          <w:tcPr>
            <w:tcW w:w="811" w:type="dxa"/>
            <w:tcBorders/>
            <w:vAlign w:val="center"/>
          </w:tcPr>
          <w:p>
            <w:pPr>
              <w:pStyle w:val="TableContents"/>
              <w:bidi w:val="0"/>
              <w:spacing w:before="0" w:after="283"/>
              <w:jc w:val="left"/>
              <w:rPr/>
            </w:pPr>
            <w:r>
              <w:rPr/>
              <w:t xml:space="preserve">3.91 </w:t>
            </w:r>
          </w:p>
        </w:tc>
      </w:tr>
      <w:tr>
        <w:trPr/>
        <w:tc>
          <w:tcPr>
            <w:tcW w:w="1516" w:type="dxa"/>
            <w:tcBorders/>
            <w:vAlign w:val="center"/>
          </w:tcPr>
          <w:p>
            <w:pPr>
              <w:pStyle w:val="TableContents"/>
              <w:bidi w:val="0"/>
              <w:spacing w:before="0" w:after="283"/>
              <w:jc w:val="left"/>
              <w:rPr/>
            </w:pPr>
            <w:r>
              <w:rPr/>
              <w:t xml:space="preserve">Sri Lanka </w:t>
            </w:r>
          </w:p>
        </w:tc>
        <w:tc>
          <w:tcPr>
            <w:tcW w:w="2386" w:type="dxa"/>
            <w:tcBorders/>
            <w:vAlign w:val="center"/>
          </w:tcPr>
          <w:p>
            <w:pPr>
              <w:pStyle w:val="TableContents"/>
              <w:bidi w:val="0"/>
              <w:spacing w:before="0" w:after="283"/>
              <w:jc w:val="left"/>
              <w:rPr/>
            </w:pPr>
            <w:r>
              <w:rPr/>
              <w:t xml:space="preserve">7001660000000000000 ♠ 66 </w:t>
            </w:r>
          </w:p>
        </w:tc>
        <w:tc>
          <w:tcPr>
            <w:tcW w:w="2386" w:type="dxa"/>
            <w:tcBorders/>
            <w:vAlign w:val="center"/>
          </w:tcPr>
          <w:p>
            <w:pPr>
              <w:pStyle w:val="TableContents"/>
              <w:bidi w:val="0"/>
              <w:spacing w:before="0" w:after="283"/>
              <w:jc w:val="left"/>
              <w:rPr/>
            </w:pPr>
            <w:r>
              <w:rPr/>
              <w:t xml:space="preserve">7003134000000000000 ♠ 1,340 </w:t>
            </w:r>
          </w:p>
        </w:tc>
        <w:tc>
          <w:tcPr>
            <w:tcW w:w="466" w:type="dxa"/>
            <w:tcBorders/>
            <w:vAlign w:val="center"/>
          </w:tcPr>
          <w:p>
            <w:pPr>
              <w:pStyle w:val="TableContents"/>
              <w:bidi w:val="0"/>
              <w:spacing w:before="0" w:after="283"/>
              <w:jc w:val="left"/>
              <w:rPr/>
            </w:pPr>
            <w:r>
              <w:rPr/>
              <w:t xml:space="preserve">64 </w:t>
            </w:r>
          </w:p>
        </w:tc>
        <w:tc>
          <w:tcPr>
            <w:tcW w:w="1066" w:type="dxa"/>
            <w:tcBorders/>
            <w:vAlign w:val="center"/>
          </w:tcPr>
          <w:p>
            <w:pPr>
              <w:pStyle w:val="TableContents"/>
              <w:bidi w:val="0"/>
              <w:spacing w:before="0" w:after="283"/>
              <w:jc w:val="left"/>
              <w:rPr/>
            </w:pPr>
            <w:r>
              <w:rPr/>
              <w:t xml:space="preserve">2,825 </w:t>
            </w:r>
          </w:p>
        </w:tc>
        <w:tc>
          <w:tcPr>
            <w:tcW w:w="2386" w:type="dxa"/>
            <w:tcBorders/>
            <w:vAlign w:val="center"/>
          </w:tcPr>
          <w:p>
            <w:pPr>
              <w:pStyle w:val="TableContents"/>
              <w:bidi w:val="0"/>
              <w:spacing w:before="0" w:after="283"/>
              <w:jc w:val="left"/>
              <w:rPr/>
            </w:pPr>
            <w:r>
              <w:rPr/>
              <w:t xml:space="preserve">7004646300000000000 ♠ 64,630 </w:t>
            </w:r>
          </w:p>
        </w:tc>
        <w:tc>
          <w:tcPr>
            <w:tcW w:w="2386" w:type="dxa"/>
            <w:tcBorders/>
            <w:vAlign w:val="center"/>
          </w:tcPr>
          <w:p>
            <w:pPr>
              <w:pStyle w:val="TableContents"/>
              <w:bidi w:val="0"/>
              <w:spacing w:before="0" w:after="283"/>
              <w:jc w:val="left"/>
              <w:rPr/>
            </w:pPr>
            <w:r>
              <w:rPr/>
              <w:t xml:space="preserve">20.7 </w:t>
            </w:r>
          </w:p>
        </w:tc>
        <w:tc>
          <w:tcPr>
            <w:tcW w:w="811" w:type="dxa"/>
            <w:tcBorders/>
            <w:vAlign w:val="center"/>
          </w:tcPr>
          <w:p>
            <w:pPr>
              <w:pStyle w:val="TableContents"/>
              <w:bidi w:val="0"/>
              <w:spacing w:before="0" w:after="283"/>
              <w:jc w:val="left"/>
              <w:rPr/>
            </w:pPr>
            <w:r>
              <w:rPr/>
              <w:t xml:space="preserve">43.7 </w:t>
            </w:r>
          </w:p>
        </w:tc>
      </w:tr>
      <w:tr>
        <w:trPr/>
        <w:tc>
          <w:tcPr>
            <w:tcW w:w="1516" w:type="dxa"/>
            <w:tcBorders/>
            <w:vAlign w:val="center"/>
          </w:tcPr>
          <w:p>
            <w:pPr>
              <w:pStyle w:val="TableContents"/>
              <w:bidi w:val="0"/>
              <w:spacing w:before="0" w:after="283"/>
              <w:jc w:val="left"/>
              <w:rPr/>
            </w:pPr>
            <w:r>
              <w:rPr/>
              <w:t xml:space="preserve">Yhdistyneet arabiemiirikunnat </w:t>
            </w:r>
          </w:p>
        </w:tc>
        <w:tc>
          <w:tcPr>
            <w:tcW w:w="2386" w:type="dxa"/>
            <w:tcBorders/>
            <w:vAlign w:val="center"/>
          </w:tcPr>
          <w:p>
            <w:pPr>
              <w:pStyle w:val="TableContents"/>
              <w:bidi w:val="0"/>
              <w:spacing w:before="0" w:after="283"/>
              <w:jc w:val="left"/>
              <w:rPr/>
            </w:pPr>
            <w:r>
              <w:rPr/>
              <w:t xml:space="preserve">7001670000000000000 ♠ 67 </w:t>
            </w:r>
          </w:p>
        </w:tc>
        <w:tc>
          <w:tcPr>
            <w:tcW w:w="2386" w:type="dxa"/>
            <w:tcBorders/>
            <w:vAlign w:val="center"/>
          </w:tcPr>
          <w:p>
            <w:pPr>
              <w:pStyle w:val="TableContents"/>
              <w:bidi w:val="0"/>
              <w:spacing w:before="0" w:after="283"/>
              <w:jc w:val="left"/>
              <w:rPr/>
            </w:pPr>
            <w:r>
              <w:rPr/>
              <w:t xml:space="preserve">7003131800000000000 ♠ 1,318 </w:t>
            </w:r>
          </w:p>
        </w:tc>
        <w:tc>
          <w:tcPr>
            <w:tcW w:w="466" w:type="dxa"/>
            <w:tcBorders/>
            <w:vAlign w:val="center"/>
          </w:tcPr>
          <w:p>
            <w:pPr>
              <w:pStyle w:val="TableContents"/>
              <w:bidi w:val="0"/>
              <w:spacing w:before="0" w:after="283"/>
              <w:jc w:val="left"/>
              <w:rPr/>
            </w:pPr>
            <w:r>
              <w:rPr/>
              <w:t xml:space="preserve">62 </w:t>
            </w:r>
          </w:p>
        </w:tc>
        <w:tc>
          <w:tcPr>
            <w:tcW w:w="1066" w:type="dxa"/>
            <w:tcBorders/>
            <w:vAlign w:val="center"/>
          </w:tcPr>
          <w:p>
            <w:pPr>
              <w:pStyle w:val="TableContents"/>
              <w:bidi w:val="0"/>
              <w:spacing w:before="0" w:after="283"/>
              <w:jc w:val="left"/>
              <w:rPr/>
            </w:pPr>
            <w:r>
              <w:rPr/>
              <w:t xml:space="preserve">2,871 </w:t>
            </w:r>
          </w:p>
        </w:tc>
        <w:tc>
          <w:tcPr>
            <w:tcW w:w="2386" w:type="dxa"/>
            <w:tcBorders/>
            <w:vAlign w:val="center"/>
          </w:tcPr>
          <w:p>
            <w:pPr>
              <w:pStyle w:val="TableContents"/>
              <w:bidi w:val="0"/>
              <w:spacing w:before="0" w:after="283"/>
              <w:jc w:val="left"/>
              <w:rPr/>
            </w:pPr>
            <w:r>
              <w:rPr/>
              <w:t xml:space="preserve">7004836000000000000 ♠ 83,600 </w:t>
            </w:r>
          </w:p>
        </w:tc>
        <w:tc>
          <w:tcPr>
            <w:tcW w:w="2386" w:type="dxa"/>
            <w:tcBorders/>
            <w:vAlign w:val="center"/>
          </w:tcPr>
          <w:p>
            <w:pPr>
              <w:pStyle w:val="TableContents"/>
              <w:bidi w:val="0"/>
              <w:spacing w:before="0" w:after="283"/>
              <w:jc w:val="left"/>
              <w:rPr/>
            </w:pPr>
            <w:r>
              <w:rPr/>
              <w:t xml:space="preserve">15.8 </w:t>
            </w:r>
          </w:p>
        </w:tc>
        <w:tc>
          <w:tcPr>
            <w:tcW w:w="811" w:type="dxa"/>
            <w:tcBorders/>
            <w:vAlign w:val="center"/>
          </w:tcPr>
          <w:p>
            <w:pPr>
              <w:pStyle w:val="TableContents"/>
              <w:bidi w:val="0"/>
              <w:spacing w:before="0" w:after="283"/>
              <w:jc w:val="left"/>
              <w:rPr/>
            </w:pPr>
            <w:r>
              <w:rPr/>
              <w:t xml:space="preserve">34.3 </w:t>
            </w:r>
          </w:p>
        </w:tc>
      </w:tr>
      <w:tr>
        <w:trPr/>
        <w:tc>
          <w:tcPr>
            <w:tcW w:w="1516" w:type="dxa"/>
            <w:tcBorders/>
            <w:vAlign w:val="center"/>
          </w:tcPr>
          <w:p>
            <w:pPr>
              <w:pStyle w:val="TableContents"/>
              <w:bidi w:val="0"/>
              <w:spacing w:before="0" w:after="283"/>
              <w:jc w:val="left"/>
              <w:rPr/>
            </w:pPr>
            <w:r>
              <w:rPr/>
              <w:t xml:space="preserve">Costa Rica </w:t>
            </w:r>
          </w:p>
        </w:tc>
        <w:tc>
          <w:tcPr>
            <w:tcW w:w="2386" w:type="dxa"/>
            <w:tcBorders/>
            <w:vAlign w:val="center"/>
          </w:tcPr>
          <w:p>
            <w:pPr>
              <w:pStyle w:val="TableContents"/>
              <w:bidi w:val="0"/>
              <w:spacing w:before="0" w:after="283"/>
              <w:jc w:val="left"/>
              <w:rPr/>
            </w:pPr>
            <w:r>
              <w:rPr/>
              <w:t xml:space="preserve">7001680000000000000 ♠ 68 </w:t>
            </w:r>
          </w:p>
        </w:tc>
        <w:tc>
          <w:tcPr>
            <w:tcW w:w="2386" w:type="dxa"/>
            <w:tcBorders/>
            <w:vAlign w:val="center"/>
          </w:tcPr>
          <w:p>
            <w:pPr>
              <w:pStyle w:val="TableContents"/>
              <w:bidi w:val="0"/>
              <w:spacing w:before="0" w:after="283"/>
              <w:jc w:val="left"/>
              <w:rPr/>
            </w:pPr>
            <w:r>
              <w:rPr/>
              <w:t xml:space="preserve">7003129000000000000 ♠ 1,290 </w:t>
            </w:r>
          </w:p>
        </w:tc>
        <w:tc>
          <w:tcPr>
            <w:tcW w:w="466" w:type="dxa"/>
            <w:tcBorders/>
            <w:vAlign w:val="center"/>
          </w:tcPr>
          <w:p>
            <w:pPr>
              <w:pStyle w:val="TableContents"/>
              <w:bidi w:val="0"/>
              <w:spacing w:before="0" w:after="283"/>
              <w:jc w:val="left"/>
              <w:rPr/>
            </w:pPr>
            <w:r>
              <w:rPr/>
              <w:t xml:space="preserve">70 </w:t>
            </w:r>
          </w:p>
        </w:tc>
        <w:tc>
          <w:tcPr>
            <w:tcW w:w="1066" w:type="dxa"/>
            <w:tcBorders/>
            <w:vAlign w:val="center"/>
          </w:tcPr>
          <w:p>
            <w:pPr>
              <w:pStyle w:val="TableContents"/>
              <w:bidi w:val="0"/>
              <w:spacing w:before="0" w:after="283"/>
              <w:jc w:val="left"/>
              <w:rPr/>
            </w:pPr>
            <w:r>
              <w:rPr/>
              <w:t xml:space="preserve">2,069 </w:t>
            </w:r>
          </w:p>
        </w:tc>
        <w:tc>
          <w:tcPr>
            <w:tcW w:w="2386" w:type="dxa"/>
            <w:tcBorders/>
            <w:vAlign w:val="center"/>
          </w:tcPr>
          <w:p>
            <w:pPr>
              <w:pStyle w:val="TableContents"/>
              <w:bidi w:val="0"/>
              <w:spacing w:before="0" w:after="283"/>
              <w:jc w:val="left"/>
              <w:rPr/>
            </w:pPr>
            <w:r>
              <w:rPr/>
              <w:t xml:space="preserve">7004510600000000000 ♠ 51,060 </w:t>
            </w:r>
          </w:p>
        </w:tc>
        <w:tc>
          <w:tcPr>
            <w:tcW w:w="2386" w:type="dxa"/>
            <w:tcBorders/>
            <w:vAlign w:val="center"/>
          </w:tcPr>
          <w:p>
            <w:pPr>
              <w:pStyle w:val="TableContents"/>
              <w:bidi w:val="0"/>
              <w:spacing w:before="0" w:after="283"/>
              <w:jc w:val="left"/>
              <w:rPr/>
            </w:pPr>
            <w:r>
              <w:rPr/>
              <w:t xml:space="preserve">25.3 </w:t>
            </w:r>
          </w:p>
        </w:tc>
        <w:tc>
          <w:tcPr>
            <w:tcW w:w="811" w:type="dxa"/>
            <w:tcBorders/>
            <w:vAlign w:val="center"/>
          </w:tcPr>
          <w:p>
            <w:pPr>
              <w:pStyle w:val="TableContents"/>
              <w:bidi w:val="0"/>
              <w:spacing w:before="0" w:after="283"/>
              <w:jc w:val="left"/>
              <w:rPr/>
            </w:pPr>
            <w:r>
              <w:rPr/>
              <w:t xml:space="preserve">40.5 </w:t>
            </w:r>
          </w:p>
        </w:tc>
      </w:tr>
      <w:tr>
        <w:trPr/>
        <w:tc>
          <w:tcPr>
            <w:tcW w:w="1516" w:type="dxa"/>
            <w:tcBorders/>
            <w:vAlign w:val="center"/>
          </w:tcPr>
          <w:p>
            <w:pPr>
              <w:pStyle w:val="TableContents"/>
              <w:bidi w:val="0"/>
              <w:spacing w:before="0" w:after="283"/>
              <w:jc w:val="left"/>
              <w:rPr/>
            </w:pPr>
            <w:r>
              <w:rPr/>
              <w:t xml:space="preserve">Dominikaaninen tasavalta </w:t>
            </w:r>
          </w:p>
        </w:tc>
        <w:tc>
          <w:tcPr>
            <w:tcW w:w="2386" w:type="dxa"/>
            <w:tcBorders/>
            <w:vAlign w:val="center"/>
          </w:tcPr>
          <w:p>
            <w:pPr>
              <w:pStyle w:val="TableContents"/>
              <w:bidi w:val="0"/>
              <w:spacing w:before="0" w:after="283"/>
              <w:jc w:val="left"/>
              <w:rPr/>
            </w:pPr>
            <w:r>
              <w:rPr/>
              <w:t xml:space="preserve">7001690000000000000 ♠ 69 </w:t>
            </w:r>
          </w:p>
        </w:tc>
        <w:tc>
          <w:tcPr>
            <w:tcW w:w="2386" w:type="dxa"/>
            <w:tcBorders/>
            <w:vAlign w:val="center"/>
          </w:tcPr>
          <w:p>
            <w:pPr>
              <w:pStyle w:val="TableContents"/>
              <w:bidi w:val="0"/>
              <w:spacing w:before="0" w:after="283"/>
              <w:jc w:val="left"/>
              <w:rPr/>
            </w:pPr>
            <w:r>
              <w:rPr/>
              <w:t xml:space="preserve">7003128800000000000 ♠ 1,288 </w:t>
            </w:r>
          </w:p>
        </w:tc>
        <w:tc>
          <w:tcPr>
            <w:tcW w:w="466" w:type="dxa"/>
            <w:tcBorders/>
            <w:vAlign w:val="center"/>
          </w:tcPr>
          <w:p>
            <w:pPr>
              <w:pStyle w:val="TableContents"/>
              <w:bidi w:val="0"/>
              <w:spacing w:before="0" w:after="283"/>
              <w:jc w:val="left"/>
              <w:rPr/>
            </w:pPr>
            <w:r>
              <w:rPr/>
              <w:t xml:space="preserve">88 </w:t>
            </w:r>
          </w:p>
        </w:tc>
        <w:tc>
          <w:tcPr>
            <w:tcW w:w="1066" w:type="dxa"/>
            <w:tcBorders/>
            <w:vAlign w:val="center"/>
          </w:tcPr>
          <w:p>
            <w:pPr>
              <w:pStyle w:val="TableContents"/>
              <w:bidi w:val="0"/>
              <w:spacing w:before="0" w:after="283"/>
              <w:jc w:val="left"/>
              <w:rPr/>
            </w:pPr>
            <w:r>
              <w:rPr/>
              <w:t xml:space="preserve">1,612 </w:t>
            </w:r>
          </w:p>
        </w:tc>
        <w:tc>
          <w:tcPr>
            <w:tcW w:w="2386" w:type="dxa"/>
            <w:tcBorders/>
            <w:vAlign w:val="center"/>
          </w:tcPr>
          <w:p>
            <w:pPr>
              <w:pStyle w:val="TableContents"/>
              <w:bidi w:val="0"/>
              <w:spacing w:before="0" w:after="283"/>
              <w:jc w:val="left"/>
              <w:rPr/>
            </w:pPr>
            <w:r>
              <w:rPr/>
              <w:t xml:space="preserve">7004483200000000000 ♠ 48,320 </w:t>
            </w:r>
          </w:p>
        </w:tc>
        <w:tc>
          <w:tcPr>
            <w:tcW w:w="2386" w:type="dxa"/>
            <w:tcBorders/>
            <w:vAlign w:val="center"/>
          </w:tcPr>
          <w:p>
            <w:pPr>
              <w:pStyle w:val="TableContents"/>
              <w:bidi w:val="0"/>
              <w:spacing w:before="0" w:after="283"/>
              <w:jc w:val="left"/>
              <w:rPr/>
            </w:pPr>
            <w:r>
              <w:rPr/>
              <w:t xml:space="preserve">26.7 </w:t>
            </w:r>
          </w:p>
        </w:tc>
        <w:tc>
          <w:tcPr>
            <w:tcW w:w="811" w:type="dxa"/>
            <w:tcBorders/>
            <w:vAlign w:val="center"/>
          </w:tcPr>
          <w:p>
            <w:pPr>
              <w:pStyle w:val="TableContents"/>
              <w:bidi w:val="0"/>
              <w:spacing w:before="0" w:after="283"/>
              <w:jc w:val="left"/>
              <w:rPr/>
            </w:pPr>
            <w:r>
              <w:rPr/>
              <w:t xml:space="preserve">33.4 </w:t>
            </w:r>
          </w:p>
        </w:tc>
      </w:tr>
      <w:tr>
        <w:trPr/>
        <w:tc>
          <w:tcPr>
            <w:tcW w:w="1516" w:type="dxa"/>
            <w:tcBorders/>
            <w:vAlign w:val="center"/>
          </w:tcPr>
          <w:p>
            <w:pPr>
              <w:pStyle w:val="TableContents"/>
              <w:bidi w:val="0"/>
              <w:spacing w:before="0" w:after="283"/>
              <w:jc w:val="left"/>
              <w:rPr/>
            </w:pPr>
            <w:r>
              <w:rPr/>
              <w:t xml:space="preserve">Falklandinsaaret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7003128800000000000 ♠ 1,288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7004121730000000000 ♠ 12,173 </w:t>
            </w:r>
          </w:p>
        </w:tc>
        <w:tc>
          <w:tcPr>
            <w:tcW w:w="2386" w:type="dxa"/>
            <w:tcBorders/>
            <w:vAlign w:val="center"/>
          </w:tcPr>
          <w:p>
            <w:pPr>
              <w:pStyle w:val="TableContents"/>
              <w:bidi w:val="0"/>
              <w:spacing w:before="0" w:after="283"/>
              <w:jc w:val="left"/>
              <w:rPr/>
            </w:pPr>
            <w:r>
              <w:rPr/>
              <w:t xml:space="preserve">106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Suomi </w:t>
            </w:r>
          </w:p>
        </w:tc>
        <w:tc>
          <w:tcPr>
            <w:tcW w:w="2386" w:type="dxa"/>
            <w:tcBorders/>
            <w:vAlign w:val="center"/>
          </w:tcPr>
          <w:p>
            <w:pPr>
              <w:pStyle w:val="TableContents"/>
              <w:bidi w:val="0"/>
              <w:spacing w:before="0" w:after="283"/>
              <w:jc w:val="left"/>
              <w:rPr/>
            </w:pPr>
            <w:r>
              <w:rPr/>
              <w:t xml:space="preserve">7001700000000000000 ♠ 70 </w:t>
            </w:r>
          </w:p>
        </w:tc>
        <w:tc>
          <w:tcPr>
            <w:tcW w:w="2386" w:type="dxa"/>
            <w:tcBorders/>
            <w:vAlign w:val="center"/>
          </w:tcPr>
          <w:p>
            <w:pPr>
              <w:pStyle w:val="TableContents"/>
              <w:bidi w:val="0"/>
              <w:spacing w:before="0" w:after="283"/>
              <w:jc w:val="left"/>
              <w:rPr/>
            </w:pPr>
            <w:r>
              <w:rPr/>
              <w:t xml:space="preserve">7003125000000000000 ♠ 1,250 </w:t>
            </w:r>
          </w:p>
        </w:tc>
        <w:tc>
          <w:tcPr>
            <w:tcW w:w="466" w:type="dxa"/>
            <w:tcBorders/>
            <w:vAlign w:val="center"/>
          </w:tcPr>
          <w:p>
            <w:pPr>
              <w:pStyle w:val="TableContents"/>
              <w:bidi w:val="0"/>
              <w:spacing w:before="0" w:after="283"/>
              <w:jc w:val="left"/>
              <w:rPr/>
            </w:pPr>
            <w:r>
              <w:rPr/>
              <w:t xml:space="preserve">10 </w:t>
            </w:r>
          </w:p>
        </w:tc>
        <w:tc>
          <w:tcPr>
            <w:tcW w:w="1066" w:type="dxa"/>
            <w:tcBorders/>
            <w:vAlign w:val="center"/>
          </w:tcPr>
          <w:p>
            <w:pPr>
              <w:pStyle w:val="TableContents"/>
              <w:bidi w:val="0"/>
              <w:spacing w:before="0" w:after="283"/>
              <w:jc w:val="left"/>
              <w:rPr/>
            </w:pPr>
            <w:r>
              <w:rPr/>
              <w:t xml:space="preserve">31,119 </w:t>
            </w:r>
          </w:p>
        </w:tc>
        <w:tc>
          <w:tcPr>
            <w:tcW w:w="2386" w:type="dxa"/>
            <w:tcBorders/>
            <w:vAlign w:val="center"/>
          </w:tcPr>
          <w:p>
            <w:pPr>
              <w:pStyle w:val="TableContents"/>
              <w:bidi w:val="0"/>
              <w:spacing w:before="0" w:after="283"/>
              <w:jc w:val="left"/>
              <w:rPr/>
            </w:pPr>
            <w:r>
              <w:rPr/>
              <w:t xml:space="preserve">7005303815000000000 ♠ 303,815 </w:t>
            </w:r>
          </w:p>
        </w:tc>
        <w:tc>
          <w:tcPr>
            <w:tcW w:w="2386" w:type="dxa"/>
            <w:tcBorders/>
            <w:vAlign w:val="center"/>
          </w:tcPr>
          <w:p>
            <w:pPr>
              <w:pStyle w:val="TableContents"/>
              <w:bidi w:val="0"/>
              <w:spacing w:before="0" w:after="283"/>
              <w:jc w:val="left"/>
              <w:rPr/>
            </w:pPr>
            <w:r>
              <w:rPr/>
              <w:t xml:space="preserve">4.11 </w:t>
            </w:r>
          </w:p>
        </w:tc>
        <w:tc>
          <w:tcPr>
            <w:tcW w:w="811" w:type="dxa"/>
            <w:tcBorders/>
            <w:vAlign w:val="center"/>
          </w:tcPr>
          <w:p>
            <w:pPr>
              <w:pStyle w:val="TableContents"/>
              <w:bidi w:val="0"/>
              <w:spacing w:before="0" w:after="283"/>
              <w:jc w:val="left"/>
              <w:rPr/>
            </w:pPr>
            <w:r>
              <w:rPr/>
              <w:t xml:space="preserve">102 </w:t>
            </w:r>
          </w:p>
        </w:tc>
      </w:tr>
      <w:tr>
        <w:trPr/>
        <w:tc>
          <w:tcPr>
            <w:tcW w:w="1516" w:type="dxa"/>
            <w:tcBorders/>
            <w:vAlign w:val="center"/>
          </w:tcPr>
          <w:p>
            <w:pPr>
              <w:pStyle w:val="TableContents"/>
              <w:bidi w:val="0"/>
              <w:spacing w:before="0" w:after="283"/>
              <w:jc w:val="left"/>
              <w:rPr/>
            </w:pPr>
            <w:r>
              <w:rPr/>
              <w:t xml:space="preserve">Tunisia </w:t>
            </w:r>
          </w:p>
        </w:tc>
        <w:tc>
          <w:tcPr>
            <w:tcW w:w="2386" w:type="dxa"/>
            <w:tcBorders/>
            <w:vAlign w:val="center"/>
          </w:tcPr>
          <w:p>
            <w:pPr>
              <w:pStyle w:val="TableContents"/>
              <w:bidi w:val="0"/>
              <w:spacing w:before="0" w:after="283"/>
              <w:jc w:val="left"/>
              <w:rPr/>
            </w:pPr>
            <w:r>
              <w:rPr/>
              <w:t xml:space="preserve">7001710000000000000 ♠ 71 </w:t>
            </w:r>
          </w:p>
        </w:tc>
        <w:tc>
          <w:tcPr>
            <w:tcW w:w="2386" w:type="dxa"/>
            <w:tcBorders/>
            <w:vAlign w:val="center"/>
          </w:tcPr>
          <w:p>
            <w:pPr>
              <w:pStyle w:val="TableContents"/>
              <w:bidi w:val="0"/>
              <w:spacing w:before="0" w:after="283"/>
              <w:jc w:val="left"/>
              <w:rPr/>
            </w:pPr>
            <w:r>
              <w:rPr/>
              <w:t xml:space="preserve">7003114800000000000 ♠ 1,148 </w:t>
            </w:r>
          </w:p>
        </w:tc>
        <w:tc>
          <w:tcPr>
            <w:tcW w:w="466" w:type="dxa"/>
            <w:tcBorders/>
            <w:vAlign w:val="center"/>
          </w:tcPr>
          <w:p>
            <w:pPr>
              <w:pStyle w:val="TableContents"/>
              <w:bidi w:val="0"/>
              <w:spacing w:before="0" w:after="283"/>
              <w:jc w:val="left"/>
              <w:rPr/>
            </w:pPr>
            <w:r>
              <w:rPr/>
              <w:t xml:space="preserve">79 </w:t>
            </w:r>
          </w:p>
        </w:tc>
        <w:tc>
          <w:tcPr>
            <w:tcW w:w="1066" w:type="dxa"/>
            <w:tcBorders/>
            <w:vAlign w:val="center"/>
          </w:tcPr>
          <w:p>
            <w:pPr>
              <w:pStyle w:val="TableContents"/>
              <w:bidi w:val="0"/>
              <w:spacing w:before="0" w:after="283"/>
              <w:jc w:val="left"/>
              <w:rPr/>
            </w:pPr>
            <w:r>
              <w:rPr/>
              <w:t xml:space="preserve">1,927 </w:t>
            </w:r>
          </w:p>
        </w:tc>
        <w:tc>
          <w:tcPr>
            <w:tcW w:w="2386" w:type="dxa"/>
            <w:tcBorders/>
            <w:vAlign w:val="center"/>
          </w:tcPr>
          <w:p>
            <w:pPr>
              <w:pStyle w:val="TableContents"/>
              <w:bidi w:val="0"/>
              <w:spacing w:before="0" w:after="283"/>
              <w:jc w:val="left"/>
              <w:rPr/>
            </w:pPr>
            <w:r>
              <w:rPr/>
              <w:t xml:space="preserve">7005155360000000000 ♠ 155,360 </w:t>
            </w:r>
          </w:p>
        </w:tc>
        <w:tc>
          <w:tcPr>
            <w:tcW w:w="2386" w:type="dxa"/>
            <w:tcBorders/>
            <w:vAlign w:val="center"/>
          </w:tcPr>
          <w:p>
            <w:pPr>
              <w:pStyle w:val="TableContents"/>
              <w:bidi w:val="0"/>
              <w:spacing w:before="0" w:after="283"/>
              <w:jc w:val="left"/>
              <w:rPr/>
            </w:pPr>
            <w:r>
              <w:rPr/>
              <w:t xml:space="preserve">7.39 </w:t>
            </w:r>
          </w:p>
        </w:tc>
        <w:tc>
          <w:tcPr>
            <w:tcW w:w="811" w:type="dxa"/>
            <w:tcBorders/>
            <w:vAlign w:val="center"/>
          </w:tcPr>
          <w:p>
            <w:pPr>
              <w:pStyle w:val="TableContents"/>
              <w:bidi w:val="0"/>
              <w:spacing w:before="0" w:after="283"/>
              <w:jc w:val="left"/>
              <w:rPr/>
            </w:pPr>
            <w:r>
              <w:rPr/>
              <w:t xml:space="preserve">12.4 </w:t>
            </w:r>
          </w:p>
        </w:tc>
      </w:tr>
      <w:tr>
        <w:trPr/>
        <w:tc>
          <w:tcPr>
            <w:tcW w:w="1516" w:type="dxa"/>
            <w:tcBorders/>
            <w:vAlign w:val="center"/>
          </w:tcPr>
          <w:p>
            <w:pPr>
              <w:pStyle w:val="TableContents"/>
              <w:bidi w:val="0"/>
              <w:spacing w:before="0" w:after="283"/>
              <w:jc w:val="left"/>
              <w:rPr/>
            </w:pPr>
            <w:r>
              <w:rPr/>
              <w:t xml:space="preserve">Kiribati </w:t>
            </w:r>
          </w:p>
        </w:tc>
        <w:tc>
          <w:tcPr>
            <w:tcW w:w="2386" w:type="dxa"/>
            <w:tcBorders/>
            <w:vAlign w:val="center"/>
          </w:tcPr>
          <w:p>
            <w:pPr>
              <w:pStyle w:val="TableContents"/>
              <w:bidi w:val="0"/>
              <w:spacing w:before="0" w:after="283"/>
              <w:jc w:val="left"/>
              <w:rPr/>
            </w:pPr>
            <w:r>
              <w:rPr/>
              <w:t xml:space="preserve">7001720000000000000 ♠ 72 </w:t>
            </w:r>
          </w:p>
        </w:tc>
        <w:tc>
          <w:tcPr>
            <w:tcW w:w="2386" w:type="dxa"/>
            <w:tcBorders/>
            <w:vAlign w:val="center"/>
          </w:tcPr>
          <w:p>
            <w:pPr>
              <w:pStyle w:val="TableContents"/>
              <w:bidi w:val="0"/>
              <w:spacing w:before="0" w:after="283"/>
              <w:jc w:val="left"/>
              <w:rPr/>
            </w:pPr>
            <w:r>
              <w:rPr/>
              <w:t xml:space="preserve">7003114300000000000 ♠ 1,143 </w:t>
            </w:r>
          </w:p>
        </w:tc>
        <w:tc>
          <w:tcPr>
            <w:tcW w:w="466" w:type="dxa"/>
            <w:tcBorders/>
            <w:vAlign w:val="center"/>
          </w:tcPr>
          <w:p>
            <w:pPr>
              <w:pStyle w:val="TableContents"/>
              <w:bidi w:val="0"/>
              <w:spacing w:before="0" w:after="283"/>
              <w:jc w:val="left"/>
              <w:rPr/>
            </w:pPr>
            <w:r>
              <w:rPr/>
              <w:t xml:space="preserve">78 </w:t>
            </w:r>
          </w:p>
        </w:tc>
        <w:tc>
          <w:tcPr>
            <w:tcW w:w="1066" w:type="dxa"/>
            <w:tcBorders/>
            <w:vAlign w:val="center"/>
          </w:tcPr>
          <w:p>
            <w:pPr>
              <w:pStyle w:val="TableContents"/>
              <w:bidi w:val="0"/>
              <w:spacing w:before="0" w:after="283"/>
              <w:jc w:val="left"/>
              <w:rPr/>
            </w:pPr>
            <w:r>
              <w:rPr/>
              <w:t xml:space="preserve">1,961 </w:t>
            </w:r>
          </w:p>
        </w:tc>
        <w:tc>
          <w:tcPr>
            <w:tcW w:w="2386" w:type="dxa"/>
            <w:tcBorders/>
            <w:vAlign w:val="center"/>
          </w:tcPr>
          <w:p>
            <w:pPr>
              <w:pStyle w:val="TableContents"/>
              <w:bidi w:val="0"/>
              <w:spacing w:before="0" w:after="283"/>
              <w:jc w:val="left"/>
              <w:rPr/>
            </w:pPr>
            <w:r>
              <w:rPr/>
              <w:t xml:space="preserve">7002811000000000000 ♠ 811 </w:t>
            </w:r>
          </w:p>
        </w:tc>
        <w:tc>
          <w:tcPr>
            <w:tcW w:w="2386" w:type="dxa"/>
            <w:tcBorders/>
            <w:vAlign w:val="center"/>
          </w:tcPr>
          <w:p>
            <w:pPr>
              <w:pStyle w:val="TableContents"/>
              <w:bidi w:val="0"/>
              <w:spacing w:before="0" w:after="283"/>
              <w:jc w:val="left"/>
              <w:rPr/>
            </w:pPr>
            <w:r>
              <w:rPr/>
              <w:t xml:space="preserve">1,410 </w:t>
            </w:r>
          </w:p>
        </w:tc>
        <w:tc>
          <w:tcPr>
            <w:tcW w:w="811" w:type="dxa"/>
            <w:tcBorders/>
            <w:vAlign w:val="center"/>
          </w:tcPr>
          <w:p>
            <w:pPr>
              <w:pStyle w:val="TableContents"/>
              <w:bidi w:val="0"/>
              <w:spacing w:before="0" w:after="283"/>
              <w:jc w:val="left"/>
              <w:rPr/>
            </w:pPr>
            <w:r>
              <w:rPr/>
              <w:t xml:space="preserve">2,420 </w:t>
            </w:r>
          </w:p>
        </w:tc>
      </w:tr>
      <w:tr>
        <w:trPr/>
        <w:tc>
          <w:tcPr>
            <w:tcW w:w="1516" w:type="dxa"/>
            <w:tcBorders/>
            <w:vAlign w:val="center"/>
          </w:tcPr>
          <w:p>
            <w:pPr>
              <w:pStyle w:val="TableContents"/>
              <w:bidi w:val="0"/>
              <w:spacing w:before="0" w:after="283"/>
              <w:jc w:val="left"/>
              <w:rPr/>
            </w:pPr>
            <w:r>
              <w:rPr/>
              <w:t xml:space="preserve">Fidži </w:t>
            </w:r>
          </w:p>
        </w:tc>
        <w:tc>
          <w:tcPr>
            <w:tcW w:w="2386" w:type="dxa"/>
            <w:tcBorders/>
            <w:vAlign w:val="center"/>
          </w:tcPr>
          <w:p>
            <w:pPr>
              <w:pStyle w:val="TableContents"/>
              <w:bidi w:val="0"/>
              <w:spacing w:before="0" w:after="283"/>
              <w:jc w:val="left"/>
              <w:rPr/>
            </w:pPr>
            <w:r>
              <w:rPr/>
              <w:t xml:space="preserve">7001730000000000000 ♠ 73 </w:t>
            </w:r>
          </w:p>
        </w:tc>
        <w:tc>
          <w:tcPr>
            <w:tcW w:w="2386" w:type="dxa"/>
            <w:tcBorders/>
            <w:vAlign w:val="center"/>
          </w:tcPr>
          <w:p>
            <w:pPr>
              <w:pStyle w:val="TableContents"/>
              <w:bidi w:val="0"/>
              <w:spacing w:before="0" w:after="283"/>
              <w:jc w:val="left"/>
              <w:rPr/>
            </w:pPr>
            <w:r>
              <w:rPr/>
              <w:t xml:space="preserve">7003112900000000000 ♠ 1,129 </w:t>
            </w:r>
          </w:p>
        </w:tc>
        <w:tc>
          <w:tcPr>
            <w:tcW w:w="466" w:type="dxa"/>
            <w:tcBorders/>
            <w:vAlign w:val="center"/>
          </w:tcPr>
          <w:p>
            <w:pPr>
              <w:pStyle w:val="TableContents"/>
              <w:bidi w:val="0"/>
              <w:spacing w:before="0" w:after="283"/>
              <w:jc w:val="left"/>
              <w:rPr/>
            </w:pPr>
            <w:r>
              <w:rPr/>
              <w:t xml:space="preserve">46 </w:t>
            </w:r>
          </w:p>
        </w:tc>
        <w:tc>
          <w:tcPr>
            <w:tcW w:w="1066" w:type="dxa"/>
            <w:tcBorders/>
            <w:vAlign w:val="center"/>
          </w:tcPr>
          <w:p>
            <w:pPr>
              <w:pStyle w:val="TableContents"/>
              <w:bidi w:val="0"/>
              <w:spacing w:before="0" w:after="283"/>
              <w:jc w:val="left"/>
              <w:rPr/>
            </w:pPr>
            <w:r>
              <w:rPr/>
              <w:t xml:space="preserve">4,638 </w:t>
            </w:r>
          </w:p>
        </w:tc>
        <w:tc>
          <w:tcPr>
            <w:tcW w:w="2386" w:type="dxa"/>
            <w:tcBorders/>
            <w:vAlign w:val="center"/>
          </w:tcPr>
          <w:p>
            <w:pPr>
              <w:pStyle w:val="TableContents"/>
              <w:bidi w:val="0"/>
              <w:spacing w:before="0" w:after="283"/>
              <w:jc w:val="left"/>
              <w:rPr/>
            </w:pPr>
            <w:r>
              <w:rPr/>
              <w:t xml:space="preserve">7004182740000000000 ♠ 18,274 </w:t>
            </w:r>
          </w:p>
        </w:tc>
        <w:tc>
          <w:tcPr>
            <w:tcW w:w="2386" w:type="dxa"/>
            <w:tcBorders/>
            <w:vAlign w:val="center"/>
          </w:tcPr>
          <w:p>
            <w:pPr>
              <w:pStyle w:val="TableContents"/>
              <w:bidi w:val="0"/>
              <w:spacing w:before="0" w:after="283"/>
              <w:jc w:val="left"/>
              <w:rPr/>
            </w:pPr>
            <w:r>
              <w:rPr/>
              <w:t xml:space="preserve">61.8 </w:t>
            </w:r>
          </w:p>
        </w:tc>
        <w:tc>
          <w:tcPr>
            <w:tcW w:w="811" w:type="dxa"/>
            <w:tcBorders/>
            <w:vAlign w:val="center"/>
          </w:tcPr>
          <w:p>
            <w:pPr>
              <w:pStyle w:val="TableContents"/>
              <w:bidi w:val="0"/>
              <w:spacing w:before="0" w:after="283"/>
              <w:jc w:val="left"/>
              <w:rPr/>
            </w:pPr>
            <w:r>
              <w:rPr/>
              <w:t xml:space="preserve">254 </w:t>
            </w:r>
          </w:p>
        </w:tc>
      </w:tr>
      <w:tr>
        <w:trPr/>
        <w:tc>
          <w:tcPr>
            <w:tcW w:w="1516" w:type="dxa"/>
            <w:tcBorders/>
            <w:vAlign w:val="center"/>
          </w:tcPr>
          <w:p>
            <w:pPr>
              <w:pStyle w:val="TableContents"/>
              <w:bidi w:val="0"/>
              <w:spacing w:before="0" w:after="283"/>
              <w:jc w:val="left"/>
              <w:rPr/>
            </w:pPr>
            <w:r>
              <w:rPr/>
              <w:t xml:space="preserve">Färsaaret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7003111700000000000 ♠ 1,117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7003139300000000000 ♠ 1,393 </w:t>
            </w:r>
          </w:p>
        </w:tc>
        <w:tc>
          <w:tcPr>
            <w:tcW w:w="2386" w:type="dxa"/>
            <w:tcBorders/>
            <w:vAlign w:val="center"/>
          </w:tcPr>
          <w:p>
            <w:pPr>
              <w:pStyle w:val="TableContents"/>
              <w:bidi w:val="0"/>
              <w:spacing w:before="0" w:after="283"/>
              <w:jc w:val="left"/>
              <w:rPr/>
            </w:pPr>
            <w:r>
              <w:rPr/>
              <w:t xml:space="preserve">802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Länsi-Sahara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7003111000000000000 ♠ 1,110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7005266000000000000 ♠ 266,000 </w:t>
            </w:r>
          </w:p>
        </w:tc>
        <w:tc>
          <w:tcPr>
            <w:tcW w:w="2386" w:type="dxa"/>
            <w:tcBorders/>
            <w:vAlign w:val="center"/>
          </w:tcPr>
          <w:p>
            <w:pPr>
              <w:pStyle w:val="TableContents"/>
              <w:bidi w:val="0"/>
              <w:spacing w:before="0" w:after="283"/>
              <w:jc w:val="left"/>
              <w:rPr/>
            </w:pPr>
            <w:r>
              <w:rPr/>
              <w:t xml:space="preserve">4.17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Pakistan </w:t>
            </w:r>
          </w:p>
        </w:tc>
        <w:tc>
          <w:tcPr>
            <w:tcW w:w="2386" w:type="dxa"/>
            <w:tcBorders/>
            <w:vAlign w:val="center"/>
          </w:tcPr>
          <w:p>
            <w:pPr>
              <w:pStyle w:val="TableContents"/>
              <w:bidi w:val="0"/>
              <w:spacing w:before="0" w:after="283"/>
              <w:jc w:val="left"/>
              <w:rPr/>
            </w:pPr>
            <w:r>
              <w:rPr/>
              <w:t xml:space="preserve">7001740000000000000 ♠ 74 </w:t>
            </w:r>
          </w:p>
        </w:tc>
        <w:tc>
          <w:tcPr>
            <w:tcW w:w="2386" w:type="dxa"/>
            <w:tcBorders/>
            <w:vAlign w:val="center"/>
          </w:tcPr>
          <w:p>
            <w:pPr>
              <w:pStyle w:val="TableContents"/>
              <w:bidi w:val="0"/>
              <w:spacing w:before="0" w:after="283"/>
              <w:jc w:val="left"/>
              <w:rPr/>
            </w:pPr>
            <w:r>
              <w:rPr/>
              <w:t xml:space="preserve">7003104600000000000 ♠ 1,046 </w:t>
            </w:r>
          </w:p>
        </w:tc>
        <w:tc>
          <w:tcPr>
            <w:tcW w:w="466" w:type="dxa"/>
            <w:tcBorders/>
            <w:vAlign w:val="center"/>
          </w:tcPr>
          <w:p>
            <w:pPr>
              <w:pStyle w:val="TableContents"/>
              <w:bidi w:val="0"/>
              <w:spacing w:before="0" w:after="283"/>
              <w:jc w:val="left"/>
              <w:rPr/>
            </w:pPr>
            <w:r>
              <w:rPr/>
              <w:t xml:space="preserve">66 </w:t>
            </w:r>
          </w:p>
        </w:tc>
        <w:tc>
          <w:tcPr>
            <w:tcW w:w="1066" w:type="dxa"/>
            <w:tcBorders/>
            <w:vAlign w:val="center"/>
          </w:tcPr>
          <w:p>
            <w:pPr>
              <w:pStyle w:val="TableContents"/>
              <w:bidi w:val="0"/>
              <w:spacing w:before="0" w:after="283"/>
              <w:jc w:val="left"/>
              <w:rPr/>
            </w:pPr>
            <w:r>
              <w:rPr/>
              <w:t xml:space="preserve">2,599 </w:t>
            </w:r>
          </w:p>
        </w:tc>
        <w:tc>
          <w:tcPr>
            <w:tcW w:w="2386" w:type="dxa"/>
            <w:tcBorders/>
            <w:vAlign w:val="center"/>
          </w:tcPr>
          <w:p>
            <w:pPr>
              <w:pStyle w:val="TableContents"/>
              <w:bidi w:val="0"/>
              <w:spacing w:before="0" w:after="283"/>
              <w:jc w:val="left"/>
              <w:rPr/>
            </w:pPr>
            <w:r>
              <w:rPr/>
              <w:t xml:space="preserve">7005881912000000000 ♠ 881,912 </w:t>
            </w:r>
          </w:p>
        </w:tc>
        <w:tc>
          <w:tcPr>
            <w:tcW w:w="2386" w:type="dxa"/>
            <w:tcBorders/>
            <w:vAlign w:val="center"/>
          </w:tcPr>
          <w:p>
            <w:pPr>
              <w:pStyle w:val="TableContents"/>
              <w:bidi w:val="0"/>
              <w:spacing w:before="0" w:after="283"/>
              <w:jc w:val="left"/>
              <w:rPr/>
            </w:pPr>
            <w:r>
              <w:rPr/>
              <w:t xml:space="preserve">1.19 </w:t>
            </w:r>
          </w:p>
        </w:tc>
        <w:tc>
          <w:tcPr>
            <w:tcW w:w="811" w:type="dxa"/>
            <w:tcBorders/>
            <w:vAlign w:val="center"/>
          </w:tcPr>
          <w:p>
            <w:pPr>
              <w:pStyle w:val="TableContents"/>
              <w:bidi w:val="0"/>
              <w:spacing w:before="0" w:after="283"/>
              <w:jc w:val="left"/>
              <w:rPr/>
            </w:pPr>
            <w:r>
              <w:rPr/>
              <w:t xml:space="preserve">2.95 </w:t>
            </w:r>
          </w:p>
        </w:tc>
      </w:tr>
      <w:tr>
        <w:trPr/>
        <w:tc>
          <w:tcPr>
            <w:tcW w:w="1516" w:type="dxa"/>
            <w:tcBorders/>
            <w:vAlign w:val="center"/>
          </w:tcPr>
          <w:p>
            <w:pPr>
              <w:pStyle w:val="TableContents"/>
              <w:bidi w:val="0"/>
              <w:spacing w:before="0" w:after="283"/>
              <w:jc w:val="left"/>
              <w:rPr/>
            </w:pPr>
            <w:r>
              <w:rPr/>
              <w:t xml:space="preserve">Jamaika </w:t>
            </w:r>
          </w:p>
        </w:tc>
        <w:tc>
          <w:tcPr>
            <w:tcW w:w="2386" w:type="dxa"/>
            <w:tcBorders/>
            <w:vAlign w:val="center"/>
          </w:tcPr>
          <w:p>
            <w:pPr>
              <w:pStyle w:val="TableContents"/>
              <w:bidi w:val="0"/>
              <w:spacing w:before="0" w:after="283"/>
              <w:jc w:val="left"/>
              <w:rPr/>
            </w:pPr>
            <w:r>
              <w:rPr/>
              <w:t xml:space="preserve">7001750000000000000 ♠ 75 </w:t>
            </w:r>
          </w:p>
        </w:tc>
        <w:tc>
          <w:tcPr>
            <w:tcW w:w="2386" w:type="dxa"/>
            <w:tcBorders/>
            <w:vAlign w:val="center"/>
          </w:tcPr>
          <w:p>
            <w:pPr>
              <w:pStyle w:val="TableContents"/>
              <w:bidi w:val="0"/>
              <w:spacing w:before="0" w:after="283"/>
              <w:jc w:val="left"/>
              <w:rPr/>
            </w:pPr>
            <w:r>
              <w:rPr/>
              <w:t xml:space="preserve">7003102200000000000 ♠ 1,022 </w:t>
            </w:r>
          </w:p>
        </w:tc>
        <w:tc>
          <w:tcPr>
            <w:tcW w:w="466" w:type="dxa"/>
            <w:tcBorders/>
            <w:vAlign w:val="center"/>
          </w:tcPr>
          <w:p>
            <w:pPr>
              <w:pStyle w:val="TableContents"/>
              <w:bidi w:val="0"/>
              <w:spacing w:before="0" w:after="283"/>
              <w:jc w:val="left"/>
              <w:rPr/>
            </w:pPr>
            <w:r>
              <w:rPr/>
              <w:t xml:space="preserve">102 </w:t>
            </w:r>
          </w:p>
        </w:tc>
        <w:tc>
          <w:tcPr>
            <w:tcW w:w="1066" w:type="dxa"/>
            <w:tcBorders/>
            <w:vAlign w:val="center"/>
          </w:tcPr>
          <w:p>
            <w:pPr>
              <w:pStyle w:val="TableContents"/>
              <w:bidi w:val="0"/>
              <w:spacing w:before="0" w:after="283"/>
              <w:jc w:val="left"/>
              <w:rPr/>
            </w:pPr>
            <w:r>
              <w:rPr/>
              <w:t xml:space="preserve">895 </w:t>
            </w:r>
          </w:p>
        </w:tc>
        <w:tc>
          <w:tcPr>
            <w:tcW w:w="2386" w:type="dxa"/>
            <w:tcBorders/>
            <w:vAlign w:val="center"/>
          </w:tcPr>
          <w:p>
            <w:pPr>
              <w:pStyle w:val="TableContents"/>
              <w:bidi w:val="0"/>
              <w:spacing w:before="0" w:after="283"/>
              <w:jc w:val="left"/>
              <w:rPr/>
            </w:pPr>
            <w:r>
              <w:rPr/>
              <w:t xml:space="preserve">7004108310000000000 ♠ 10,831 </w:t>
            </w:r>
          </w:p>
        </w:tc>
        <w:tc>
          <w:tcPr>
            <w:tcW w:w="2386" w:type="dxa"/>
            <w:tcBorders/>
            <w:vAlign w:val="center"/>
          </w:tcPr>
          <w:p>
            <w:pPr>
              <w:pStyle w:val="TableContents"/>
              <w:bidi w:val="0"/>
              <w:spacing w:before="0" w:after="283"/>
              <w:jc w:val="left"/>
              <w:rPr/>
            </w:pPr>
            <w:r>
              <w:rPr/>
              <w:t xml:space="preserve">94.4 </w:t>
            </w:r>
          </w:p>
        </w:tc>
        <w:tc>
          <w:tcPr>
            <w:tcW w:w="811" w:type="dxa"/>
            <w:tcBorders/>
            <w:vAlign w:val="center"/>
          </w:tcPr>
          <w:p>
            <w:pPr>
              <w:pStyle w:val="TableContents"/>
              <w:bidi w:val="0"/>
              <w:spacing w:before="0" w:after="283"/>
              <w:jc w:val="left"/>
              <w:rPr/>
            </w:pPr>
            <w:r>
              <w:rPr/>
              <w:t xml:space="preserve">82.6 </w:t>
            </w:r>
          </w:p>
        </w:tc>
      </w:tr>
      <w:tr>
        <w:trPr/>
        <w:tc>
          <w:tcPr>
            <w:tcW w:w="1516" w:type="dxa"/>
            <w:tcBorders/>
            <w:vAlign w:val="center"/>
          </w:tcPr>
          <w:p>
            <w:pPr>
              <w:pStyle w:val="TableContents"/>
              <w:bidi w:val="0"/>
              <w:spacing w:before="0" w:after="283"/>
              <w:jc w:val="left"/>
              <w:rPr/>
            </w:pPr>
            <w:r>
              <w:rPr/>
              <w:t xml:space="preserve">Algeria </w:t>
            </w:r>
          </w:p>
        </w:tc>
        <w:tc>
          <w:tcPr>
            <w:tcW w:w="2386" w:type="dxa"/>
            <w:tcBorders/>
            <w:vAlign w:val="center"/>
          </w:tcPr>
          <w:p>
            <w:pPr>
              <w:pStyle w:val="TableContents"/>
              <w:bidi w:val="0"/>
              <w:spacing w:before="0" w:after="283"/>
              <w:jc w:val="left"/>
              <w:rPr/>
            </w:pPr>
            <w:r>
              <w:rPr/>
              <w:t xml:space="preserve">7001760000000000000 ♠ 76 </w:t>
            </w:r>
          </w:p>
        </w:tc>
        <w:tc>
          <w:tcPr>
            <w:tcW w:w="2386" w:type="dxa"/>
            <w:tcBorders/>
            <w:vAlign w:val="center"/>
          </w:tcPr>
          <w:p>
            <w:pPr>
              <w:pStyle w:val="TableContents"/>
              <w:bidi w:val="0"/>
              <w:spacing w:before="0" w:after="283"/>
              <w:jc w:val="left"/>
              <w:rPr/>
            </w:pPr>
            <w:r>
              <w:rPr/>
              <w:t xml:space="preserve">7002998000000000000 ♠ 998 </w:t>
            </w:r>
          </w:p>
        </w:tc>
        <w:tc>
          <w:tcPr>
            <w:tcW w:w="466" w:type="dxa"/>
            <w:tcBorders/>
            <w:vAlign w:val="center"/>
          </w:tcPr>
          <w:p>
            <w:pPr>
              <w:pStyle w:val="TableContents"/>
              <w:bidi w:val="0"/>
              <w:spacing w:before="0" w:after="283"/>
              <w:jc w:val="left"/>
              <w:rPr/>
            </w:pPr>
            <w:r>
              <w:rPr/>
              <w:t xml:space="preserve">90 </w:t>
            </w:r>
          </w:p>
        </w:tc>
        <w:tc>
          <w:tcPr>
            <w:tcW w:w="1066" w:type="dxa"/>
            <w:tcBorders/>
            <w:vAlign w:val="center"/>
          </w:tcPr>
          <w:p>
            <w:pPr>
              <w:pStyle w:val="TableContents"/>
              <w:bidi w:val="0"/>
              <w:spacing w:before="0" w:after="283"/>
              <w:jc w:val="left"/>
              <w:rPr/>
            </w:pPr>
            <w:r>
              <w:rPr/>
              <w:t xml:space="preserve">1,557 </w:t>
            </w:r>
          </w:p>
        </w:tc>
        <w:tc>
          <w:tcPr>
            <w:tcW w:w="2386" w:type="dxa"/>
            <w:tcBorders/>
            <w:vAlign w:val="center"/>
          </w:tcPr>
          <w:p>
            <w:pPr>
              <w:pStyle w:val="TableContents"/>
              <w:bidi w:val="0"/>
              <w:spacing w:before="0" w:after="283"/>
              <w:jc w:val="left"/>
              <w:rPr/>
            </w:pPr>
            <w:r>
              <w:rPr/>
              <w:t xml:space="preserve">7006238174100000000 ♠ 2,381,741 </w:t>
            </w:r>
          </w:p>
        </w:tc>
        <w:tc>
          <w:tcPr>
            <w:tcW w:w="2386" w:type="dxa"/>
            <w:tcBorders/>
            <w:vAlign w:val="center"/>
          </w:tcPr>
          <w:p>
            <w:pPr>
              <w:pStyle w:val="TableContents"/>
              <w:bidi w:val="0"/>
              <w:spacing w:before="0" w:after="283"/>
              <w:jc w:val="left"/>
              <w:rPr/>
            </w:pPr>
            <w:r>
              <w:rPr/>
              <w:t xml:space="preserve">0.419 </w:t>
            </w:r>
          </w:p>
        </w:tc>
        <w:tc>
          <w:tcPr>
            <w:tcW w:w="811" w:type="dxa"/>
            <w:tcBorders/>
            <w:vAlign w:val="center"/>
          </w:tcPr>
          <w:p>
            <w:pPr>
              <w:pStyle w:val="TableContents"/>
              <w:bidi w:val="0"/>
              <w:spacing w:before="0" w:after="283"/>
              <w:jc w:val="left"/>
              <w:rPr/>
            </w:pPr>
            <w:r>
              <w:rPr/>
              <w:t xml:space="preserve">0.654 </w:t>
            </w:r>
          </w:p>
        </w:tc>
      </w:tr>
      <w:tr>
        <w:trPr/>
        <w:tc>
          <w:tcPr>
            <w:tcW w:w="1516" w:type="dxa"/>
            <w:tcBorders/>
            <w:vAlign w:val="center"/>
          </w:tcPr>
          <w:p>
            <w:pPr>
              <w:pStyle w:val="TableContents"/>
              <w:bidi w:val="0"/>
              <w:spacing w:before="0" w:after="283"/>
              <w:jc w:val="left"/>
              <w:rPr/>
            </w:pPr>
            <w:r>
              <w:rPr/>
              <w:t xml:space="preserve">Kap Verde </w:t>
            </w:r>
          </w:p>
        </w:tc>
        <w:tc>
          <w:tcPr>
            <w:tcW w:w="2386" w:type="dxa"/>
            <w:tcBorders/>
            <w:vAlign w:val="center"/>
          </w:tcPr>
          <w:p>
            <w:pPr>
              <w:pStyle w:val="TableContents"/>
              <w:bidi w:val="0"/>
              <w:spacing w:before="0" w:after="283"/>
              <w:jc w:val="left"/>
              <w:rPr/>
            </w:pPr>
            <w:r>
              <w:rPr/>
              <w:t xml:space="preserve">7001770000000000000 ♠ 77 </w:t>
            </w:r>
          </w:p>
        </w:tc>
        <w:tc>
          <w:tcPr>
            <w:tcW w:w="2386" w:type="dxa"/>
            <w:tcBorders/>
            <w:vAlign w:val="center"/>
          </w:tcPr>
          <w:p>
            <w:pPr>
              <w:pStyle w:val="TableContents"/>
              <w:bidi w:val="0"/>
              <w:spacing w:before="0" w:after="283"/>
              <w:jc w:val="left"/>
              <w:rPr/>
            </w:pPr>
            <w:r>
              <w:rPr/>
              <w:t xml:space="preserve">7002965000000000000 ♠ 965 </w:t>
            </w:r>
          </w:p>
        </w:tc>
        <w:tc>
          <w:tcPr>
            <w:tcW w:w="466" w:type="dxa"/>
            <w:tcBorders/>
            <w:vAlign w:val="center"/>
          </w:tcPr>
          <w:p>
            <w:pPr>
              <w:pStyle w:val="TableContents"/>
              <w:bidi w:val="0"/>
              <w:spacing w:before="0" w:after="283"/>
              <w:jc w:val="left"/>
              <w:rPr/>
            </w:pPr>
            <w:r>
              <w:rPr/>
              <w:t xml:space="preserve">97 </w:t>
            </w:r>
          </w:p>
        </w:tc>
        <w:tc>
          <w:tcPr>
            <w:tcW w:w="1066" w:type="dxa"/>
            <w:tcBorders/>
            <w:vAlign w:val="center"/>
          </w:tcPr>
          <w:p>
            <w:pPr>
              <w:pStyle w:val="TableContents"/>
              <w:bidi w:val="0"/>
              <w:spacing w:before="0" w:after="283"/>
              <w:jc w:val="left"/>
              <w:rPr/>
            </w:pPr>
            <w:r>
              <w:rPr/>
              <w:t xml:space="preserve">1,121 </w:t>
            </w:r>
          </w:p>
        </w:tc>
        <w:tc>
          <w:tcPr>
            <w:tcW w:w="2386" w:type="dxa"/>
            <w:tcBorders/>
            <w:vAlign w:val="center"/>
          </w:tcPr>
          <w:p>
            <w:pPr>
              <w:pStyle w:val="TableContents"/>
              <w:bidi w:val="0"/>
              <w:spacing w:before="0" w:after="283"/>
              <w:jc w:val="left"/>
              <w:rPr/>
            </w:pPr>
            <w:r>
              <w:rPr/>
              <w:t xml:space="preserve">7003403300000000000 ♠ 4,033 </w:t>
            </w:r>
          </w:p>
        </w:tc>
        <w:tc>
          <w:tcPr>
            <w:tcW w:w="2386" w:type="dxa"/>
            <w:tcBorders/>
            <w:vAlign w:val="center"/>
          </w:tcPr>
          <w:p>
            <w:pPr>
              <w:pStyle w:val="TableContents"/>
              <w:bidi w:val="0"/>
              <w:spacing w:before="0" w:after="283"/>
              <w:jc w:val="left"/>
              <w:rPr/>
            </w:pPr>
            <w:r>
              <w:rPr/>
              <w:t xml:space="preserve">239 </w:t>
            </w:r>
          </w:p>
        </w:tc>
        <w:tc>
          <w:tcPr>
            <w:tcW w:w="811" w:type="dxa"/>
            <w:tcBorders/>
            <w:vAlign w:val="center"/>
          </w:tcPr>
          <w:p>
            <w:pPr>
              <w:pStyle w:val="TableContents"/>
              <w:bidi w:val="0"/>
              <w:spacing w:before="0" w:after="283"/>
              <w:jc w:val="left"/>
              <w:rPr/>
            </w:pPr>
            <w:r>
              <w:rPr/>
              <w:t xml:space="preserve">278 </w:t>
            </w:r>
          </w:p>
        </w:tc>
      </w:tr>
      <w:tr>
        <w:trPr/>
        <w:tc>
          <w:tcPr>
            <w:tcW w:w="1516" w:type="dxa"/>
            <w:tcBorders/>
            <w:vAlign w:val="center"/>
          </w:tcPr>
          <w:p>
            <w:pPr>
              <w:pStyle w:val="TableContents"/>
              <w:bidi w:val="0"/>
              <w:spacing w:before="0" w:after="283"/>
              <w:jc w:val="left"/>
              <w:rPr/>
            </w:pPr>
            <w:r>
              <w:rPr/>
              <w:t xml:space="preserve">Spratlysaaret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7002926000000000000 ♠ 926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7000490000000000000 ♠ &lt; 5 </w:t>
            </w:r>
          </w:p>
        </w:tc>
        <w:tc>
          <w:tcPr>
            <w:tcW w:w="2386" w:type="dxa"/>
            <w:tcBorders/>
            <w:vAlign w:val="center"/>
          </w:tcPr>
          <w:p>
            <w:pPr>
              <w:pStyle w:val="TableContents"/>
              <w:bidi w:val="0"/>
              <w:spacing w:before="0" w:after="283"/>
              <w:jc w:val="left"/>
              <w:rPr/>
            </w:pPr>
            <w:r>
              <w:rPr/>
              <w:t xml:space="preserve">7005190000000000000 ♠ &gt; 200,000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Nicaragua </w:t>
            </w:r>
          </w:p>
        </w:tc>
        <w:tc>
          <w:tcPr>
            <w:tcW w:w="2386" w:type="dxa"/>
            <w:tcBorders/>
            <w:vAlign w:val="center"/>
          </w:tcPr>
          <w:p>
            <w:pPr>
              <w:pStyle w:val="TableContents"/>
              <w:bidi w:val="0"/>
              <w:spacing w:before="0" w:after="283"/>
              <w:jc w:val="left"/>
              <w:rPr/>
            </w:pPr>
            <w:r>
              <w:rPr/>
              <w:t xml:space="preserve">7001780000000000000 ♠ 78 </w:t>
            </w:r>
          </w:p>
        </w:tc>
        <w:tc>
          <w:tcPr>
            <w:tcW w:w="2386" w:type="dxa"/>
            <w:tcBorders/>
            <w:vAlign w:val="center"/>
          </w:tcPr>
          <w:p>
            <w:pPr>
              <w:pStyle w:val="TableContents"/>
              <w:bidi w:val="0"/>
              <w:spacing w:before="0" w:after="283"/>
              <w:jc w:val="left"/>
              <w:rPr/>
            </w:pPr>
            <w:r>
              <w:rPr/>
              <w:t xml:space="preserve">7002910000000000000 ♠ 910 </w:t>
            </w:r>
          </w:p>
        </w:tc>
        <w:tc>
          <w:tcPr>
            <w:tcW w:w="466" w:type="dxa"/>
            <w:tcBorders/>
            <w:vAlign w:val="center"/>
          </w:tcPr>
          <w:p>
            <w:pPr>
              <w:pStyle w:val="TableContents"/>
              <w:bidi w:val="0"/>
              <w:spacing w:before="0" w:after="283"/>
              <w:jc w:val="left"/>
              <w:rPr/>
            </w:pPr>
            <w:r>
              <w:rPr/>
              <w:t xml:space="preserve">80 </w:t>
            </w:r>
          </w:p>
        </w:tc>
        <w:tc>
          <w:tcPr>
            <w:tcW w:w="1066" w:type="dxa"/>
            <w:tcBorders/>
            <w:vAlign w:val="center"/>
          </w:tcPr>
          <w:p>
            <w:pPr>
              <w:pStyle w:val="TableContents"/>
              <w:bidi w:val="0"/>
              <w:spacing w:before="0" w:after="283"/>
              <w:jc w:val="left"/>
              <w:rPr/>
            </w:pPr>
            <w:r>
              <w:rPr/>
              <w:t xml:space="preserve">1,915 </w:t>
            </w:r>
          </w:p>
        </w:tc>
        <w:tc>
          <w:tcPr>
            <w:tcW w:w="2386" w:type="dxa"/>
            <w:tcBorders/>
            <w:vAlign w:val="center"/>
          </w:tcPr>
          <w:p>
            <w:pPr>
              <w:pStyle w:val="TableContents"/>
              <w:bidi w:val="0"/>
              <w:spacing w:before="0" w:after="283"/>
              <w:jc w:val="left"/>
              <w:rPr/>
            </w:pPr>
            <w:r>
              <w:rPr/>
              <w:t xml:space="preserve">7005119990000000000 ♠ 119,990 </w:t>
            </w:r>
          </w:p>
        </w:tc>
        <w:tc>
          <w:tcPr>
            <w:tcW w:w="2386" w:type="dxa"/>
            <w:tcBorders/>
            <w:vAlign w:val="center"/>
          </w:tcPr>
          <w:p>
            <w:pPr>
              <w:pStyle w:val="TableContents"/>
              <w:bidi w:val="0"/>
              <w:spacing w:before="0" w:after="283"/>
              <w:jc w:val="left"/>
              <w:rPr/>
            </w:pPr>
            <w:r>
              <w:rPr/>
              <w:t xml:space="preserve">7.58 </w:t>
            </w:r>
          </w:p>
        </w:tc>
        <w:tc>
          <w:tcPr>
            <w:tcW w:w="811" w:type="dxa"/>
            <w:tcBorders/>
            <w:vAlign w:val="center"/>
          </w:tcPr>
          <w:p>
            <w:pPr>
              <w:pStyle w:val="TableContents"/>
              <w:bidi w:val="0"/>
              <w:spacing w:before="0" w:after="283"/>
              <w:jc w:val="left"/>
              <w:rPr/>
            </w:pPr>
            <w:r>
              <w:rPr/>
              <w:t xml:space="preserve">16.0 </w:t>
            </w:r>
          </w:p>
        </w:tc>
      </w:tr>
      <w:tr>
        <w:trPr/>
        <w:tc>
          <w:tcPr>
            <w:tcW w:w="1516" w:type="dxa"/>
            <w:tcBorders/>
            <w:vAlign w:val="center"/>
          </w:tcPr>
          <w:p>
            <w:pPr>
              <w:pStyle w:val="TableContents"/>
              <w:bidi w:val="0"/>
              <w:spacing w:before="0" w:after="283"/>
              <w:jc w:val="left"/>
              <w:rPr/>
            </w:pPr>
            <w:r>
              <w:rPr/>
              <w:t xml:space="preserve">Gabon </w:t>
            </w:r>
          </w:p>
        </w:tc>
        <w:tc>
          <w:tcPr>
            <w:tcW w:w="2386" w:type="dxa"/>
            <w:tcBorders/>
            <w:vAlign w:val="center"/>
          </w:tcPr>
          <w:p>
            <w:pPr>
              <w:pStyle w:val="TableContents"/>
              <w:bidi w:val="0"/>
              <w:spacing w:before="0" w:after="283"/>
              <w:jc w:val="left"/>
              <w:rPr/>
            </w:pPr>
            <w:r>
              <w:rPr/>
              <w:t xml:space="preserve">7001790000000000000 ♠ 79 </w:t>
            </w:r>
          </w:p>
        </w:tc>
        <w:tc>
          <w:tcPr>
            <w:tcW w:w="2386" w:type="dxa"/>
            <w:tcBorders/>
            <w:vAlign w:val="center"/>
          </w:tcPr>
          <w:p>
            <w:pPr>
              <w:pStyle w:val="TableContents"/>
              <w:bidi w:val="0"/>
              <w:spacing w:before="0" w:after="283"/>
              <w:jc w:val="left"/>
              <w:rPr/>
            </w:pPr>
            <w:r>
              <w:rPr/>
              <w:t xml:space="preserve">7002885000000000000 ♠ 885 </w:t>
            </w:r>
          </w:p>
        </w:tc>
        <w:tc>
          <w:tcPr>
            <w:tcW w:w="466" w:type="dxa"/>
            <w:tcBorders/>
            <w:vAlign w:val="center"/>
          </w:tcPr>
          <w:p>
            <w:pPr>
              <w:pStyle w:val="TableContents"/>
              <w:bidi w:val="0"/>
              <w:spacing w:before="0" w:after="283"/>
              <w:jc w:val="left"/>
              <w:rPr/>
            </w:pPr>
            <w:r>
              <w:rPr/>
              <w:t xml:space="preserve">72 </w:t>
            </w:r>
          </w:p>
        </w:tc>
        <w:tc>
          <w:tcPr>
            <w:tcW w:w="1066" w:type="dxa"/>
            <w:tcBorders/>
            <w:vAlign w:val="center"/>
          </w:tcPr>
          <w:p>
            <w:pPr>
              <w:pStyle w:val="TableContents"/>
              <w:bidi w:val="0"/>
              <w:spacing w:before="0" w:after="283"/>
              <w:jc w:val="left"/>
              <w:rPr/>
            </w:pPr>
            <w:r>
              <w:rPr/>
              <w:t xml:space="preserve">2,019 </w:t>
            </w:r>
          </w:p>
        </w:tc>
        <w:tc>
          <w:tcPr>
            <w:tcW w:w="2386" w:type="dxa"/>
            <w:tcBorders/>
            <w:vAlign w:val="center"/>
          </w:tcPr>
          <w:p>
            <w:pPr>
              <w:pStyle w:val="TableContents"/>
              <w:bidi w:val="0"/>
              <w:spacing w:before="0" w:after="283"/>
              <w:jc w:val="left"/>
              <w:rPr/>
            </w:pPr>
            <w:r>
              <w:rPr/>
              <w:t xml:space="preserve">7005257667000000000 ♠ 257,667 </w:t>
            </w:r>
          </w:p>
        </w:tc>
        <w:tc>
          <w:tcPr>
            <w:tcW w:w="2386" w:type="dxa"/>
            <w:tcBorders/>
            <w:vAlign w:val="center"/>
          </w:tcPr>
          <w:p>
            <w:pPr>
              <w:pStyle w:val="TableContents"/>
              <w:bidi w:val="0"/>
              <w:spacing w:before="0" w:after="283"/>
              <w:jc w:val="left"/>
              <w:rPr/>
            </w:pPr>
            <w:r>
              <w:rPr/>
              <w:t xml:space="preserve">3.43 </w:t>
            </w:r>
          </w:p>
        </w:tc>
        <w:tc>
          <w:tcPr>
            <w:tcW w:w="811" w:type="dxa"/>
            <w:tcBorders/>
            <w:vAlign w:val="center"/>
          </w:tcPr>
          <w:p>
            <w:pPr>
              <w:pStyle w:val="TableContents"/>
              <w:bidi w:val="0"/>
              <w:spacing w:before="0" w:after="283"/>
              <w:jc w:val="left"/>
              <w:rPr/>
            </w:pPr>
            <w:r>
              <w:rPr/>
              <w:t xml:space="preserve">7.84 </w:t>
            </w:r>
          </w:p>
        </w:tc>
      </w:tr>
      <w:tr>
        <w:trPr/>
        <w:tc>
          <w:tcPr>
            <w:tcW w:w="1516" w:type="dxa"/>
            <w:tcBorders/>
            <w:vAlign w:val="center"/>
          </w:tcPr>
          <w:p>
            <w:pPr>
              <w:pStyle w:val="TableContents"/>
              <w:bidi w:val="0"/>
              <w:spacing w:before="0" w:after="283"/>
              <w:jc w:val="left"/>
              <w:rPr/>
            </w:pPr>
            <w:r>
              <w:rPr/>
              <w:t xml:space="preserve">Nigeria </w:t>
            </w:r>
          </w:p>
        </w:tc>
        <w:tc>
          <w:tcPr>
            <w:tcW w:w="2386" w:type="dxa"/>
            <w:tcBorders/>
            <w:vAlign w:val="center"/>
          </w:tcPr>
          <w:p>
            <w:pPr>
              <w:pStyle w:val="TableContents"/>
              <w:bidi w:val="0"/>
              <w:spacing w:before="0" w:after="283"/>
              <w:jc w:val="left"/>
              <w:rPr/>
            </w:pPr>
            <w:r>
              <w:rPr/>
              <w:t xml:space="preserve">7001800000000000000 ♠ 80 </w:t>
            </w:r>
          </w:p>
        </w:tc>
        <w:tc>
          <w:tcPr>
            <w:tcW w:w="2386" w:type="dxa"/>
            <w:tcBorders/>
            <w:vAlign w:val="center"/>
          </w:tcPr>
          <w:p>
            <w:pPr>
              <w:pStyle w:val="TableContents"/>
              <w:bidi w:val="0"/>
              <w:spacing w:before="0" w:after="283"/>
              <w:jc w:val="left"/>
              <w:rPr/>
            </w:pPr>
            <w:r>
              <w:rPr/>
              <w:t xml:space="preserve">7002853000000000000 ♠ 853 </w:t>
            </w:r>
          </w:p>
        </w:tc>
        <w:tc>
          <w:tcPr>
            <w:tcW w:w="466" w:type="dxa"/>
            <w:tcBorders/>
            <w:vAlign w:val="center"/>
          </w:tcPr>
          <w:p>
            <w:pPr>
              <w:pStyle w:val="TableContents"/>
              <w:bidi w:val="0"/>
              <w:spacing w:before="0" w:after="283"/>
              <w:jc w:val="left"/>
              <w:rPr/>
            </w:pPr>
            <w:r>
              <w:rPr/>
              <w:t xml:space="preserve">60 </w:t>
            </w:r>
          </w:p>
        </w:tc>
        <w:tc>
          <w:tcPr>
            <w:tcW w:w="1066" w:type="dxa"/>
            <w:tcBorders/>
            <w:vAlign w:val="center"/>
          </w:tcPr>
          <w:p>
            <w:pPr>
              <w:pStyle w:val="TableContents"/>
              <w:bidi w:val="0"/>
              <w:spacing w:before="0" w:after="283"/>
              <w:jc w:val="left"/>
              <w:rPr/>
            </w:pPr>
            <w:r>
              <w:rPr/>
              <w:t xml:space="preserve">3,122 </w:t>
            </w:r>
          </w:p>
        </w:tc>
        <w:tc>
          <w:tcPr>
            <w:tcW w:w="2386" w:type="dxa"/>
            <w:tcBorders/>
            <w:vAlign w:val="center"/>
          </w:tcPr>
          <w:p>
            <w:pPr>
              <w:pStyle w:val="TableContents"/>
              <w:bidi w:val="0"/>
              <w:spacing w:before="0" w:after="283"/>
              <w:jc w:val="left"/>
              <w:rPr/>
            </w:pPr>
            <w:r>
              <w:rPr/>
              <w:t xml:space="preserve">7005910768000000000 ♠ 910,768 </w:t>
            </w:r>
          </w:p>
        </w:tc>
        <w:tc>
          <w:tcPr>
            <w:tcW w:w="2386" w:type="dxa"/>
            <w:tcBorders/>
            <w:vAlign w:val="center"/>
          </w:tcPr>
          <w:p>
            <w:pPr>
              <w:pStyle w:val="TableContents"/>
              <w:bidi w:val="0"/>
              <w:spacing w:before="0" w:after="283"/>
              <w:jc w:val="left"/>
              <w:rPr/>
            </w:pPr>
            <w:r>
              <w:rPr/>
              <w:t xml:space="preserve">0.937 </w:t>
            </w:r>
          </w:p>
        </w:tc>
        <w:tc>
          <w:tcPr>
            <w:tcW w:w="811" w:type="dxa"/>
            <w:tcBorders/>
            <w:vAlign w:val="center"/>
          </w:tcPr>
          <w:p>
            <w:pPr>
              <w:pStyle w:val="TableContents"/>
              <w:bidi w:val="0"/>
              <w:spacing w:before="0" w:after="283"/>
              <w:jc w:val="left"/>
              <w:rPr/>
            </w:pPr>
            <w:r>
              <w:rPr/>
              <w:t xml:space="preserve">3.43 </w:t>
            </w:r>
          </w:p>
        </w:tc>
      </w:tr>
      <w:tr>
        <w:trPr/>
        <w:tc>
          <w:tcPr>
            <w:tcW w:w="1516" w:type="dxa"/>
            <w:tcBorders/>
            <w:vAlign w:val="center"/>
          </w:tcPr>
          <w:p>
            <w:pPr>
              <w:pStyle w:val="TableContents"/>
              <w:bidi w:val="0"/>
              <w:spacing w:before="0" w:after="283"/>
              <w:jc w:val="left"/>
              <w:rPr/>
            </w:pPr>
            <w:r>
              <w:rPr/>
              <w:t xml:space="preserve">Sudan </w:t>
            </w:r>
          </w:p>
        </w:tc>
        <w:tc>
          <w:tcPr>
            <w:tcW w:w="2386" w:type="dxa"/>
            <w:tcBorders/>
            <w:vAlign w:val="center"/>
          </w:tcPr>
          <w:p>
            <w:pPr>
              <w:pStyle w:val="TableContents"/>
              <w:bidi w:val="0"/>
              <w:spacing w:before="0" w:after="283"/>
              <w:jc w:val="left"/>
              <w:rPr/>
            </w:pPr>
            <w:r>
              <w:rPr/>
              <w:t xml:space="preserve">7001810000000000000 ♠ 81 </w:t>
            </w:r>
          </w:p>
        </w:tc>
        <w:tc>
          <w:tcPr>
            <w:tcW w:w="2386" w:type="dxa"/>
            <w:tcBorders/>
            <w:vAlign w:val="center"/>
          </w:tcPr>
          <w:p>
            <w:pPr>
              <w:pStyle w:val="TableContents"/>
              <w:bidi w:val="0"/>
              <w:spacing w:before="0" w:after="283"/>
              <w:jc w:val="left"/>
              <w:rPr/>
            </w:pPr>
            <w:r>
              <w:rPr/>
              <w:t xml:space="preserve">7002853000000000000 ♠ 853 </w:t>
            </w:r>
          </w:p>
        </w:tc>
        <w:tc>
          <w:tcPr>
            <w:tcW w:w="466" w:type="dxa"/>
            <w:tcBorders/>
            <w:vAlign w:val="center"/>
          </w:tcPr>
          <w:p>
            <w:pPr>
              <w:pStyle w:val="TableContents"/>
              <w:bidi w:val="0"/>
              <w:spacing w:before="0" w:after="283"/>
              <w:jc w:val="left"/>
              <w:rPr/>
            </w:pPr>
            <w:r>
              <w:rPr/>
              <w:t xml:space="preserve">68 </w:t>
            </w:r>
          </w:p>
        </w:tc>
        <w:tc>
          <w:tcPr>
            <w:tcW w:w="1066" w:type="dxa"/>
            <w:tcBorders/>
            <w:vAlign w:val="center"/>
          </w:tcPr>
          <w:p>
            <w:pPr>
              <w:pStyle w:val="TableContents"/>
              <w:bidi w:val="0"/>
              <w:spacing w:before="0" w:after="283"/>
              <w:jc w:val="left"/>
              <w:rPr/>
            </w:pPr>
            <w:r>
              <w:rPr/>
              <w:t xml:space="preserve">2,245 </w:t>
            </w:r>
          </w:p>
        </w:tc>
        <w:tc>
          <w:tcPr>
            <w:tcW w:w="2386" w:type="dxa"/>
            <w:tcBorders/>
            <w:vAlign w:val="center"/>
          </w:tcPr>
          <w:p>
            <w:pPr>
              <w:pStyle w:val="TableContents"/>
              <w:bidi w:val="0"/>
              <w:spacing w:before="0" w:after="283"/>
              <w:jc w:val="left"/>
              <w:rPr/>
            </w:pPr>
            <w:r>
              <w:rPr/>
              <w:t xml:space="preserve">7006186148400000000 ♠ 1,861,484 </w:t>
            </w:r>
          </w:p>
        </w:tc>
        <w:tc>
          <w:tcPr>
            <w:tcW w:w="2386" w:type="dxa"/>
            <w:tcBorders/>
            <w:vAlign w:val="center"/>
          </w:tcPr>
          <w:p>
            <w:pPr>
              <w:pStyle w:val="TableContents"/>
              <w:bidi w:val="0"/>
              <w:spacing w:before="0" w:after="283"/>
              <w:jc w:val="left"/>
              <w:rPr/>
            </w:pPr>
            <w:r>
              <w:rPr/>
              <w:t xml:space="preserve">0.458 </w:t>
            </w:r>
          </w:p>
        </w:tc>
        <w:tc>
          <w:tcPr>
            <w:tcW w:w="811" w:type="dxa"/>
            <w:tcBorders/>
            <w:vAlign w:val="center"/>
          </w:tcPr>
          <w:p>
            <w:pPr>
              <w:pStyle w:val="TableContents"/>
              <w:bidi w:val="0"/>
              <w:spacing w:before="0" w:after="283"/>
              <w:jc w:val="left"/>
              <w:rPr/>
            </w:pPr>
            <w:r>
              <w:rPr/>
              <w:t xml:space="preserve">1.21 </w:t>
            </w:r>
          </w:p>
        </w:tc>
      </w:tr>
      <w:tr>
        <w:trPr/>
        <w:tc>
          <w:tcPr>
            <w:tcW w:w="1516" w:type="dxa"/>
            <w:tcBorders/>
            <w:vAlign w:val="center"/>
          </w:tcPr>
          <w:p>
            <w:pPr>
              <w:pStyle w:val="TableContents"/>
              <w:bidi w:val="0"/>
              <w:spacing w:before="0" w:after="283"/>
              <w:jc w:val="left"/>
              <w:rPr/>
            </w:pPr>
            <w:r>
              <w:rPr/>
              <w:t xml:space="preserve">Honduras </w:t>
            </w:r>
          </w:p>
        </w:tc>
        <w:tc>
          <w:tcPr>
            <w:tcW w:w="2386" w:type="dxa"/>
            <w:tcBorders/>
            <w:vAlign w:val="center"/>
          </w:tcPr>
          <w:p>
            <w:pPr>
              <w:pStyle w:val="TableContents"/>
              <w:bidi w:val="0"/>
              <w:spacing w:before="0" w:after="283"/>
              <w:jc w:val="left"/>
              <w:rPr/>
            </w:pPr>
            <w:r>
              <w:rPr/>
              <w:t xml:space="preserve">7001820000000000000 ♠ 82 </w:t>
            </w:r>
          </w:p>
        </w:tc>
        <w:tc>
          <w:tcPr>
            <w:tcW w:w="2386" w:type="dxa"/>
            <w:tcBorders/>
            <w:vAlign w:val="center"/>
          </w:tcPr>
          <w:p>
            <w:pPr>
              <w:pStyle w:val="TableContents"/>
              <w:bidi w:val="0"/>
              <w:spacing w:before="0" w:after="283"/>
              <w:jc w:val="left"/>
              <w:rPr/>
            </w:pPr>
            <w:r>
              <w:rPr/>
              <w:t xml:space="preserve">7002832000000000000 ♠ 832 </w:t>
            </w:r>
          </w:p>
        </w:tc>
        <w:tc>
          <w:tcPr>
            <w:tcW w:w="46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1,878 </w:t>
            </w:r>
          </w:p>
        </w:tc>
        <w:tc>
          <w:tcPr>
            <w:tcW w:w="2386" w:type="dxa"/>
            <w:tcBorders/>
            <w:vAlign w:val="center"/>
          </w:tcPr>
          <w:p>
            <w:pPr>
              <w:pStyle w:val="TableContents"/>
              <w:bidi w:val="0"/>
              <w:spacing w:before="0" w:after="283"/>
              <w:jc w:val="left"/>
              <w:rPr/>
            </w:pPr>
            <w:r>
              <w:rPr/>
              <w:t xml:space="preserve">7005111890000000000 ♠ 111,890 </w:t>
            </w:r>
          </w:p>
        </w:tc>
        <w:tc>
          <w:tcPr>
            <w:tcW w:w="2386" w:type="dxa"/>
            <w:tcBorders/>
            <w:vAlign w:val="center"/>
          </w:tcPr>
          <w:p>
            <w:pPr>
              <w:pStyle w:val="TableContents"/>
              <w:bidi w:val="0"/>
              <w:spacing w:before="0" w:after="283"/>
              <w:jc w:val="left"/>
              <w:rPr/>
            </w:pPr>
            <w:r>
              <w:rPr/>
              <w:t xml:space="preserve">7.44 </w:t>
            </w:r>
          </w:p>
        </w:tc>
        <w:tc>
          <w:tcPr>
            <w:tcW w:w="811" w:type="dxa"/>
            <w:tcBorders/>
            <w:vAlign w:val="center"/>
          </w:tcPr>
          <w:p>
            <w:pPr>
              <w:pStyle w:val="TableContents"/>
              <w:bidi w:val="0"/>
              <w:spacing w:before="0" w:after="283"/>
              <w:jc w:val="left"/>
              <w:rPr/>
            </w:pPr>
            <w:r>
              <w:rPr/>
              <w:t xml:space="preserve">16.8 </w:t>
            </w:r>
          </w:p>
        </w:tc>
      </w:tr>
      <w:tr>
        <w:trPr/>
        <w:tc>
          <w:tcPr>
            <w:tcW w:w="1516" w:type="dxa"/>
            <w:tcBorders/>
            <w:vAlign w:val="center"/>
          </w:tcPr>
          <w:p>
            <w:pPr>
              <w:pStyle w:val="TableContents"/>
              <w:bidi w:val="0"/>
              <w:spacing w:before="0" w:after="283"/>
              <w:jc w:val="left"/>
              <w:rPr/>
            </w:pPr>
            <w:r>
              <w:rPr/>
              <w:t xml:space="preserve">Mauritania </w:t>
            </w:r>
          </w:p>
        </w:tc>
        <w:tc>
          <w:tcPr>
            <w:tcW w:w="2386" w:type="dxa"/>
            <w:tcBorders/>
            <w:vAlign w:val="center"/>
          </w:tcPr>
          <w:p>
            <w:pPr>
              <w:pStyle w:val="TableContents"/>
              <w:bidi w:val="0"/>
              <w:spacing w:before="0" w:after="283"/>
              <w:jc w:val="left"/>
              <w:rPr/>
            </w:pPr>
            <w:r>
              <w:rPr/>
              <w:t xml:space="preserve">7001830000000000000 ♠ 83 </w:t>
            </w:r>
          </w:p>
        </w:tc>
        <w:tc>
          <w:tcPr>
            <w:tcW w:w="2386" w:type="dxa"/>
            <w:tcBorders/>
            <w:vAlign w:val="center"/>
          </w:tcPr>
          <w:p>
            <w:pPr>
              <w:pStyle w:val="TableContents"/>
              <w:bidi w:val="0"/>
              <w:spacing w:before="0" w:after="283"/>
              <w:jc w:val="left"/>
              <w:rPr/>
            </w:pPr>
            <w:r>
              <w:rPr/>
              <w:t xml:space="preserve">7002754000000000000 ♠ 754 </w:t>
            </w:r>
          </w:p>
        </w:tc>
        <w:tc>
          <w:tcPr>
            <w:tcW w:w="466" w:type="dxa"/>
            <w:tcBorders/>
            <w:vAlign w:val="center"/>
          </w:tcPr>
          <w:p>
            <w:pPr>
              <w:pStyle w:val="TableContents"/>
              <w:bidi w:val="0"/>
              <w:spacing w:before="0" w:after="283"/>
              <w:jc w:val="left"/>
              <w:rPr/>
            </w:pPr>
            <w:r>
              <w:rPr/>
              <w:t xml:space="preserve">94 </w:t>
            </w:r>
          </w:p>
        </w:tc>
        <w:tc>
          <w:tcPr>
            <w:tcW w:w="1066" w:type="dxa"/>
            <w:tcBorders/>
            <w:vAlign w:val="center"/>
          </w:tcPr>
          <w:p>
            <w:pPr>
              <w:pStyle w:val="TableContents"/>
              <w:bidi w:val="0"/>
              <w:spacing w:before="0" w:after="283"/>
              <w:jc w:val="left"/>
              <w:rPr/>
            </w:pPr>
            <w:r>
              <w:rPr/>
              <w:t xml:space="preserve">1,268 </w:t>
            </w:r>
          </w:p>
        </w:tc>
        <w:tc>
          <w:tcPr>
            <w:tcW w:w="2386" w:type="dxa"/>
            <w:tcBorders/>
            <w:vAlign w:val="center"/>
          </w:tcPr>
          <w:p>
            <w:pPr>
              <w:pStyle w:val="TableContents"/>
              <w:bidi w:val="0"/>
              <w:spacing w:before="0" w:after="283"/>
              <w:jc w:val="left"/>
              <w:rPr/>
            </w:pPr>
            <w:r>
              <w:rPr/>
              <w:t xml:space="preserve">7006103070000000000 ♠ 1,030,700 </w:t>
            </w:r>
          </w:p>
        </w:tc>
        <w:tc>
          <w:tcPr>
            <w:tcW w:w="2386" w:type="dxa"/>
            <w:tcBorders/>
            <w:vAlign w:val="center"/>
          </w:tcPr>
          <w:p>
            <w:pPr>
              <w:pStyle w:val="TableContents"/>
              <w:bidi w:val="0"/>
              <w:spacing w:before="0" w:after="283"/>
              <w:jc w:val="left"/>
              <w:rPr/>
            </w:pPr>
            <w:r>
              <w:rPr/>
              <w:t xml:space="preserve">0.732 </w:t>
            </w:r>
          </w:p>
        </w:tc>
        <w:tc>
          <w:tcPr>
            <w:tcW w:w="811" w:type="dxa"/>
            <w:tcBorders/>
            <w:vAlign w:val="center"/>
          </w:tcPr>
          <w:p>
            <w:pPr>
              <w:pStyle w:val="TableContents"/>
              <w:bidi w:val="0"/>
              <w:spacing w:before="0" w:after="283"/>
              <w:jc w:val="left"/>
              <w:rPr/>
            </w:pPr>
            <w:r>
              <w:rPr/>
              <w:t xml:space="preserve">1.23 </w:t>
            </w:r>
          </w:p>
        </w:tc>
      </w:tr>
      <w:tr>
        <w:trPr/>
        <w:tc>
          <w:tcPr>
            <w:tcW w:w="1516" w:type="dxa"/>
            <w:tcBorders/>
            <w:vAlign w:val="center"/>
          </w:tcPr>
          <w:p>
            <w:pPr>
              <w:pStyle w:val="TableContents"/>
              <w:bidi w:val="0"/>
              <w:spacing w:before="0" w:after="283"/>
              <w:jc w:val="left"/>
              <w:rPr/>
            </w:pPr>
            <w:r>
              <w:rPr/>
              <w:t xml:space="preserve">Hong Kong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7002733000000000000 ♠ 733 </w:t>
            </w:r>
          </w:p>
        </w:tc>
        <w:tc>
          <w:tcPr>
            <w:tcW w:w="466"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955 </w:t>
            </w:r>
          </w:p>
        </w:tc>
        <w:tc>
          <w:tcPr>
            <w:tcW w:w="2386" w:type="dxa"/>
            <w:tcBorders/>
            <w:vAlign w:val="center"/>
          </w:tcPr>
          <w:p>
            <w:pPr>
              <w:pStyle w:val="TableContents"/>
              <w:bidi w:val="0"/>
              <w:spacing w:before="0" w:after="283"/>
              <w:jc w:val="left"/>
              <w:rPr/>
            </w:pPr>
            <w:r>
              <w:rPr/>
              <w:t xml:space="preserve">7003105400000000000 ♠ 1,054 </w:t>
            </w:r>
          </w:p>
        </w:tc>
        <w:tc>
          <w:tcPr>
            <w:tcW w:w="2386" w:type="dxa"/>
            <w:tcBorders/>
            <w:vAlign w:val="center"/>
          </w:tcPr>
          <w:p>
            <w:pPr>
              <w:pStyle w:val="TableContents"/>
              <w:bidi w:val="0"/>
              <w:spacing w:before="0" w:after="283"/>
              <w:jc w:val="left"/>
              <w:rPr/>
            </w:pPr>
            <w:r>
              <w:rPr/>
              <w:t xml:space="preserve">695 </w:t>
            </w:r>
          </w:p>
        </w:tc>
        <w:tc>
          <w:tcPr>
            <w:tcW w:w="811" w:type="dxa"/>
            <w:tcBorders/>
            <w:vAlign w:val="center"/>
          </w:tcPr>
          <w:p>
            <w:pPr>
              <w:pStyle w:val="TableContents"/>
              <w:bidi w:val="0"/>
              <w:spacing w:before="0" w:after="283"/>
              <w:jc w:val="left"/>
              <w:rPr/>
            </w:pPr>
            <w:r>
              <w:rPr/>
              <w:t xml:space="preserve">906 </w:t>
            </w:r>
          </w:p>
        </w:tc>
      </w:tr>
      <w:tr>
        <w:trPr/>
        <w:tc>
          <w:tcPr>
            <w:tcW w:w="1516" w:type="dxa"/>
            <w:tcBorders/>
            <w:vAlign w:val="center"/>
          </w:tcPr>
          <w:p>
            <w:pPr>
              <w:pStyle w:val="TableContents"/>
              <w:bidi w:val="0"/>
              <w:spacing w:before="0" w:after="283"/>
              <w:jc w:val="left"/>
              <w:rPr/>
            </w:pPr>
            <w:r>
              <w:rPr/>
              <w:t xml:space="preserve">Itä-Timor </w:t>
            </w:r>
          </w:p>
        </w:tc>
        <w:tc>
          <w:tcPr>
            <w:tcW w:w="2386" w:type="dxa"/>
            <w:tcBorders/>
            <w:vAlign w:val="center"/>
          </w:tcPr>
          <w:p>
            <w:pPr>
              <w:pStyle w:val="TableContents"/>
              <w:bidi w:val="0"/>
              <w:spacing w:before="0" w:after="283"/>
              <w:jc w:val="left"/>
              <w:rPr/>
            </w:pPr>
            <w:r>
              <w:rPr/>
              <w:t xml:space="preserve">7001840000000000000 ♠ 84 </w:t>
            </w:r>
          </w:p>
        </w:tc>
        <w:tc>
          <w:tcPr>
            <w:tcW w:w="2386" w:type="dxa"/>
            <w:tcBorders/>
            <w:vAlign w:val="center"/>
          </w:tcPr>
          <w:p>
            <w:pPr>
              <w:pStyle w:val="TableContents"/>
              <w:bidi w:val="0"/>
              <w:spacing w:before="0" w:after="283"/>
              <w:jc w:val="left"/>
              <w:rPr/>
            </w:pPr>
            <w:r>
              <w:rPr/>
              <w:t xml:space="preserve">7002706000000000000 ♠ 706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7004148740000000000 ♠ 14,874 </w:t>
            </w:r>
          </w:p>
        </w:tc>
        <w:tc>
          <w:tcPr>
            <w:tcW w:w="2386" w:type="dxa"/>
            <w:tcBorders/>
            <w:vAlign w:val="center"/>
          </w:tcPr>
          <w:p>
            <w:pPr>
              <w:pStyle w:val="TableContents"/>
              <w:bidi w:val="0"/>
              <w:spacing w:before="0" w:after="283"/>
              <w:jc w:val="left"/>
              <w:rPr/>
            </w:pPr>
            <w:r>
              <w:rPr/>
              <w:t xml:space="preserve">47.5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Britannian Intian valtameren alue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7002698000000000000 ♠ 698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7001600000000000000 ♠ 60 </w:t>
            </w:r>
          </w:p>
        </w:tc>
        <w:tc>
          <w:tcPr>
            <w:tcW w:w="2386" w:type="dxa"/>
            <w:tcBorders/>
            <w:vAlign w:val="center"/>
          </w:tcPr>
          <w:p>
            <w:pPr>
              <w:pStyle w:val="TableContents"/>
              <w:bidi w:val="0"/>
              <w:spacing w:before="0" w:after="283"/>
              <w:jc w:val="left"/>
              <w:rPr/>
            </w:pPr>
            <w:r>
              <w:rPr/>
              <w:t xml:space="preserve">11,600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Uruguay </w:t>
            </w:r>
          </w:p>
        </w:tc>
        <w:tc>
          <w:tcPr>
            <w:tcW w:w="2386" w:type="dxa"/>
            <w:tcBorders/>
            <w:vAlign w:val="center"/>
          </w:tcPr>
          <w:p>
            <w:pPr>
              <w:pStyle w:val="TableContents"/>
              <w:bidi w:val="0"/>
              <w:spacing w:before="0" w:after="283"/>
              <w:jc w:val="left"/>
              <w:rPr/>
            </w:pPr>
            <w:r>
              <w:rPr/>
              <w:t xml:space="preserve">7001850000000000000 ♠ 85 </w:t>
            </w:r>
          </w:p>
        </w:tc>
        <w:tc>
          <w:tcPr>
            <w:tcW w:w="2386" w:type="dxa"/>
            <w:tcBorders/>
            <w:vAlign w:val="center"/>
          </w:tcPr>
          <w:p>
            <w:pPr>
              <w:pStyle w:val="TableContents"/>
              <w:bidi w:val="0"/>
              <w:spacing w:before="0" w:after="283"/>
              <w:jc w:val="left"/>
              <w:rPr/>
            </w:pPr>
            <w:r>
              <w:rPr/>
              <w:t xml:space="preserve">7002660000000000000 ♠ 660 </w:t>
            </w:r>
          </w:p>
        </w:tc>
        <w:tc>
          <w:tcPr>
            <w:tcW w:w="466" w:type="dxa"/>
            <w:tcBorders/>
            <w:vAlign w:val="center"/>
          </w:tcPr>
          <w:p>
            <w:pPr>
              <w:pStyle w:val="TableContents"/>
              <w:bidi w:val="0"/>
              <w:spacing w:before="0" w:after="283"/>
              <w:jc w:val="left"/>
              <w:rPr/>
            </w:pPr>
            <w:r>
              <w:rPr/>
              <w:t xml:space="preserve">98 </w:t>
            </w:r>
          </w:p>
        </w:tc>
        <w:tc>
          <w:tcPr>
            <w:tcW w:w="1066" w:type="dxa"/>
            <w:tcBorders/>
            <w:vAlign w:val="center"/>
          </w:tcPr>
          <w:p>
            <w:pPr>
              <w:pStyle w:val="TableContents"/>
              <w:bidi w:val="0"/>
              <w:spacing w:before="0" w:after="283"/>
              <w:jc w:val="left"/>
              <w:rPr/>
            </w:pPr>
            <w:r>
              <w:rPr/>
              <w:t xml:space="preserve">1,096 </w:t>
            </w:r>
          </w:p>
        </w:tc>
        <w:tc>
          <w:tcPr>
            <w:tcW w:w="2386" w:type="dxa"/>
            <w:tcBorders/>
            <w:vAlign w:val="center"/>
          </w:tcPr>
          <w:p>
            <w:pPr>
              <w:pStyle w:val="TableContents"/>
              <w:bidi w:val="0"/>
              <w:spacing w:before="0" w:after="283"/>
              <w:jc w:val="left"/>
              <w:rPr/>
            </w:pPr>
            <w:r>
              <w:rPr/>
              <w:t xml:space="preserve">7005175015000000000 ♠ 175,015 </w:t>
            </w:r>
          </w:p>
        </w:tc>
        <w:tc>
          <w:tcPr>
            <w:tcW w:w="2386" w:type="dxa"/>
            <w:tcBorders/>
            <w:vAlign w:val="center"/>
          </w:tcPr>
          <w:p>
            <w:pPr>
              <w:pStyle w:val="TableContents"/>
              <w:bidi w:val="0"/>
              <w:spacing w:before="0" w:after="283"/>
              <w:jc w:val="left"/>
              <w:rPr/>
            </w:pPr>
            <w:r>
              <w:rPr/>
              <w:t xml:space="preserve">3.77 </w:t>
            </w:r>
          </w:p>
        </w:tc>
        <w:tc>
          <w:tcPr>
            <w:tcW w:w="811" w:type="dxa"/>
            <w:tcBorders/>
            <w:vAlign w:val="center"/>
          </w:tcPr>
          <w:p>
            <w:pPr>
              <w:pStyle w:val="TableContents"/>
              <w:bidi w:val="0"/>
              <w:spacing w:before="0" w:after="283"/>
              <w:jc w:val="left"/>
              <w:rPr/>
            </w:pPr>
            <w:r>
              <w:rPr/>
              <w:t xml:space="preserve">6.26 </w:t>
            </w:r>
          </w:p>
        </w:tc>
      </w:tr>
      <w:tr>
        <w:trPr/>
        <w:tc>
          <w:tcPr>
            <w:tcW w:w="1516" w:type="dxa"/>
            <w:tcBorders/>
            <w:vAlign w:val="center"/>
          </w:tcPr>
          <w:p>
            <w:pPr>
              <w:pStyle w:val="TableContents"/>
              <w:bidi w:val="0"/>
              <w:spacing w:before="0" w:after="283"/>
              <w:jc w:val="left"/>
              <w:rPr/>
            </w:pPr>
            <w:r>
              <w:rPr/>
              <w:t xml:space="preserve">Kypros </w:t>
            </w:r>
          </w:p>
        </w:tc>
        <w:tc>
          <w:tcPr>
            <w:tcW w:w="2386" w:type="dxa"/>
            <w:tcBorders/>
            <w:vAlign w:val="center"/>
          </w:tcPr>
          <w:p>
            <w:pPr>
              <w:pStyle w:val="TableContents"/>
              <w:bidi w:val="0"/>
              <w:spacing w:before="0" w:after="283"/>
              <w:jc w:val="left"/>
              <w:rPr/>
            </w:pPr>
            <w:r>
              <w:rPr/>
              <w:t xml:space="preserve">7001860000000000000 ♠ 86 </w:t>
            </w:r>
          </w:p>
        </w:tc>
        <w:tc>
          <w:tcPr>
            <w:tcW w:w="2386" w:type="dxa"/>
            <w:tcBorders/>
            <w:vAlign w:val="center"/>
          </w:tcPr>
          <w:p>
            <w:pPr>
              <w:pStyle w:val="TableContents"/>
              <w:bidi w:val="0"/>
              <w:spacing w:before="0" w:after="283"/>
              <w:jc w:val="left"/>
              <w:rPr/>
            </w:pPr>
            <w:r>
              <w:rPr/>
              <w:t xml:space="preserve">7002648000000000000 ♠ 648 </w:t>
            </w:r>
          </w:p>
        </w:tc>
        <w:tc>
          <w:tcPr>
            <w:tcW w:w="466" w:type="dxa"/>
            <w:tcBorders/>
            <w:vAlign w:val="center"/>
          </w:tcPr>
          <w:p>
            <w:pPr>
              <w:pStyle w:val="TableContents"/>
              <w:bidi w:val="0"/>
              <w:spacing w:before="0" w:after="283"/>
              <w:jc w:val="left"/>
              <w:rPr/>
            </w:pPr>
            <w:r>
              <w:rPr/>
              <w:t xml:space="preserve">112 </w:t>
            </w:r>
          </w:p>
        </w:tc>
        <w:tc>
          <w:tcPr>
            <w:tcW w:w="1066" w:type="dxa"/>
            <w:tcBorders/>
            <w:vAlign w:val="center"/>
          </w:tcPr>
          <w:p>
            <w:pPr>
              <w:pStyle w:val="TableContents"/>
              <w:bidi w:val="0"/>
              <w:spacing w:before="0" w:after="283"/>
              <w:jc w:val="left"/>
              <w:rPr/>
            </w:pPr>
            <w:r>
              <w:rPr/>
              <w:t xml:space="preserve">671 </w:t>
            </w:r>
          </w:p>
        </w:tc>
        <w:tc>
          <w:tcPr>
            <w:tcW w:w="2386" w:type="dxa"/>
            <w:tcBorders/>
            <w:vAlign w:val="center"/>
          </w:tcPr>
          <w:p>
            <w:pPr>
              <w:pStyle w:val="TableContents"/>
              <w:bidi w:val="0"/>
              <w:spacing w:before="0" w:after="283"/>
              <w:jc w:val="left"/>
              <w:rPr/>
            </w:pPr>
            <w:r>
              <w:rPr/>
              <w:t xml:space="preserve">7003924100000000000 ♠ 9,241 </w:t>
            </w:r>
          </w:p>
        </w:tc>
        <w:tc>
          <w:tcPr>
            <w:tcW w:w="2386" w:type="dxa"/>
            <w:tcBorders/>
            <w:vAlign w:val="center"/>
          </w:tcPr>
          <w:p>
            <w:pPr>
              <w:pStyle w:val="TableContents"/>
              <w:bidi w:val="0"/>
              <w:spacing w:before="0" w:after="283"/>
              <w:jc w:val="left"/>
              <w:rPr/>
            </w:pPr>
            <w:r>
              <w:rPr/>
              <w:t xml:space="preserve">70.1 </w:t>
            </w:r>
          </w:p>
        </w:tc>
        <w:tc>
          <w:tcPr>
            <w:tcW w:w="811" w:type="dxa"/>
            <w:tcBorders/>
            <w:vAlign w:val="center"/>
          </w:tcPr>
          <w:p>
            <w:pPr>
              <w:pStyle w:val="TableContents"/>
              <w:bidi w:val="0"/>
              <w:spacing w:before="0" w:after="283"/>
              <w:jc w:val="left"/>
              <w:rPr/>
            </w:pPr>
            <w:r>
              <w:rPr/>
              <w:t xml:space="preserve">72.6 </w:t>
            </w:r>
          </w:p>
        </w:tc>
      </w:tr>
      <w:tr>
        <w:trPr/>
        <w:tc>
          <w:tcPr>
            <w:tcW w:w="1516" w:type="dxa"/>
            <w:tcBorders/>
            <w:vAlign w:val="center"/>
          </w:tcPr>
          <w:p>
            <w:pPr>
              <w:pStyle w:val="TableContents"/>
              <w:bidi w:val="0"/>
              <w:spacing w:before="0" w:after="283"/>
              <w:jc w:val="left"/>
              <w:rPr/>
            </w:pPr>
            <w:r>
              <w:rPr/>
              <w:t xml:space="preserve">Malediivit </w:t>
            </w:r>
          </w:p>
        </w:tc>
        <w:tc>
          <w:tcPr>
            <w:tcW w:w="2386" w:type="dxa"/>
            <w:tcBorders/>
            <w:vAlign w:val="center"/>
          </w:tcPr>
          <w:p>
            <w:pPr>
              <w:pStyle w:val="TableContents"/>
              <w:bidi w:val="0"/>
              <w:spacing w:before="0" w:after="283"/>
              <w:jc w:val="left"/>
              <w:rPr/>
            </w:pPr>
            <w:r>
              <w:rPr/>
              <w:t xml:space="preserve">7001870000000000000 ♠ 87 </w:t>
            </w:r>
          </w:p>
        </w:tc>
        <w:tc>
          <w:tcPr>
            <w:tcW w:w="2386" w:type="dxa"/>
            <w:tcBorders/>
            <w:vAlign w:val="center"/>
          </w:tcPr>
          <w:p>
            <w:pPr>
              <w:pStyle w:val="TableContents"/>
              <w:bidi w:val="0"/>
              <w:spacing w:before="0" w:after="283"/>
              <w:jc w:val="left"/>
              <w:rPr/>
            </w:pPr>
            <w:r>
              <w:rPr/>
              <w:t xml:space="preserve">7002644000000000000 ♠ 644 </w:t>
            </w:r>
          </w:p>
        </w:tc>
        <w:tc>
          <w:tcPr>
            <w:tcW w:w="466" w:type="dxa"/>
            <w:tcBorders/>
            <w:vAlign w:val="center"/>
          </w:tcPr>
          <w:p>
            <w:pPr>
              <w:pStyle w:val="TableContents"/>
              <w:bidi w:val="0"/>
              <w:spacing w:before="0" w:after="283"/>
              <w:jc w:val="left"/>
              <w:rPr/>
            </w:pPr>
            <w:r>
              <w:rPr/>
              <w:t xml:space="preserve">75 </w:t>
            </w:r>
          </w:p>
        </w:tc>
        <w:tc>
          <w:tcPr>
            <w:tcW w:w="1066" w:type="dxa"/>
            <w:tcBorders/>
            <w:vAlign w:val="center"/>
          </w:tcPr>
          <w:p>
            <w:pPr>
              <w:pStyle w:val="TableContents"/>
              <w:bidi w:val="0"/>
              <w:spacing w:before="0" w:after="283"/>
              <w:jc w:val="left"/>
              <w:rPr/>
            </w:pPr>
            <w:r>
              <w:rPr/>
              <w:t xml:space="preserve">2,002 </w:t>
            </w:r>
          </w:p>
        </w:tc>
        <w:tc>
          <w:tcPr>
            <w:tcW w:w="2386" w:type="dxa"/>
            <w:tcBorders/>
            <w:vAlign w:val="center"/>
          </w:tcPr>
          <w:p>
            <w:pPr>
              <w:pStyle w:val="TableContents"/>
              <w:bidi w:val="0"/>
              <w:spacing w:before="0" w:after="283"/>
              <w:jc w:val="left"/>
              <w:rPr/>
            </w:pPr>
            <w:r>
              <w:rPr/>
              <w:t xml:space="preserve">7002298000000000000 ♠ 298 </w:t>
            </w:r>
          </w:p>
        </w:tc>
        <w:tc>
          <w:tcPr>
            <w:tcW w:w="2386" w:type="dxa"/>
            <w:tcBorders/>
            <w:vAlign w:val="center"/>
          </w:tcPr>
          <w:p>
            <w:pPr>
              <w:pStyle w:val="TableContents"/>
              <w:bidi w:val="0"/>
              <w:spacing w:before="0" w:after="283"/>
              <w:jc w:val="left"/>
              <w:rPr/>
            </w:pPr>
            <w:r>
              <w:rPr/>
              <w:t xml:space="preserve">2,160 </w:t>
            </w:r>
          </w:p>
        </w:tc>
        <w:tc>
          <w:tcPr>
            <w:tcW w:w="811" w:type="dxa"/>
            <w:tcBorders/>
            <w:vAlign w:val="center"/>
          </w:tcPr>
          <w:p>
            <w:pPr>
              <w:pStyle w:val="TableContents"/>
              <w:bidi w:val="0"/>
              <w:spacing w:before="0" w:after="283"/>
              <w:jc w:val="left"/>
              <w:rPr/>
            </w:pPr>
            <w:r>
              <w:rPr/>
              <w:t xml:space="preserve">6,720 </w:t>
            </w:r>
          </w:p>
        </w:tc>
      </w:tr>
      <w:tr>
        <w:trPr/>
        <w:tc>
          <w:tcPr>
            <w:tcW w:w="1516" w:type="dxa"/>
            <w:tcBorders/>
            <w:vAlign w:val="center"/>
          </w:tcPr>
          <w:p>
            <w:pPr>
              <w:pStyle w:val="TableContents"/>
              <w:bidi w:val="0"/>
              <w:spacing w:before="0" w:after="283"/>
              <w:jc w:val="left"/>
              <w:rPr/>
            </w:pPr>
            <w:r>
              <w:rPr/>
              <w:t xml:space="preserve">Bangladesh </w:t>
            </w:r>
          </w:p>
        </w:tc>
        <w:tc>
          <w:tcPr>
            <w:tcW w:w="2386" w:type="dxa"/>
            <w:tcBorders/>
            <w:vAlign w:val="center"/>
          </w:tcPr>
          <w:p>
            <w:pPr>
              <w:pStyle w:val="TableContents"/>
              <w:bidi w:val="0"/>
              <w:spacing w:before="0" w:after="283"/>
              <w:jc w:val="left"/>
              <w:rPr/>
            </w:pPr>
            <w:r>
              <w:rPr/>
              <w:t xml:space="preserve">7001880000000000000 ♠ 88 </w:t>
            </w:r>
          </w:p>
        </w:tc>
        <w:tc>
          <w:tcPr>
            <w:tcW w:w="2386" w:type="dxa"/>
            <w:tcBorders/>
            <w:vAlign w:val="center"/>
          </w:tcPr>
          <w:p>
            <w:pPr>
              <w:pStyle w:val="TableContents"/>
              <w:bidi w:val="0"/>
              <w:spacing w:before="0" w:after="283"/>
              <w:jc w:val="left"/>
              <w:rPr/>
            </w:pPr>
            <w:r>
              <w:rPr/>
              <w:t xml:space="preserve">7002580000000000000 ♠ 580 </w:t>
            </w:r>
          </w:p>
        </w:tc>
        <w:tc>
          <w:tcPr>
            <w:tcW w:w="466" w:type="dxa"/>
            <w:tcBorders/>
            <w:vAlign w:val="center"/>
          </w:tcPr>
          <w:p>
            <w:pPr>
              <w:pStyle w:val="TableContents"/>
              <w:bidi w:val="0"/>
              <w:spacing w:before="0" w:after="283"/>
              <w:jc w:val="left"/>
              <w:rPr/>
            </w:pPr>
            <w:r>
              <w:rPr/>
              <w:t xml:space="preserve">56 </w:t>
            </w:r>
          </w:p>
        </w:tc>
        <w:tc>
          <w:tcPr>
            <w:tcW w:w="1066" w:type="dxa"/>
            <w:tcBorders/>
            <w:vAlign w:val="center"/>
          </w:tcPr>
          <w:p>
            <w:pPr>
              <w:pStyle w:val="TableContents"/>
              <w:bidi w:val="0"/>
              <w:spacing w:before="0" w:after="283"/>
              <w:jc w:val="left"/>
              <w:rPr/>
            </w:pPr>
            <w:r>
              <w:rPr/>
              <w:t xml:space="preserve">3,306 </w:t>
            </w:r>
          </w:p>
        </w:tc>
        <w:tc>
          <w:tcPr>
            <w:tcW w:w="2386" w:type="dxa"/>
            <w:tcBorders/>
            <w:vAlign w:val="center"/>
          </w:tcPr>
          <w:p>
            <w:pPr>
              <w:pStyle w:val="TableContents"/>
              <w:bidi w:val="0"/>
              <w:spacing w:before="0" w:after="283"/>
              <w:jc w:val="left"/>
              <w:rPr/>
            </w:pPr>
            <w:r>
              <w:rPr/>
              <w:t xml:space="preserve">7005130168000000000 ♠ 130,168 </w:t>
            </w:r>
          </w:p>
        </w:tc>
        <w:tc>
          <w:tcPr>
            <w:tcW w:w="2386" w:type="dxa"/>
            <w:tcBorders/>
            <w:vAlign w:val="center"/>
          </w:tcPr>
          <w:p>
            <w:pPr>
              <w:pStyle w:val="TableContents"/>
              <w:bidi w:val="0"/>
              <w:spacing w:before="0" w:after="283"/>
              <w:jc w:val="left"/>
              <w:rPr/>
            </w:pPr>
            <w:r>
              <w:rPr/>
              <w:t xml:space="preserve">4.46 </w:t>
            </w:r>
          </w:p>
        </w:tc>
        <w:tc>
          <w:tcPr>
            <w:tcW w:w="811" w:type="dxa"/>
            <w:tcBorders/>
            <w:vAlign w:val="center"/>
          </w:tcPr>
          <w:p>
            <w:pPr>
              <w:pStyle w:val="TableContents"/>
              <w:bidi w:val="0"/>
              <w:spacing w:before="0" w:after="283"/>
              <w:jc w:val="left"/>
              <w:rPr/>
            </w:pPr>
            <w:r>
              <w:rPr/>
              <w:t xml:space="preserve">25.4 </w:t>
            </w:r>
          </w:p>
        </w:tc>
      </w:tr>
      <w:tr>
        <w:trPr/>
        <w:tc>
          <w:tcPr>
            <w:tcW w:w="1516" w:type="dxa"/>
            <w:tcBorders/>
            <w:vAlign w:val="center"/>
          </w:tcPr>
          <w:p>
            <w:pPr>
              <w:pStyle w:val="TableContents"/>
              <w:bidi w:val="0"/>
              <w:spacing w:before="0" w:after="283"/>
              <w:jc w:val="left"/>
              <w:rPr/>
            </w:pPr>
            <w:r>
              <w:rPr/>
              <w:t xml:space="preserve">Liberia </w:t>
            </w:r>
          </w:p>
        </w:tc>
        <w:tc>
          <w:tcPr>
            <w:tcW w:w="2386" w:type="dxa"/>
            <w:tcBorders/>
            <w:vAlign w:val="center"/>
          </w:tcPr>
          <w:p>
            <w:pPr>
              <w:pStyle w:val="TableContents"/>
              <w:bidi w:val="0"/>
              <w:spacing w:before="0" w:after="283"/>
              <w:jc w:val="left"/>
              <w:rPr/>
            </w:pPr>
            <w:r>
              <w:rPr/>
              <w:t xml:space="preserve">7001890000000000000 ♠ 89 </w:t>
            </w:r>
          </w:p>
        </w:tc>
        <w:tc>
          <w:tcPr>
            <w:tcW w:w="2386" w:type="dxa"/>
            <w:tcBorders/>
            <w:vAlign w:val="center"/>
          </w:tcPr>
          <w:p>
            <w:pPr>
              <w:pStyle w:val="TableContents"/>
              <w:bidi w:val="0"/>
              <w:spacing w:before="0" w:after="283"/>
              <w:jc w:val="left"/>
              <w:rPr/>
            </w:pPr>
            <w:r>
              <w:rPr/>
              <w:t xml:space="preserve">7002579000000000000 ♠ 579 </w:t>
            </w:r>
          </w:p>
        </w:tc>
        <w:tc>
          <w:tcPr>
            <w:tcW w:w="466" w:type="dxa"/>
            <w:tcBorders/>
            <w:vAlign w:val="center"/>
          </w:tcPr>
          <w:p>
            <w:pPr>
              <w:pStyle w:val="TableContents"/>
              <w:bidi w:val="0"/>
              <w:spacing w:before="0" w:after="283"/>
              <w:jc w:val="left"/>
              <w:rPr/>
            </w:pPr>
            <w:r>
              <w:rPr/>
              <w:t xml:space="preserve">104 </w:t>
            </w:r>
          </w:p>
        </w:tc>
        <w:tc>
          <w:tcPr>
            <w:tcW w:w="1066" w:type="dxa"/>
            <w:tcBorders/>
            <w:vAlign w:val="center"/>
          </w:tcPr>
          <w:p>
            <w:pPr>
              <w:pStyle w:val="TableContents"/>
              <w:bidi w:val="0"/>
              <w:spacing w:before="0" w:after="283"/>
              <w:jc w:val="left"/>
              <w:rPr/>
            </w:pPr>
            <w:r>
              <w:rPr/>
              <w:t xml:space="preserve">842 </w:t>
            </w:r>
          </w:p>
        </w:tc>
        <w:tc>
          <w:tcPr>
            <w:tcW w:w="2386" w:type="dxa"/>
            <w:tcBorders/>
            <w:vAlign w:val="center"/>
          </w:tcPr>
          <w:p>
            <w:pPr>
              <w:pStyle w:val="TableContents"/>
              <w:bidi w:val="0"/>
              <w:spacing w:before="0" w:after="283"/>
              <w:jc w:val="left"/>
              <w:rPr/>
            </w:pPr>
            <w:r>
              <w:rPr/>
              <w:t xml:space="preserve">7004963200000000000 ♠ 96,320 </w:t>
            </w:r>
          </w:p>
        </w:tc>
        <w:tc>
          <w:tcPr>
            <w:tcW w:w="2386" w:type="dxa"/>
            <w:tcBorders/>
            <w:vAlign w:val="center"/>
          </w:tcPr>
          <w:p>
            <w:pPr>
              <w:pStyle w:val="TableContents"/>
              <w:bidi w:val="0"/>
              <w:spacing w:before="0" w:after="283"/>
              <w:jc w:val="left"/>
              <w:rPr/>
            </w:pPr>
            <w:r>
              <w:rPr/>
              <w:t xml:space="preserve">6.01 </w:t>
            </w:r>
          </w:p>
        </w:tc>
        <w:tc>
          <w:tcPr>
            <w:tcW w:w="811" w:type="dxa"/>
            <w:tcBorders/>
            <w:vAlign w:val="center"/>
          </w:tcPr>
          <w:p>
            <w:pPr>
              <w:pStyle w:val="TableContents"/>
              <w:bidi w:val="0"/>
              <w:spacing w:before="0" w:after="283"/>
              <w:jc w:val="left"/>
              <w:rPr/>
            </w:pPr>
            <w:r>
              <w:rPr/>
              <w:t xml:space="preserve">8.74 </w:t>
            </w:r>
          </w:p>
        </w:tc>
      </w:tr>
      <w:tr>
        <w:trPr/>
        <w:tc>
          <w:tcPr>
            <w:tcW w:w="1516" w:type="dxa"/>
            <w:tcBorders/>
            <w:vAlign w:val="center"/>
          </w:tcPr>
          <w:p>
            <w:pPr>
              <w:pStyle w:val="TableContents"/>
              <w:bidi w:val="0"/>
              <w:spacing w:before="0" w:after="283"/>
              <w:jc w:val="left"/>
              <w:rPr/>
            </w:pPr>
            <w:r>
              <w:rPr/>
              <w:t xml:space="preserve">Qatar </w:t>
            </w:r>
          </w:p>
        </w:tc>
        <w:tc>
          <w:tcPr>
            <w:tcW w:w="2386" w:type="dxa"/>
            <w:tcBorders/>
            <w:vAlign w:val="center"/>
          </w:tcPr>
          <w:p>
            <w:pPr>
              <w:pStyle w:val="TableContents"/>
              <w:bidi w:val="0"/>
              <w:spacing w:before="0" w:after="283"/>
              <w:jc w:val="left"/>
              <w:rPr/>
            </w:pPr>
            <w:r>
              <w:rPr/>
              <w:t xml:space="preserve">7001900000000000000 ♠ 90 </w:t>
            </w:r>
          </w:p>
        </w:tc>
        <w:tc>
          <w:tcPr>
            <w:tcW w:w="2386" w:type="dxa"/>
            <w:tcBorders/>
            <w:vAlign w:val="center"/>
          </w:tcPr>
          <w:p>
            <w:pPr>
              <w:pStyle w:val="TableContents"/>
              <w:bidi w:val="0"/>
              <w:spacing w:before="0" w:after="283"/>
              <w:jc w:val="left"/>
              <w:rPr/>
            </w:pPr>
            <w:r>
              <w:rPr/>
              <w:t xml:space="preserve">7002563000000000000 ♠ 563 </w:t>
            </w:r>
          </w:p>
        </w:tc>
        <w:tc>
          <w:tcPr>
            <w:tcW w:w="466" w:type="dxa"/>
            <w:tcBorders/>
            <w:vAlign w:val="center"/>
          </w:tcPr>
          <w:p>
            <w:pPr>
              <w:pStyle w:val="TableContents"/>
              <w:bidi w:val="0"/>
              <w:spacing w:before="0" w:after="283"/>
              <w:jc w:val="left"/>
              <w:rPr/>
            </w:pPr>
            <w:r>
              <w:rPr/>
              <w:t xml:space="preserve">100 </w:t>
            </w:r>
          </w:p>
        </w:tc>
        <w:tc>
          <w:tcPr>
            <w:tcW w:w="1066" w:type="dxa"/>
            <w:tcBorders/>
            <w:vAlign w:val="center"/>
          </w:tcPr>
          <w:p>
            <w:pPr>
              <w:pStyle w:val="TableContents"/>
              <w:bidi w:val="0"/>
              <w:spacing w:before="0" w:after="283"/>
              <w:jc w:val="left"/>
              <w:rPr/>
            </w:pPr>
            <w:r>
              <w:rPr/>
              <w:t xml:space="preserve">909 </w:t>
            </w:r>
          </w:p>
        </w:tc>
        <w:tc>
          <w:tcPr>
            <w:tcW w:w="2386" w:type="dxa"/>
            <w:tcBorders/>
            <w:vAlign w:val="center"/>
          </w:tcPr>
          <w:p>
            <w:pPr>
              <w:pStyle w:val="TableContents"/>
              <w:bidi w:val="0"/>
              <w:spacing w:before="0" w:after="283"/>
              <w:jc w:val="left"/>
              <w:rPr/>
            </w:pPr>
            <w:r>
              <w:rPr/>
              <w:t xml:space="preserve">7004115860000000000 ♠ 11,586 </w:t>
            </w:r>
          </w:p>
        </w:tc>
        <w:tc>
          <w:tcPr>
            <w:tcW w:w="2386" w:type="dxa"/>
            <w:tcBorders/>
            <w:vAlign w:val="center"/>
          </w:tcPr>
          <w:p>
            <w:pPr>
              <w:pStyle w:val="TableContents"/>
              <w:bidi w:val="0"/>
              <w:spacing w:before="0" w:after="283"/>
              <w:jc w:val="left"/>
              <w:rPr/>
            </w:pPr>
            <w:r>
              <w:rPr/>
              <w:t xml:space="preserve">48.6 </w:t>
            </w:r>
          </w:p>
        </w:tc>
        <w:tc>
          <w:tcPr>
            <w:tcW w:w="811" w:type="dxa"/>
            <w:tcBorders/>
            <w:vAlign w:val="center"/>
          </w:tcPr>
          <w:p>
            <w:pPr>
              <w:pStyle w:val="TableContents"/>
              <w:bidi w:val="0"/>
              <w:spacing w:before="0" w:after="283"/>
              <w:jc w:val="left"/>
              <w:rPr/>
            </w:pPr>
            <w:r>
              <w:rPr/>
              <w:t xml:space="preserve">78.5 </w:t>
            </w:r>
          </w:p>
        </w:tc>
      </w:tr>
      <w:tr>
        <w:trPr/>
        <w:tc>
          <w:tcPr>
            <w:tcW w:w="1516" w:type="dxa"/>
            <w:tcBorders/>
            <w:vAlign w:val="center"/>
          </w:tcPr>
          <w:p>
            <w:pPr>
              <w:pStyle w:val="TableContents"/>
              <w:bidi w:val="0"/>
              <w:spacing w:before="0" w:after="283"/>
              <w:jc w:val="left"/>
              <w:rPr/>
            </w:pPr>
            <w:r>
              <w:rPr/>
              <w:t xml:space="preserve">Ghana </w:t>
            </w:r>
          </w:p>
        </w:tc>
        <w:tc>
          <w:tcPr>
            <w:tcW w:w="2386" w:type="dxa"/>
            <w:tcBorders/>
            <w:vAlign w:val="center"/>
          </w:tcPr>
          <w:p>
            <w:pPr>
              <w:pStyle w:val="TableContents"/>
              <w:bidi w:val="0"/>
              <w:spacing w:before="0" w:after="283"/>
              <w:jc w:val="left"/>
              <w:rPr/>
            </w:pPr>
            <w:r>
              <w:rPr/>
              <w:t xml:space="preserve">7001910000000000000 ♠ 91 </w:t>
            </w:r>
          </w:p>
        </w:tc>
        <w:tc>
          <w:tcPr>
            <w:tcW w:w="2386" w:type="dxa"/>
            <w:tcBorders/>
            <w:vAlign w:val="center"/>
          </w:tcPr>
          <w:p>
            <w:pPr>
              <w:pStyle w:val="TableContents"/>
              <w:bidi w:val="0"/>
              <w:spacing w:before="0" w:after="283"/>
              <w:jc w:val="left"/>
              <w:rPr/>
            </w:pPr>
            <w:r>
              <w:rPr/>
              <w:t xml:space="preserve">7002539000000000000 ♠ 539 </w:t>
            </w:r>
          </w:p>
        </w:tc>
        <w:tc>
          <w:tcPr>
            <w:tcW w:w="466" w:type="dxa"/>
            <w:tcBorders/>
            <w:vAlign w:val="center"/>
          </w:tcPr>
          <w:p>
            <w:pPr>
              <w:pStyle w:val="TableContents"/>
              <w:bidi w:val="0"/>
              <w:spacing w:before="0" w:after="283"/>
              <w:jc w:val="left"/>
              <w:rPr/>
            </w:pPr>
            <w:r>
              <w:rPr/>
              <w:t xml:space="preserve">106 </w:t>
            </w:r>
          </w:p>
        </w:tc>
        <w:tc>
          <w:tcPr>
            <w:tcW w:w="1066" w:type="dxa"/>
            <w:tcBorders/>
            <w:vAlign w:val="center"/>
          </w:tcPr>
          <w:p>
            <w:pPr>
              <w:pStyle w:val="TableContents"/>
              <w:bidi w:val="0"/>
              <w:spacing w:before="0" w:after="283"/>
              <w:jc w:val="left"/>
              <w:rPr/>
            </w:pPr>
            <w:r>
              <w:rPr/>
              <w:t xml:space="preserve">758 </w:t>
            </w:r>
          </w:p>
        </w:tc>
        <w:tc>
          <w:tcPr>
            <w:tcW w:w="2386" w:type="dxa"/>
            <w:tcBorders/>
            <w:vAlign w:val="center"/>
          </w:tcPr>
          <w:p>
            <w:pPr>
              <w:pStyle w:val="TableContents"/>
              <w:bidi w:val="0"/>
              <w:spacing w:before="0" w:after="283"/>
              <w:jc w:val="left"/>
              <w:rPr/>
            </w:pPr>
            <w:r>
              <w:rPr/>
              <w:t xml:space="preserve">7005227533000000000 ♠ 227,533 </w:t>
            </w:r>
          </w:p>
        </w:tc>
        <w:tc>
          <w:tcPr>
            <w:tcW w:w="2386" w:type="dxa"/>
            <w:tcBorders/>
            <w:vAlign w:val="center"/>
          </w:tcPr>
          <w:p>
            <w:pPr>
              <w:pStyle w:val="TableContents"/>
              <w:bidi w:val="0"/>
              <w:spacing w:before="0" w:after="283"/>
              <w:jc w:val="left"/>
              <w:rPr/>
            </w:pPr>
            <w:r>
              <w:rPr/>
              <w:t xml:space="preserve">2.37 </w:t>
            </w:r>
          </w:p>
        </w:tc>
        <w:tc>
          <w:tcPr>
            <w:tcW w:w="811" w:type="dxa"/>
            <w:tcBorders/>
            <w:vAlign w:val="center"/>
          </w:tcPr>
          <w:p>
            <w:pPr>
              <w:pStyle w:val="TableContents"/>
              <w:bidi w:val="0"/>
              <w:spacing w:before="0" w:after="283"/>
              <w:jc w:val="left"/>
              <w:rPr/>
            </w:pPr>
            <w:r>
              <w:rPr/>
              <w:t xml:space="preserve">3.33 </w:t>
            </w:r>
          </w:p>
        </w:tc>
      </w:tr>
      <w:tr>
        <w:trPr/>
        <w:tc>
          <w:tcPr>
            <w:tcW w:w="1516" w:type="dxa"/>
            <w:tcBorders/>
            <w:vAlign w:val="center"/>
          </w:tcPr>
          <w:p>
            <w:pPr>
              <w:pStyle w:val="TableContents"/>
              <w:bidi w:val="0"/>
              <w:spacing w:before="0" w:after="283"/>
              <w:jc w:val="left"/>
              <w:rPr/>
            </w:pPr>
            <w:r>
              <w:rPr/>
              <w:t xml:space="preserve">Kenia </w:t>
            </w:r>
          </w:p>
        </w:tc>
        <w:tc>
          <w:tcPr>
            <w:tcW w:w="2386" w:type="dxa"/>
            <w:tcBorders/>
            <w:vAlign w:val="center"/>
          </w:tcPr>
          <w:p>
            <w:pPr>
              <w:pStyle w:val="TableContents"/>
              <w:bidi w:val="0"/>
              <w:spacing w:before="0" w:after="283"/>
              <w:jc w:val="left"/>
              <w:rPr/>
            </w:pPr>
            <w:r>
              <w:rPr/>
              <w:t xml:space="preserve">7001920000000000000 ♠ 92 </w:t>
            </w:r>
          </w:p>
        </w:tc>
        <w:tc>
          <w:tcPr>
            <w:tcW w:w="2386" w:type="dxa"/>
            <w:tcBorders/>
            <w:vAlign w:val="center"/>
          </w:tcPr>
          <w:p>
            <w:pPr>
              <w:pStyle w:val="TableContents"/>
              <w:bidi w:val="0"/>
              <w:spacing w:before="0" w:after="283"/>
              <w:jc w:val="left"/>
              <w:rPr/>
            </w:pPr>
            <w:r>
              <w:rPr/>
              <w:t xml:space="preserve">7002536000000000000 ♠ 536 </w:t>
            </w:r>
          </w:p>
        </w:tc>
        <w:tc>
          <w:tcPr>
            <w:tcW w:w="466" w:type="dxa"/>
            <w:tcBorders/>
            <w:vAlign w:val="center"/>
          </w:tcPr>
          <w:p>
            <w:pPr>
              <w:pStyle w:val="TableContents"/>
              <w:bidi w:val="0"/>
              <w:spacing w:before="0" w:after="283"/>
              <w:jc w:val="left"/>
              <w:rPr/>
            </w:pPr>
            <w:r>
              <w:rPr/>
              <w:t xml:space="preserve">89 </w:t>
            </w:r>
          </w:p>
        </w:tc>
        <w:tc>
          <w:tcPr>
            <w:tcW w:w="1066" w:type="dxa"/>
            <w:tcBorders/>
            <w:vAlign w:val="center"/>
          </w:tcPr>
          <w:p>
            <w:pPr>
              <w:pStyle w:val="TableContents"/>
              <w:bidi w:val="0"/>
              <w:spacing w:before="0" w:after="283"/>
              <w:jc w:val="left"/>
              <w:rPr/>
            </w:pPr>
            <w:r>
              <w:rPr/>
              <w:t xml:space="preserve">1,586 </w:t>
            </w:r>
          </w:p>
        </w:tc>
        <w:tc>
          <w:tcPr>
            <w:tcW w:w="2386" w:type="dxa"/>
            <w:tcBorders/>
            <w:vAlign w:val="center"/>
          </w:tcPr>
          <w:p>
            <w:pPr>
              <w:pStyle w:val="TableContents"/>
              <w:bidi w:val="0"/>
              <w:spacing w:before="0" w:after="283"/>
              <w:jc w:val="left"/>
              <w:rPr/>
            </w:pPr>
            <w:r>
              <w:rPr/>
              <w:t xml:space="preserve">7005569140000000000 ♠ 569,140 </w:t>
            </w:r>
          </w:p>
        </w:tc>
        <w:tc>
          <w:tcPr>
            <w:tcW w:w="2386" w:type="dxa"/>
            <w:tcBorders/>
            <w:vAlign w:val="center"/>
          </w:tcPr>
          <w:p>
            <w:pPr>
              <w:pStyle w:val="TableContents"/>
              <w:bidi w:val="0"/>
              <w:spacing w:before="0" w:after="283"/>
              <w:jc w:val="left"/>
              <w:rPr/>
            </w:pPr>
            <w:r>
              <w:rPr/>
              <w:t xml:space="preserve">0.942 </w:t>
            </w:r>
          </w:p>
        </w:tc>
        <w:tc>
          <w:tcPr>
            <w:tcW w:w="811" w:type="dxa"/>
            <w:tcBorders/>
            <w:vAlign w:val="center"/>
          </w:tcPr>
          <w:p>
            <w:pPr>
              <w:pStyle w:val="TableContents"/>
              <w:bidi w:val="0"/>
              <w:spacing w:before="0" w:after="283"/>
              <w:jc w:val="left"/>
              <w:rPr/>
            </w:pPr>
            <w:r>
              <w:rPr/>
              <w:t xml:space="preserve">2.79 </w:t>
            </w:r>
          </w:p>
        </w:tc>
      </w:tr>
      <w:tr>
        <w:trPr/>
        <w:tc>
          <w:tcPr>
            <w:tcW w:w="1516" w:type="dxa"/>
            <w:tcBorders/>
            <w:vAlign w:val="center"/>
          </w:tcPr>
          <w:p>
            <w:pPr>
              <w:pStyle w:val="TableContents"/>
              <w:bidi w:val="0"/>
              <w:spacing w:before="0" w:after="283"/>
              <w:jc w:val="left"/>
              <w:rPr/>
            </w:pPr>
            <w:r>
              <w:rPr/>
              <w:t xml:space="preserve">Senegal </w:t>
            </w:r>
          </w:p>
        </w:tc>
        <w:tc>
          <w:tcPr>
            <w:tcW w:w="2386" w:type="dxa"/>
            <w:tcBorders/>
            <w:vAlign w:val="center"/>
          </w:tcPr>
          <w:p>
            <w:pPr>
              <w:pStyle w:val="TableContents"/>
              <w:bidi w:val="0"/>
              <w:spacing w:before="0" w:after="283"/>
              <w:jc w:val="left"/>
              <w:rPr/>
            </w:pPr>
            <w:r>
              <w:rPr/>
              <w:t xml:space="preserve">7001930000000000000 ♠ 93 </w:t>
            </w:r>
          </w:p>
        </w:tc>
        <w:tc>
          <w:tcPr>
            <w:tcW w:w="2386" w:type="dxa"/>
            <w:tcBorders/>
            <w:vAlign w:val="center"/>
          </w:tcPr>
          <w:p>
            <w:pPr>
              <w:pStyle w:val="TableContents"/>
              <w:bidi w:val="0"/>
              <w:spacing w:before="0" w:after="283"/>
              <w:jc w:val="left"/>
              <w:rPr/>
            </w:pPr>
            <w:r>
              <w:rPr/>
              <w:t xml:space="preserve">7002531000000000000 ♠ 531 </w:t>
            </w:r>
          </w:p>
        </w:tc>
        <w:tc>
          <w:tcPr>
            <w:tcW w:w="466" w:type="dxa"/>
            <w:tcBorders/>
            <w:vAlign w:val="center"/>
          </w:tcPr>
          <w:p>
            <w:pPr>
              <w:pStyle w:val="TableContents"/>
              <w:bidi w:val="0"/>
              <w:spacing w:before="0" w:after="283"/>
              <w:jc w:val="left"/>
              <w:rPr/>
            </w:pPr>
            <w:r>
              <w:rPr/>
              <w:t xml:space="preserve">91 </w:t>
            </w:r>
          </w:p>
        </w:tc>
        <w:tc>
          <w:tcPr>
            <w:tcW w:w="1066" w:type="dxa"/>
            <w:tcBorders/>
            <w:vAlign w:val="center"/>
          </w:tcPr>
          <w:p>
            <w:pPr>
              <w:pStyle w:val="TableContents"/>
              <w:bidi w:val="0"/>
              <w:spacing w:before="0" w:after="283"/>
              <w:jc w:val="left"/>
              <w:rPr/>
            </w:pPr>
            <w:r>
              <w:rPr/>
              <w:t xml:space="preserve">1,327 </w:t>
            </w:r>
          </w:p>
        </w:tc>
        <w:tc>
          <w:tcPr>
            <w:tcW w:w="2386" w:type="dxa"/>
            <w:tcBorders/>
            <w:vAlign w:val="center"/>
          </w:tcPr>
          <w:p>
            <w:pPr>
              <w:pStyle w:val="TableContents"/>
              <w:bidi w:val="0"/>
              <w:spacing w:before="0" w:after="283"/>
              <w:jc w:val="left"/>
              <w:rPr/>
            </w:pPr>
            <w:r>
              <w:rPr/>
              <w:t xml:space="preserve">7005192530000000000 ♠ 192,530 </w:t>
            </w:r>
          </w:p>
        </w:tc>
        <w:tc>
          <w:tcPr>
            <w:tcW w:w="2386" w:type="dxa"/>
            <w:tcBorders/>
            <w:vAlign w:val="center"/>
          </w:tcPr>
          <w:p>
            <w:pPr>
              <w:pStyle w:val="TableContents"/>
              <w:bidi w:val="0"/>
              <w:spacing w:before="0" w:after="283"/>
              <w:jc w:val="left"/>
              <w:rPr/>
            </w:pPr>
            <w:r>
              <w:rPr/>
              <w:t xml:space="preserve">2.76 </w:t>
            </w:r>
          </w:p>
        </w:tc>
        <w:tc>
          <w:tcPr>
            <w:tcW w:w="811" w:type="dxa"/>
            <w:tcBorders/>
            <w:vAlign w:val="center"/>
          </w:tcPr>
          <w:p>
            <w:pPr>
              <w:pStyle w:val="TableContents"/>
              <w:bidi w:val="0"/>
              <w:spacing w:before="0" w:after="283"/>
              <w:jc w:val="left"/>
              <w:rPr/>
            </w:pPr>
            <w:r>
              <w:rPr/>
              <w:t xml:space="preserve">6.89 </w:t>
            </w:r>
          </w:p>
        </w:tc>
      </w:tr>
      <w:tr>
        <w:trPr/>
        <w:tc>
          <w:tcPr>
            <w:tcW w:w="1516" w:type="dxa"/>
            <w:tcBorders/>
            <w:vAlign w:val="center"/>
          </w:tcPr>
          <w:p>
            <w:pPr>
              <w:pStyle w:val="TableContents"/>
              <w:bidi w:val="0"/>
              <w:spacing w:before="0" w:after="283"/>
              <w:jc w:val="left"/>
              <w:rPr/>
            </w:pPr>
            <w:r>
              <w:rPr/>
              <w:t xml:space="preserve">Paracel-saaret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7002518000000000000 ♠ 518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7000775000000000000 ♠ 7.75 </w:t>
            </w:r>
          </w:p>
        </w:tc>
        <w:tc>
          <w:tcPr>
            <w:tcW w:w="2386" w:type="dxa"/>
            <w:tcBorders/>
            <w:vAlign w:val="center"/>
          </w:tcPr>
          <w:p>
            <w:pPr>
              <w:pStyle w:val="TableContents"/>
              <w:bidi w:val="0"/>
              <w:spacing w:before="0" w:after="283"/>
              <w:jc w:val="left"/>
              <w:rPr/>
            </w:pPr>
            <w:r>
              <w:rPr/>
              <w:t xml:space="preserve">66,800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Norsunluurannikko </w:t>
            </w:r>
          </w:p>
        </w:tc>
        <w:tc>
          <w:tcPr>
            <w:tcW w:w="2386" w:type="dxa"/>
            <w:tcBorders/>
            <w:vAlign w:val="center"/>
          </w:tcPr>
          <w:p>
            <w:pPr>
              <w:pStyle w:val="TableContents"/>
              <w:bidi w:val="0"/>
              <w:spacing w:before="0" w:after="283"/>
              <w:jc w:val="left"/>
              <w:rPr/>
            </w:pPr>
            <w:r>
              <w:rPr/>
              <w:t xml:space="preserve">7001940000000000000 ♠ 94 </w:t>
            </w:r>
          </w:p>
        </w:tc>
        <w:tc>
          <w:tcPr>
            <w:tcW w:w="2386" w:type="dxa"/>
            <w:tcBorders/>
            <w:vAlign w:val="center"/>
          </w:tcPr>
          <w:p>
            <w:pPr>
              <w:pStyle w:val="TableContents"/>
              <w:bidi w:val="0"/>
              <w:spacing w:before="0" w:after="283"/>
              <w:jc w:val="left"/>
              <w:rPr/>
            </w:pPr>
            <w:r>
              <w:rPr/>
              <w:t xml:space="preserve">7002515000000000000 ♠ 515 </w:t>
            </w:r>
          </w:p>
        </w:tc>
        <w:tc>
          <w:tcPr>
            <w:tcW w:w="466" w:type="dxa"/>
            <w:tcBorders/>
            <w:vAlign w:val="center"/>
          </w:tcPr>
          <w:p>
            <w:pPr>
              <w:pStyle w:val="TableContents"/>
              <w:bidi w:val="0"/>
              <w:spacing w:before="0" w:after="283"/>
              <w:jc w:val="left"/>
              <w:rPr/>
            </w:pPr>
            <w:r>
              <w:rPr/>
              <w:t xml:space="preserve">105 </w:t>
            </w:r>
          </w:p>
        </w:tc>
        <w:tc>
          <w:tcPr>
            <w:tcW w:w="1066" w:type="dxa"/>
            <w:tcBorders/>
            <w:vAlign w:val="center"/>
          </w:tcPr>
          <w:p>
            <w:pPr>
              <w:pStyle w:val="TableContents"/>
              <w:bidi w:val="0"/>
              <w:spacing w:before="0" w:after="283"/>
              <w:jc w:val="left"/>
              <w:rPr/>
            </w:pPr>
            <w:r>
              <w:rPr/>
              <w:t xml:space="preserve">797 </w:t>
            </w:r>
          </w:p>
        </w:tc>
        <w:tc>
          <w:tcPr>
            <w:tcW w:w="2386" w:type="dxa"/>
            <w:tcBorders/>
            <w:vAlign w:val="center"/>
          </w:tcPr>
          <w:p>
            <w:pPr>
              <w:pStyle w:val="TableContents"/>
              <w:bidi w:val="0"/>
              <w:spacing w:before="0" w:after="283"/>
              <w:jc w:val="left"/>
              <w:rPr/>
            </w:pPr>
            <w:r>
              <w:rPr/>
              <w:t xml:space="preserve">7005318003000000000 ♠ 318,003 </w:t>
            </w:r>
          </w:p>
        </w:tc>
        <w:tc>
          <w:tcPr>
            <w:tcW w:w="2386" w:type="dxa"/>
            <w:tcBorders/>
            <w:vAlign w:val="center"/>
          </w:tcPr>
          <w:p>
            <w:pPr>
              <w:pStyle w:val="TableContents"/>
              <w:bidi w:val="0"/>
              <w:spacing w:before="0" w:after="283"/>
              <w:jc w:val="left"/>
              <w:rPr/>
            </w:pPr>
            <w:r>
              <w:rPr/>
              <w:t xml:space="preserve">1.62 </w:t>
            </w:r>
          </w:p>
        </w:tc>
        <w:tc>
          <w:tcPr>
            <w:tcW w:w="811" w:type="dxa"/>
            <w:tcBorders/>
            <w:vAlign w:val="center"/>
          </w:tcPr>
          <w:p>
            <w:pPr>
              <w:pStyle w:val="TableContents"/>
              <w:bidi w:val="0"/>
              <w:spacing w:before="0" w:after="283"/>
              <w:jc w:val="left"/>
              <w:rPr/>
            </w:pPr>
            <w:r>
              <w:rPr/>
              <w:t xml:space="preserve">2.51 </w:t>
            </w:r>
          </w:p>
        </w:tc>
      </w:tr>
      <w:tr>
        <w:trPr/>
        <w:tc>
          <w:tcPr>
            <w:tcW w:w="1516" w:type="dxa"/>
            <w:tcBorders/>
            <w:vAlign w:val="center"/>
          </w:tcPr>
          <w:p>
            <w:pPr>
              <w:pStyle w:val="TableContents"/>
              <w:bidi w:val="0"/>
              <w:spacing w:before="0" w:after="283"/>
              <w:jc w:val="left"/>
              <w:rPr/>
            </w:pPr>
            <w:r>
              <w:rPr/>
              <w:t xml:space="preserve">Puerto Rico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7002501000000000000 ♠ 501 </w:t>
            </w:r>
          </w:p>
        </w:tc>
        <w:tc>
          <w:tcPr>
            <w:tcW w:w="466"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1,094 </w:t>
            </w:r>
          </w:p>
        </w:tc>
        <w:tc>
          <w:tcPr>
            <w:tcW w:w="2386" w:type="dxa"/>
            <w:tcBorders/>
            <w:vAlign w:val="center"/>
          </w:tcPr>
          <w:p>
            <w:pPr>
              <w:pStyle w:val="TableContents"/>
              <w:bidi w:val="0"/>
              <w:spacing w:before="0" w:after="283"/>
              <w:jc w:val="left"/>
              <w:rPr/>
            </w:pPr>
            <w:r>
              <w:rPr/>
              <w:t xml:space="preserve">7003887000000000000 ♠ 8,870 </w:t>
            </w:r>
          </w:p>
        </w:tc>
        <w:tc>
          <w:tcPr>
            <w:tcW w:w="2386" w:type="dxa"/>
            <w:tcBorders/>
            <w:vAlign w:val="center"/>
          </w:tcPr>
          <w:p>
            <w:pPr>
              <w:pStyle w:val="TableContents"/>
              <w:bidi w:val="0"/>
              <w:spacing w:before="0" w:after="283"/>
              <w:jc w:val="left"/>
              <w:rPr/>
            </w:pPr>
            <w:r>
              <w:rPr/>
              <w:t xml:space="preserve">56.5 </w:t>
            </w:r>
          </w:p>
        </w:tc>
        <w:tc>
          <w:tcPr>
            <w:tcW w:w="811" w:type="dxa"/>
            <w:tcBorders/>
            <w:vAlign w:val="center"/>
          </w:tcPr>
          <w:p>
            <w:pPr>
              <w:pStyle w:val="TableContents"/>
              <w:bidi w:val="0"/>
              <w:spacing w:before="0" w:after="283"/>
              <w:jc w:val="left"/>
              <w:rPr/>
            </w:pPr>
            <w:r>
              <w:rPr/>
              <w:t xml:space="preserve">123 </w:t>
            </w:r>
          </w:p>
        </w:tc>
      </w:tr>
      <w:tr>
        <w:trPr/>
        <w:tc>
          <w:tcPr>
            <w:tcW w:w="1516" w:type="dxa"/>
            <w:tcBorders/>
            <w:vAlign w:val="center"/>
          </w:tcPr>
          <w:p>
            <w:pPr>
              <w:pStyle w:val="TableContents"/>
              <w:bidi w:val="0"/>
              <w:spacing w:before="0" w:after="283"/>
              <w:jc w:val="left"/>
              <w:rPr/>
            </w:pPr>
            <w:r>
              <w:rPr/>
              <w:t xml:space="preserve">Kuwait </w:t>
            </w:r>
          </w:p>
        </w:tc>
        <w:tc>
          <w:tcPr>
            <w:tcW w:w="2386" w:type="dxa"/>
            <w:tcBorders/>
            <w:vAlign w:val="center"/>
          </w:tcPr>
          <w:p>
            <w:pPr>
              <w:pStyle w:val="TableContents"/>
              <w:bidi w:val="0"/>
              <w:spacing w:before="0" w:after="283"/>
              <w:jc w:val="left"/>
              <w:rPr/>
            </w:pPr>
            <w:r>
              <w:rPr/>
              <w:t xml:space="preserve">7001950000000000000 ♠ 95 </w:t>
            </w:r>
          </w:p>
        </w:tc>
        <w:tc>
          <w:tcPr>
            <w:tcW w:w="2386" w:type="dxa"/>
            <w:tcBorders/>
            <w:vAlign w:val="center"/>
          </w:tcPr>
          <w:p>
            <w:pPr>
              <w:pStyle w:val="TableContents"/>
              <w:bidi w:val="0"/>
              <w:spacing w:before="0" w:after="283"/>
              <w:jc w:val="left"/>
              <w:rPr/>
            </w:pPr>
            <w:r>
              <w:rPr/>
              <w:t xml:space="preserve">7002499000000000000 ♠ 499 </w:t>
            </w:r>
          </w:p>
        </w:tc>
        <w:tc>
          <w:tcPr>
            <w:tcW w:w="466" w:type="dxa"/>
            <w:tcBorders/>
            <w:vAlign w:val="center"/>
          </w:tcPr>
          <w:p>
            <w:pPr>
              <w:pStyle w:val="TableContents"/>
              <w:bidi w:val="0"/>
              <w:spacing w:before="0" w:after="283"/>
              <w:jc w:val="left"/>
              <w:rPr/>
            </w:pPr>
            <w:r>
              <w:rPr/>
              <w:t xml:space="preserve">107 </w:t>
            </w:r>
          </w:p>
        </w:tc>
        <w:tc>
          <w:tcPr>
            <w:tcW w:w="1066" w:type="dxa"/>
            <w:tcBorders/>
            <w:vAlign w:val="center"/>
          </w:tcPr>
          <w:p>
            <w:pPr>
              <w:pStyle w:val="TableContents"/>
              <w:bidi w:val="0"/>
              <w:spacing w:before="0" w:after="283"/>
              <w:jc w:val="left"/>
              <w:rPr/>
            </w:pPr>
            <w:r>
              <w:rPr/>
              <w:t xml:space="preserve">756 </w:t>
            </w:r>
          </w:p>
        </w:tc>
        <w:tc>
          <w:tcPr>
            <w:tcW w:w="2386" w:type="dxa"/>
            <w:tcBorders/>
            <w:vAlign w:val="center"/>
          </w:tcPr>
          <w:p>
            <w:pPr>
              <w:pStyle w:val="TableContents"/>
              <w:bidi w:val="0"/>
              <w:spacing w:before="0" w:after="283"/>
              <w:jc w:val="left"/>
              <w:rPr/>
            </w:pPr>
            <w:r>
              <w:rPr/>
              <w:t xml:space="preserve">7004178180000000000 ♠ 17,818 </w:t>
            </w:r>
          </w:p>
        </w:tc>
        <w:tc>
          <w:tcPr>
            <w:tcW w:w="2386" w:type="dxa"/>
            <w:tcBorders/>
            <w:vAlign w:val="center"/>
          </w:tcPr>
          <w:p>
            <w:pPr>
              <w:pStyle w:val="TableContents"/>
              <w:bidi w:val="0"/>
              <w:spacing w:before="0" w:after="283"/>
              <w:jc w:val="left"/>
              <w:rPr/>
            </w:pPr>
            <w:r>
              <w:rPr/>
              <w:t xml:space="preserve">28.0 </w:t>
            </w:r>
          </w:p>
        </w:tc>
        <w:tc>
          <w:tcPr>
            <w:tcW w:w="811" w:type="dxa"/>
            <w:tcBorders/>
            <w:vAlign w:val="center"/>
          </w:tcPr>
          <w:p>
            <w:pPr>
              <w:pStyle w:val="TableContents"/>
              <w:bidi w:val="0"/>
              <w:spacing w:before="0" w:after="283"/>
              <w:jc w:val="left"/>
              <w:rPr/>
            </w:pPr>
            <w:r>
              <w:rPr/>
              <w:t xml:space="preserve">42.4 </w:t>
            </w:r>
          </w:p>
        </w:tc>
      </w:tr>
      <w:tr>
        <w:trPr/>
        <w:tc>
          <w:tcPr>
            <w:tcW w:w="1516" w:type="dxa"/>
            <w:tcBorders/>
            <w:vAlign w:val="center"/>
          </w:tcPr>
          <w:p>
            <w:pPr>
              <w:pStyle w:val="TableContents"/>
              <w:bidi w:val="0"/>
              <w:spacing w:before="0" w:after="283"/>
              <w:jc w:val="left"/>
              <w:rPr/>
            </w:pPr>
            <w:r>
              <w:rPr/>
              <w:t xml:space="preserve">Latvia </w:t>
            </w:r>
          </w:p>
        </w:tc>
        <w:tc>
          <w:tcPr>
            <w:tcW w:w="2386" w:type="dxa"/>
            <w:tcBorders/>
            <w:vAlign w:val="center"/>
          </w:tcPr>
          <w:p>
            <w:pPr>
              <w:pStyle w:val="TableContents"/>
              <w:bidi w:val="0"/>
              <w:spacing w:before="0" w:after="283"/>
              <w:jc w:val="left"/>
              <w:rPr/>
            </w:pPr>
            <w:r>
              <w:rPr/>
              <w:t xml:space="preserve">7001960000000000000 ♠ 96 </w:t>
            </w:r>
          </w:p>
        </w:tc>
        <w:tc>
          <w:tcPr>
            <w:tcW w:w="2386" w:type="dxa"/>
            <w:tcBorders/>
            <w:vAlign w:val="center"/>
          </w:tcPr>
          <w:p>
            <w:pPr>
              <w:pStyle w:val="TableContents"/>
              <w:bidi w:val="0"/>
              <w:spacing w:before="0" w:after="283"/>
              <w:jc w:val="left"/>
              <w:rPr/>
            </w:pPr>
            <w:r>
              <w:rPr/>
              <w:t xml:space="preserve">7002498000000000000 ♠ 498 </w:t>
            </w:r>
          </w:p>
        </w:tc>
        <w:tc>
          <w:tcPr>
            <w:tcW w:w="466" w:type="dxa"/>
            <w:tcBorders/>
            <w:vAlign w:val="center"/>
          </w:tcPr>
          <w:p>
            <w:pPr>
              <w:pStyle w:val="TableContents"/>
              <w:bidi w:val="0"/>
              <w:spacing w:before="0" w:after="283"/>
              <w:jc w:val="left"/>
              <w:rPr/>
            </w:pPr>
            <w:r>
              <w:rPr/>
              <w:t xml:space="preserve">116 </w:t>
            </w:r>
          </w:p>
        </w:tc>
        <w:tc>
          <w:tcPr>
            <w:tcW w:w="1066" w:type="dxa"/>
            <w:tcBorders/>
            <w:vAlign w:val="center"/>
          </w:tcPr>
          <w:p>
            <w:pPr>
              <w:pStyle w:val="TableContents"/>
              <w:bidi w:val="0"/>
              <w:spacing w:before="0" w:after="283"/>
              <w:jc w:val="left"/>
              <w:rPr/>
            </w:pPr>
            <w:r>
              <w:rPr/>
              <w:t xml:space="preserve">566 </w:t>
            </w:r>
          </w:p>
        </w:tc>
        <w:tc>
          <w:tcPr>
            <w:tcW w:w="2386" w:type="dxa"/>
            <w:tcBorders/>
            <w:vAlign w:val="center"/>
          </w:tcPr>
          <w:p>
            <w:pPr>
              <w:pStyle w:val="TableContents"/>
              <w:bidi w:val="0"/>
              <w:spacing w:before="0" w:after="283"/>
              <w:jc w:val="left"/>
              <w:rPr/>
            </w:pPr>
            <w:r>
              <w:rPr/>
              <w:t xml:space="preserve">7004622490000000000 ♠ 62,249 </w:t>
            </w:r>
          </w:p>
        </w:tc>
        <w:tc>
          <w:tcPr>
            <w:tcW w:w="2386" w:type="dxa"/>
            <w:tcBorders/>
            <w:vAlign w:val="center"/>
          </w:tcPr>
          <w:p>
            <w:pPr>
              <w:pStyle w:val="TableContents"/>
              <w:bidi w:val="0"/>
              <w:spacing w:before="0" w:after="283"/>
              <w:jc w:val="left"/>
              <w:rPr/>
            </w:pPr>
            <w:r>
              <w:rPr/>
              <w:t xml:space="preserve">8.00 </w:t>
            </w:r>
          </w:p>
        </w:tc>
        <w:tc>
          <w:tcPr>
            <w:tcW w:w="811" w:type="dxa"/>
            <w:tcBorders/>
            <w:vAlign w:val="center"/>
          </w:tcPr>
          <w:p>
            <w:pPr>
              <w:pStyle w:val="TableContents"/>
              <w:bidi w:val="0"/>
              <w:spacing w:before="0" w:after="283"/>
              <w:jc w:val="left"/>
              <w:rPr/>
            </w:pPr>
            <w:r>
              <w:rPr/>
              <w:t xml:space="preserve">9.09 </w:t>
            </w:r>
          </w:p>
        </w:tc>
      </w:tr>
      <w:tr>
        <w:trPr/>
        <w:tc>
          <w:tcPr>
            <w:tcW w:w="1516" w:type="dxa"/>
            <w:tcBorders/>
            <w:vAlign w:val="center"/>
          </w:tcPr>
          <w:p>
            <w:pPr>
              <w:pStyle w:val="TableContents"/>
              <w:bidi w:val="0"/>
              <w:spacing w:before="0" w:after="283"/>
              <w:jc w:val="left"/>
              <w:rPr/>
            </w:pPr>
            <w:r>
              <w:rPr/>
              <w:t xml:space="preserve">Seychellit </w:t>
            </w:r>
          </w:p>
        </w:tc>
        <w:tc>
          <w:tcPr>
            <w:tcW w:w="2386" w:type="dxa"/>
            <w:tcBorders/>
            <w:vAlign w:val="center"/>
          </w:tcPr>
          <w:p>
            <w:pPr>
              <w:pStyle w:val="TableContents"/>
              <w:bidi w:val="0"/>
              <w:spacing w:before="0" w:after="283"/>
              <w:jc w:val="left"/>
              <w:rPr/>
            </w:pPr>
            <w:r>
              <w:rPr/>
              <w:t xml:space="preserve">7001970000000000000 ♠ 97 </w:t>
            </w:r>
          </w:p>
        </w:tc>
        <w:tc>
          <w:tcPr>
            <w:tcW w:w="2386" w:type="dxa"/>
            <w:tcBorders/>
            <w:vAlign w:val="center"/>
          </w:tcPr>
          <w:p>
            <w:pPr>
              <w:pStyle w:val="TableContents"/>
              <w:bidi w:val="0"/>
              <w:spacing w:before="0" w:after="283"/>
              <w:jc w:val="left"/>
              <w:rPr/>
            </w:pPr>
            <w:r>
              <w:rPr/>
              <w:t xml:space="preserve">7002491000000000000 ♠ 491 </w:t>
            </w:r>
          </w:p>
        </w:tc>
        <w:tc>
          <w:tcPr>
            <w:tcW w:w="466" w:type="dxa"/>
            <w:tcBorders/>
            <w:vAlign w:val="center"/>
          </w:tcPr>
          <w:p>
            <w:pPr>
              <w:pStyle w:val="TableContents"/>
              <w:bidi w:val="0"/>
              <w:spacing w:before="0" w:after="283"/>
              <w:jc w:val="left"/>
              <w:rPr/>
            </w:pPr>
            <w:r>
              <w:rPr/>
              <w:t xml:space="preserve">109 </w:t>
            </w:r>
          </w:p>
        </w:tc>
        <w:tc>
          <w:tcPr>
            <w:tcW w:w="1066" w:type="dxa"/>
            <w:tcBorders/>
            <w:vAlign w:val="center"/>
          </w:tcPr>
          <w:p>
            <w:pPr>
              <w:pStyle w:val="TableContents"/>
              <w:bidi w:val="0"/>
              <w:spacing w:before="0" w:after="283"/>
              <w:jc w:val="left"/>
              <w:rPr/>
            </w:pPr>
            <w:r>
              <w:rPr/>
              <w:t xml:space="preserve">747 </w:t>
            </w:r>
          </w:p>
        </w:tc>
        <w:tc>
          <w:tcPr>
            <w:tcW w:w="2386" w:type="dxa"/>
            <w:tcBorders/>
            <w:vAlign w:val="center"/>
          </w:tcPr>
          <w:p>
            <w:pPr>
              <w:pStyle w:val="TableContents"/>
              <w:bidi w:val="0"/>
              <w:spacing w:before="0" w:after="283"/>
              <w:jc w:val="left"/>
              <w:rPr/>
            </w:pPr>
            <w:r>
              <w:rPr/>
              <w:t xml:space="preserve">7002455000000000000 ♠ 455 </w:t>
            </w:r>
          </w:p>
        </w:tc>
        <w:tc>
          <w:tcPr>
            <w:tcW w:w="2386" w:type="dxa"/>
            <w:tcBorders/>
            <w:vAlign w:val="center"/>
          </w:tcPr>
          <w:p>
            <w:pPr>
              <w:pStyle w:val="TableContents"/>
              <w:bidi w:val="0"/>
              <w:spacing w:before="0" w:after="283"/>
              <w:jc w:val="left"/>
              <w:rPr/>
            </w:pPr>
            <w:r>
              <w:rPr/>
              <w:t xml:space="preserve">1,080 </w:t>
            </w:r>
          </w:p>
        </w:tc>
        <w:tc>
          <w:tcPr>
            <w:tcW w:w="811" w:type="dxa"/>
            <w:tcBorders/>
            <w:vAlign w:val="center"/>
          </w:tcPr>
          <w:p>
            <w:pPr>
              <w:pStyle w:val="TableContents"/>
              <w:bidi w:val="0"/>
              <w:spacing w:before="0" w:after="283"/>
              <w:jc w:val="left"/>
              <w:rPr/>
            </w:pPr>
            <w:r>
              <w:rPr/>
              <w:t xml:space="preserve">1,640 </w:t>
            </w:r>
          </w:p>
        </w:tc>
      </w:tr>
      <w:tr>
        <w:trPr/>
        <w:tc>
          <w:tcPr>
            <w:tcW w:w="1516" w:type="dxa"/>
            <w:tcBorders/>
            <w:vAlign w:val="center"/>
          </w:tcPr>
          <w:p>
            <w:pPr>
              <w:pStyle w:val="TableContents"/>
              <w:bidi w:val="0"/>
              <w:spacing w:before="0" w:after="283"/>
              <w:jc w:val="left"/>
              <w:rPr/>
            </w:pPr>
            <w:r>
              <w:rPr/>
              <w:t xml:space="preserve">Guyana </w:t>
            </w:r>
          </w:p>
        </w:tc>
        <w:tc>
          <w:tcPr>
            <w:tcW w:w="2386" w:type="dxa"/>
            <w:tcBorders/>
            <w:vAlign w:val="center"/>
          </w:tcPr>
          <w:p>
            <w:pPr>
              <w:pStyle w:val="TableContents"/>
              <w:bidi w:val="0"/>
              <w:spacing w:before="0" w:after="283"/>
              <w:jc w:val="left"/>
              <w:rPr/>
            </w:pPr>
            <w:r>
              <w:rPr/>
              <w:t xml:space="preserve">7001980000000000000 ♠ 98 </w:t>
            </w:r>
          </w:p>
        </w:tc>
        <w:tc>
          <w:tcPr>
            <w:tcW w:w="2386" w:type="dxa"/>
            <w:tcBorders/>
            <w:vAlign w:val="center"/>
          </w:tcPr>
          <w:p>
            <w:pPr>
              <w:pStyle w:val="TableContents"/>
              <w:bidi w:val="0"/>
              <w:spacing w:before="0" w:after="283"/>
              <w:jc w:val="left"/>
              <w:rPr/>
            </w:pPr>
            <w:r>
              <w:rPr/>
              <w:t xml:space="preserve">7002459000000000000 ♠ 459 </w:t>
            </w:r>
          </w:p>
        </w:tc>
        <w:tc>
          <w:tcPr>
            <w:tcW w:w="466" w:type="dxa"/>
            <w:tcBorders/>
            <w:vAlign w:val="center"/>
          </w:tcPr>
          <w:p>
            <w:pPr>
              <w:pStyle w:val="TableContents"/>
              <w:bidi w:val="0"/>
              <w:spacing w:before="0" w:after="283"/>
              <w:jc w:val="left"/>
              <w:rPr/>
            </w:pPr>
            <w:r>
              <w:rPr/>
              <w:t xml:space="preserve">95 </w:t>
            </w:r>
          </w:p>
        </w:tc>
        <w:tc>
          <w:tcPr>
            <w:tcW w:w="1066" w:type="dxa"/>
            <w:tcBorders/>
            <w:vAlign w:val="center"/>
          </w:tcPr>
          <w:p>
            <w:pPr>
              <w:pStyle w:val="TableContents"/>
              <w:bidi w:val="0"/>
              <w:spacing w:before="0" w:after="283"/>
              <w:jc w:val="left"/>
              <w:rPr/>
            </w:pPr>
            <w:r>
              <w:rPr/>
              <w:t xml:space="preserve">1,154 </w:t>
            </w:r>
          </w:p>
        </w:tc>
        <w:tc>
          <w:tcPr>
            <w:tcW w:w="2386" w:type="dxa"/>
            <w:tcBorders/>
            <w:vAlign w:val="center"/>
          </w:tcPr>
          <w:p>
            <w:pPr>
              <w:pStyle w:val="TableContents"/>
              <w:bidi w:val="0"/>
              <w:spacing w:before="0" w:after="283"/>
              <w:jc w:val="left"/>
              <w:rPr/>
            </w:pPr>
            <w:r>
              <w:rPr/>
              <w:t xml:space="preserve">7005196849000000000 ♠ 196,849 </w:t>
            </w:r>
          </w:p>
        </w:tc>
        <w:tc>
          <w:tcPr>
            <w:tcW w:w="2386" w:type="dxa"/>
            <w:tcBorders/>
            <w:vAlign w:val="center"/>
          </w:tcPr>
          <w:p>
            <w:pPr>
              <w:pStyle w:val="TableContents"/>
              <w:bidi w:val="0"/>
              <w:spacing w:before="0" w:after="283"/>
              <w:jc w:val="left"/>
              <w:rPr/>
            </w:pPr>
            <w:r>
              <w:rPr/>
              <w:t xml:space="preserve">2.33 </w:t>
            </w:r>
          </w:p>
        </w:tc>
        <w:tc>
          <w:tcPr>
            <w:tcW w:w="811" w:type="dxa"/>
            <w:tcBorders/>
            <w:vAlign w:val="center"/>
          </w:tcPr>
          <w:p>
            <w:pPr>
              <w:pStyle w:val="TableContents"/>
              <w:bidi w:val="0"/>
              <w:spacing w:before="0" w:after="283"/>
              <w:jc w:val="left"/>
              <w:rPr/>
            </w:pPr>
            <w:r>
              <w:rPr/>
              <w:t xml:space="preserve">5.86 </w:t>
            </w:r>
          </w:p>
        </w:tc>
      </w:tr>
      <w:tr>
        <w:trPr/>
        <w:tc>
          <w:tcPr>
            <w:tcW w:w="1516" w:type="dxa"/>
            <w:tcBorders/>
            <w:vAlign w:val="center"/>
          </w:tcPr>
          <w:p>
            <w:pPr>
              <w:pStyle w:val="TableContents"/>
              <w:bidi w:val="0"/>
              <w:spacing w:before="0" w:after="283"/>
              <w:jc w:val="left"/>
              <w:rPr/>
            </w:pPr>
            <w:r>
              <w:rPr/>
              <w:t xml:space="preserve">Alankomaat </w:t>
            </w:r>
          </w:p>
        </w:tc>
        <w:tc>
          <w:tcPr>
            <w:tcW w:w="2386" w:type="dxa"/>
            <w:tcBorders/>
            <w:vAlign w:val="center"/>
          </w:tcPr>
          <w:p>
            <w:pPr>
              <w:pStyle w:val="TableContents"/>
              <w:bidi w:val="0"/>
              <w:spacing w:before="0" w:after="283"/>
              <w:jc w:val="left"/>
              <w:rPr/>
            </w:pPr>
            <w:r>
              <w:rPr/>
              <w:t xml:space="preserve">7001990000000000000 ♠ 99 </w:t>
            </w:r>
          </w:p>
        </w:tc>
        <w:tc>
          <w:tcPr>
            <w:tcW w:w="2386" w:type="dxa"/>
            <w:tcBorders/>
            <w:vAlign w:val="center"/>
          </w:tcPr>
          <w:p>
            <w:pPr>
              <w:pStyle w:val="TableContents"/>
              <w:bidi w:val="0"/>
              <w:spacing w:before="0" w:after="283"/>
              <w:jc w:val="left"/>
              <w:rPr/>
            </w:pPr>
            <w:r>
              <w:rPr/>
              <w:t xml:space="preserve">7002451000000000000 ♠ 451 </w:t>
            </w:r>
          </w:p>
        </w:tc>
        <w:tc>
          <w:tcPr>
            <w:tcW w:w="466" w:type="dxa"/>
            <w:tcBorders/>
            <w:vAlign w:val="center"/>
          </w:tcPr>
          <w:p>
            <w:pPr>
              <w:pStyle w:val="TableContents"/>
              <w:bidi w:val="0"/>
              <w:spacing w:before="0" w:after="283"/>
              <w:jc w:val="left"/>
              <w:rPr/>
            </w:pPr>
            <w:r>
              <w:rPr/>
              <w:t xml:space="preserve">81 </w:t>
            </w:r>
          </w:p>
        </w:tc>
        <w:tc>
          <w:tcPr>
            <w:tcW w:w="1066" w:type="dxa"/>
            <w:tcBorders/>
            <w:vAlign w:val="center"/>
          </w:tcPr>
          <w:p>
            <w:pPr>
              <w:pStyle w:val="TableContents"/>
              <w:bidi w:val="0"/>
              <w:spacing w:before="0" w:after="283"/>
              <w:jc w:val="left"/>
              <w:rPr/>
            </w:pPr>
            <w:r>
              <w:rPr/>
              <w:t xml:space="preserve">1,914 </w:t>
            </w:r>
          </w:p>
        </w:tc>
        <w:tc>
          <w:tcPr>
            <w:tcW w:w="2386" w:type="dxa"/>
            <w:tcBorders/>
            <w:vAlign w:val="center"/>
          </w:tcPr>
          <w:p>
            <w:pPr>
              <w:pStyle w:val="TableContents"/>
              <w:bidi w:val="0"/>
              <w:spacing w:before="0" w:after="283"/>
              <w:jc w:val="left"/>
              <w:rPr/>
            </w:pPr>
            <w:r>
              <w:rPr/>
              <w:t xml:space="preserve">7004338930000000000 ♠ 33,893 </w:t>
            </w:r>
          </w:p>
        </w:tc>
        <w:tc>
          <w:tcPr>
            <w:tcW w:w="2386" w:type="dxa"/>
            <w:tcBorders/>
            <w:vAlign w:val="center"/>
          </w:tcPr>
          <w:p>
            <w:pPr>
              <w:pStyle w:val="TableContents"/>
              <w:bidi w:val="0"/>
              <w:spacing w:before="0" w:after="283"/>
              <w:jc w:val="left"/>
              <w:rPr/>
            </w:pPr>
            <w:r>
              <w:rPr/>
              <w:t xml:space="preserve">13.3 </w:t>
            </w:r>
          </w:p>
        </w:tc>
        <w:tc>
          <w:tcPr>
            <w:tcW w:w="811" w:type="dxa"/>
            <w:tcBorders/>
            <w:vAlign w:val="center"/>
          </w:tcPr>
          <w:p>
            <w:pPr>
              <w:pStyle w:val="TableContents"/>
              <w:bidi w:val="0"/>
              <w:spacing w:before="0" w:after="283"/>
              <w:jc w:val="left"/>
              <w:rPr/>
            </w:pPr>
            <w:r>
              <w:rPr/>
              <w:t xml:space="preserve">56.5 </w:t>
            </w:r>
          </w:p>
        </w:tc>
      </w:tr>
      <w:tr>
        <w:trPr/>
        <w:tc>
          <w:tcPr>
            <w:tcW w:w="1516" w:type="dxa"/>
            <w:tcBorders/>
            <w:vAlign w:val="center"/>
          </w:tcPr>
          <w:p>
            <w:pPr>
              <w:pStyle w:val="TableContents"/>
              <w:bidi w:val="0"/>
              <w:spacing w:before="0" w:after="283"/>
              <w:jc w:val="left"/>
              <w:rPr/>
            </w:pPr>
            <w:r>
              <w:rPr/>
              <w:t xml:space="preserve">Kambodža </w:t>
            </w:r>
          </w:p>
        </w:tc>
        <w:tc>
          <w:tcPr>
            <w:tcW w:w="2386" w:type="dxa"/>
            <w:tcBorders/>
            <w:vAlign w:val="center"/>
          </w:tcPr>
          <w:p>
            <w:pPr>
              <w:pStyle w:val="TableContents"/>
              <w:bidi w:val="0"/>
              <w:spacing w:before="0" w:after="283"/>
              <w:jc w:val="left"/>
              <w:rPr/>
            </w:pPr>
            <w:r>
              <w:rPr/>
              <w:t xml:space="preserve">7002100000000000000 ♠ 100 </w:t>
            </w:r>
          </w:p>
        </w:tc>
        <w:tc>
          <w:tcPr>
            <w:tcW w:w="2386" w:type="dxa"/>
            <w:tcBorders/>
            <w:vAlign w:val="center"/>
          </w:tcPr>
          <w:p>
            <w:pPr>
              <w:pStyle w:val="TableContents"/>
              <w:bidi w:val="0"/>
              <w:spacing w:before="0" w:after="283"/>
              <w:jc w:val="left"/>
              <w:rPr/>
            </w:pPr>
            <w:r>
              <w:rPr/>
              <w:t xml:space="preserve">7002443000000000000 ♠ 443 </w:t>
            </w:r>
          </w:p>
        </w:tc>
        <w:tc>
          <w:tcPr>
            <w:tcW w:w="466" w:type="dxa"/>
            <w:tcBorders/>
            <w:vAlign w:val="center"/>
          </w:tcPr>
          <w:p>
            <w:pPr>
              <w:pStyle w:val="TableContents"/>
              <w:bidi w:val="0"/>
              <w:spacing w:before="0" w:after="283"/>
              <w:jc w:val="left"/>
              <w:rPr/>
            </w:pPr>
            <w:r>
              <w:rPr/>
              <w:t xml:space="preserve">96 </w:t>
            </w:r>
          </w:p>
        </w:tc>
        <w:tc>
          <w:tcPr>
            <w:tcW w:w="1066" w:type="dxa"/>
            <w:tcBorders/>
            <w:vAlign w:val="center"/>
          </w:tcPr>
          <w:p>
            <w:pPr>
              <w:pStyle w:val="TableContents"/>
              <w:bidi w:val="0"/>
              <w:spacing w:before="0" w:after="283"/>
              <w:jc w:val="left"/>
              <w:rPr/>
            </w:pPr>
            <w:r>
              <w:rPr/>
              <w:t xml:space="preserve">1,127 </w:t>
            </w:r>
          </w:p>
        </w:tc>
        <w:tc>
          <w:tcPr>
            <w:tcW w:w="2386" w:type="dxa"/>
            <w:tcBorders/>
            <w:vAlign w:val="center"/>
          </w:tcPr>
          <w:p>
            <w:pPr>
              <w:pStyle w:val="TableContents"/>
              <w:bidi w:val="0"/>
              <w:spacing w:before="0" w:after="283"/>
              <w:jc w:val="left"/>
              <w:rPr/>
            </w:pPr>
            <w:r>
              <w:rPr/>
              <w:t xml:space="preserve">7005176515000000000 ♠ 176,515 </w:t>
            </w:r>
          </w:p>
        </w:tc>
        <w:tc>
          <w:tcPr>
            <w:tcW w:w="2386" w:type="dxa"/>
            <w:tcBorders/>
            <w:vAlign w:val="center"/>
          </w:tcPr>
          <w:p>
            <w:pPr>
              <w:pStyle w:val="TableContents"/>
              <w:bidi w:val="0"/>
              <w:spacing w:before="0" w:after="283"/>
              <w:jc w:val="left"/>
              <w:rPr/>
            </w:pPr>
            <w:r>
              <w:rPr/>
              <w:t xml:space="preserve">2.51 </w:t>
            </w:r>
          </w:p>
        </w:tc>
        <w:tc>
          <w:tcPr>
            <w:tcW w:w="811" w:type="dxa"/>
            <w:tcBorders/>
            <w:vAlign w:val="center"/>
          </w:tcPr>
          <w:p>
            <w:pPr>
              <w:pStyle w:val="TableContents"/>
              <w:bidi w:val="0"/>
              <w:spacing w:before="0" w:after="283"/>
              <w:jc w:val="left"/>
              <w:rPr/>
            </w:pPr>
            <w:r>
              <w:rPr/>
              <w:t xml:space="preserve">6.38 </w:t>
            </w:r>
          </w:p>
        </w:tc>
      </w:tr>
      <w:tr>
        <w:trPr/>
        <w:tc>
          <w:tcPr>
            <w:tcW w:w="1516" w:type="dxa"/>
            <w:tcBorders/>
            <w:vAlign w:val="center"/>
          </w:tcPr>
          <w:p>
            <w:pPr>
              <w:pStyle w:val="TableContents"/>
              <w:bidi w:val="0"/>
              <w:spacing w:before="0" w:after="283"/>
              <w:jc w:val="left"/>
              <w:rPr/>
            </w:pPr>
            <w:r>
              <w:rPr/>
              <w:t xml:space="preserve">Puola </w:t>
            </w:r>
          </w:p>
        </w:tc>
        <w:tc>
          <w:tcPr>
            <w:tcW w:w="2386" w:type="dxa"/>
            <w:tcBorders/>
            <w:vAlign w:val="center"/>
          </w:tcPr>
          <w:p>
            <w:pPr>
              <w:pStyle w:val="TableContents"/>
              <w:bidi w:val="0"/>
              <w:spacing w:before="0" w:after="283"/>
              <w:jc w:val="left"/>
              <w:rPr/>
            </w:pPr>
            <w:r>
              <w:rPr/>
              <w:t xml:space="preserve">7002101000000000000 ♠ 101 </w:t>
            </w:r>
          </w:p>
        </w:tc>
        <w:tc>
          <w:tcPr>
            <w:tcW w:w="2386" w:type="dxa"/>
            <w:tcBorders/>
            <w:vAlign w:val="center"/>
          </w:tcPr>
          <w:p>
            <w:pPr>
              <w:pStyle w:val="TableContents"/>
              <w:bidi w:val="0"/>
              <w:spacing w:before="0" w:after="283"/>
              <w:jc w:val="left"/>
              <w:rPr/>
            </w:pPr>
            <w:r>
              <w:rPr/>
              <w:t xml:space="preserve">7002440000000000000 ♠ 440 </w:t>
            </w:r>
          </w:p>
        </w:tc>
        <w:tc>
          <w:tcPr>
            <w:tcW w:w="466" w:type="dxa"/>
            <w:tcBorders/>
            <w:vAlign w:val="center"/>
          </w:tcPr>
          <w:p>
            <w:pPr>
              <w:pStyle w:val="TableContents"/>
              <w:bidi w:val="0"/>
              <w:spacing w:before="0" w:after="283"/>
              <w:jc w:val="left"/>
              <w:rPr/>
            </w:pPr>
            <w:r>
              <w:rPr/>
              <w:t xml:space="preserve">99 </w:t>
            </w:r>
          </w:p>
        </w:tc>
        <w:tc>
          <w:tcPr>
            <w:tcW w:w="1066" w:type="dxa"/>
            <w:tcBorders/>
            <w:vAlign w:val="center"/>
          </w:tcPr>
          <w:p>
            <w:pPr>
              <w:pStyle w:val="TableContents"/>
              <w:bidi w:val="0"/>
              <w:spacing w:before="0" w:after="283"/>
              <w:jc w:val="left"/>
              <w:rPr/>
            </w:pPr>
            <w:r>
              <w:rPr/>
              <w:t xml:space="preserve">1,032 </w:t>
            </w:r>
          </w:p>
        </w:tc>
        <w:tc>
          <w:tcPr>
            <w:tcW w:w="2386" w:type="dxa"/>
            <w:tcBorders/>
            <w:vAlign w:val="center"/>
          </w:tcPr>
          <w:p>
            <w:pPr>
              <w:pStyle w:val="TableContents"/>
              <w:bidi w:val="0"/>
              <w:spacing w:before="0" w:after="283"/>
              <w:jc w:val="left"/>
              <w:rPr/>
            </w:pPr>
            <w:r>
              <w:rPr/>
              <w:t xml:space="preserve">7005312679000000000 ♠ 312,679 </w:t>
            </w:r>
          </w:p>
        </w:tc>
        <w:tc>
          <w:tcPr>
            <w:tcW w:w="2386" w:type="dxa"/>
            <w:tcBorders/>
            <w:vAlign w:val="center"/>
          </w:tcPr>
          <w:p>
            <w:pPr>
              <w:pStyle w:val="TableContents"/>
              <w:bidi w:val="0"/>
              <w:spacing w:before="0" w:after="283"/>
              <w:jc w:val="left"/>
              <w:rPr/>
            </w:pPr>
            <w:r>
              <w:rPr/>
              <w:t xml:space="preserve">1.41 </w:t>
            </w:r>
          </w:p>
        </w:tc>
        <w:tc>
          <w:tcPr>
            <w:tcW w:w="811" w:type="dxa"/>
            <w:tcBorders/>
            <w:vAlign w:val="center"/>
          </w:tcPr>
          <w:p>
            <w:pPr>
              <w:pStyle w:val="TableContents"/>
              <w:bidi w:val="0"/>
              <w:spacing w:before="0" w:after="283"/>
              <w:jc w:val="left"/>
              <w:rPr/>
            </w:pPr>
            <w:r>
              <w:rPr/>
              <w:t xml:space="preserve">3.30 </w:t>
            </w:r>
          </w:p>
        </w:tc>
      </w:tr>
      <w:tr>
        <w:trPr/>
        <w:tc>
          <w:tcPr>
            <w:tcW w:w="1516" w:type="dxa"/>
            <w:tcBorders/>
            <w:vAlign w:val="center"/>
          </w:tcPr>
          <w:p>
            <w:pPr>
              <w:pStyle w:val="TableContents"/>
              <w:bidi w:val="0"/>
              <w:spacing w:before="0" w:after="283"/>
              <w:jc w:val="left"/>
              <w:rPr/>
            </w:pPr>
            <w:r>
              <w:rPr/>
              <w:t xml:space="preserve">Tonga </w:t>
            </w:r>
          </w:p>
        </w:tc>
        <w:tc>
          <w:tcPr>
            <w:tcW w:w="2386" w:type="dxa"/>
            <w:tcBorders/>
            <w:vAlign w:val="center"/>
          </w:tcPr>
          <w:p>
            <w:pPr>
              <w:pStyle w:val="TableContents"/>
              <w:bidi w:val="0"/>
              <w:spacing w:before="0" w:after="283"/>
              <w:jc w:val="left"/>
              <w:rPr/>
            </w:pPr>
            <w:r>
              <w:rPr/>
              <w:t xml:space="preserve">7002102000000000000 ♠ 102 </w:t>
            </w:r>
          </w:p>
        </w:tc>
        <w:tc>
          <w:tcPr>
            <w:tcW w:w="2386" w:type="dxa"/>
            <w:tcBorders/>
            <w:vAlign w:val="center"/>
          </w:tcPr>
          <w:p>
            <w:pPr>
              <w:pStyle w:val="TableContents"/>
              <w:bidi w:val="0"/>
              <w:spacing w:before="0" w:after="283"/>
              <w:jc w:val="left"/>
              <w:rPr/>
            </w:pPr>
            <w:r>
              <w:rPr/>
              <w:t xml:space="preserve">7002419000000000000 ♠ 419 </w:t>
            </w:r>
          </w:p>
        </w:tc>
        <w:tc>
          <w:tcPr>
            <w:tcW w:w="466" w:type="dxa"/>
            <w:tcBorders/>
            <w:vAlign w:val="center"/>
          </w:tcPr>
          <w:p>
            <w:pPr>
              <w:pStyle w:val="TableContents"/>
              <w:bidi w:val="0"/>
              <w:spacing w:before="0" w:after="283"/>
              <w:jc w:val="left"/>
              <w:rPr/>
            </w:pPr>
            <w:r>
              <w:rPr/>
              <w:t xml:space="preserve">101 </w:t>
            </w:r>
          </w:p>
        </w:tc>
        <w:tc>
          <w:tcPr>
            <w:tcW w:w="1066" w:type="dxa"/>
            <w:tcBorders/>
            <w:vAlign w:val="center"/>
          </w:tcPr>
          <w:p>
            <w:pPr>
              <w:pStyle w:val="TableContents"/>
              <w:bidi w:val="0"/>
              <w:spacing w:before="0" w:after="283"/>
              <w:jc w:val="left"/>
              <w:rPr/>
            </w:pPr>
            <w:r>
              <w:rPr/>
              <w:t xml:space="preserve">909 </w:t>
            </w:r>
          </w:p>
        </w:tc>
        <w:tc>
          <w:tcPr>
            <w:tcW w:w="2386" w:type="dxa"/>
            <w:tcBorders/>
            <w:vAlign w:val="center"/>
          </w:tcPr>
          <w:p>
            <w:pPr>
              <w:pStyle w:val="TableContents"/>
              <w:bidi w:val="0"/>
              <w:spacing w:before="0" w:after="283"/>
              <w:jc w:val="left"/>
              <w:rPr/>
            </w:pPr>
            <w:r>
              <w:rPr/>
              <w:t xml:space="preserve">7002717000000000000 ♠ 717 </w:t>
            </w:r>
          </w:p>
        </w:tc>
        <w:tc>
          <w:tcPr>
            <w:tcW w:w="2386" w:type="dxa"/>
            <w:tcBorders/>
            <w:vAlign w:val="center"/>
          </w:tcPr>
          <w:p>
            <w:pPr>
              <w:pStyle w:val="TableContents"/>
              <w:bidi w:val="0"/>
              <w:spacing w:before="0" w:after="283"/>
              <w:jc w:val="left"/>
              <w:rPr/>
            </w:pPr>
            <w:r>
              <w:rPr/>
              <w:t xml:space="preserve">584 </w:t>
            </w:r>
          </w:p>
        </w:tc>
        <w:tc>
          <w:tcPr>
            <w:tcW w:w="811" w:type="dxa"/>
            <w:tcBorders/>
            <w:vAlign w:val="center"/>
          </w:tcPr>
          <w:p>
            <w:pPr>
              <w:pStyle w:val="TableContents"/>
              <w:bidi w:val="0"/>
              <w:spacing w:before="0" w:after="283"/>
              <w:jc w:val="left"/>
              <w:rPr/>
            </w:pPr>
            <w:r>
              <w:rPr/>
              <w:t xml:space="preserve">1,270 </w:t>
            </w:r>
          </w:p>
        </w:tc>
      </w:tr>
      <w:tr>
        <w:trPr/>
        <w:tc>
          <w:tcPr>
            <w:tcW w:w="1516" w:type="dxa"/>
            <w:tcBorders/>
            <w:vAlign w:val="center"/>
          </w:tcPr>
          <w:p>
            <w:pPr>
              <w:pStyle w:val="TableContents"/>
              <w:bidi w:val="0"/>
              <w:spacing w:before="0" w:after="283"/>
              <w:jc w:val="left"/>
              <w:rPr/>
            </w:pPr>
            <w:r>
              <w:rPr/>
              <w:t xml:space="preserve">Samoa </w:t>
            </w:r>
          </w:p>
        </w:tc>
        <w:tc>
          <w:tcPr>
            <w:tcW w:w="2386" w:type="dxa"/>
            <w:tcBorders/>
            <w:vAlign w:val="center"/>
          </w:tcPr>
          <w:p>
            <w:pPr>
              <w:pStyle w:val="TableContents"/>
              <w:bidi w:val="0"/>
              <w:spacing w:before="0" w:after="283"/>
              <w:jc w:val="left"/>
              <w:rPr/>
            </w:pPr>
            <w:r>
              <w:rPr/>
              <w:t xml:space="preserve">7002103000000000000 ♠ 103 </w:t>
            </w:r>
          </w:p>
        </w:tc>
        <w:tc>
          <w:tcPr>
            <w:tcW w:w="2386" w:type="dxa"/>
            <w:tcBorders/>
            <w:vAlign w:val="center"/>
          </w:tcPr>
          <w:p>
            <w:pPr>
              <w:pStyle w:val="TableContents"/>
              <w:bidi w:val="0"/>
              <w:spacing w:before="0" w:after="283"/>
              <w:jc w:val="left"/>
              <w:rPr/>
            </w:pPr>
            <w:r>
              <w:rPr/>
              <w:t xml:space="preserve">7002403000000000000 ♠ 403 </w:t>
            </w:r>
          </w:p>
        </w:tc>
        <w:tc>
          <w:tcPr>
            <w:tcW w:w="466" w:type="dxa"/>
            <w:tcBorders/>
            <w:vAlign w:val="center"/>
          </w:tcPr>
          <w:p>
            <w:pPr>
              <w:pStyle w:val="TableContents"/>
              <w:bidi w:val="0"/>
              <w:spacing w:before="0" w:after="283"/>
              <w:jc w:val="left"/>
              <w:rPr/>
            </w:pPr>
            <w:r>
              <w:rPr/>
              <w:t xml:space="preserve">120 </w:t>
            </w:r>
          </w:p>
        </w:tc>
        <w:tc>
          <w:tcPr>
            <w:tcW w:w="1066" w:type="dxa"/>
            <w:tcBorders/>
            <w:vAlign w:val="center"/>
          </w:tcPr>
          <w:p>
            <w:pPr>
              <w:pStyle w:val="TableContents"/>
              <w:bidi w:val="0"/>
              <w:spacing w:before="0" w:after="283"/>
              <w:jc w:val="left"/>
              <w:rPr/>
            </w:pPr>
            <w:r>
              <w:rPr/>
              <w:t xml:space="preserve">463 </w:t>
            </w:r>
          </w:p>
        </w:tc>
        <w:tc>
          <w:tcPr>
            <w:tcW w:w="2386" w:type="dxa"/>
            <w:tcBorders/>
            <w:vAlign w:val="center"/>
          </w:tcPr>
          <w:p>
            <w:pPr>
              <w:pStyle w:val="TableContents"/>
              <w:bidi w:val="0"/>
              <w:spacing w:before="0" w:after="283"/>
              <w:jc w:val="left"/>
              <w:rPr/>
            </w:pPr>
            <w:r>
              <w:rPr/>
              <w:t xml:space="preserve">7003282100000000000 ♠ 2,821 </w:t>
            </w:r>
          </w:p>
        </w:tc>
        <w:tc>
          <w:tcPr>
            <w:tcW w:w="2386" w:type="dxa"/>
            <w:tcBorders/>
            <w:vAlign w:val="center"/>
          </w:tcPr>
          <w:p>
            <w:pPr>
              <w:pStyle w:val="TableContents"/>
              <w:bidi w:val="0"/>
              <w:spacing w:before="0" w:after="283"/>
              <w:jc w:val="left"/>
              <w:rPr/>
            </w:pPr>
            <w:r>
              <w:rPr/>
              <w:t xml:space="preserve">143 </w:t>
            </w:r>
          </w:p>
        </w:tc>
        <w:tc>
          <w:tcPr>
            <w:tcW w:w="811" w:type="dxa"/>
            <w:tcBorders/>
            <w:vAlign w:val="center"/>
          </w:tcPr>
          <w:p>
            <w:pPr>
              <w:pStyle w:val="TableContents"/>
              <w:bidi w:val="0"/>
              <w:spacing w:before="0" w:after="283"/>
              <w:jc w:val="left"/>
              <w:rPr/>
            </w:pPr>
            <w:r>
              <w:rPr/>
              <w:t xml:space="preserve">164 </w:t>
            </w:r>
          </w:p>
        </w:tc>
      </w:tr>
      <w:tr>
        <w:trPr/>
        <w:tc>
          <w:tcPr>
            <w:tcW w:w="1516" w:type="dxa"/>
            <w:tcBorders/>
            <w:vAlign w:val="center"/>
          </w:tcPr>
          <w:p>
            <w:pPr>
              <w:pStyle w:val="TableContents"/>
              <w:bidi w:val="0"/>
              <w:spacing w:before="0" w:after="283"/>
              <w:jc w:val="left"/>
              <w:rPr/>
            </w:pPr>
            <w:r>
              <w:rPr/>
              <w:t xml:space="preserve">Kamerun </w:t>
            </w:r>
          </w:p>
        </w:tc>
        <w:tc>
          <w:tcPr>
            <w:tcW w:w="2386" w:type="dxa"/>
            <w:tcBorders/>
            <w:vAlign w:val="center"/>
          </w:tcPr>
          <w:p>
            <w:pPr>
              <w:pStyle w:val="TableContents"/>
              <w:bidi w:val="0"/>
              <w:spacing w:before="0" w:after="283"/>
              <w:jc w:val="left"/>
              <w:rPr/>
            </w:pPr>
            <w:r>
              <w:rPr/>
              <w:t xml:space="preserve">7002104000000000000 ♠ 104 </w:t>
            </w:r>
          </w:p>
        </w:tc>
        <w:tc>
          <w:tcPr>
            <w:tcW w:w="2386" w:type="dxa"/>
            <w:tcBorders/>
            <w:vAlign w:val="center"/>
          </w:tcPr>
          <w:p>
            <w:pPr>
              <w:pStyle w:val="TableContents"/>
              <w:bidi w:val="0"/>
              <w:spacing w:before="0" w:after="283"/>
              <w:jc w:val="left"/>
              <w:rPr/>
            </w:pPr>
            <w:r>
              <w:rPr/>
              <w:t xml:space="preserve">7002402000000000000 ♠ 402 </w:t>
            </w:r>
          </w:p>
        </w:tc>
        <w:tc>
          <w:tcPr>
            <w:tcW w:w="466" w:type="dxa"/>
            <w:tcBorders/>
            <w:vAlign w:val="center"/>
          </w:tcPr>
          <w:p>
            <w:pPr>
              <w:pStyle w:val="TableContents"/>
              <w:bidi w:val="0"/>
              <w:spacing w:before="0" w:after="283"/>
              <w:jc w:val="left"/>
              <w:rPr/>
            </w:pPr>
            <w:r>
              <w:rPr/>
              <w:t xml:space="preserve">83 </w:t>
            </w:r>
          </w:p>
        </w:tc>
        <w:tc>
          <w:tcPr>
            <w:tcW w:w="1066" w:type="dxa"/>
            <w:tcBorders/>
            <w:vAlign w:val="center"/>
          </w:tcPr>
          <w:p>
            <w:pPr>
              <w:pStyle w:val="TableContents"/>
              <w:bidi w:val="0"/>
              <w:spacing w:before="0" w:after="283"/>
              <w:jc w:val="left"/>
              <w:rPr/>
            </w:pPr>
            <w:r>
              <w:rPr/>
              <w:t xml:space="preserve">1,799 </w:t>
            </w:r>
          </w:p>
        </w:tc>
        <w:tc>
          <w:tcPr>
            <w:tcW w:w="2386" w:type="dxa"/>
            <w:tcBorders/>
            <w:vAlign w:val="center"/>
          </w:tcPr>
          <w:p>
            <w:pPr>
              <w:pStyle w:val="TableContents"/>
              <w:bidi w:val="0"/>
              <w:spacing w:before="0" w:after="283"/>
              <w:jc w:val="left"/>
              <w:rPr/>
            </w:pPr>
            <w:r>
              <w:rPr/>
              <w:t xml:space="preserve">7005469440000000000 ♠ 469,440 </w:t>
            </w:r>
          </w:p>
        </w:tc>
        <w:tc>
          <w:tcPr>
            <w:tcW w:w="2386" w:type="dxa"/>
            <w:tcBorders/>
            <w:vAlign w:val="center"/>
          </w:tcPr>
          <w:p>
            <w:pPr>
              <w:pStyle w:val="TableContents"/>
              <w:bidi w:val="0"/>
              <w:spacing w:before="0" w:after="283"/>
              <w:jc w:val="left"/>
              <w:rPr/>
            </w:pPr>
            <w:r>
              <w:rPr/>
              <w:t xml:space="preserve">0.856 </w:t>
            </w:r>
          </w:p>
        </w:tc>
        <w:tc>
          <w:tcPr>
            <w:tcW w:w="811" w:type="dxa"/>
            <w:tcBorders/>
            <w:vAlign w:val="center"/>
          </w:tcPr>
          <w:p>
            <w:pPr>
              <w:pStyle w:val="TableContents"/>
              <w:bidi w:val="0"/>
              <w:spacing w:before="0" w:after="283"/>
              <w:jc w:val="left"/>
              <w:rPr/>
            </w:pPr>
            <w:r>
              <w:rPr/>
              <w:t xml:space="preserve">3.83 </w:t>
            </w:r>
          </w:p>
        </w:tc>
      </w:tr>
      <w:tr>
        <w:trPr/>
        <w:tc>
          <w:tcPr>
            <w:tcW w:w="1516" w:type="dxa"/>
            <w:tcBorders/>
            <w:vAlign w:val="center"/>
          </w:tcPr>
          <w:p>
            <w:pPr>
              <w:pStyle w:val="TableContents"/>
              <w:bidi w:val="0"/>
              <w:spacing w:before="0" w:after="283"/>
              <w:jc w:val="left"/>
              <w:rPr/>
            </w:pPr>
            <w:r>
              <w:rPr/>
              <w:t xml:space="preserve">Sierra Leone </w:t>
            </w:r>
          </w:p>
        </w:tc>
        <w:tc>
          <w:tcPr>
            <w:tcW w:w="2386" w:type="dxa"/>
            <w:tcBorders/>
            <w:vAlign w:val="center"/>
          </w:tcPr>
          <w:p>
            <w:pPr>
              <w:pStyle w:val="TableContents"/>
              <w:bidi w:val="0"/>
              <w:spacing w:before="0" w:after="283"/>
              <w:jc w:val="left"/>
              <w:rPr/>
            </w:pPr>
            <w:r>
              <w:rPr/>
              <w:t xml:space="preserve">7002104000000000000 ♠ 104 </w:t>
            </w:r>
          </w:p>
        </w:tc>
        <w:tc>
          <w:tcPr>
            <w:tcW w:w="2386" w:type="dxa"/>
            <w:tcBorders/>
            <w:vAlign w:val="center"/>
          </w:tcPr>
          <w:p>
            <w:pPr>
              <w:pStyle w:val="TableContents"/>
              <w:bidi w:val="0"/>
              <w:spacing w:before="0" w:after="283"/>
              <w:jc w:val="left"/>
              <w:rPr/>
            </w:pPr>
            <w:r>
              <w:rPr/>
              <w:t xml:space="preserve">7002402000000000000 ♠ 402 </w:t>
            </w:r>
          </w:p>
        </w:tc>
        <w:tc>
          <w:tcPr>
            <w:tcW w:w="466" w:type="dxa"/>
            <w:tcBorders/>
            <w:vAlign w:val="center"/>
          </w:tcPr>
          <w:p>
            <w:pPr>
              <w:pStyle w:val="TableContents"/>
              <w:bidi w:val="0"/>
              <w:spacing w:before="0" w:after="283"/>
              <w:jc w:val="left"/>
              <w:rPr/>
            </w:pPr>
            <w:r>
              <w:rPr/>
              <w:t xml:space="preserve">86 </w:t>
            </w:r>
          </w:p>
        </w:tc>
        <w:tc>
          <w:tcPr>
            <w:tcW w:w="1066" w:type="dxa"/>
            <w:tcBorders/>
            <w:vAlign w:val="center"/>
          </w:tcPr>
          <w:p>
            <w:pPr>
              <w:pStyle w:val="TableContents"/>
              <w:bidi w:val="0"/>
              <w:spacing w:before="0" w:after="283"/>
              <w:jc w:val="left"/>
              <w:rPr/>
            </w:pPr>
            <w:r>
              <w:rPr/>
              <w:t xml:space="preserve">1,677 </w:t>
            </w:r>
          </w:p>
        </w:tc>
        <w:tc>
          <w:tcPr>
            <w:tcW w:w="2386" w:type="dxa"/>
            <w:tcBorders/>
            <w:vAlign w:val="center"/>
          </w:tcPr>
          <w:p>
            <w:pPr>
              <w:pStyle w:val="TableContents"/>
              <w:bidi w:val="0"/>
              <w:spacing w:before="0" w:after="283"/>
              <w:jc w:val="left"/>
              <w:rPr/>
            </w:pPr>
            <w:r>
              <w:rPr/>
              <w:t xml:space="preserve">7004716200000000000 ♠ 71,620 </w:t>
            </w:r>
          </w:p>
        </w:tc>
        <w:tc>
          <w:tcPr>
            <w:tcW w:w="2386" w:type="dxa"/>
            <w:tcBorders/>
            <w:vAlign w:val="center"/>
          </w:tcPr>
          <w:p>
            <w:pPr>
              <w:pStyle w:val="TableContents"/>
              <w:bidi w:val="0"/>
              <w:spacing w:before="0" w:after="283"/>
              <w:jc w:val="left"/>
              <w:rPr/>
            </w:pPr>
            <w:r>
              <w:rPr/>
              <w:t xml:space="preserve">5.61 </w:t>
            </w:r>
          </w:p>
        </w:tc>
        <w:tc>
          <w:tcPr>
            <w:tcW w:w="811" w:type="dxa"/>
            <w:tcBorders/>
            <w:vAlign w:val="center"/>
          </w:tcPr>
          <w:p>
            <w:pPr>
              <w:pStyle w:val="TableContents"/>
              <w:bidi w:val="0"/>
              <w:spacing w:before="0" w:after="283"/>
              <w:jc w:val="left"/>
              <w:rPr/>
            </w:pPr>
            <w:r>
              <w:rPr/>
              <w:t xml:space="preserve">23.4 </w:t>
            </w:r>
          </w:p>
        </w:tc>
      </w:tr>
      <w:tr>
        <w:trPr/>
        <w:tc>
          <w:tcPr>
            <w:tcW w:w="1516" w:type="dxa"/>
            <w:tcBorders/>
            <w:vAlign w:val="center"/>
          </w:tcPr>
          <w:p>
            <w:pPr>
              <w:pStyle w:val="TableContents"/>
              <w:bidi w:val="0"/>
              <w:spacing w:before="0" w:after="283"/>
              <w:jc w:val="left"/>
              <w:rPr/>
            </w:pPr>
            <w:r>
              <w:rPr/>
              <w:t xml:space="preserve">Guatemala </w:t>
            </w:r>
          </w:p>
        </w:tc>
        <w:tc>
          <w:tcPr>
            <w:tcW w:w="2386" w:type="dxa"/>
            <w:tcBorders/>
            <w:vAlign w:val="center"/>
          </w:tcPr>
          <w:p>
            <w:pPr>
              <w:pStyle w:val="TableContents"/>
              <w:bidi w:val="0"/>
              <w:spacing w:before="0" w:after="283"/>
              <w:jc w:val="left"/>
              <w:rPr/>
            </w:pPr>
            <w:r>
              <w:rPr/>
              <w:t xml:space="preserve">7002106000000000000 ♠ 106 </w:t>
            </w:r>
          </w:p>
        </w:tc>
        <w:tc>
          <w:tcPr>
            <w:tcW w:w="2386" w:type="dxa"/>
            <w:tcBorders/>
            <w:vAlign w:val="center"/>
          </w:tcPr>
          <w:p>
            <w:pPr>
              <w:pStyle w:val="TableContents"/>
              <w:bidi w:val="0"/>
              <w:spacing w:before="0" w:after="283"/>
              <w:jc w:val="left"/>
              <w:rPr/>
            </w:pPr>
            <w:r>
              <w:rPr/>
              <w:t xml:space="preserve">7002400000000000000 ♠ 400 </w:t>
            </w:r>
          </w:p>
        </w:tc>
        <w:tc>
          <w:tcPr>
            <w:tcW w:w="466" w:type="dxa"/>
            <w:tcBorders/>
            <w:vAlign w:val="center"/>
          </w:tcPr>
          <w:p>
            <w:pPr>
              <w:pStyle w:val="TableContents"/>
              <w:bidi w:val="0"/>
              <w:spacing w:before="0" w:after="283"/>
              <w:jc w:val="left"/>
              <w:rPr/>
            </w:pPr>
            <w:r>
              <w:rPr/>
              <w:t xml:space="preserve">122 </w:t>
            </w:r>
          </w:p>
        </w:tc>
        <w:tc>
          <w:tcPr>
            <w:tcW w:w="1066" w:type="dxa"/>
            <w:tcBorders/>
            <w:vAlign w:val="center"/>
          </w:tcPr>
          <w:p>
            <w:pPr>
              <w:pStyle w:val="TableContents"/>
              <w:bidi w:val="0"/>
              <w:spacing w:before="0" w:after="283"/>
              <w:jc w:val="left"/>
              <w:rPr/>
            </w:pPr>
            <w:r>
              <w:rPr/>
              <w:t xml:space="preserve">445 </w:t>
            </w:r>
          </w:p>
        </w:tc>
        <w:tc>
          <w:tcPr>
            <w:tcW w:w="2386" w:type="dxa"/>
            <w:tcBorders/>
            <w:vAlign w:val="center"/>
          </w:tcPr>
          <w:p>
            <w:pPr>
              <w:pStyle w:val="TableContents"/>
              <w:bidi w:val="0"/>
              <w:spacing w:before="0" w:after="283"/>
              <w:jc w:val="left"/>
              <w:rPr/>
            </w:pPr>
            <w:r>
              <w:rPr/>
              <w:t xml:space="preserve">7005107159000000000 ♠ 107,159 </w:t>
            </w:r>
          </w:p>
        </w:tc>
        <w:tc>
          <w:tcPr>
            <w:tcW w:w="2386" w:type="dxa"/>
            <w:tcBorders/>
            <w:vAlign w:val="center"/>
          </w:tcPr>
          <w:p>
            <w:pPr>
              <w:pStyle w:val="TableContents"/>
              <w:bidi w:val="0"/>
              <w:spacing w:before="0" w:after="283"/>
              <w:jc w:val="left"/>
              <w:rPr/>
            </w:pPr>
            <w:r>
              <w:rPr/>
              <w:t xml:space="preserve">3.73 </w:t>
            </w:r>
          </w:p>
        </w:tc>
        <w:tc>
          <w:tcPr>
            <w:tcW w:w="811" w:type="dxa"/>
            <w:tcBorders/>
            <w:vAlign w:val="center"/>
          </w:tcPr>
          <w:p>
            <w:pPr>
              <w:pStyle w:val="TableContents"/>
              <w:bidi w:val="0"/>
              <w:spacing w:before="0" w:after="283"/>
              <w:jc w:val="left"/>
              <w:rPr/>
            </w:pPr>
            <w:r>
              <w:rPr/>
              <w:t xml:space="preserve">4.15 </w:t>
            </w:r>
          </w:p>
        </w:tc>
      </w:tr>
      <w:tr>
        <w:trPr/>
        <w:tc>
          <w:tcPr>
            <w:tcW w:w="1516" w:type="dxa"/>
            <w:tcBorders/>
            <w:vAlign w:val="center"/>
          </w:tcPr>
          <w:p>
            <w:pPr>
              <w:pStyle w:val="TableContents"/>
              <w:bidi w:val="0"/>
              <w:spacing w:before="0" w:after="283"/>
              <w:jc w:val="left"/>
              <w:rPr/>
            </w:pPr>
            <w:r>
              <w:rPr/>
              <w:t xml:space="preserve">Turks- ja Caicossaaret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7002389000000000000 ♠ 389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7002948000000000000 ♠ 948 </w:t>
            </w:r>
          </w:p>
        </w:tc>
        <w:tc>
          <w:tcPr>
            <w:tcW w:w="2386" w:type="dxa"/>
            <w:tcBorders/>
            <w:vAlign w:val="center"/>
          </w:tcPr>
          <w:p>
            <w:pPr>
              <w:pStyle w:val="TableContents"/>
              <w:bidi w:val="0"/>
              <w:spacing w:before="0" w:after="283"/>
              <w:jc w:val="left"/>
              <w:rPr/>
            </w:pPr>
            <w:r>
              <w:rPr/>
              <w:t xml:space="preserve">410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Belize </w:t>
            </w:r>
          </w:p>
        </w:tc>
        <w:tc>
          <w:tcPr>
            <w:tcW w:w="2386" w:type="dxa"/>
            <w:tcBorders/>
            <w:vAlign w:val="center"/>
          </w:tcPr>
          <w:p>
            <w:pPr>
              <w:pStyle w:val="TableContents"/>
              <w:bidi w:val="0"/>
              <w:spacing w:before="0" w:after="283"/>
              <w:jc w:val="left"/>
              <w:rPr/>
            </w:pPr>
            <w:r>
              <w:rPr/>
              <w:t xml:space="preserve">7002107000000000000 ♠ 107 </w:t>
            </w:r>
          </w:p>
        </w:tc>
        <w:tc>
          <w:tcPr>
            <w:tcW w:w="2386" w:type="dxa"/>
            <w:tcBorders/>
            <w:vAlign w:val="center"/>
          </w:tcPr>
          <w:p>
            <w:pPr>
              <w:pStyle w:val="TableContents"/>
              <w:bidi w:val="0"/>
              <w:spacing w:before="0" w:after="283"/>
              <w:jc w:val="left"/>
              <w:rPr/>
            </w:pPr>
            <w:r>
              <w:rPr/>
              <w:t xml:space="preserve">7002386000000000000 ♠ 386 </w:t>
            </w:r>
          </w:p>
        </w:tc>
        <w:tc>
          <w:tcPr>
            <w:tcW w:w="466" w:type="dxa"/>
            <w:tcBorders/>
            <w:vAlign w:val="center"/>
          </w:tcPr>
          <w:p>
            <w:pPr>
              <w:pStyle w:val="TableContents"/>
              <w:bidi w:val="0"/>
              <w:spacing w:before="0" w:after="283"/>
              <w:jc w:val="left"/>
              <w:rPr/>
            </w:pPr>
            <w:r>
              <w:rPr/>
              <w:t xml:space="preserve">76 </w:t>
            </w:r>
          </w:p>
        </w:tc>
        <w:tc>
          <w:tcPr>
            <w:tcW w:w="1066" w:type="dxa"/>
            <w:tcBorders/>
            <w:vAlign w:val="center"/>
          </w:tcPr>
          <w:p>
            <w:pPr>
              <w:pStyle w:val="TableContents"/>
              <w:bidi w:val="0"/>
              <w:spacing w:before="0" w:after="283"/>
              <w:jc w:val="left"/>
              <w:rPr/>
            </w:pPr>
            <w:r>
              <w:rPr/>
              <w:t xml:space="preserve">1,996 </w:t>
            </w:r>
          </w:p>
        </w:tc>
        <w:tc>
          <w:tcPr>
            <w:tcW w:w="2386" w:type="dxa"/>
            <w:tcBorders/>
            <w:vAlign w:val="center"/>
          </w:tcPr>
          <w:p>
            <w:pPr>
              <w:pStyle w:val="TableContents"/>
              <w:bidi w:val="0"/>
              <w:spacing w:before="0" w:after="283"/>
              <w:jc w:val="left"/>
              <w:rPr/>
            </w:pPr>
            <w:r>
              <w:rPr/>
              <w:t xml:space="preserve">7004228060000000000 ♠ 22,806 </w:t>
            </w:r>
          </w:p>
        </w:tc>
        <w:tc>
          <w:tcPr>
            <w:tcW w:w="2386" w:type="dxa"/>
            <w:tcBorders/>
            <w:vAlign w:val="center"/>
          </w:tcPr>
          <w:p>
            <w:pPr>
              <w:pStyle w:val="TableContents"/>
              <w:bidi w:val="0"/>
              <w:spacing w:before="0" w:after="283"/>
              <w:jc w:val="left"/>
              <w:rPr/>
            </w:pPr>
            <w:r>
              <w:rPr/>
              <w:t xml:space="preserve">16.9 </w:t>
            </w:r>
          </w:p>
        </w:tc>
        <w:tc>
          <w:tcPr>
            <w:tcW w:w="811" w:type="dxa"/>
            <w:tcBorders/>
            <w:vAlign w:val="center"/>
          </w:tcPr>
          <w:p>
            <w:pPr>
              <w:pStyle w:val="TableContents"/>
              <w:bidi w:val="0"/>
              <w:spacing w:before="0" w:after="283"/>
              <w:jc w:val="left"/>
              <w:rPr/>
            </w:pPr>
            <w:r>
              <w:rPr/>
              <w:t xml:space="preserve">87.5 </w:t>
            </w:r>
          </w:p>
        </w:tc>
      </w:tr>
      <w:tr>
        <w:trPr/>
        <w:tc>
          <w:tcPr>
            <w:tcW w:w="1516" w:type="dxa"/>
            <w:tcBorders/>
            <w:vAlign w:val="center"/>
          </w:tcPr>
          <w:p>
            <w:pPr>
              <w:pStyle w:val="TableContents"/>
              <w:bidi w:val="0"/>
              <w:spacing w:before="0" w:after="283"/>
              <w:jc w:val="left"/>
              <w:rPr/>
            </w:pPr>
            <w:r>
              <w:rPr/>
              <w:t xml:space="preserve">Suriname </w:t>
            </w:r>
          </w:p>
        </w:tc>
        <w:tc>
          <w:tcPr>
            <w:tcW w:w="2386" w:type="dxa"/>
            <w:tcBorders/>
            <w:vAlign w:val="center"/>
          </w:tcPr>
          <w:p>
            <w:pPr>
              <w:pStyle w:val="TableContents"/>
              <w:bidi w:val="0"/>
              <w:spacing w:before="0" w:after="283"/>
              <w:jc w:val="left"/>
              <w:rPr/>
            </w:pPr>
            <w:r>
              <w:rPr/>
              <w:t xml:space="preserve">7002107000000000000 ♠ 107 </w:t>
            </w:r>
          </w:p>
        </w:tc>
        <w:tc>
          <w:tcPr>
            <w:tcW w:w="2386" w:type="dxa"/>
            <w:tcBorders/>
            <w:vAlign w:val="center"/>
          </w:tcPr>
          <w:p>
            <w:pPr>
              <w:pStyle w:val="TableContents"/>
              <w:bidi w:val="0"/>
              <w:spacing w:before="0" w:after="283"/>
              <w:jc w:val="left"/>
              <w:rPr/>
            </w:pPr>
            <w:r>
              <w:rPr/>
              <w:t xml:space="preserve">7002386000000000000 ♠ 386 </w:t>
            </w:r>
          </w:p>
        </w:tc>
        <w:tc>
          <w:tcPr>
            <w:tcW w:w="466" w:type="dxa"/>
            <w:tcBorders/>
            <w:vAlign w:val="center"/>
          </w:tcPr>
          <w:p>
            <w:pPr>
              <w:pStyle w:val="TableContents"/>
              <w:bidi w:val="0"/>
              <w:spacing w:before="0" w:after="283"/>
              <w:jc w:val="left"/>
              <w:rPr/>
            </w:pPr>
            <w:r>
              <w:rPr/>
              <w:t xml:space="preserve">114 </w:t>
            </w:r>
          </w:p>
        </w:tc>
        <w:tc>
          <w:tcPr>
            <w:tcW w:w="1066" w:type="dxa"/>
            <w:tcBorders/>
            <w:vAlign w:val="center"/>
          </w:tcPr>
          <w:p>
            <w:pPr>
              <w:pStyle w:val="TableContents"/>
              <w:bidi w:val="0"/>
              <w:spacing w:before="0" w:after="283"/>
              <w:jc w:val="left"/>
              <w:rPr/>
            </w:pPr>
            <w:r>
              <w:rPr/>
              <w:t xml:space="preserve">620 </w:t>
            </w:r>
          </w:p>
        </w:tc>
        <w:tc>
          <w:tcPr>
            <w:tcW w:w="2386" w:type="dxa"/>
            <w:tcBorders/>
            <w:vAlign w:val="center"/>
          </w:tcPr>
          <w:p>
            <w:pPr>
              <w:pStyle w:val="TableContents"/>
              <w:bidi w:val="0"/>
              <w:spacing w:before="0" w:after="283"/>
              <w:jc w:val="left"/>
              <w:rPr/>
            </w:pPr>
            <w:r>
              <w:rPr/>
              <w:t xml:space="preserve">7005156000000000000 ♠ 156,000 </w:t>
            </w:r>
          </w:p>
        </w:tc>
        <w:tc>
          <w:tcPr>
            <w:tcW w:w="2386" w:type="dxa"/>
            <w:tcBorders/>
            <w:vAlign w:val="center"/>
          </w:tcPr>
          <w:p>
            <w:pPr>
              <w:pStyle w:val="TableContents"/>
              <w:bidi w:val="0"/>
              <w:spacing w:before="0" w:after="283"/>
              <w:jc w:val="left"/>
              <w:rPr/>
            </w:pPr>
            <w:r>
              <w:rPr/>
              <w:t xml:space="preserve">2.47 </w:t>
            </w:r>
          </w:p>
        </w:tc>
        <w:tc>
          <w:tcPr>
            <w:tcW w:w="811" w:type="dxa"/>
            <w:tcBorders/>
            <w:vAlign w:val="center"/>
          </w:tcPr>
          <w:p>
            <w:pPr>
              <w:pStyle w:val="TableContents"/>
              <w:bidi w:val="0"/>
              <w:spacing w:before="0" w:after="283"/>
              <w:jc w:val="left"/>
              <w:rPr/>
            </w:pPr>
            <w:r>
              <w:rPr/>
              <w:t xml:space="preserve">3.97 </w:t>
            </w:r>
          </w:p>
        </w:tc>
      </w:tr>
      <w:tr>
        <w:trPr/>
        <w:tc>
          <w:tcPr>
            <w:tcW w:w="1516" w:type="dxa"/>
            <w:tcBorders/>
            <w:vAlign w:val="center"/>
          </w:tcPr>
          <w:p>
            <w:pPr>
              <w:pStyle w:val="TableContents"/>
              <w:bidi w:val="0"/>
              <w:spacing w:before="0" w:after="283"/>
              <w:jc w:val="left"/>
              <w:rPr/>
            </w:pPr>
            <w:r>
              <w:rPr/>
              <w:t xml:space="preserve">Marshallinsaaret </w:t>
            </w:r>
          </w:p>
        </w:tc>
        <w:tc>
          <w:tcPr>
            <w:tcW w:w="2386" w:type="dxa"/>
            <w:tcBorders/>
            <w:vAlign w:val="center"/>
          </w:tcPr>
          <w:p>
            <w:pPr>
              <w:pStyle w:val="TableContents"/>
              <w:bidi w:val="0"/>
              <w:spacing w:before="0" w:after="283"/>
              <w:jc w:val="left"/>
              <w:rPr/>
            </w:pPr>
            <w:r>
              <w:rPr/>
              <w:t xml:space="preserve">7002109000000000000 ♠ 109 </w:t>
            </w:r>
          </w:p>
        </w:tc>
        <w:tc>
          <w:tcPr>
            <w:tcW w:w="2386" w:type="dxa"/>
            <w:tcBorders/>
            <w:vAlign w:val="center"/>
          </w:tcPr>
          <w:p>
            <w:pPr>
              <w:pStyle w:val="TableContents"/>
              <w:bidi w:val="0"/>
              <w:spacing w:before="0" w:after="283"/>
              <w:jc w:val="left"/>
              <w:rPr/>
            </w:pPr>
            <w:r>
              <w:rPr/>
              <w:t xml:space="preserve">7002370400000000000 ♠ 370.4 </w:t>
            </w:r>
          </w:p>
        </w:tc>
        <w:tc>
          <w:tcPr>
            <w:tcW w:w="466" w:type="dxa"/>
            <w:tcBorders/>
            <w:vAlign w:val="center"/>
          </w:tcPr>
          <w:p>
            <w:pPr>
              <w:pStyle w:val="TableContents"/>
              <w:bidi w:val="0"/>
              <w:spacing w:before="0" w:after="283"/>
              <w:jc w:val="left"/>
              <w:rPr/>
            </w:pPr>
            <w:r>
              <w:rPr/>
              <w:t xml:space="preserve">69 </w:t>
            </w:r>
          </w:p>
        </w:tc>
        <w:tc>
          <w:tcPr>
            <w:tcW w:w="1066" w:type="dxa"/>
            <w:tcBorders/>
            <w:vAlign w:val="center"/>
          </w:tcPr>
          <w:p>
            <w:pPr>
              <w:pStyle w:val="TableContents"/>
              <w:bidi w:val="0"/>
              <w:spacing w:before="0" w:after="283"/>
              <w:jc w:val="left"/>
              <w:rPr/>
            </w:pPr>
            <w:r>
              <w:rPr/>
              <w:t xml:space="preserve">2,106 </w:t>
            </w:r>
          </w:p>
        </w:tc>
        <w:tc>
          <w:tcPr>
            <w:tcW w:w="2386" w:type="dxa"/>
            <w:tcBorders/>
            <w:vAlign w:val="center"/>
          </w:tcPr>
          <w:p>
            <w:pPr>
              <w:pStyle w:val="TableContents"/>
              <w:bidi w:val="0"/>
              <w:spacing w:before="0" w:after="283"/>
              <w:jc w:val="left"/>
              <w:rPr/>
            </w:pPr>
            <w:r>
              <w:rPr/>
              <w:t xml:space="preserve">7002181000000000000 ♠ 181 </w:t>
            </w:r>
          </w:p>
        </w:tc>
        <w:tc>
          <w:tcPr>
            <w:tcW w:w="2386" w:type="dxa"/>
            <w:tcBorders/>
            <w:vAlign w:val="center"/>
          </w:tcPr>
          <w:p>
            <w:pPr>
              <w:pStyle w:val="TableContents"/>
              <w:bidi w:val="0"/>
              <w:spacing w:before="0" w:after="283"/>
              <w:jc w:val="left"/>
              <w:rPr/>
            </w:pPr>
            <w:r>
              <w:rPr/>
              <w:t xml:space="preserve">2,050 </w:t>
            </w:r>
          </w:p>
        </w:tc>
        <w:tc>
          <w:tcPr>
            <w:tcW w:w="811" w:type="dxa"/>
            <w:tcBorders/>
            <w:vAlign w:val="center"/>
          </w:tcPr>
          <w:p>
            <w:pPr>
              <w:pStyle w:val="TableContents"/>
              <w:bidi w:val="0"/>
              <w:spacing w:before="0" w:after="283"/>
              <w:jc w:val="left"/>
              <w:rPr/>
            </w:pPr>
            <w:r>
              <w:rPr/>
              <w:t xml:space="preserve">11,600 </w:t>
            </w:r>
          </w:p>
        </w:tc>
      </w:tr>
      <w:tr>
        <w:trPr/>
        <w:tc>
          <w:tcPr>
            <w:tcW w:w="1516" w:type="dxa"/>
            <w:tcBorders/>
            <w:vAlign w:val="center"/>
          </w:tcPr>
          <w:p>
            <w:pPr>
              <w:pStyle w:val="TableContents"/>
              <w:bidi w:val="0"/>
              <w:spacing w:before="0" w:after="283"/>
              <w:jc w:val="left"/>
              <w:rPr/>
            </w:pPr>
            <w:r>
              <w:rPr/>
              <w:t xml:space="preserve">Curaçao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7002364000000000000 ♠ 364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7002444000000000000 ♠ 444 </w:t>
            </w:r>
          </w:p>
        </w:tc>
        <w:tc>
          <w:tcPr>
            <w:tcW w:w="2386" w:type="dxa"/>
            <w:tcBorders/>
            <w:vAlign w:val="center"/>
          </w:tcPr>
          <w:p>
            <w:pPr>
              <w:pStyle w:val="TableContents"/>
              <w:bidi w:val="0"/>
              <w:spacing w:before="0" w:after="283"/>
              <w:jc w:val="left"/>
              <w:rPr/>
            </w:pPr>
            <w:r>
              <w:rPr/>
              <w:t xml:space="preserve">820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Albania </w:t>
            </w:r>
          </w:p>
        </w:tc>
        <w:tc>
          <w:tcPr>
            <w:tcW w:w="2386" w:type="dxa"/>
            <w:tcBorders/>
            <w:vAlign w:val="center"/>
          </w:tcPr>
          <w:p>
            <w:pPr>
              <w:pStyle w:val="TableContents"/>
              <w:bidi w:val="0"/>
              <w:spacing w:before="0" w:after="283"/>
              <w:jc w:val="left"/>
              <w:rPr/>
            </w:pPr>
            <w:r>
              <w:rPr/>
              <w:t xml:space="preserve">7002110000000000000 ♠ 110 </w:t>
            </w:r>
          </w:p>
        </w:tc>
        <w:tc>
          <w:tcPr>
            <w:tcW w:w="2386" w:type="dxa"/>
            <w:tcBorders/>
            <w:vAlign w:val="center"/>
          </w:tcPr>
          <w:p>
            <w:pPr>
              <w:pStyle w:val="TableContents"/>
              <w:bidi w:val="0"/>
              <w:spacing w:before="0" w:after="283"/>
              <w:jc w:val="left"/>
              <w:rPr/>
            </w:pPr>
            <w:r>
              <w:rPr/>
              <w:t xml:space="preserve">7002362000000000000 ♠ 362 </w:t>
            </w:r>
          </w:p>
        </w:tc>
        <w:tc>
          <w:tcPr>
            <w:tcW w:w="466" w:type="dxa"/>
            <w:tcBorders/>
            <w:vAlign w:val="center"/>
          </w:tcPr>
          <w:p>
            <w:pPr>
              <w:pStyle w:val="TableContents"/>
              <w:bidi w:val="0"/>
              <w:spacing w:before="0" w:after="283"/>
              <w:jc w:val="left"/>
              <w:rPr/>
            </w:pPr>
            <w:r>
              <w:rPr/>
              <w:t xml:space="preserve">113 </w:t>
            </w:r>
          </w:p>
        </w:tc>
        <w:tc>
          <w:tcPr>
            <w:tcW w:w="1066" w:type="dxa"/>
            <w:tcBorders/>
            <w:vAlign w:val="center"/>
          </w:tcPr>
          <w:p>
            <w:pPr>
              <w:pStyle w:val="TableContents"/>
              <w:bidi w:val="0"/>
              <w:spacing w:before="0" w:after="283"/>
              <w:jc w:val="left"/>
              <w:rPr/>
            </w:pPr>
            <w:r>
              <w:rPr/>
              <w:t xml:space="preserve">649 </w:t>
            </w:r>
          </w:p>
        </w:tc>
        <w:tc>
          <w:tcPr>
            <w:tcW w:w="2386" w:type="dxa"/>
            <w:tcBorders/>
            <w:vAlign w:val="center"/>
          </w:tcPr>
          <w:p>
            <w:pPr>
              <w:pStyle w:val="TableContents"/>
              <w:bidi w:val="0"/>
              <w:spacing w:before="0" w:after="283"/>
              <w:jc w:val="left"/>
              <w:rPr/>
            </w:pPr>
            <w:r>
              <w:rPr/>
              <w:t xml:space="preserve">7004273980000000000 ♠ 27,398 </w:t>
            </w:r>
          </w:p>
        </w:tc>
        <w:tc>
          <w:tcPr>
            <w:tcW w:w="2386" w:type="dxa"/>
            <w:tcBorders/>
            <w:vAlign w:val="center"/>
          </w:tcPr>
          <w:p>
            <w:pPr>
              <w:pStyle w:val="TableContents"/>
              <w:bidi w:val="0"/>
              <w:spacing w:before="0" w:after="283"/>
              <w:jc w:val="left"/>
              <w:rPr/>
            </w:pPr>
            <w:r>
              <w:rPr/>
              <w:t xml:space="preserve">13.2 </w:t>
            </w:r>
          </w:p>
        </w:tc>
        <w:tc>
          <w:tcPr>
            <w:tcW w:w="811" w:type="dxa"/>
            <w:tcBorders/>
            <w:vAlign w:val="center"/>
          </w:tcPr>
          <w:p>
            <w:pPr>
              <w:pStyle w:val="TableContents"/>
              <w:bidi w:val="0"/>
              <w:spacing w:before="0" w:after="283"/>
              <w:jc w:val="left"/>
              <w:rPr/>
            </w:pPr>
            <w:r>
              <w:rPr/>
              <w:t xml:space="preserve">23.7 </w:t>
            </w:r>
          </w:p>
        </w:tc>
      </w:tr>
      <w:tr>
        <w:trPr/>
        <w:tc>
          <w:tcPr>
            <w:tcW w:w="1516" w:type="dxa"/>
            <w:tcBorders/>
            <w:vAlign w:val="center"/>
          </w:tcPr>
          <w:p>
            <w:pPr>
              <w:pStyle w:val="TableContents"/>
              <w:bidi w:val="0"/>
              <w:spacing w:before="0" w:after="283"/>
              <w:jc w:val="left"/>
              <w:rPr/>
            </w:pPr>
            <w:r>
              <w:rPr/>
              <w:t xml:space="preserve">Trinidad ja Tobago </w:t>
            </w:r>
          </w:p>
        </w:tc>
        <w:tc>
          <w:tcPr>
            <w:tcW w:w="2386" w:type="dxa"/>
            <w:tcBorders/>
            <w:vAlign w:val="center"/>
          </w:tcPr>
          <w:p>
            <w:pPr>
              <w:pStyle w:val="TableContents"/>
              <w:bidi w:val="0"/>
              <w:spacing w:before="0" w:after="283"/>
              <w:jc w:val="left"/>
              <w:rPr/>
            </w:pPr>
            <w:r>
              <w:rPr/>
              <w:t xml:space="preserve">7002110000000000000 ♠ 110 </w:t>
            </w:r>
          </w:p>
        </w:tc>
        <w:tc>
          <w:tcPr>
            <w:tcW w:w="2386" w:type="dxa"/>
            <w:tcBorders/>
            <w:vAlign w:val="center"/>
          </w:tcPr>
          <w:p>
            <w:pPr>
              <w:pStyle w:val="TableContents"/>
              <w:bidi w:val="0"/>
              <w:spacing w:before="0" w:after="283"/>
              <w:jc w:val="left"/>
              <w:rPr/>
            </w:pPr>
            <w:r>
              <w:rPr/>
              <w:t xml:space="preserve">7002362000000000000 ♠ 362 </w:t>
            </w:r>
          </w:p>
        </w:tc>
        <w:tc>
          <w:tcPr>
            <w:tcW w:w="466" w:type="dxa"/>
            <w:tcBorders/>
            <w:vAlign w:val="center"/>
          </w:tcPr>
          <w:p>
            <w:pPr>
              <w:pStyle w:val="TableContents"/>
              <w:bidi w:val="0"/>
              <w:spacing w:before="0" w:after="283"/>
              <w:jc w:val="left"/>
              <w:rPr/>
            </w:pPr>
            <w:r>
              <w:rPr/>
              <w:t xml:space="preserve">110 </w:t>
            </w:r>
          </w:p>
        </w:tc>
        <w:tc>
          <w:tcPr>
            <w:tcW w:w="1066" w:type="dxa"/>
            <w:tcBorders/>
            <w:vAlign w:val="center"/>
          </w:tcPr>
          <w:p>
            <w:pPr>
              <w:pStyle w:val="TableContents"/>
              <w:bidi w:val="0"/>
              <w:spacing w:before="0" w:after="283"/>
              <w:jc w:val="left"/>
              <w:rPr/>
            </w:pPr>
            <w:r>
              <w:rPr/>
              <w:t xml:space="preserve">704 </w:t>
            </w:r>
          </w:p>
        </w:tc>
        <w:tc>
          <w:tcPr>
            <w:tcW w:w="2386" w:type="dxa"/>
            <w:tcBorders/>
            <w:vAlign w:val="center"/>
          </w:tcPr>
          <w:p>
            <w:pPr>
              <w:pStyle w:val="TableContents"/>
              <w:bidi w:val="0"/>
              <w:spacing w:before="0" w:after="283"/>
              <w:jc w:val="left"/>
              <w:rPr/>
            </w:pPr>
            <w:r>
              <w:rPr/>
              <w:t xml:space="preserve">7003512800000000000 ♠ 5,128 </w:t>
            </w:r>
          </w:p>
        </w:tc>
        <w:tc>
          <w:tcPr>
            <w:tcW w:w="2386" w:type="dxa"/>
            <w:tcBorders/>
            <w:vAlign w:val="center"/>
          </w:tcPr>
          <w:p>
            <w:pPr>
              <w:pStyle w:val="TableContents"/>
              <w:bidi w:val="0"/>
              <w:spacing w:before="0" w:after="283"/>
              <w:jc w:val="left"/>
              <w:rPr/>
            </w:pPr>
            <w:r>
              <w:rPr/>
              <w:t xml:space="preserve">70.6 </w:t>
            </w:r>
          </w:p>
        </w:tc>
        <w:tc>
          <w:tcPr>
            <w:tcW w:w="811" w:type="dxa"/>
            <w:tcBorders/>
            <w:vAlign w:val="center"/>
          </w:tcPr>
          <w:p>
            <w:pPr>
              <w:pStyle w:val="TableContents"/>
              <w:bidi w:val="0"/>
              <w:spacing w:before="0" w:after="283"/>
              <w:jc w:val="left"/>
              <w:rPr/>
            </w:pPr>
            <w:r>
              <w:rPr/>
              <w:t xml:space="preserve">137 </w:t>
            </w:r>
          </w:p>
        </w:tc>
      </w:tr>
      <w:tr>
        <w:trPr/>
        <w:tc>
          <w:tcPr>
            <w:tcW w:w="1516" w:type="dxa"/>
            <w:tcBorders/>
            <w:vAlign w:val="center"/>
          </w:tcPr>
          <w:p>
            <w:pPr>
              <w:pStyle w:val="TableContents"/>
              <w:bidi w:val="0"/>
              <w:spacing w:before="0" w:after="283"/>
              <w:jc w:val="left"/>
              <w:rPr/>
            </w:pPr>
            <w:r>
              <w:rPr/>
              <w:t xml:space="preserve">Bulgaria </w:t>
            </w:r>
          </w:p>
        </w:tc>
        <w:tc>
          <w:tcPr>
            <w:tcW w:w="2386" w:type="dxa"/>
            <w:tcBorders/>
            <w:vAlign w:val="center"/>
          </w:tcPr>
          <w:p>
            <w:pPr>
              <w:pStyle w:val="TableContents"/>
              <w:bidi w:val="0"/>
              <w:spacing w:before="0" w:after="283"/>
              <w:jc w:val="left"/>
              <w:rPr/>
            </w:pPr>
            <w:r>
              <w:rPr/>
              <w:t xml:space="preserve">7002112000000000000 ♠ 112 </w:t>
            </w:r>
          </w:p>
        </w:tc>
        <w:tc>
          <w:tcPr>
            <w:tcW w:w="2386" w:type="dxa"/>
            <w:tcBorders/>
            <w:vAlign w:val="center"/>
          </w:tcPr>
          <w:p>
            <w:pPr>
              <w:pStyle w:val="TableContents"/>
              <w:bidi w:val="0"/>
              <w:spacing w:before="0" w:after="283"/>
              <w:jc w:val="left"/>
              <w:rPr/>
            </w:pPr>
            <w:r>
              <w:rPr/>
              <w:t xml:space="preserve">7002354000000000000 ♠ 354 </w:t>
            </w:r>
          </w:p>
        </w:tc>
        <w:tc>
          <w:tcPr>
            <w:tcW w:w="466" w:type="dxa"/>
            <w:tcBorders/>
            <w:vAlign w:val="center"/>
          </w:tcPr>
          <w:p>
            <w:pPr>
              <w:pStyle w:val="TableContents"/>
              <w:bidi w:val="0"/>
              <w:spacing w:before="0" w:after="283"/>
              <w:jc w:val="left"/>
              <w:rPr/>
            </w:pPr>
            <w:r>
              <w:rPr/>
              <w:t xml:space="preserve">121 </w:t>
            </w:r>
          </w:p>
        </w:tc>
        <w:tc>
          <w:tcPr>
            <w:tcW w:w="1066" w:type="dxa"/>
            <w:tcBorders/>
            <w:vAlign w:val="center"/>
          </w:tcPr>
          <w:p>
            <w:pPr>
              <w:pStyle w:val="TableContents"/>
              <w:bidi w:val="0"/>
              <w:spacing w:before="0" w:after="283"/>
              <w:jc w:val="left"/>
              <w:rPr/>
            </w:pPr>
            <w:r>
              <w:rPr/>
              <w:t xml:space="preserve">457 </w:t>
            </w:r>
          </w:p>
        </w:tc>
        <w:tc>
          <w:tcPr>
            <w:tcW w:w="2386" w:type="dxa"/>
            <w:tcBorders/>
            <w:vAlign w:val="center"/>
          </w:tcPr>
          <w:p>
            <w:pPr>
              <w:pStyle w:val="TableContents"/>
              <w:bidi w:val="0"/>
              <w:spacing w:before="0" w:after="283"/>
              <w:jc w:val="left"/>
              <w:rPr/>
            </w:pPr>
            <w:r>
              <w:rPr/>
              <w:t xml:space="preserve">7005108489000000000 ♠ 108,489 </w:t>
            </w:r>
          </w:p>
        </w:tc>
        <w:tc>
          <w:tcPr>
            <w:tcW w:w="2386" w:type="dxa"/>
            <w:tcBorders/>
            <w:vAlign w:val="center"/>
          </w:tcPr>
          <w:p>
            <w:pPr>
              <w:pStyle w:val="TableContents"/>
              <w:bidi w:val="0"/>
              <w:spacing w:before="0" w:after="283"/>
              <w:jc w:val="left"/>
              <w:rPr/>
            </w:pPr>
            <w:r>
              <w:rPr/>
              <w:t xml:space="preserve">3.26 </w:t>
            </w:r>
          </w:p>
        </w:tc>
        <w:tc>
          <w:tcPr>
            <w:tcW w:w="811" w:type="dxa"/>
            <w:tcBorders/>
            <w:vAlign w:val="center"/>
          </w:tcPr>
          <w:p>
            <w:pPr>
              <w:pStyle w:val="TableContents"/>
              <w:bidi w:val="0"/>
              <w:spacing w:before="0" w:after="283"/>
              <w:jc w:val="left"/>
              <w:rPr/>
            </w:pPr>
            <w:r>
              <w:rPr/>
              <w:t xml:space="preserve">4.21 </w:t>
            </w:r>
          </w:p>
        </w:tc>
      </w:tr>
      <w:tr>
        <w:trPr/>
        <w:tc>
          <w:tcPr>
            <w:tcW w:w="1516" w:type="dxa"/>
            <w:tcBorders/>
            <w:vAlign w:val="center"/>
          </w:tcPr>
          <w:p>
            <w:pPr>
              <w:pStyle w:val="TableContents"/>
              <w:bidi w:val="0"/>
              <w:spacing w:before="0" w:after="283"/>
              <w:jc w:val="left"/>
              <w:rPr/>
            </w:pPr>
            <w:r>
              <w:rPr/>
              <w:t xml:space="preserve">Guinea-Bissau </w:t>
            </w:r>
          </w:p>
        </w:tc>
        <w:tc>
          <w:tcPr>
            <w:tcW w:w="2386" w:type="dxa"/>
            <w:tcBorders/>
            <w:vAlign w:val="center"/>
          </w:tcPr>
          <w:p>
            <w:pPr>
              <w:pStyle w:val="TableContents"/>
              <w:bidi w:val="0"/>
              <w:spacing w:before="0" w:after="283"/>
              <w:jc w:val="left"/>
              <w:rPr/>
            </w:pPr>
            <w:r>
              <w:rPr/>
              <w:t xml:space="preserve">7002113000000000000 ♠ 113 </w:t>
            </w:r>
          </w:p>
        </w:tc>
        <w:tc>
          <w:tcPr>
            <w:tcW w:w="2386" w:type="dxa"/>
            <w:tcBorders/>
            <w:vAlign w:val="center"/>
          </w:tcPr>
          <w:p>
            <w:pPr>
              <w:pStyle w:val="TableContents"/>
              <w:bidi w:val="0"/>
              <w:spacing w:before="0" w:after="283"/>
              <w:jc w:val="left"/>
              <w:rPr/>
            </w:pPr>
            <w:r>
              <w:rPr/>
              <w:t xml:space="preserve">7002350000000000000 ♠ 350 </w:t>
            </w:r>
          </w:p>
        </w:tc>
        <w:tc>
          <w:tcPr>
            <w:tcW w:w="466" w:type="dxa"/>
            <w:tcBorders/>
            <w:vAlign w:val="center"/>
          </w:tcPr>
          <w:p>
            <w:pPr>
              <w:pStyle w:val="TableContents"/>
              <w:bidi w:val="0"/>
              <w:spacing w:before="0" w:after="283"/>
              <w:jc w:val="left"/>
              <w:rPr/>
            </w:pPr>
            <w:r>
              <w:rPr/>
              <w:t xml:space="preserve">57 </w:t>
            </w:r>
          </w:p>
        </w:tc>
        <w:tc>
          <w:tcPr>
            <w:tcW w:w="1066" w:type="dxa"/>
            <w:tcBorders/>
            <w:vAlign w:val="center"/>
          </w:tcPr>
          <w:p>
            <w:pPr>
              <w:pStyle w:val="TableContents"/>
              <w:bidi w:val="0"/>
              <w:spacing w:before="0" w:after="283"/>
              <w:jc w:val="left"/>
              <w:rPr/>
            </w:pPr>
            <w:r>
              <w:rPr/>
              <w:t xml:space="preserve">3,176 </w:t>
            </w:r>
          </w:p>
        </w:tc>
        <w:tc>
          <w:tcPr>
            <w:tcW w:w="2386" w:type="dxa"/>
            <w:tcBorders/>
            <w:vAlign w:val="center"/>
          </w:tcPr>
          <w:p>
            <w:pPr>
              <w:pStyle w:val="TableContents"/>
              <w:bidi w:val="0"/>
              <w:spacing w:before="0" w:after="283"/>
              <w:jc w:val="left"/>
              <w:rPr/>
            </w:pPr>
            <w:r>
              <w:rPr/>
              <w:t xml:space="preserve">7004281200000000000 ♠ 28,120 </w:t>
            </w:r>
          </w:p>
        </w:tc>
        <w:tc>
          <w:tcPr>
            <w:tcW w:w="2386" w:type="dxa"/>
            <w:tcBorders/>
            <w:vAlign w:val="center"/>
          </w:tcPr>
          <w:p>
            <w:pPr>
              <w:pStyle w:val="TableContents"/>
              <w:bidi w:val="0"/>
              <w:spacing w:before="0" w:after="283"/>
              <w:jc w:val="left"/>
              <w:rPr/>
            </w:pPr>
            <w:r>
              <w:rPr/>
              <w:t xml:space="preserve">12.4 </w:t>
            </w:r>
          </w:p>
        </w:tc>
        <w:tc>
          <w:tcPr>
            <w:tcW w:w="811" w:type="dxa"/>
            <w:tcBorders/>
            <w:vAlign w:val="center"/>
          </w:tcPr>
          <w:p>
            <w:pPr>
              <w:pStyle w:val="TableContents"/>
              <w:bidi w:val="0"/>
              <w:spacing w:before="0" w:after="283"/>
              <w:jc w:val="left"/>
              <w:rPr/>
            </w:pPr>
            <w:r>
              <w:rPr/>
              <w:t xml:space="preserve">113 </w:t>
            </w:r>
          </w:p>
        </w:tc>
      </w:tr>
      <w:tr>
        <w:trPr/>
        <w:tc>
          <w:tcPr>
            <w:tcW w:w="1516" w:type="dxa"/>
            <w:tcBorders/>
            <w:vAlign w:val="center"/>
          </w:tcPr>
          <w:p>
            <w:pPr>
              <w:pStyle w:val="TableContents"/>
              <w:bidi w:val="0"/>
              <w:spacing w:before="0" w:after="283"/>
              <w:jc w:val="left"/>
              <w:rPr/>
            </w:pPr>
            <w:r>
              <w:rPr/>
              <w:t xml:space="preserve">Komorit </w:t>
            </w:r>
          </w:p>
        </w:tc>
        <w:tc>
          <w:tcPr>
            <w:tcW w:w="2386" w:type="dxa"/>
            <w:tcBorders/>
            <w:vAlign w:val="center"/>
          </w:tcPr>
          <w:p>
            <w:pPr>
              <w:pStyle w:val="TableContents"/>
              <w:bidi w:val="0"/>
              <w:spacing w:before="0" w:after="283"/>
              <w:jc w:val="left"/>
              <w:rPr/>
            </w:pPr>
            <w:r>
              <w:rPr/>
              <w:t xml:space="preserve">7002114000000000000 ♠ 114 </w:t>
            </w:r>
          </w:p>
        </w:tc>
        <w:tc>
          <w:tcPr>
            <w:tcW w:w="2386" w:type="dxa"/>
            <w:tcBorders/>
            <w:vAlign w:val="center"/>
          </w:tcPr>
          <w:p>
            <w:pPr>
              <w:pStyle w:val="TableContents"/>
              <w:bidi w:val="0"/>
              <w:spacing w:before="0" w:after="283"/>
              <w:jc w:val="left"/>
              <w:rPr/>
            </w:pPr>
            <w:r>
              <w:rPr/>
              <w:t xml:space="preserve">7002340000000000000 ♠ 340 </w:t>
            </w:r>
          </w:p>
        </w:tc>
        <w:tc>
          <w:tcPr>
            <w:tcW w:w="466" w:type="dxa"/>
            <w:tcBorders/>
            <w:vAlign w:val="center"/>
          </w:tcPr>
          <w:p>
            <w:pPr>
              <w:pStyle w:val="TableContents"/>
              <w:bidi w:val="0"/>
              <w:spacing w:before="0" w:after="283"/>
              <w:jc w:val="left"/>
              <w:rPr/>
            </w:pPr>
            <w:r>
              <w:rPr/>
              <w:t xml:space="preserve">119 </w:t>
            </w:r>
          </w:p>
        </w:tc>
        <w:tc>
          <w:tcPr>
            <w:tcW w:w="1066" w:type="dxa"/>
            <w:tcBorders/>
            <w:vAlign w:val="center"/>
          </w:tcPr>
          <w:p>
            <w:pPr>
              <w:pStyle w:val="TableContents"/>
              <w:bidi w:val="0"/>
              <w:spacing w:before="0" w:after="283"/>
              <w:jc w:val="left"/>
              <w:rPr/>
            </w:pPr>
            <w:r>
              <w:rPr/>
              <w:t xml:space="preserve">469 </w:t>
            </w:r>
          </w:p>
        </w:tc>
        <w:tc>
          <w:tcPr>
            <w:tcW w:w="2386" w:type="dxa"/>
            <w:tcBorders/>
            <w:vAlign w:val="center"/>
          </w:tcPr>
          <w:p>
            <w:pPr>
              <w:pStyle w:val="TableContents"/>
              <w:bidi w:val="0"/>
              <w:spacing w:before="0" w:after="283"/>
              <w:jc w:val="left"/>
              <w:rPr/>
            </w:pPr>
            <w:r>
              <w:rPr/>
              <w:t xml:space="preserve">7003223500000000000 ♠ 2,235 </w:t>
            </w:r>
          </w:p>
        </w:tc>
        <w:tc>
          <w:tcPr>
            <w:tcW w:w="2386" w:type="dxa"/>
            <w:tcBorders/>
            <w:vAlign w:val="center"/>
          </w:tcPr>
          <w:p>
            <w:pPr>
              <w:pStyle w:val="TableContents"/>
              <w:bidi w:val="0"/>
              <w:spacing w:before="0" w:after="283"/>
              <w:jc w:val="left"/>
              <w:rPr/>
            </w:pPr>
            <w:r>
              <w:rPr/>
              <w:t xml:space="preserve">152 </w:t>
            </w:r>
          </w:p>
        </w:tc>
        <w:tc>
          <w:tcPr>
            <w:tcW w:w="811" w:type="dxa"/>
            <w:tcBorders/>
            <w:vAlign w:val="center"/>
          </w:tcPr>
          <w:p>
            <w:pPr>
              <w:pStyle w:val="TableContents"/>
              <w:bidi w:val="0"/>
              <w:spacing w:before="0" w:after="283"/>
              <w:jc w:val="left"/>
              <w:rPr/>
            </w:pPr>
            <w:r>
              <w:rPr/>
              <w:t xml:space="preserve">210 </w:t>
            </w:r>
          </w:p>
        </w:tc>
      </w:tr>
      <w:tr>
        <w:trPr/>
        <w:tc>
          <w:tcPr>
            <w:tcW w:w="1516" w:type="dxa"/>
            <w:tcBorders/>
            <w:vAlign w:val="center"/>
          </w:tcPr>
          <w:p>
            <w:pPr>
              <w:pStyle w:val="TableContents"/>
              <w:bidi w:val="0"/>
              <w:spacing w:before="0" w:after="283"/>
              <w:jc w:val="left"/>
              <w:rPr/>
            </w:pPr>
            <w:r>
              <w:rPr/>
              <w:t xml:space="preserve">Guinea </w:t>
            </w:r>
          </w:p>
        </w:tc>
        <w:tc>
          <w:tcPr>
            <w:tcW w:w="2386" w:type="dxa"/>
            <w:tcBorders/>
            <w:vAlign w:val="center"/>
          </w:tcPr>
          <w:p>
            <w:pPr>
              <w:pStyle w:val="TableContents"/>
              <w:bidi w:val="0"/>
              <w:spacing w:before="0" w:after="283"/>
              <w:jc w:val="left"/>
              <w:rPr/>
            </w:pPr>
            <w:r>
              <w:rPr/>
              <w:t xml:space="preserve">7002115000000000000 ♠ 115 </w:t>
            </w:r>
          </w:p>
        </w:tc>
        <w:tc>
          <w:tcPr>
            <w:tcW w:w="2386" w:type="dxa"/>
            <w:tcBorders/>
            <w:vAlign w:val="center"/>
          </w:tcPr>
          <w:p>
            <w:pPr>
              <w:pStyle w:val="TableContents"/>
              <w:bidi w:val="0"/>
              <w:spacing w:before="0" w:after="283"/>
              <w:jc w:val="left"/>
              <w:rPr/>
            </w:pPr>
            <w:r>
              <w:rPr/>
              <w:t xml:space="preserve">7002320000000000000 ♠ 320 </w:t>
            </w:r>
          </w:p>
        </w:tc>
        <w:tc>
          <w:tcPr>
            <w:tcW w:w="466" w:type="dxa"/>
            <w:tcBorders/>
            <w:vAlign w:val="center"/>
          </w:tcPr>
          <w:p>
            <w:pPr>
              <w:pStyle w:val="TableContents"/>
              <w:bidi w:val="0"/>
              <w:spacing w:before="0" w:after="283"/>
              <w:jc w:val="left"/>
              <w:rPr/>
            </w:pPr>
            <w:r>
              <w:rPr/>
              <w:t xml:space="preserve">87 </w:t>
            </w:r>
          </w:p>
        </w:tc>
        <w:tc>
          <w:tcPr>
            <w:tcW w:w="1066" w:type="dxa"/>
            <w:tcBorders/>
            <w:vAlign w:val="center"/>
          </w:tcPr>
          <w:p>
            <w:pPr>
              <w:pStyle w:val="TableContents"/>
              <w:bidi w:val="0"/>
              <w:spacing w:before="0" w:after="283"/>
              <w:jc w:val="left"/>
              <w:rPr/>
            </w:pPr>
            <w:r>
              <w:rPr/>
              <w:t xml:space="preserve">1,615 </w:t>
            </w:r>
          </w:p>
        </w:tc>
        <w:tc>
          <w:tcPr>
            <w:tcW w:w="2386" w:type="dxa"/>
            <w:tcBorders/>
            <w:vAlign w:val="center"/>
          </w:tcPr>
          <w:p>
            <w:pPr>
              <w:pStyle w:val="TableContents"/>
              <w:bidi w:val="0"/>
              <w:spacing w:before="0" w:after="283"/>
              <w:jc w:val="left"/>
              <w:rPr/>
            </w:pPr>
            <w:r>
              <w:rPr/>
              <w:t xml:space="preserve">7005245717000000000 ♠ 245,717 </w:t>
            </w:r>
          </w:p>
        </w:tc>
        <w:tc>
          <w:tcPr>
            <w:tcW w:w="2386" w:type="dxa"/>
            <w:tcBorders/>
            <w:vAlign w:val="center"/>
          </w:tcPr>
          <w:p>
            <w:pPr>
              <w:pStyle w:val="TableContents"/>
              <w:bidi w:val="0"/>
              <w:spacing w:before="0" w:after="283"/>
              <w:jc w:val="left"/>
              <w:rPr/>
            </w:pPr>
            <w:r>
              <w:rPr/>
              <w:t xml:space="preserve">1.30 </w:t>
            </w:r>
          </w:p>
        </w:tc>
        <w:tc>
          <w:tcPr>
            <w:tcW w:w="811" w:type="dxa"/>
            <w:tcBorders/>
            <w:vAlign w:val="center"/>
          </w:tcPr>
          <w:p>
            <w:pPr>
              <w:pStyle w:val="TableContents"/>
              <w:bidi w:val="0"/>
              <w:spacing w:before="0" w:after="283"/>
              <w:jc w:val="left"/>
              <w:rPr/>
            </w:pPr>
            <w:r>
              <w:rPr/>
              <w:t xml:space="preserve">6.57 </w:t>
            </w:r>
          </w:p>
        </w:tc>
      </w:tr>
      <w:tr>
        <w:trPr/>
        <w:tc>
          <w:tcPr>
            <w:tcW w:w="1516" w:type="dxa"/>
            <w:tcBorders/>
            <w:vAlign w:val="center"/>
          </w:tcPr>
          <w:p>
            <w:pPr>
              <w:pStyle w:val="TableContents"/>
              <w:bidi w:val="0"/>
              <w:spacing w:before="0" w:after="283"/>
              <w:jc w:val="left"/>
              <w:rPr/>
            </w:pPr>
            <w:r>
              <w:rPr/>
              <w:t xml:space="preserve">Djibouti </w:t>
            </w:r>
          </w:p>
        </w:tc>
        <w:tc>
          <w:tcPr>
            <w:tcW w:w="2386" w:type="dxa"/>
            <w:tcBorders/>
            <w:vAlign w:val="center"/>
          </w:tcPr>
          <w:p>
            <w:pPr>
              <w:pStyle w:val="TableContents"/>
              <w:bidi w:val="0"/>
              <w:spacing w:before="0" w:after="283"/>
              <w:jc w:val="left"/>
              <w:rPr/>
            </w:pPr>
            <w:r>
              <w:rPr/>
              <w:t xml:space="preserve">7002116000000000000 ♠ 116 </w:t>
            </w:r>
          </w:p>
        </w:tc>
        <w:tc>
          <w:tcPr>
            <w:tcW w:w="2386" w:type="dxa"/>
            <w:tcBorders/>
            <w:vAlign w:val="center"/>
          </w:tcPr>
          <w:p>
            <w:pPr>
              <w:pStyle w:val="TableContents"/>
              <w:bidi w:val="0"/>
              <w:spacing w:before="0" w:after="283"/>
              <w:jc w:val="left"/>
              <w:rPr/>
            </w:pPr>
            <w:r>
              <w:rPr/>
              <w:t xml:space="preserve">7002314000000000000 ♠ 314 </w:t>
            </w:r>
          </w:p>
        </w:tc>
        <w:tc>
          <w:tcPr>
            <w:tcW w:w="466" w:type="dxa"/>
            <w:tcBorders/>
            <w:vAlign w:val="center"/>
          </w:tcPr>
          <w:p>
            <w:pPr>
              <w:pStyle w:val="TableContents"/>
              <w:bidi w:val="0"/>
              <w:spacing w:before="0" w:after="283"/>
              <w:jc w:val="left"/>
              <w:rPr/>
            </w:pPr>
            <w:r>
              <w:rPr/>
              <w:t xml:space="preserve">123 </w:t>
            </w:r>
          </w:p>
        </w:tc>
        <w:tc>
          <w:tcPr>
            <w:tcW w:w="1066" w:type="dxa"/>
            <w:tcBorders/>
            <w:vAlign w:val="center"/>
          </w:tcPr>
          <w:p>
            <w:pPr>
              <w:pStyle w:val="TableContents"/>
              <w:bidi w:val="0"/>
              <w:spacing w:before="0" w:after="283"/>
              <w:jc w:val="left"/>
              <w:rPr/>
            </w:pPr>
            <w:r>
              <w:rPr/>
              <w:t xml:space="preserve">443 </w:t>
            </w:r>
          </w:p>
        </w:tc>
        <w:tc>
          <w:tcPr>
            <w:tcW w:w="2386" w:type="dxa"/>
            <w:tcBorders/>
            <w:vAlign w:val="center"/>
          </w:tcPr>
          <w:p>
            <w:pPr>
              <w:pStyle w:val="TableContents"/>
              <w:bidi w:val="0"/>
              <w:spacing w:before="0" w:after="283"/>
              <w:jc w:val="left"/>
              <w:rPr/>
            </w:pPr>
            <w:r>
              <w:rPr/>
              <w:t xml:space="preserve">7004231800000000000 ♠ 23,180 </w:t>
            </w:r>
          </w:p>
        </w:tc>
        <w:tc>
          <w:tcPr>
            <w:tcW w:w="2386" w:type="dxa"/>
            <w:tcBorders/>
            <w:vAlign w:val="center"/>
          </w:tcPr>
          <w:p>
            <w:pPr>
              <w:pStyle w:val="TableContents"/>
              <w:bidi w:val="0"/>
              <w:spacing w:before="0" w:after="283"/>
              <w:jc w:val="left"/>
              <w:rPr/>
            </w:pPr>
            <w:r>
              <w:rPr/>
              <w:t xml:space="preserve">13.5 </w:t>
            </w:r>
          </w:p>
        </w:tc>
        <w:tc>
          <w:tcPr>
            <w:tcW w:w="811" w:type="dxa"/>
            <w:tcBorders/>
            <w:vAlign w:val="center"/>
          </w:tcPr>
          <w:p>
            <w:pPr>
              <w:pStyle w:val="TableContents"/>
              <w:bidi w:val="0"/>
              <w:spacing w:before="0" w:after="283"/>
              <w:jc w:val="left"/>
              <w:rPr/>
            </w:pPr>
            <w:r>
              <w:rPr/>
              <w:t xml:space="preserve">19.1 </w:t>
            </w:r>
          </w:p>
        </w:tc>
      </w:tr>
      <w:tr>
        <w:trPr/>
        <w:tc>
          <w:tcPr>
            <w:tcW w:w="1516" w:type="dxa"/>
            <w:tcBorders/>
            <w:vAlign w:val="center"/>
          </w:tcPr>
          <w:p>
            <w:pPr>
              <w:pStyle w:val="TableContents"/>
              <w:bidi w:val="0"/>
              <w:spacing w:before="0" w:after="283"/>
              <w:jc w:val="left"/>
              <w:rPr/>
            </w:pPr>
            <w:r>
              <w:rPr/>
              <w:t xml:space="preserve">Georgia </w:t>
            </w:r>
          </w:p>
        </w:tc>
        <w:tc>
          <w:tcPr>
            <w:tcW w:w="2386" w:type="dxa"/>
            <w:tcBorders/>
            <w:vAlign w:val="center"/>
          </w:tcPr>
          <w:p>
            <w:pPr>
              <w:pStyle w:val="TableContents"/>
              <w:bidi w:val="0"/>
              <w:spacing w:before="0" w:after="283"/>
              <w:jc w:val="left"/>
              <w:rPr/>
            </w:pPr>
            <w:r>
              <w:rPr/>
              <w:t xml:space="preserve">7002117000000000000 ♠ 117 </w:t>
            </w:r>
          </w:p>
        </w:tc>
        <w:tc>
          <w:tcPr>
            <w:tcW w:w="2386" w:type="dxa"/>
            <w:tcBorders/>
            <w:vAlign w:val="center"/>
          </w:tcPr>
          <w:p>
            <w:pPr>
              <w:pStyle w:val="TableContents"/>
              <w:bidi w:val="0"/>
              <w:spacing w:before="0" w:after="283"/>
              <w:jc w:val="left"/>
              <w:rPr/>
            </w:pPr>
            <w:r>
              <w:rPr/>
              <w:t xml:space="preserve">7002310000000000000 ♠ 310 </w:t>
            </w:r>
          </w:p>
        </w:tc>
        <w:tc>
          <w:tcPr>
            <w:tcW w:w="466" w:type="dxa"/>
            <w:tcBorders/>
            <w:vAlign w:val="center"/>
          </w:tcPr>
          <w:p>
            <w:pPr>
              <w:pStyle w:val="TableContents"/>
              <w:bidi w:val="0"/>
              <w:spacing w:before="0" w:after="283"/>
              <w:jc w:val="left"/>
              <w:rPr/>
            </w:pPr>
            <w:r>
              <w:rPr/>
              <w:t xml:space="preserve">124 </w:t>
            </w:r>
          </w:p>
        </w:tc>
        <w:tc>
          <w:tcPr>
            <w:tcW w:w="1066" w:type="dxa"/>
            <w:tcBorders/>
            <w:vAlign w:val="center"/>
          </w:tcPr>
          <w:p>
            <w:pPr>
              <w:pStyle w:val="TableContents"/>
              <w:bidi w:val="0"/>
              <w:spacing w:before="0" w:after="283"/>
              <w:jc w:val="left"/>
              <w:rPr/>
            </w:pPr>
            <w:r>
              <w:rPr/>
              <w:t xml:space="preserve">376 </w:t>
            </w:r>
          </w:p>
        </w:tc>
        <w:tc>
          <w:tcPr>
            <w:tcW w:w="2386" w:type="dxa"/>
            <w:tcBorders/>
            <w:vAlign w:val="center"/>
          </w:tcPr>
          <w:p>
            <w:pPr>
              <w:pStyle w:val="TableContents"/>
              <w:bidi w:val="0"/>
              <w:spacing w:before="0" w:after="283"/>
              <w:jc w:val="left"/>
              <w:rPr/>
            </w:pPr>
            <w:r>
              <w:rPr/>
              <w:t xml:space="preserve">7004697000000000000 ♠ 69,700 </w:t>
            </w:r>
          </w:p>
        </w:tc>
        <w:tc>
          <w:tcPr>
            <w:tcW w:w="2386" w:type="dxa"/>
            <w:tcBorders/>
            <w:vAlign w:val="center"/>
          </w:tcPr>
          <w:p>
            <w:pPr>
              <w:pStyle w:val="TableContents"/>
              <w:bidi w:val="0"/>
              <w:spacing w:before="0" w:after="283"/>
              <w:jc w:val="left"/>
              <w:rPr/>
            </w:pPr>
            <w:r>
              <w:rPr/>
              <w:t xml:space="preserve">4.45 </w:t>
            </w:r>
          </w:p>
        </w:tc>
        <w:tc>
          <w:tcPr>
            <w:tcW w:w="811" w:type="dxa"/>
            <w:tcBorders/>
            <w:vAlign w:val="center"/>
          </w:tcPr>
          <w:p>
            <w:pPr>
              <w:pStyle w:val="TableContents"/>
              <w:bidi w:val="0"/>
              <w:spacing w:before="0" w:after="283"/>
              <w:jc w:val="left"/>
              <w:rPr/>
            </w:pPr>
            <w:r>
              <w:rPr/>
              <w:t xml:space="preserve">5.39 </w:t>
            </w:r>
          </w:p>
        </w:tc>
      </w:tr>
      <w:tr>
        <w:trPr/>
        <w:tc>
          <w:tcPr>
            <w:tcW w:w="1516" w:type="dxa"/>
            <w:tcBorders/>
            <w:vAlign w:val="center"/>
          </w:tcPr>
          <w:p>
            <w:pPr>
              <w:pStyle w:val="TableContents"/>
              <w:bidi w:val="0"/>
              <w:spacing w:before="0" w:after="283"/>
              <w:jc w:val="left"/>
              <w:rPr/>
            </w:pPr>
            <w:r>
              <w:rPr/>
              <w:t xml:space="preserve">El Salvador </w:t>
            </w:r>
          </w:p>
        </w:tc>
        <w:tc>
          <w:tcPr>
            <w:tcW w:w="2386" w:type="dxa"/>
            <w:tcBorders/>
            <w:vAlign w:val="center"/>
          </w:tcPr>
          <w:p>
            <w:pPr>
              <w:pStyle w:val="TableContents"/>
              <w:bidi w:val="0"/>
              <w:spacing w:before="0" w:after="283"/>
              <w:jc w:val="left"/>
              <w:rPr/>
            </w:pPr>
            <w:r>
              <w:rPr/>
              <w:t xml:space="preserve">7002118000000000000 ♠ 118 </w:t>
            </w:r>
          </w:p>
        </w:tc>
        <w:tc>
          <w:tcPr>
            <w:tcW w:w="2386" w:type="dxa"/>
            <w:tcBorders/>
            <w:vAlign w:val="center"/>
          </w:tcPr>
          <w:p>
            <w:pPr>
              <w:pStyle w:val="TableContents"/>
              <w:bidi w:val="0"/>
              <w:spacing w:before="0" w:after="283"/>
              <w:jc w:val="left"/>
              <w:rPr/>
            </w:pPr>
            <w:r>
              <w:rPr/>
              <w:t xml:space="preserve">7002307000000000000 ♠ 307 </w:t>
            </w:r>
          </w:p>
        </w:tc>
        <w:tc>
          <w:tcPr>
            <w:tcW w:w="466" w:type="dxa"/>
            <w:tcBorders/>
            <w:vAlign w:val="center"/>
          </w:tcPr>
          <w:p>
            <w:pPr>
              <w:pStyle w:val="TableContents"/>
              <w:bidi w:val="0"/>
              <w:spacing w:before="0" w:after="283"/>
              <w:jc w:val="left"/>
              <w:rPr/>
            </w:pPr>
            <w:r>
              <w:rPr/>
              <w:t xml:space="preserve">108 </w:t>
            </w:r>
          </w:p>
        </w:tc>
        <w:tc>
          <w:tcPr>
            <w:tcW w:w="1066" w:type="dxa"/>
            <w:tcBorders/>
            <w:vAlign w:val="center"/>
          </w:tcPr>
          <w:p>
            <w:pPr>
              <w:pStyle w:val="TableContents"/>
              <w:bidi w:val="0"/>
              <w:spacing w:before="0" w:after="283"/>
              <w:jc w:val="left"/>
              <w:rPr/>
            </w:pPr>
            <w:r>
              <w:rPr/>
              <w:t xml:space="preserve">756 </w:t>
            </w:r>
          </w:p>
        </w:tc>
        <w:tc>
          <w:tcPr>
            <w:tcW w:w="2386" w:type="dxa"/>
            <w:tcBorders/>
            <w:vAlign w:val="center"/>
          </w:tcPr>
          <w:p>
            <w:pPr>
              <w:pStyle w:val="TableContents"/>
              <w:bidi w:val="0"/>
              <w:spacing w:before="0" w:after="283"/>
              <w:jc w:val="left"/>
              <w:rPr/>
            </w:pPr>
            <w:r>
              <w:rPr/>
              <w:t xml:space="preserve">7004207210000000000 ♠ 20,721 </w:t>
            </w:r>
          </w:p>
        </w:tc>
        <w:tc>
          <w:tcPr>
            <w:tcW w:w="2386" w:type="dxa"/>
            <w:tcBorders/>
            <w:vAlign w:val="center"/>
          </w:tcPr>
          <w:p>
            <w:pPr>
              <w:pStyle w:val="TableContents"/>
              <w:bidi w:val="0"/>
              <w:spacing w:before="0" w:after="283"/>
              <w:jc w:val="left"/>
              <w:rPr/>
            </w:pPr>
            <w:r>
              <w:rPr/>
              <w:t xml:space="preserve">14.8 </w:t>
            </w:r>
          </w:p>
        </w:tc>
        <w:tc>
          <w:tcPr>
            <w:tcW w:w="811" w:type="dxa"/>
            <w:tcBorders/>
            <w:vAlign w:val="center"/>
          </w:tcPr>
          <w:p>
            <w:pPr>
              <w:pStyle w:val="TableContents"/>
              <w:bidi w:val="0"/>
              <w:spacing w:before="0" w:after="283"/>
              <w:jc w:val="left"/>
              <w:rPr/>
            </w:pPr>
            <w:r>
              <w:rPr/>
              <w:t xml:space="preserve">36.5 </w:t>
            </w:r>
          </w:p>
        </w:tc>
      </w:tr>
      <w:tr>
        <w:trPr/>
        <w:tc>
          <w:tcPr>
            <w:tcW w:w="1516" w:type="dxa"/>
            <w:tcBorders/>
            <w:vAlign w:val="center"/>
          </w:tcPr>
          <w:p>
            <w:pPr>
              <w:pStyle w:val="TableContents"/>
              <w:bidi w:val="0"/>
              <w:spacing w:before="0" w:after="283"/>
              <w:jc w:val="left"/>
              <w:rPr/>
            </w:pPr>
            <w:r>
              <w:rPr/>
              <w:t xml:space="preserve">Päiväntasaajan Guinea </w:t>
            </w:r>
          </w:p>
        </w:tc>
        <w:tc>
          <w:tcPr>
            <w:tcW w:w="2386" w:type="dxa"/>
            <w:tcBorders/>
            <w:vAlign w:val="center"/>
          </w:tcPr>
          <w:p>
            <w:pPr>
              <w:pStyle w:val="TableContents"/>
              <w:bidi w:val="0"/>
              <w:spacing w:before="0" w:after="283"/>
              <w:jc w:val="left"/>
              <w:rPr/>
            </w:pPr>
            <w:r>
              <w:rPr/>
              <w:t xml:space="preserve">7002119000000000000 ♠ 119 </w:t>
            </w:r>
          </w:p>
        </w:tc>
        <w:tc>
          <w:tcPr>
            <w:tcW w:w="2386" w:type="dxa"/>
            <w:tcBorders/>
            <w:vAlign w:val="center"/>
          </w:tcPr>
          <w:p>
            <w:pPr>
              <w:pStyle w:val="TableContents"/>
              <w:bidi w:val="0"/>
              <w:spacing w:before="0" w:after="283"/>
              <w:jc w:val="left"/>
              <w:rPr/>
            </w:pPr>
            <w:r>
              <w:rPr/>
              <w:t xml:space="preserve">7002296000000000000 ♠ 296 </w:t>
            </w:r>
          </w:p>
        </w:tc>
        <w:tc>
          <w:tcPr>
            <w:tcW w:w="466" w:type="dxa"/>
            <w:tcBorders/>
            <w:vAlign w:val="center"/>
          </w:tcPr>
          <w:p>
            <w:pPr>
              <w:pStyle w:val="TableContents"/>
              <w:bidi w:val="0"/>
              <w:spacing w:before="0" w:after="283"/>
              <w:jc w:val="left"/>
              <w:rPr/>
            </w:pPr>
            <w:r>
              <w:rPr/>
              <w:t xml:space="preserve">115 </w:t>
            </w:r>
          </w:p>
        </w:tc>
        <w:tc>
          <w:tcPr>
            <w:tcW w:w="1066" w:type="dxa"/>
            <w:tcBorders/>
            <w:vAlign w:val="center"/>
          </w:tcPr>
          <w:p>
            <w:pPr>
              <w:pStyle w:val="TableContents"/>
              <w:bidi w:val="0"/>
              <w:spacing w:before="0" w:after="283"/>
              <w:jc w:val="left"/>
              <w:rPr/>
            </w:pPr>
            <w:r>
              <w:rPr/>
              <w:t xml:space="preserve">603 </w:t>
            </w:r>
          </w:p>
        </w:tc>
        <w:tc>
          <w:tcPr>
            <w:tcW w:w="2386" w:type="dxa"/>
            <w:tcBorders/>
            <w:vAlign w:val="center"/>
          </w:tcPr>
          <w:p>
            <w:pPr>
              <w:pStyle w:val="TableContents"/>
              <w:bidi w:val="0"/>
              <w:spacing w:before="0" w:after="283"/>
              <w:jc w:val="left"/>
              <w:rPr/>
            </w:pPr>
            <w:r>
              <w:rPr/>
              <w:t xml:space="preserve">7004280510000000000 ♠ 28,051 </w:t>
            </w:r>
          </w:p>
        </w:tc>
        <w:tc>
          <w:tcPr>
            <w:tcW w:w="2386" w:type="dxa"/>
            <w:tcBorders/>
            <w:vAlign w:val="center"/>
          </w:tcPr>
          <w:p>
            <w:pPr>
              <w:pStyle w:val="TableContents"/>
              <w:bidi w:val="0"/>
              <w:spacing w:before="0" w:after="283"/>
              <w:jc w:val="left"/>
              <w:rPr/>
            </w:pPr>
            <w:r>
              <w:rPr/>
              <w:t xml:space="preserve">10.6 </w:t>
            </w:r>
          </w:p>
        </w:tc>
        <w:tc>
          <w:tcPr>
            <w:tcW w:w="811" w:type="dxa"/>
            <w:tcBorders/>
            <w:vAlign w:val="center"/>
          </w:tcPr>
          <w:p>
            <w:pPr>
              <w:pStyle w:val="TableContents"/>
              <w:bidi w:val="0"/>
              <w:spacing w:before="0" w:after="283"/>
              <w:jc w:val="left"/>
              <w:rPr/>
            </w:pPr>
            <w:r>
              <w:rPr/>
              <w:t xml:space="preserve">21.5 </w:t>
            </w:r>
          </w:p>
        </w:tc>
      </w:tr>
      <w:tr>
        <w:trPr/>
        <w:tc>
          <w:tcPr>
            <w:tcW w:w="1516" w:type="dxa"/>
            <w:tcBorders/>
            <w:vAlign w:val="center"/>
          </w:tcPr>
          <w:p>
            <w:pPr>
              <w:pStyle w:val="TableContents"/>
              <w:bidi w:val="0"/>
              <w:spacing w:before="0" w:after="283"/>
              <w:jc w:val="left"/>
              <w:rPr/>
            </w:pPr>
            <w:r>
              <w:rPr/>
              <w:t xml:space="preserve">Montenegro </w:t>
            </w:r>
          </w:p>
        </w:tc>
        <w:tc>
          <w:tcPr>
            <w:tcW w:w="2386" w:type="dxa"/>
            <w:tcBorders/>
            <w:vAlign w:val="center"/>
          </w:tcPr>
          <w:p>
            <w:pPr>
              <w:pStyle w:val="TableContents"/>
              <w:bidi w:val="0"/>
              <w:spacing w:before="0" w:after="283"/>
              <w:jc w:val="left"/>
              <w:rPr/>
            </w:pPr>
            <w:r>
              <w:rPr/>
              <w:t xml:space="preserve">7002120000000000000 ♠ 120 </w:t>
            </w:r>
          </w:p>
        </w:tc>
        <w:tc>
          <w:tcPr>
            <w:tcW w:w="2386" w:type="dxa"/>
            <w:tcBorders/>
            <w:vAlign w:val="center"/>
          </w:tcPr>
          <w:p>
            <w:pPr>
              <w:pStyle w:val="TableContents"/>
              <w:bidi w:val="0"/>
              <w:spacing w:before="0" w:after="283"/>
              <w:jc w:val="left"/>
              <w:rPr/>
            </w:pPr>
            <w:r>
              <w:rPr/>
              <w:t xml:space="preserve">7002293500000000000 ♠ 293.5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7005251643000000000 ♠ 251,643 </w:t>
            </w:r>
          </w:p>
        </w:tc>
        <w:tc>
          <w:tcPr>
            <w:tcW w:w="2386" w:type="dxa"/>
            <w:tcBorders/>
            <w:vAlign w:val="center"/>
          </w:tcPr>
          <w:p>
            <w:pPr>
              <w:pStyle w:val="TableContents"/>
              <w:bidi w:val="0"/>
              <w:spacing w:before="0" w:after="283"/>
              <w:jc w:val="left"/>
              <w:rPr/>
            </w:pPr>
            <w:r>
              <w:rPr/>
              <w:t xml:space="preserve">51.37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Israel </w:t>
            </w:r>
          </w:p>
        </w:tc>
        <w:tc>
          <w:tcPr>
            <w:tcW w:w="2386" w:type="dxa"/>
            <w:tcBorders/>
            <w:vAlign w:val="center"/>
          </w:tcPr>
          <w:p>
            <w:pPr>
              <w:pStyle w:val="TableContents"/>
              <w:bidi w:val="0"/>
              <w:spacing w:before="0" w:after="283"/>
              <w:jc w:val="left"/>
              <w:rPr/>
            </w:pPr>
            <w:r>
              <w:rPr/>
              <w:t xml:space="preserve">7002121000000000000 ♠ 121 </w:t>
            </w:r>
          </w:p>
        </w:tc>
        <w:tc>
          <w:tcPr>
            <w:tcW w:w="2386" w:type="dxa"/>
            <w:tcBorders/>
            <w:vAlign w:val="center"/>
          </w:tcPr>
          <w:p>
            <w:pPr>
              <w:pStyle w:val="TableContents"/>
              <w:bidi w:val="0"/>
              <w:spacing w:before="0" w:after="283"/>
              <w:jc w:val="left"/>
              <w:rPr/>
            </w:pPr>
            <w:r>
              <w:rPr/>
              <w:t xml:space="preserve">7002273000000000000 ♠ 273 </w:t>
            </w:r>
          </w:p>
        </w:tc>
        <w:tc>
          <w:tcPr>
            <w:tcW w:w="466" w:type="dxa"/>
            <w:tcBorders/>
            <w:vAlign w:val="center"/>
          </w:tcPr>
          <w:p>
            <w:pPr>
              <w:pStyle w:val="TableContents"/>
              <w:bidi w:val="0"/>
              <w:spacing w:before="0" w:after="283"/>
              <w:jc w:val="left"/>
              <w:rPr/>
            </w:pPr>
            <w:r>
              <w:rPr/>
              <w:t xml:space="preserve">136 </w:t>
            </w:r>
          </w:p>
        </w:tc>
        <w:tc>
          <w:tcPr>
            <w:tcW w:w="1066" w:type="dxa"/>
            <w:tcBorders/>
            <w:vAlign w:val="center"/>
          </w:tcPr>
          <w:p>
            <w:pPr>
              <w:pStyle w:val="TableContents"/>
              <w:bidi w:val="0"/>
              <w:spacing w:before="0" w:after="283"/>
              <w:jc w:val="left"/>
              <w:rPr/>
            </w:pPr>
            <w:r>
              <w:rPr/>
              <w:t xml:space="preserve">205 </w:t>
            </w:r>
          </w:p>
        </w:tc>
        <w:tc>
          <w:tcPr>
            <w:tcW w:w="2386" w:type="dxa"/>
            <w:tcBorders/>
            <w:vAlign w:val="center"/>
          </w:tcPr>
          <w:p>
            <w:pPr>
              <w:pStyle w:val="TableContents"/>
              <w:bidi w:val="0"/>
              <w:spacing w:before="0" w:after="283"/>
              <w:jc w:val="left"/>
              <w:rPr/>
            </w:pPr>
            <w:r>
              <w:rPr/>
              <w:t xml:space="preserve">7004203300000000000 ♠ 20,330 </w:t>
            </w:r>
          </w:p>
        </w:tc>
        <w:tc>
          <w:tcPr>
            <w:tcW w:w="2386" w:type="dxa"/>
            <w:tcBorders/>
            <w:vAlign w:val="center"/>
          </w:tcPr>
          <w:p>
            <w:pPr>
              <w:pStyle w:val="TableContents"/>
              <w:bidi w:val="0"/>
              <w:spacing w:before="0" w:after="283"/>
              <w:jc w:val="left"/>
              <w:rPr/>
            </w:pPr>
            <w:r>
              <w:rPr/>
              <w:t xml:space="preserve">13.4 </w:t>
            </w:r>
          </w:p>
        </w:tc>
        <w:tc>
          <w:tcPr>
            <w:tcW w:w="811" w:type="dxa"/>
            <w:tcBorders/>
            <w:vAlign w:val="center"/>
          </w:tcPr>
          <w:p>
            <w:pPr>
              <w:pStyle w:val="TableContents"/>
              <w:bidi w:val="0"/>
              <w:spacing w:before="0" w:after="283"/>
              <w:jc w:val="left"/>
              <w:rPr/>
            </w:pPr>
            <w:r>
              <w:rPr/>
              <w:t xml:space="preserve">10.1 </w:t>
            </w:r>
          </w:p>
        </w:tc>
      </w:tr>
      <w:tr>
        <w:trPr/>
        <w:tc>
          <w:tcPr>
            <w:tcW w:w="1516" w:type="dxa"/>
            <w:tcBorders/>
            <w:vAlign w:val="center"/>
          </w:tcPr>
          <w:p>
            <w:pPr>
              <w:pStyle w:val="TableContents"/>
              <w:bidi w:val="0"/>
              <w:spacing w:before="0" w:after="283"/>
              <w:jc w:val="left"/>
              <w:rPr/>
            </w:pPr>
            <w:r>
              <w:rPr/>
              <w:t xml:space="preserve">Libanon </w:t>
            </w:r>
          </w:p>
        </w:tc>
        <w:tc>
          <w:tcPr>
            <w:tcW w:w="2386" w:type="dxa"/>
            <w:tcBorders/>
            <w:vAlign w:val="center"/>
          </w:tcPr>
          <w:p>
            <w:pPr>
              <w:pStyle w:val="TableContents"/>
              <w:bidi w:val="0"/>
              <w:spacing w:before="0" w:after="283"/>
              <w:jc w:val="left"/>
              <w:rPr/>
            </w:pPr>
            <w:r>
              <w:rPr/>
              <w:t xml:space="preserve">7002122000000000000 ♠ 122 </w:t>
            </w:r>
          </w:p>
        </w:tc>
        <w:tc>
          <w:tcPr>
            <w:tcW w:w="2386" w:type="dxa"/>
            <w:tcBorders/>
            <w:vAlign w:val="center"/>
          </w:tcPr>
          <w:p>
            <w:pPr>
              <w:pStyle w:val="TableContents"/>
              <w:bidi w:val="0"/>
              <w:spacing w:before="0" w:after="283"/>
              <w:jc w:val="left"/>
              <w:rPr/>
            </w:pPr>
            <w:r>
              <w:rPr/>
              <w:t xml:space="preserve">7002225000000000000 ♠ 225 </w:t>
            </w:r>
          </w:p>
        </w:tc>
        <w:tc>
          <w:tcPr>
            <w:tcW w:w="466" w:type="dxa"/>
            <w:tcBorders/>
            <w:vAlign w:val="center"/>
          </w:tcPr>
          <w:p>
            <w:pPr>
              <w:pStyle w:val="TableContents"/>
              <w:bidi w:val="0"/>
              <w:spacing w:before="0" w:after="283"/>
              <w:jc w:val="left"/>
              <w:rPr/>
            </w:pPr>
            <w:r>
              <w:rPr/>
              <w:t xml:space="preserve">125 </w:t>
            </w:r>
          </w:p>
        </w:tc>
        <w:tc>
          <w:tcPr>
            <w:tcW w:w="1066" w:type="dxa"/>
            <w:tcBorders/>
            <w:vAlign w:val="center"/>
          </w:tcPr>
          <w:p>
            <w:pPr>
              <w:pStyle w:val="TableContents"/>
              <w:bidi w:val="0"/>
              <w:spacing w:before="0" w:after="283"/>
              <w:jc w:val="left"/>
              <w:rPr/>
            </w:pPr>
            <w:r>
              <w:rPr/>
              <w:t xml:space="preserve">294 </w:t>
            </w:r>
          </w:p>
        </w:tc>
        <w:tc>
          <w:tcPr>
            <w:tcW w:w="2386" w:type="dxa"/>
            <w:tcBorders/>
            <w:vAlign w:val="center"/>
          </w:tcPr>
          <w:p>
            <w:pPr>
              <w:pStyle w:val="TableContents"/>
              <w:bidi w:val="0"/>
              <w:spacing w:before="0" w:after="283"/>
              <w:jc w:val="left"/>
              <w:rPr/>
            </w:pPr>
            <w:r>
              <w:rPr/>
              <w:t xml:space="preserve">7004102300000000000 ♠ 10,230 </w:t>
            </w:r>
          </w:p>
        </w:tc>
        <w:tc>
          <w:tcPr>
            <w:tcW w:w="2386" w:type="dxa"/>
            <w:tcBorders/>
            <w:vAlign w:val="center"/>
          </w:tcPr>
          <w:p>
            <w:pPr>
              <w:pStyle w:val="TableContents"/>
              <w:bidi w:val="0"/>
              <w:spacing w:before="0" w:after="283"/>
              <w:jc w:val="left"/>
              <w:rPr/>
            </w:pPr>
            <w:r>
              <w:rPr/>
              <w:t xml:space="preserve">22.0 </w:t>
            </w:r>
          </w:p>
        </w:tc>
        <w:tc>
          <w:tcPr>
            <w:tcW w:w="811" w:type="dxa"/>
            <w:tcBorders/>
            <w:vAlign w:val="center"/>
          </w:tcPr>
          <w:p>
            <w:pPr>
              <w:pStyle w:val="TableContents"/>
              <w:bidi w:val="0"/>
              <w:spacing w:before="0" w:after="283"/>
              <w:jc w:val="left"/>
              <w:rPr/>
            </w:pPr>
            <w:r>
              <w:rPr/>
              <w:t xml:space="preserve">28.7 </w:t>
            </w:r>
          </w:p>
        </w:tc>
      </w:tr>
      <w:tr>
        <w:trPr/>
        <w:tc>
          <w:tcPr>
            <w:tcW w:w="1516" w:type="dxa"/>
            <w:tcBorders/>
            <w:vAlign w:val="center"/>
          </w:tcPr>
          <w:p>
            <w:pPr>
              <w:pStyle w:val="TableContents"/>
              <w:bidi w:val="0"/>
              <w:spacing w:before="0" w:after="283"/>
              <w:jc w:val="left"/>
              <w:rPr/>
            </w:pPr>
            <w:r>
              <w:rPr/>
              <w:t xml:space="preserve">Romania </w:t>
            </w:r>
          </w:p>
        </w:tc>
        <w:tc>
          <w:tcPr>
            <w:tcW w:w="2386" w:type="dxa"/>
            <w:tcBorders/>
            <w:vAlign w:val="center"/>
          </w:tcPr>
          <w:p>
            <w:pPr>
              <w:pStyle w:val="TableContents"/>
              <w:bidi w:val="0"/>
              <w:spacing w:before="0" w:after="283"/>
              <w:jc w:val="left"/>
              <w:rPr/>
            </w:pPr>
            <w:r>
              <w:rPr/>
              <w:t xml:space="preserve">7002122000000000000 ♠ 122 </w:t>
            </w:r>
          </w:p>
        </w:tc>
        <w:tc>
          <w:tcPr>
            <w:tcW w:w="2386" w:type="dxa"/>
            <w:tcBorders/>
            <w:vAlign w:val="center"/>
          </w:tcPr>
          <w:p>
            <w:pPr>
              <w:pStyle w:val="TableContents"/>
              <w:bidi w:val="0"/>
              <w:spacing w:before="0" w:after="283"/>
              <w:jc w:val="left"/>
              <w:rPr/>
            </w:pPr>
            <w:r>
              <w:rPr/>
              <w:t xml:space="preserve">7002225000000000000 ♠ 225 </w:t>
            </w:r>
          </w:p>
        </w:tc>
        <w:tc>
          <w:tcPr>
            <w:tcW w:w="466" w:type="dxa"/>
            <w:tcBorders/>
            <w:vAlign w:val="center"/>
          </w:tcPr>
          <w:p>
            <w:pPr>
              <w:pStyle w:val="TableContents"/>
              <w:bidi w:val="0"/>
              <w:spacing w:before="0" w:after="283"/>
              <w:jc w:val="left"/>
              <w:rPr/>
            </w:pPr>
            <w:r>
              <w:rPr/>
              <w:t xml:space="preserve">111 </w:t>
            </w:r>
          </w:p>
        </w:tc>
        <w:tc>
          <w:tcPr>
            <w:tcW w:w="1066" w:type="dxa"/>
            <w:tcBorders/>
            <w:vAlign w:val="center"/>
          </w:tcPr>
          <w:p>
            <w:pPr>
              <w:pStyle w:val="TableContents"/>
              <w:bidi w:val="0"/>
              <w:spacing w:before="0" w:after="283"/>
              <w:jc w:val="left"/>
              <w:rPr/>
            </w:pPr>
            <w:r>
              <w:rPr/>
              <w:t xml:space="preserve">696 </w:t>
            </w:r>
          </w:p>
        </w:tc>
        <w:tc>
          <w:tcPr>
            <w:tcW w:w="2386" w:type="dxa"/>
            <w:tcBorders/>
            <w:vAlign w:val="center"/>
          </w:tcPr>
          <w:p>
            <w:pPr>
              <w:pStyle w:val="TableContents"/>
              <w:bidi w:val="0"/>
              <w:spacing w:before="0" w:after="283"/>
              <w:jc w:val="left"/>
              <w:rPr/>
            </w:pPr>
            <w:r>
              <w:rPr/>
              <w:t xml:space="preserve">7005229891000000000 ♠ 229,891 </w:t>
            </w:r>
          </w:p>
        </w:tc>
        <w:tc>
          <w:tcPr>
            <w:tcW w:w="2386" w:type="dxa"/>
            <w:tcBorders/>
            <w:vAlign w:val="center"/>
          </w:tcPr>
          <w:p>
            <w:pPr>
              <w:pStyle w:val="TableContents"/>
              <w:bidi w:val="0"/>
              <w:spacing w:before="0" w:after="283"/>
              <w:jc w:val="left"/>
              <w:rPr/>
            </w:pPr>
            <w:r>
              <w:rPr/>
              <w:t xml:space="preserve">0.979 </w:t>
            </w:r>
          </w:p>
        </w:tc>
        <w:tc>
          <w:tcPr>
            <w:tcW w:w="811" w:type="dxa"/>
            <w:tcBorders/>
            <w:vAlign w:val="center"/>
          </w:tcPr>
          <w:p>
            <w:pPr>
              <w:pStyle w:val="TableContents"/>
              <w:bidi w:val="0"/>
              <w:spacing w:before="0" w:after="283"/>
              <w:jc w:val="left"/>
              <w:rPr/>
            </w:pPr>
            <w:r>
              <w:rPr/>
              <w:t xml:space="preserve">3.03 </w:t>
            </w:r>
          </w:p>
        </w:tc>
      </w:tr>
      <w:tr>
        <w:trPr/>
        <w:tc>
          <w:tcPr>
            <w:tcW w:w="1516" w:type="dxa"/>
            <w:tcBorders/>
            <w:vAlign w:val="center"/>
          </w:tcPr>
          <w:p>
            <w:pPr>
              <w:pStyle w:val="TableContents"/>
              <w:bidi w:val="0"/>
              <w:spacing w:before="0" w:after="283"/>
              <w:jc w:val="left"/>
              <w:rPr/>
            </w:pPr>
            <w:r>
              <w:rPr/>
              <w:t xml:space="preserve">São Tomé ja Príncipe </w:t>
            </w:r>
          </w:p>
        </w:tc>
        <w:tc>
          <w:tcPr>
            <w:tcW w:w="2386" w:type="dxa"/>
            <w:tcBorders/>
            <w:vAlign w:val="center"/>
          </w:tcPr>
          <w:p>
            <w:pPr>
              <w:pStyle w:val="TableContents"/>
              <w:bidi w:val="0"/>
              <w:spacing w:before="0" w:after="283"/>
              <w:jc w:val="left"/>
              <w:rPr/>
            </w:pPr>
            <w:r>
              <w:rPr/>
              <w:t xml:space="preserve">7002124000000000000 ♠ 124 </w:t>
            </w:r>
          </w:p>
        </w:tc>
        <w:tc>
          <w:tcPr>
            <w:tcW w:w="2386" w:type="dxa"/>
            <w:tcBorders/>
            <w:vAlign w:val="center"/>
          </w:tcPr>
          <w:p>
            <w:pPr>
              <w:pStyle w:val="TableContents"/>
              <w:bidi w:val="0"/>
              <w:spacing w:before="0" w:after="283"/>
              <w:jc w:val="left"/>
              <w:rPr/>
            </w:pPr>
            <w:r>
              <w:rPr/>
              <w:t xml:space="preserve">7002209000000000000 ♠ 209 </w:t>
            </w:r>
          </w:p>
        </w:tc>
        <w:tc>
          <w:tcPr>
            <w:tcW w:w="466" w:type="dxa"/>
            <w:tcBorders/>
            <w:vAlign w:val="center"/>
          </w:tcPr>
          <w:p>
            <w:pPr>
              <w:pStyle w:val="TableContents"/>
              <w:bidi w:val="0"/>
              <w:spacing w:before="0" w:after="283"/>
              <w:jc w:val="left"/>
              <w:rPr/>
            </w:pPr>
            <w:r>
              <w:rPr/>
              <w:t xml:space="preserve">128 </w:t>
            </w:r>
          </w:p>
        </w:tc>
        <w:tc>
          <w:tcPr>
            <w:tcW w:w="1066" w:type="dxa"/>
            <w:tcBorders/>
            <w:vAlign w:val="center"/>
          </w:tcPr>
          <w:p>
            <w:pPr>
              <w:pStyle w:val="TableContents"/>
              <w:bidi w:val="0"/>
              <w:spacing w:before="0" w:after="283"/>
              <w:jc w:val="left"/>
              <w:rPr/>
            </w:pPr>
            <w:r>
              <w:rPr/>
              <w:t xml:space="preserve">269 </w:t>
            </w:r>
          </w:p>
        </w:tc>
        <w:tc>
          <w:tcPr>
            <w:tcW w:w="2386" w:type="dxa"/>
            <w:tcBorders/>
            <w:vAlign w:val="center"/>
          </w:tcPr>
          <w:p>
            <w:pPr>
              <w:pStyle w:val="TableContents"/>
              <w:bidi w:val="0"/>
              <w:spacing w:before="0" w:after="283"/>
              <w:jc w:val="left"/>
              <w:rPr/>
            </w:pPr>
            <w:r>
              <w:rPr/>
              <w:t xml:space="preserve">7002964000000000000 ♠ 964 </w:t>
            </w:r>
          </w:p>
        </w:tc>
        <w:tc>
          <w:tcPr>
            <w:tcW w:w="2386" w:type="dxa"/>
            <w:tcBorders/>
            <w:vAlign w:val="center"/>
          </w:tcPr>
          <w:p>
            <w:pPr>
              <w:pStyle w:val="TableContents"/>
              <w:bidi w:val="0"/>
              <w:spacing w:before="0" w:after="283"/>
              <w:jc w:val="left"/>
              <w:rPr/>
            </w:pPr>
            <w:r>
              <w:rPr/>
              <w:t xml:space="preserve">217 </w:t>
            </w:r>
          </w:p>
        </w:tc>
        <w:tc>
          <w:tcPr>
            <w:tcW w:w="811" w:type="dxa"/>
            <w:tcBorders/>
            <w:vAlign w:val="center"/>
          </w:tcPr>
          <w:p>
            <w:pPr>
              <w:pStyle w:val="TableContents"/>
              <w:bidi w:val="0"/>
              <w:spacing w:before="0" w:after="283"/>
              <w:jc w:val="left"/>
              <w:rPr/>
            </w:pPr>
            <w:r>
              <w:rPr/>
              <w:t xml:space="preserve">279 </w:t>
            </w:r>
          </w:p>
        </w:tc>
      </w:tr>
      <w:tr>
        <w:trPr/>
        <w:tc>
          <w:tcPr>
            <w:tcW w:w="1516" w:type="dxa"/>
            <w:tcBorders/>
            <w:vAlign w:val="center"/>
          </w:tcPr>
          <w:p>
            <w:pPr>
              <w:pStyle w:val="TableContents"/>
              <w:bidi w:val="0"/>
              <w:spacing w:before="0" w:after="283"/>
              <w:jc w:val="left"/>
              <w:rPr/>
            </w:pPr>
            <w:r>
              <w:rPr/>
              <w:t xml:space="preserve">Malta </w:t>
            </w:r>
          </w:p>
        </w:tc>
        <w:tc>
          <w:tcPr>
            <w:tcW w:w="2386" w:type="dxa"/>
            <w:tcBorders/>
            <w:vAlign w:val="center"/>
          </w:tcPr>
          <w:p>
            <w:pPr>
              <w:pStyle w:val="TableContents"/>
              <w:bidi w:val="0"/>
              <w:spacing w:before="0" w:after="283"/>
              <w:jc w:val="left"/>
              <w:rPr/>
            </w:pPr>
            <w:r>
              <w:rPr/>
              <w:t xml:space="preserve">7002125000000000000 ♠ 125 </w:t>
            </w:r>
          </w:p>
        </w:tc>
        <w:tc>
          <w:tcPr>
            <w:tcW w:w="2386" w:type="dxa"/>
            <w:tcBorders/>
            <w:vAlign w:val="center"/>
          </w:tcPr>
          <w:p>
            <w:pPr>
              <w:pStyle w:val="TableContents"/>
              <w:bidi w:val="0"/>
              <w:spacing w:before="0" w:after="283"/>
              <w:jc w:val="left"/>
              <w:rPr/>
            </w:pPr>
            <w:r>
              <w:rPr/>
              <w:t xml:space="preserve">7002252810000000000 ♠ 252.81 </w:t>
            </w:r>
          </w:p>
        </w:tc>
        <w:tc>
          <w:tcPr>
            <w:tcW w:w="466" w:type="dxa"/>
            <w:tcBorders/>
            <w:vAlign w:val="center"/>
          </w:tcPr>
          <w:p>
            <w:pPr>
              <w:pStyle w:val="TableContents"/>
              <w:bidi w:val="0"/>
              <w:spacing w:before="0" w:after="283"/>
              <w:jc w:val="left"/>
              <w:rPr/>
            </w:pPr>
            <w:r>
              <w:rPr/>
              <w:t xml:space="preserve">137 </w:t>
            </w:r>
          </w:p>
        </w:tc>
        <w:tc>
          <w:tcPr>
            <w:tcW w:w="1066" w:type="dxa"/>
            <w:tcBorders/>
            <w:vAlign w:val="center"/>
          </w:tcPr>
          <w:p>
            <w:pPr>
              <w:pStyle w:val="TableContents"/>
              <w:bidi w:val="0"/>
              <w:spacing w:before="0" w:after="283"/>
              <w:jc w:val="left"/>
              <w:rPr/>
            </w:pPr>
            <w:r>
              <w:rPr/>
              <w:t xml:space="preserve">198 </w:t>
            </w:r>
          </w:p>
        </w:tc>
        <w:tc>
          <w:tcPr>
            <w:tcW w:w="2386" w:type="dxa"/>
            <w:tcBorders/>
            <w:vAlign w:val="center"/>
          </w:tcPr>
          <w:p>
            <w:pPr>
              <w:pStyle w:val="TableContents"/>
              <w:bidi w:val="0"/>
              <w:spacing w:before="0" w:after="283"/>
              <w:jc w:val="left"/>
              <w:rPr/>
            </w:pPr>
            <w:r>
              <w:rPr/>
              <w:t xml:space="preserve">7002316000000000000 ♠ 316 </w:t>
            </w:r>
          </w:p>
        </w:tc>
        <w:tc>
          <w:tcPr>
            <w:tcW w:w="2386" w:type="dxa"/>
            <w:tcBorders/>
            <w:vAlign w:val="center"/>
          </w:tcPr>
          <w:p>
            <w:pPr>
              <w:pStyle w:val="TableContents"/>
              <w:bidi w:val="0"/>
              <w:spacing w:before="0" w:after="283"/>
              <w:jc w:val="left"/>
              <w:rPr/>
            </w:pPr>
            <w:r>
              <w:rPr/>
              <w:t xml:space="preserve">800 </w:t>
            </w:r>
          </w:p>
        </w:tc>
        <w:tc>
          <w:tcPr>
            <w:tcW w:w="811" w:type="dxa"/>
            <w:tcBorders/>
            <w:vAlign w:val="center"/>
          </w:tcPr>
          <w:p>
            <w:pPr>
              <w:pStyle w:val="TableContents"/>
              <w:bidi w:val="0"/>
              <w:spacing w:before="0" w:after="283"/>
              <w:jc w:val="left"/>
              <w:rPr/>
            </w:pPr>
            <w:r>
              <w:rPr/>
              <w:t xml:space="preserve">627 </w:t>
            </w:r>
          </w:p>
        </w:tc>
      </w:tr>
      <w:tr>
        <w:trPr/>
        <w:tc>
          <w:tcPr>
            <w:tcW w:w="1516" w:type="dxa"/>
            <w:tcBorders/>
            <w:vAlign w:val="center"/>
          </w:tcPr>
          <w:p>
            <w:pPr>
              <w:pStyle w:val="TableContents"/>
              <w:bidi w:val="0"/>
              <w:spacing w:before="0" w:after="283"/>
              <w:jc w:val="left"/>
              <w:rPr/>
            </w:pPr>
            <w:r>
              <w:rPr/>
              <w:t xml:space="preserve">Singapore </w:t>
            </w:r>
          </w:p>
        </w:tc>
        <w:tc>
          <w:tcPr>
            <w:tcW w:w="2386" w:type="dxa"/>
            <w:tcBorders/>
            <w:vAlign w:val="center"/>
          </w:tcPr>
          <w:p>
            <w:pPr>
              <w:pStyle w:val="TableContents"/>
              <w:bidi w:val="0"/>
              <w:spacing w:before="0" w:after="283"/>
              <w:jc w:val="left"/>
              <w:rPr/>
            </w:pPr>
            <w:r>
              <w:rPr/>
              <w:t xml:space="preserve">7002126000000000000 ♠ 126 </w:t>
            </w:r>
          </w:p>
        </w:tc>
        <w:tc>
          <w:tcPr>
            <w:tcW w:w="2386" w:type="dxa"/>
            <w:tcBorders/>
            <w:vAlign w:val="center"/>
          </w:tcPr>
          <w:p>
            <w:pPr>
              <w:pStyle w:val="TableContents"/>
              <w:bidi w:val="0"/>
              <w:spacing w:before="0" w:after="283"/>
              <w:jc w:val="left"/>
              <w:rPr/>
            </w:pPr>
            <w:r>
              <w:rPr/>
              <w:t xml:space="preserve">7002193000000000000 ♠ 193 </w:t>
            </w:r>
          </w:p>
        </w:tc>
        <w:tc>
          <w:tcPr>
            <w:tcW w:w="466" w:type="dxa"/>
            <w:tcBorders/>
            <w:vAlign w:val="center"/>
          </w:tcPr>
          <w:p>
            <w:pPr>
              <w:pStyle w:val="TableContents"/>
              <w:bidi w:val="0"/>
              <w:spacing w:before="0" w:after="283"/>
              <w:jc w:val="left"/>
              <w:rPr/>
            </w:pPr>
            <w:r>
              <w:rPr/>
              <w:t xml:space="preserve">129 </w:t>
            </w:r>
          </w:p>
        </w:tc>
        <w:tc>
          <w:tcPr>
            <w:tcW w:w="1066" w:type="dxa"/>
            <w:tcBorders/>
            <w:vAlign w:val="center"/>
          </w:tcPr>
          <w:p>
            <w:pPr>
              <w:pStyle w:val="TableContents"/>
              <w:bidi w:val="0"/>
              <w:spacing w:before="0" w:after="283"/>
              <w:jc w:val="left"/>
              <w:rPr/>
            </w:pPr>
            <w:r>
              <w:rPr/>
              <w:t xml:space="preserve">268 </w:t>
            </w:r>
          </w:p>
        </w:tc>
        <w:tc>
          <w:tcPr>
            <w:tcW w:w="2386" w:type="dxa"/>
            <w:tcBorders/>
            <w:vAlign w:val="center"/>
          </w:tcPr>
          <w:p>
            <w:pPr>
              <w:pStyle w:val="TableContents"/>
              <w:bidi w:val="0"/>
              <w:spacing w:before="0" w:after="283"/>
              <w:jc w:val="left"/>
              <w:rPr/>
            </w:pPr>
            <w:r>
              <w:rPr/>
              <w:t xml:space="preserve">7002687000000000000 ♠ 687 </w:t>
            </w:r>
          </w:p>
        </w:tc>
        <w:tc>
          <w:tcPr>
            <w:tcW w:w="2386" w:type="dxa"/>
            <w:tcBorders/>
            <w:vAlign w:val="center"/>
          </w:tcPr>
          <w:p>
            <w:pPr>
              <w:pStyle w:val="TableContents"/>
              <w:bidi w:val="0"/>
              <w:spacing w:before="0" w:after="283"/>
              <w:jc w:val="left"/>
              <w:rPr/>
            </w:pPr>
            <w:r>
              <w:rPr/>
              <w:t xml:space="preserve">281 </w:t>
            </w:r>
          </w:p>
        </w:tc>
        <w:tc>
          <w:tcPr>
            <w:tcW w:w="811" w:type="dxa"/>
            <w:tcBorders/>
            <w:vAlign w:val="center"/>
          </w:tcPr>
          <w:p>
            <w:pPr>
              <w:pStyle w:val="TableContents"/>
              <w:bidi w:val="0"/>
              <w:spacing w:before="0" w:after="283"/>
              <w:jc w:val="left"/>
              <w:rPr/>
            </w:pPr>
            <w:r>
              <w:rPr/>
              <w:t xml:space="preserve">390 </w:t>
            </w:r>
          </w:p>
        </w:tc>
      </w:tr>
      <w:tr>
        <w:trPr/>
        <w:tc>
          <w:tcPr>
            <w:tcW w:w="1516" w:type="dxa"/>
            <w:tcBorders/>
            <w:vAlign w:val="center"/>
          </w:tcPr>
          <w:p>
            <w:pPr>
              <w:pStyle w:val="TableContents"/>
              <w:bidi w:val="0"/>
              <w:spacing w:before="0" w:after="283"/>
              <w:jc w:val="left"/>
              <w:rPr/>
            </w:pPr>
            <w:r>
              <w:rPr/>
              <w:t xml:space="preserve">Syyria </w:t>
            </w:r>
          </w:p>
        </w:tc>
        <w:tc>
          <w:tcPr>
            <w:tcW w:w="2386" w:type="dxa"/>
            <w:tcBorders/>
            <w:vAlign w:val="center"/>
          </w:tcPr>
          <w:p>
            <w:pPr>
              <w:pStyle w:val="TableContents"/>
              <w:bidi w:val="0"/>
              <w:spacing w:before="0" w:after="283"/>
              <w:jc w:val="left"/>
              <w:rPr/>
            </w:pPr>
            <w:r>
              <w:rPr/>
              <w:t xml:space="preserve">7002126000000000000 ♠ 126 </w:t>
            </w:r>
          </w:p>
        </w:tc>
        <w:tc>
          <w:tcPr>
            <w:tcW w:w="2386" w:type="dxa"/>
            <w:tcBorders/>
            <w:vAlign w:val="center"/>
          </w:tcPr>
          <w:p>
            <w:pPr>
              <w:pStyle w:val="TableContents"/>
              <w:bidi w:val="0"/>
              <w:spacing w:before="0" w:after="283"/>
              <w:jc w:val="left"/>
              <w:rPr/>
            </w:pPr>
            <w:r>
              <w:rPr/>
              <w:t xml:space="preserve">7002193000000000000 ♠ 193 </w:t>
            </w:r>
          </w:p>
        </w:tc>
        <w:tc>
          <w:tcPr>
            <w:tcW w:w="466" w:type="dxa"/>
            <w:tcBorders/>
            <w:vAlign w:val="center"/>
          </w:tcPr>
          <w:p>
            <w:pPr>
              <w:pStyle w:val="TableContents"/>
              <w:bidi w:val="0"/>
              <w:spacing w:before="0" w:after="283"/>
              <w:jc w:val="left"/>
              <w:rPr/>
            </w:pPr>
            <w:r>
              <w:rPr/>
              <w:t xml:space="preserve">134 </w:t>
            </w:r>
          </w:p>
        </w:tc>
        <w:tc>
          <w:tcPr>
            <w:tcW w:w="1066" w:type="dxa"/>
            <w:tcBorders/>
            <w:vAlign w:val="center"/>
          </w:tcPr>
          <w:p>
            <w:pPr>
              <w:pStyle w:val="TableContents"/>
              <w:bidi w:val="0"/>
              <w:spacing w:before="0" w:after="283"/>
              <w:jc w:val="left"/>
              <w:rPr/>
            </w:pPr>
            <w:r>
              <w:rPr/>
              <w:t xml:space="preserve">212 </w:t>
            </w:r>
          </w:p>
        </w:tc>
        <w:tc>
          <w:tcPr>
            <w:tcW w:w="2386" w:type="dxa"/>
            <w:tcBorders/>
            <w:vAlign w:val="center"/>
          </w:tcPr>
          <w:p>
            <w:pPr>
              <w:pStyle w:val="TableContents"/>
              <w:bidi w:val="0"/>
              <w:spacing w:before="0" w:after="283"/>
              <w:jc w:val="left"/>
              <w:rPr/>
            </w:pPr>
            <w:r>
              <w:rPr/>
              <w:t xml:space="preserve">7005183630000000000 ♠ 183,630 </w:t>
            </w:r>
          </w:p>
        </w:tc>
        <w:tc>
          <w:tcPr>
            <w:tcW w:w="2386" w:type="dxa"/>
            <w:tcBorders/>
            <w:vAlign w:val="center"/>
          </w:tcPr>
          <w:p>
            <w:pPr>
              <w:pStyle w:val="TableContents"/>
              <w:bidi w:val="0"/>
              <w:spacing w:before="0" w:after="283"/>
              <w:jc w:val="left"/>
              <w:rPr/>
            </w:pPr>
            <w:r>
              <w:rPr/>
              <w:t xml:space="preserve">1.05 </w:t>
            </w:r>
          </w:p>
        </w:tc>
        <w:tc>
          <w:tcPr>
            <w:tcW w:w="811" w:type="dxa"/>
            <w:tcBorders/>
            <w:vAlign w:val="center"/>
          </w:tcPr>
          <w:p>
            <w:pPr>
              <w:pStyle w:val="TableContents"/>
              <w:bidi w:val="0"/>
              <w:spacing w:before="0" w:after="283"/>
              <w:jc w:val="left"/>
              <w:rPr/>
            </w:pPr>
            <w:r>
              <w:rPr/>
              <w:t xml:space="preserve">1.15 </w:t>
            </w:r>
          </w:p>
        </w:tc>
      </w:tr>
      <w:tr>
        <w:trPr/>
        <w:tc>
          <w:tcPr>
            <w:tcW w:w="1516" w:type="dxa"/>
            <w:tcBorders/>
            <w:vAlign w:val="center"/>
          </w:tcPr>
          <w:p>
            <w:pPr>
              <w:pStyle w:val="TableContents"/>
              <w:bidi w:val="0"/>
              <w:spacing w:before="0" w:after="283"/>
              <w:jc w:val="left"/>
              <w:rPr/>
            </w:pPr>
            <w:r>
              <w:rPr/>
              <w:t xml:space="preserve">Yhdysvaltain Neitsytsaaret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7002188000000000000 ♠ 188 </w:t>
            </w:r>
          </w:p>
        </w:tc>
        <w:tc>
          <w:tcPr>
            <w:tcW w:w="466"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390 </w:t>
            </w:r>
          </w:p>
        </w:tc>
        <w:tc>
          <w:tcPr>
            <w:tcW w:w="2386" w:type="dxa"/>
            <w:tcBorders/>
            <w:vAlign w:val="center"/>
          </w:tcPr>
          <w:p>
            <w:pPr>
              <w:pStyle w:val="TableContents"/>
              <w:bidi w:val="0"/>
              <w:spacing w:before="0" w:after="283"/>
              <w:jc w:val="left"/>
              <w:rPr/>
            </w:pPr>
            <w:r>
              <w:rPr/>
              <w:t xml:space="preserve">7002346000000000000 ♠ 346 </w:t>
            </w:r>
          </w:p>
        </w:tc>
        <w:tc>
          <w:tcPr>
            <w:tcW w:w="2386" w:type="dxa"/>
            <w:tcBorders/>
            <w:vAlign w:val="center"/>
          </w:tcPr>
          <w:p>
            <w:pPr>
              <w:pStyle w:val="TableContents"/>
              <w:bidi w:val="0"/>
              <w:spacing w:before="0" w:after="283"/>
              <w:jc w:val="left"/>
              <w:rPr/>
            </w:pPr>
            <w:r>
              <w:rPr/>
              <w:t xml:space="preserve">543 </w:t>
            </w:r>
          </w:p>
        </w:tc>
        <w:tc>
          <w:tcPr>
            <w:tcW w:w="811" w:type="dxa"/>
            <w:tcBorders/>
            <w:vAlign w:val="center"/>
          </w:tcPr>
          <w:p>
            <w:pPr>
              <w:pStyle w:val="TableContents"/>
              <w:bidi w:val="0"/>
              <w:spacing w:before="0" w:after="283"/>
              <w:jc w:val="left"/>
              <w:rPr/>
            </w:pPr>
            <w:r>
              <w:rPr/>
              <w:t xml:space="preserve">1,130 </w:t>
            </w:r>
          </w:p>
        </w:tc>
      </w:tr>
      <w:tr>
        <w:trPr/>
        <w:tc>
          <w:tcPr>
            <w:tcW w:w="1516" w:type="dxa"/>
            <w:tcBorders/>
            <w:vAlign w:val="center"/>
          </w:tcPr>
          <w:p>
            <w:pPr>
              <w:pStyle w:val="TableContents"/>
              <w:bidi w:val="0"/>
              <w:spacing w:before="0" w:after="283"/>
              <w:jc w:val="left"/>
              <w:rPr/>
            </w:pPr>
            <w:r>
              <w:rPr/>
              <w:t xml:space="preserve">Mauritius </w:t>
            </w:r>
          </w:p>
        </w:tc>
        <w:tc>
          <w:tcPr>
            <w:tcW w:w="2386" w:type="dxa"/>
            <w:tcBorders/>
            <w:vAlign w:val="center"/>
          </w:tcPr>
          <w:p>
            <w:pPr>
              <w:pStyle w:val="TableContents"/>
              <w:bidi w:val="0"/>
              <w:spacing w:before="0" w:after="283"/>
              <w:jc w:val="left"/>
              <w:rPr/>
            </w:pPr>
            <w:r>
              <w:rPr/>
              <w:t xml:space="preserve">7002128000000000000 ♠ 128 </w:t>
            </w:r>
          </w:p>
        </w:tc>
        <w:tc>
          <w:tcPr>
            <w:tcW w:w="2386" w:type="dxa"/>
            <w:tcBorders/>
            <w:vAlign w:val="center"/>
          </w:tcPr>
          <w:p>
            <w:pPr>
              <w:pStyle w:val="TableContents"/>
              <w:bidi w:val="0"/>
              <w:spacing w:before="0" w:after="283"/>
              <w:jc w:val="left"/>
              <w:rPr/>
            </w:pPr>
            <w:r>
              <w:rPr/>
              <w:t xml:space="preserve">7002177000000000000 ♠ 177 </w:t>
            </w:r>
          </w:p>
        </w:tc>
        <w:tc>
          <w:tcPr>
            <w:tcW w:w="466" w:type="dxa"/>
            <w:tcBorders/>
            <w:vAlign w:val="center"/>
          </w:tcPr>
          <w:p>
            <w:pPr>
              <w:pStyle w:val="TableContents"/>
              <w:bidi w:val="0"/>
              <w:spacing w:before="0" w:after="283"/>
              <w:jc w:val="left"/>
              <w:rPr/>
            </w:pPr>
            <w:r>
              <w:rPr/>
              <w:t xml:space="preserve">118 </w:t>
            </w:r>
          </w:p>
        </w:tc>
        <w:tc>
          <w:tcPr>
            <w:tcW w:w="1066" w:type="dxa"/>
            <w:tcBorders/>
            <w:vAlign w:val="center"/>
          </w:tcPr>
          <w:p>
            <w:pPr>
              <w:pStyle w:val="TableContents"/>
              <w:bidi w:val="0"/>
              <w:spacing w:before="0" w:after="283"/>
              <w:jc w:val="left"/>
              <w:rPr/>
            </w:pPr>
            <w:r>
              <w:rPr/>
              <w:t xml:space="preserve">496 </w:t>
            </w:r>
          </w:p>
        </w:tc>
        <w:tc>
          <w:tcPr>
            <w:tcW w:w="2386" w:type="dxa"/>
            <w:tcBorders/>
            <w:vAlign w:val="center"/>
          </w:tcPr>
          <w:p>
            <w:pPr>
              <w:pStyle w:val="TableContents"/>
              <w:bidi w:val="0"/>
              <w:spacing w:before="0" w:after="283"/>
              <w:jc w:val="left"/>
              <w:rPr/>
            </w:pPr>
            <w:r>
              <w:rPr/>
              <w:t xml:space="preserve">7003203000000000000 ♠ 2,030 </w:t>
            </w:r>
          </w:p>
        </w:tc>
        <w:tc>
          <w:tcPr>
            <w:tcW w:w="2386" w:type="dxa"/>
            <w:tcBorders/>
            <w:vAlign w:val="center"/>
          </w:tcPr>
          <w:p>
            <w:pPr>
              <w:pStyle w:val="TableContents"/>
              <w:bidi w:val="0"/>
              <w:spacing w:before="0" w:after="283"/>
              <w:jc w:val="left"/>
              <w:rPr/>
            </w:pPr>
            <w:r>
              <w:rPr/>
              <w:t xml:space="preserve">87.2 </w:t>
            </w:r>
          </w:p>
        </w:tc>
        <w:tc>
          <w:tcPr>
            <w:tcW w:w="811" w:type="dxa"/>
            <w:tcBorders/>
            <w:vAlign w:val="center"/>
          </w:tcPr>
          <w:p>
            <w:pPr>
              <w:pStyle w:val="TableContents"/>
              <w:bidi w:val="0"/>
              <w:spacing w:before="0" w:after="283"/>
              <w:jc w:val="left"/>
              <w:rPr/>
            </w:pPr>
            <w:r>
              <w:rPr/>
              <w:t xml:space="preserve">244 </w:t>
            </w:r>
          </w:p>
        </w:tc>
      </w:tr>
      <w:tr>
        <w:trPr/>
        <w:tc>
          <w:tcPr>
            <w:tcW w:w="1516" w:type="dxa"/>
            <w:tcBorders/>
            <w:vAlign w:val="center"/>
          </w:tcPr>
          <w:p>
            <w:pPr>
              <w:pStyle w:val="TableContents"/>
              <w:bidi w:val="0"/>
              <w:spacing w:before="0" w:after="283"/>
              <w:jc w:val="left"/>
              <w:rPr/>
            </w:pPr>
            <w:r>
              <w:rPr/>
              <w:t xml:space="preserve">Kongon tasavalta </w:t>
            </w:r>
          </w:p>
        </w:tc>
        <w:tc>
          <w:tcPr>
            <w:tcW w:w="2386" w:type="dxa"/>
            <w:tcBorders/>
            <w:vAlign w:val="center"/>
          </w:tcPr>
          <w:p>
            <w:pPr>
              <w:pStyle w:val="TableContents"/>
              <w:bidi w:val="0"/>
              <w:spacing w:before="0" w:after="283"/>
              <w:jc w:val="left"/>
              <w:rPr/>
            </w:pPr>
            <w:r>
              <w:rPr/>
              <w:t xml:space="preserve">7002129000000000000 ♠ 129 </w:t>
            </w:r>
          </w:p>
        </w:tc>
        <w:tc>
          <w:tcPr>
            <w:tcW w:w="2386" w:type="dxa"/>
            <w:tcBorders/>
            <w:vAlign w:val="center"/>
          </w:tcPr>
          <w:p>
            <w:pPr>
              <w:pStyle w:val="TableContents"/>
              <w:bidi w:val="0"/>
              <w:spacing w:before="0" w:after="283"/>
              <w:jc w:val="left"/>
              <w:rPr/>
            </w:pPr>
            <w:r>
              <w:rPr/>
              <w:t xml:space="preserve">7002169000000000000 ♠ 169 </w:t>
            </w:r>
          </w:p>
        </w:tc>
        <w:tc>
          <w:tcPr>
            <w:tcW w:w="466" w:type="dxa"/>
            <w:tcBorders/>
            <w:vAlign w:val="center"/>
          </w:tcPr>
          <w:p>
            <w:pPr>
              <w:pStyle w:val="TableContents"/>
              <w:bidi w:val="0"/>
              <w:spacing w:before="0" w:after="283"/>
              <w:jc w:val="left"/>
              <w:rPr/>
            </w:pPr>
            <w:r>
              <w:rPr/>
              <w:t xml:space="preserve">135 </w:t>
            </w:r>
          </w:p>
        </w:tc>
        <w:tc>
          <w:tcPr>
            <w:tcW w:w="1066" w:type="dxa"/>
            <w:tcBorders/>
            <w:vAlign w:val="center"/>
          </w:tcPr>
          <w:p>
            <w:pPr>
              <w:pStyle w:val="TableContents"/>
              <w:bidi w:val="0"/>
              <w:spacing w:before="0" w:after="283"/>
              <w:jc w:val="left"/>
              <w:rPr/>
            </w:pPr>
            <w:r>
              <w:rPr/>
              <w:t xml:space="preserve">205 </w:t>
            </w:r>
          </w:p>
        </w:tc>
        <w:tc>
          <w:tcPr>
            <w:tcW w:w="2386" w:type="dxa"/>
            <w:tcBorders/>
            <w:vAlign w:val="center"/>
          </w:tcPr>
          <w:p>
            <w:pPr>
              <w:pStyle w:val="TableContents"/>
              <w:bidi w:val="0"/>
              <w:spacing w:before="0" w:after="283"/>
              <w:jc w:val="left"/>
              <w:rPr/>
            </w:pPr>
            <w:r>
              <w:rPr/>
              <w:t xml:space="preserve">7005341500000000000 ♠ 341,500 </w:t>
            </w:r>
          </w:p>
        </w:tc>
        <w:tc>
          <w:tcPr>
            <w:tcW w:w="2386" w:type="dxa"/>
            <w:tcBorders/>
            <w:vAlign w:val="center"/>
          </w:tcPr>
          <w:p>
            <w:pPr>
              <w:pStyle w:val="TableContents"/>
              <w:bidi w:val="0"/>
              <w:spacing w:before="0" w:after="283"/>
              <w:jc w:val="left"/>
              <w:rPr/>
            </w:pPr>
            <w:r>
              <w:rPr/>
              <w:t xml:space="preserve">0.495 </w:t>
            </w:r>
          </w:p>
        </w:tc>
        <w:tc>
          <w:tcPr>
            <w:tcW w:w="811" w:type="dxa"/>
            <w:tcBorders/>
            <w:vAlign w:val="center"/>
          </w:tcPr>
          <w:p>
            <w:pPr>
              <w:pStyle w:val="TableContents"/>
              <w:bidi w:val="0"/>
              <w:spacing w:before="0" w:after="283"/>
              <w:jc w:val="left"/>
              <w:rPr/>
            </w:pPr>
            <w:r>
              <w:rPr/>
              <w:t xml:space="preserve">0.600 </w:t>
            </w:r>
          </w:p>
        </w:tc>
      </w:tr>
      <w:tr>
        <w:trPr/>
        <w:tc>
          <w:tcPr>
            <w:tcW w:w="1516" w:type="dxa"/>
            <w:tcBorders/>
            <w:vAlign w:val="center"/>
          </w:tcPr>
          <w:p>
            <w:pPr>
              <w:pStyle w:val="TableContents"/>
              <w:bidi w:val="0"/>
              <w:spacing w:before="0" w:after="283"/>
              <w:jc w:val="left"/>
              <w:rPr/>
            </w:pPr>
            <w:r>
              <w:rPr/>
              <w:t xml:space="preserve">Bahrain </w:t>
            </w:r>
          </w:p>
        </w:tc>
        <w:tc>
          <w:tcPr>
            <w:tcW w:w="2386" w:type="dxa"/>
            <w:tcBorders/>
            <w:vAlign w:val="center"/>
          </w:tcPr>
          <w:p>
            <w:pPr>
              <w:pStyle w:val="TableContents"/>
              <w:bidi w:val="0"/>
              <w:spacing w:before="0" w:after="283"/>
              <w:jc w:val="left"/>
              <w:rPr/>
            </w:pPr>
            <w:r>
              <w:rPr/>
              <w:t xml:space="preserve">7002130000000000000 ♠ 130 </w:t>
            </w:r>
          </w:p>
        </w:tc>
        <w:tc>
          <w:tcPr>
            <w:tcW w:w="2386" w:type="dxa"/>
            <w:tcBorders/>
            <w:vAlign w:val="center"/>
          </w:tcPr>
          <w:p>
            <w:pPr>
              <w:pStyle w:val="TableContents"/>
              <w:bidi w:val="0"/>
              <w:spacing w:before="0" w:after="283"/>
              <w:jc w:val="left"/>
              <w:rPr/>
            </w:pPr>
            <w:r>
              <w:rPr/>
              <w:t xml:space="preserve">7002161000000000000 ♠ 161 </w:t>
            </w:r>
          </w:p>
        </w:tc>
        <w:tc>
          <w:tcPr>
            <w:tcW w:w="466" w:type="dxa"/>
            <w:tcBorders/>
            <w:vAlign w:val="center"/>
          </w:tcPr>
          <w:p>
            <w:pPr>
              <w:pStyle w:val="TableContents"/>
              <w:bidi w:val="0"/>
              <w:spacing w:before="0" w:after="283"/>
              <w:jc w:val="left"/>
              <w:rPr/>
            </w:pPr>
            <w:r>
              <w:rPr/>
              <w:t xml:space="preserve">132 </w:t>
            </w:r>
          </w:p>
        </w:tc>
        <w:tc>
          <w:tcPr>
            <w:tcW w:w="1066" w:type="dxa"/>
            <w:tcBorders/>
            <w:vAlign w:val="center"/>
          </w:tcPr>
          <w:p>
            <w:pPr>
              <w:pStyle w:val="TableContents"/>
              <w:bidi w:val="0"/>
              <w:spacing w:before="0" w:after="283"/>
              <w:jc w:val="left"/>
              <w:rPr/>
            </w:pPr>
            <w:r>
              <w:rPr/>
              <w:t xml:space="preserve">255 </w:t>
            </w:r>
          </w:p>
        </w:tc>
        <w:tc>
          <w:tcPr>
            <w:tcW w:w="2386" w:type="dxa"/>
            <w:tcBorders/>
            <w:vAlign w:val="center"/>
          </w:tcPr>
          <w:p>
            <w:pPr>
              <w:pStyle w:val="TableContents"/>
              <w:bidi w:val="0"/>
              <w:spacing w:before="0" w:after="283"/>
              <w:jc w:val="left"/>
              <w:rPr/>
            </w:pPr>
            <w:r>
              <w:rPr/>
              <w:t xml:space="preserve">7002760000000000000 ♠ 760 </w:t>
            </w:r>
          </w:p>
        </w:tc>
        <w:tc>
          <w:tcPr>
            <w:tcW w:w="2386" w:type="dxa"/>
            <w:tcBorders/>
            <w:vAlign w:val="center"/>
          </w:tcPr>
          <w:p>
            <w:pPr>
              <w:pStyle w:val="TableContents"/>
              <w:bidi w:val="0"/>
              <w:spacing w:before="0" w:after="283"/>
              <w:jc w:val="left"/>
              <w:rPr/>
            </w:pPr>
            <w:r>
              <w:rPr/>
              <w:t xml:space="preserve">212 </w:t>
            </w:r>
          </w:p>
        </w:tc>
        <w:tc>
          <w:tcPr>
            <w:tcW w:w="811" w:type="dxa"/>
            <w:tcBorders/>
            <w:vAlign w:val="center"/>
          </w:tcPr>
          <w:p>
            <w:pPr>
              <w:pStyle w:val="TableContents"/>
              <w:bidi w:val="0"/>
              <w:spacing w:before="0" w:after="283"/>
              <w:jc w:val="left"/>
              <w:rPr/>
            </w:pPr>
            <w:r>
              <w:rPr/>
              <w:t xml:space="preserve">336 </w:t>
            </w:r>
          </w:p>
        </w:tc>
      </w:tr>
      <w:tr>
        <w:trPr/>
        <w:tc>
          <w:tcPr>
            <w:tcW w:w="1516" w:type="dxa"/>
            <w:tcBorders/>
            <w:vAlign w:val="center"/>
          </w:tcPr>
          <w:p>
            <w:pPr>
              <w:pStyle w:val="TableContents"/>
              <w:bidi w:val="0"/>
              <w:spacing w:before="0" w:after="283"/>
              <w:jc w:val="left"/>
              <w:rPr/>
            </w:pPr>
            <w:r>
              <w:rPr/>
              <w:t xml:space="preserve">Brunei </w:t>
            </w:r>
          </w:p>
        </w:tc>
        <w:tc>
          <w:tcPr>
            <w:tcW w:w="2386" w:type="dxa"/>
            <w:tcBorders/>
            <w:vAlign w:val="center"/>
          </w:tcPr>
          <w:p>
            <w:pPr>
              <w:pStyle w:val="TableContents"/>
              <w:bidi w:val="0"/>
              <w:spacing w:before="0" w:after="283"/>
              <w:jc w:val="left"/>
              <w:rPr/>
            </w:pPr>
            <w:r>
              <w:rPr/>
              <w:t xml:space="preserve">7002130000000000000 ♠ 130 </w:t>
            </w:r>
          </w:p>
        </w:tc>
        <w:tc>
          <w:tcPr>
            <w:tcW w:w="2386" w:type="dxa"/>
            <w:tcBorders/>
            <w:vAlign w:val="center"/>
          </w:tcPr>
          <w:p>
            <w:pPr>
              <w:pStyle w:val="TableContents"/>
              <w:bidi w:val="0"/>
              <w:spacing w:before="0" w:after="283"/>
              <w:jc w:val="left"/>
              <w:rPr/>
            </w:pPr>
            <w:r>
              <w:rPr/>
              <w:t xml:space="preserve">7002161000000000000 ♠ 161 </w:t>
            </w:r>
          </w:p>
        </w:tc>
        <w:tc>
          <w:tcPr>
            <w:tcW w:w="466" w:type="dxa"/>
            <w:tcBorders/>
            <w:vAlign w:val="center"/>
          </w:tcPr>
          <w:p>
            <w:pPr>
              <w:pStyle w:val="TableContents"/>
              <w:bidi w:val="0"/>
              <w:spacing w:before="0" w:after="283"/>
              <w:jc w:val="left"/>
              <w:rPr/>
            </w:pPr>
            <w:r>
              <w:rPr/>
              <w:t xml:space="preserve">127 </w:t>
            </w:r>
          </w:p>
        </w:tc>
        <w:tc>
          <w:tcPr>
            <w:tcW w:w="1066" w:type="dxa"/>
            <w:tcBorders/>
            <w:vAlign w:val="center"/>
          </w:tcPr>
          <w:p>
            <w:pPr>
              <w:pStyle w:val="TableContents"/>
              <w:bidi w:val="0"/>
              <w:spacing w:before="0" w:after="283"/>
              <w:jc w:val="left"/>
              <w:rPr/>
            </w:pPr>
            <w:r>
              <w:rPr/>
              <w:t xml:space="preserve">269 </w:t>
            </w:r>
          </w:p>
        </w:tc>
        <w:tc>
          <w:tcPr>
            <w:tcW w:w="2386" w:type="dxa"/>
            <w:tcBorders/>
            <w:vAlign w:val="center"/>
          </w:tcPr>
          <w:p>
            <w:pPr>
              <w:pStyle w:val="TableContents"/>
              <w:bidi w:val="0"/>
              <w:spacing w:before="0" w:after="283"/>
              <w:jc w:val="left"/>
              <w:rPr/>
            </w:pPr>
            <w:r>
              <w:rPr/>
              <w:t xml:space="preserve">7003526500000000000 ♠ 5,265 </w:t>
            </w:r>
          </w:p>
        </w:tc>
        <w:tc>
          <w:tcPr>
            <w:tcW w:w="2386" w:type="dxa"/>
            <w:tcBorders/>
            <w:vAlign w:val="center"/>
          </w:tcPr>
          <w:p>
            <w:pPr>
              <w:pStyle w:val="TableContents"/>
              <w:bidi w:val="0"/>
              <w:spacing w:before="0" w:after="283"/>
              <w:jc w:val="left"/>
              <w:rPr/>
            </w:pPr>
            <w:r>
              <w:rPr/>
              <w:t xml:space="preserve">30.6 </w:t>
            </w:r>
          </w:p>
        </w:tc>
        <w:tc>
          <w:tcPr>
            <w:tcW w:w="811" w:type="dxa"/>
            <w:tcBorders/>
            <w:vAlign w:val="center"/>
          </w:tcPr>
          <w:p>
            <w:pPr>
              <w:pStyle w:val="TableContents"/>
              <w:bidi w:val="0"/>
              <w:spacing w:before="0" w:after="283"/>
              <w:jc w:val="left"/>
              <w:rPr/>
            </w:pPr>
            <w:r>
              <w:rPr/>
              <w:t xml:space="preserve">51.1 </w:t>
            </w:r>
          </w:p>
        </w:tc>
      </w:tr>
      <w:tr>
        <w:trPr/>
        <w:tc>
          <w:tcPr>
            <w:tcW w:w="1516" w:type="dxa"/>
            <w:tcBorders/>
            <w:vAlign w:val="center"/>
          </w:tcPr>
          <w:p>
            <w:pPr>
              <w:pStyle w:val="TableContents"/>
              <w:bidi w:val="0"/>
              <w:spacing w:before="0" w:after="283"/>
              <w:jc w:val="left"/>
              <w:rPr/>
            </w:pPr>
            <w:r>
              <w:rPr/>
              <w:t xml:space="preserve">Caymansaaret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7002160000000000000 ♠ 160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7002264000000000000 ♠ 264 </w:t>
            </w:r>
          </w:p>
        </w:tc>
        <w:tc>
          <w:tcPr>
            <w:tcW w:w="2386" w:type="dxa"/>
            <w:tcBorders/>
            <w:vAlign w:val="center"/>
          </w:tcPr>
          <w:p>
            <w:pPr>
              <w:pStyle w:val="TableContents"/>
              <w:bidi w:val="0"/>
              <w:spacing w:before="0" w:after="283"/>
              <w:jc w:val="left"/>
              <w:rPr/>
            </w:pPr>
            <w:r>
              <w:rPr/>
              <w:t xml:space="preserve">606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Mansaari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7002160000000000000 ♠ 160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7002572000000000000 ♠ 572 </w:t>
            </w:r>
          </w:p>
        </w:tc>
        <w:tc>
          <w:tcPr>
            <w:tcW w:w="2386" w:type="dxa"/>
            <w:tcBorders/>
            <w:vAlign w:val="center"/>
          </w:tcPr>
          <w:p>
            <w:pPr>
              <w:pStyle w:val="TableContents"/>
              <w:bidi w:val="0"/>
              <w:spacing w:before="0" w:after="283"/>
              <w:jc w:val="left"/>
              <w:rPr/>
            </w:pPr>
            <w:r>
              <w:rPr/>
              <w:t xml:space="preserve">280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Saint Lucia </w:t>
            </w:r>
          </w:p>
        </w:tc>
        <w:tc>
          <w:tcPr>
            <w:tcW w:w="2386" w:type="dxa"/>
            <w:tcBorders/>
            <w:vAlign w:val="center"/>
          </w:tcPr>
          <w:p>
            <w:pPr>
              <w:pStyle w:val="TableContents"/>
              <w:bidi w:val="0"/>
              <w:spacing w:before="0" w:after="283"/>
              <w:jc w:val="left"/>
              <w:rPr/>
            </w:pPr>
            <w:r>
              <w:rPr/>
              <w:t xml:space="preserve">7002132000000000000 ♠ 132 </w:t>
            </w:r>
          </w:p>
        </w:tc>
        <w:tc>
          <w:tcPr>
            <w:tcW w:w="2386" w:type="dxa"/>
            <w:tcBorders/>
            <w:vAlign w:val="center"/>
          </w:tcPr>
          <w:p>
            <w:pPr>
              <w:pStyle w:val="TableContents"/>
              <w:bidi w:val="0"/>
              <w:spacing w:before="0" w:after="283"/>
              <w:jc w:val="left"/>
              <w:rPr/>
            </w:pPr>
            <w:r>
              <w:rPr/>
              <w:t xml:space="preserve">7002158000000000000 ♠ 158 </w:t>
            </w:r>
          </w:p>
        </w:tc>
        <w:tc>
          <w:tcPr>
            <w:tcW w:w="466" w:type="dxa"/>
            <w:tcBorders/>
            <w:vAlign w:val="center"/>
          </w:tcPr>
          <w:p>
            <w:pPr>
              <w:pStyle w:val="TableContents"/>
              <w:bidi w:val="0"/>
              <w:spacing w:before="0" w:after="283"/>
              <w:jc w:val="left"/>
              <w:rPr/>
            </w:pPr>
            <w:r>
              <w:rPr/>
              <w:t xml:space="preserve">139 </w:t>
            </w:r>
          </w:p>
        </w:tc>
        <w:tc>
          <w:tcPr>
            <w:tcW w:w="1066" w:type="dxa"/>
            <w:tcBorders/>
            <w:vAlign w:val="center"/>
          </w:tcPr>
          <w:p>
            <w:pPr>
              <w:pStyle w:val="TableContents"/>
              <w:bidi w:val="0"/>
              <w:spacing w:before="0" w:after="283"/>
              <w:jc w:val="left"/>
              <w:rPr/>
            </w:pPr>
            <w:r>
              <w:rPr/>
              <w:t xml:space="preserve">166 </w:t>
            </w:r>
          </w:p>
        </w:tc>
        <w:tc>
          <w:tcPr>
            <w:tcW w:w="2386" w:type="dxa"/>
            <w:tcBorders/>
            <w:vAlign w:val="center"/>
          </w:tcPr>
          <w:p>
            <w:pPr>
              <w:pStyle w:val="TableContents"/>
              <w:bidi w:val="0"/>
              <w:spacing w:before="0" w:after="283"/>
              <w:jc w:val="left"/>
              <w:rPr/>
            </w:pPr>
            <w:r>
              <w:rPr/>
              <w:t xml:space="preserve">7002606000000000000 ♠ 606 </w:t>
            </w:r>
          </w:p>
        </w:tc>
        <w:tc>
          <w:tcPr>
            <w:tcW w:w="2386" w:type="dxa"/>
            <w:tcBorders/>
            <w:vAlign w:val="center"/>
          </w:tcPr>
          <w:p>
            <w:pPr>
              <w:pStyle w:val="TableContents"/>
              <w:bidi w:val="0"/>
              <w:spacing w:before="0" w:after="283"/>
              <w:jc w:val="left"/>
              <w:rPr/>
            </w:pPr>
            <w:r>
              <w:rPr/>
              <w:t xml:space="preserve">261 </w:t>
            </w:r>
          </w:p>
        </w:tc>
        <w:tc>
          <w:tcPr>
            <w:tcW w:w="811" w:type="dxa"/>
            <w:tcBorders/>
            <w:vAlign w:val="center"/>
          </w:tcPr>
          <w:p>
            <w:pPr>
              <w:pStyle w:val="TableContents"/>
              <w:bidi w:val="0"/>
              <w:spacing w:before="0" w:after="283"/>
              <w:jc w:val="left"/>
              <w:rPr/>
            </w:pPr>
            <w:r>
              <w:rPr/>
              <w:t xml:space="preserve">274 </w:t>
            </w:r>
          </w:p>
        </w:tc>
      </w:tr>
      <w:tr>
        <w:trPr/>
        <w:tc>
          <w:tcPr>
            <w:tcW w:w="1516" w:type="dxa"/>
            <w:tcBorders/>
            <w:vAlign w:val="center"/>
          </w:tcPr>
          <w:p>
            <w:pPr>
              <w:pStyle w:val="TableContents"/>
              <w:bidi w:val="0"/>
              <w:spacing w:before="0" w:after="283"/>
              <w:jc w:val="left"/>
              <w:rPr/>
            </w:pPr>
            <w:r>
              <w:rPr/>
              <w:t xml:space="preserve">Antigua ja Barbuda </w:t>
            </w:r>
          </w:p>
        </w:tc>
        <w:tc>
          <w:tcPr>
            <w:tcW w:w="2386" w:type="dxa"/>
            <w:tcBorders/>
            <w:vAlign w:val="center"/>
          </w:tcPr>
          <w:p>
            <w:pPr>
              <w:pStyle w:val="TableContents"/>
              <w:bidi w:val="0"/>
              <w:spacing w:before="0" w:after="283"/>
              <w:jc w:val="left"/>
              <w:rPr/>
            </w:pPr>
            <w:r>
              <w:rPr/>
              <w:t xml:space="preserve">7002133000000000000 ♠ 133 </w:t>
            </w:r>
          </w:p>
        </w:tc>
        <w:tc>
          <w:tcPr>
            <w:tcW w:w="2386" w:type="dxa"/>
            <w:tcBorders/>
            <w:vAlign w:val="center"/>
          </w:tcPr>
          <w:p>
            <w:pPr>
              <w:pStyle w:val="TableContents"/>
              <w:bidi w:val="0"/>
              <w:spacing w:before="0" w:after="283"/>
              <w:jc w:val="left"/>
              <w:rPr/>
            </w:pPr>
            <w:r>
              <w:rPr/>
              <w:t xml:space="preserve">7002153000000000000 ♠ 153 </w:t>
            </w:r>
          </w:p>
        </w:tc>
        <w:tc>
          <w:tcPr>
            <w:tcW w:w="466" w:type="dxa"/>
            <w:tcBorders/>
            <w:vAlign w:val="center"/>
          </w:tcPr>
          <w:p>
            <w:pPr>
              <w:pStyle w:val="TableContents"/>
              <w:bidi w:val="0"/>
              <w:spacing w:before="0" w:after="283"/>
              <w:jc w:val="left"/>
              <w:rPr/>
            </w:pPr>
            <w:r>
              <w:rPr/>
              <w:t xml:space="preserve">126 </w:t>
            </w:r>
          </w:p>
        </w:tc>
        <w:tc>
          <w:tcPr>
            <w:tcW w:w="1066" w:type="dxa"/>
            <w:tcBorders/>
            <w:vAlign w:val="center"/>
          </w:tcPr>
          <w:p>
            <w:pPr>
              <w:pStyle w:val="TableContents"/>
              <w:bidi w:val="0"/>
              <w:spacing w:before="0" w:after="283"/>
              <w:jc w:val="left"/>
              <w:rPr/>
            </w:pPr>
            <w:r>
              <w:rPr/>
              <w:t xml:space="preserve">289 </w:t>
            </w:r>
          </w:p>
        </w:tc>
        <w:tc>
          <w:tcPr>
            <w:tcW w:w="2386" w:type="dxa"/>
            <w:tcBorders/>
            <w:vAlign w:val="center"/>
          </w:tcPr>
          <w:p>
            <w:pPr>
              <w:pStyle w:val="TableContents"/>
              <w:bidi w:val="0"/>
              <w:spacing w:before="0" w:after="283"/>
              <w:jc w:val="left"/>
              <w:rPr/>
            </w:pPr>
            <w:r>
              <w:rPr/>
              <w:t xml:space="preserve">7002442600000000000 ♠ 442.6 </w:t>
            </w:r>
          </w:p>
        </w:tc>
        <w:tc>
          <w:tcPr>
            <w:tcW w:w="2386" w:type="dxa"/>
            <w:tcBorders/>
            <w:vAlign w:val="center"/>
          </w:tcPr>
          <w:p>
            <w:pPr>
              <w:pStyle w:val="TableContents"/>
              <w:bidi w:val="0"/>
              <w:spacing w:before="0" w:after="283"/>
              <w:jc w:val="left"/>
              <w:rPr/>
            </w:pPr>
            <w:r>
              <w:rPr/>
              <w:t xml:space="preserve">346 </w:t>
            </w:r>
          </w:p>
        </w:tc>
        <w:tc>
          <w:tcPr>
            <w:tcW w:w="811" w:type="dxa"/>
            <w:tcBorders/>
            <w:vAlign w:val="center"/>
          </w:tcPr>
          <w:p>
            <w:pPr>
              <w:pStyle w:val="TableContents"/>
              <w:bidi w:val="0"/>
              <w:spacing w:before="0" w:after="283"/>
              <w:jc w:val="left"/>
              <w:rPr/>
            </w:pPr>
            <w:r>
              <w:rPr/>
              <w:t xml:space="preserve">653 </w:t>
            </w:r>
          </w:p>
        </w:tc>
      </w:tr>
      <w:tr>
        <w:trPr/>
        <w:tc>
          <w:tcPr>
            <w:tcW w:w="1516" w:type="dxa"/>
            <w:tcBorders/>
            <w:vAlign w:val="center"/>
          </w:tcPr>
          <w:p>
            <w:pPr>
              <w:pStyle w:val="TableContents"/>
              <w:bidi w:val="0"/>
              <w:spacing w:before="0" w:after="283"/>
              <w:jc w:val="left"/>
              <w:rPr/>
            </w:pPr>
            <w:r>
              <w:rPr/>
              <w:t xml:space="preserve">Dominica </w:t>
            </w:r>
          </w:p>
        </w:tc>
        <w:tc>
          <w:tcPr>
            <w:tcW w:w="2386" w:type="dxa"/>
            <w:tcBorders/>
            <w:vAlign w:val="center"/>
          </w:tcPr>
          <w:p>
            <w:pPr>
              <w:pStyle w:val="TableContents"/>
              <w:bidi w:val="0"/>
              <w:spacing w:before="0" w:after="283"/>
              <w:jc w:val="left"/>
              <w:rPr/>
            </w:pPr>
            <w:r>
              <w:rPr/>
              <w:t xml:space="preserve">7002134000000000000 ♠ 134 </w:t>
            </w:r>
          </w:p>
        </w:tc>
        <w:tc>
          <w:tcPr>
            <w:tcW w:w="2386" w:type="dxa"/>
            <w:tcBorders/>
            <w:vAlign w:val="center"/>
          </w:tcPr>
          <w:p>
            <w:pPr>
              <w:pStyle w:val="TableContents"/>
              <w:bidi w:val="0"/>
              <w:spacing w:before="0" w:after="283"/>
              <w:jc w:val="left"/>
              <w:rPr/>
            </w:pPr>
            <w:r>
              <w:rPr/>
              <w:t xml:space="preserve">7002148000000000000 ♠ 148 </w:t>
            </w:r>
          </w:p>
        </w:tc>
        <w:tc>
          <w:tcPr>
            <w:tcW w:w="466" w:type="dxa"/>
            <w:tcBorders/>
            <w:vAlign w:val="center"/>
          </w:tcPr>
          <w:p>
            <w:pPr>
              <w:pStyle w:val="TableContents"/>
              <w:bidi w:val="0"/>
              <w:spacing w:before="0" w:after="283"/>
              <w:jc w:val="left"/>
              <w:rPr/>
            </w:pPr>
            <w:r>
              <w:rPr/>
              <w:t xml:space="preserve">141 </w:t>
            </w:r>
          </w:p>
        </w:tc>
        <w:tc>
          <w:tcPr>
            <w:tcW w:w="1066" w:type="dxa"/>
            <w:tcBorders/>
            <w:vAlign w:val="center"/>
          </w:tcPr>
          <w:p>
            <w:pPr>
              <w:pStyle w:val="TableContents"/>
              <w:bidi w:val="0"/>
              <w:spacing w:before="0" w:after="283"/>
              <w:jc w:val="left"/>
              <w:rPr/>
            </w:pPr>
            <w:r>
              <w:rPr/>
              <w:t xml:space="preserve">152 </w:t>
            </w:r>
          </w:p>
        </w:tc>
        <w:tc>
          <w:tcPr>
            <w:tcW w:w="2386" w:type="dxa"/>
            <w:tcBorders/>
            <w:vAlign w:val="center"/>
          </w:tcPr>
          <w:p>
            <w:pPr>
              <w:pStyle w:val="TableContents"/>
              <w:bidi w:val="0"/>
              <w:spacing w:before="0" w:after="283"/>
              <w:jc w:val="left"/>
              <w:rPr/>
            </w:pPr>
            <w:r>
              <w:rPr/>
              <w:t xml:space="preserve">7002751000000000000 ♠ 751 </w:t>
            </w:r>
          </w:p>
        </w:tc>
        <w:tc>
          <w:tcPr>
            <w:tcW w:w="2386" w:type="dxa"/>
            <w:tcBorders/>
            <w:vAlign w:val="center"/>
          </w:tcPr>
          <w:p>
            <w:pPr>
              <w:pStyle w:val="TableContents"/>
              <w:bidi w:val="0"/>
              <w:spacing w:before="0" w:after="283"/>
              <w:jc w:val="left"/>
              <w:rPr/>
            </w:pPr>
            <w:r>
              <w:rPr/>
              <w:t xml:space="preserve">197 </w:t>
            </w:r>
          </w:p>
        </w:tc>
        <w:tc>
          <w:tcPr>
            <w:tcW w:w="811" w:type="dxa"/>
            <w:tcBorders/>
            <w:vAlign w:val="center"/>
          </w:tcPr>
          <w:p>
            <w:pPr>
              <w:pStyle w:val="TableContents"/>
              <w:bidi w:val="0"/>
              <w:spacing w:before="0" w:after="283"/>
              <w:jc w:val="left"/>
              <w:rPr/>
            </w:pPr>
            <w:r>
              <w:rPr/>
              <w:t xml:space="preserve">202 </w:t>
            </w:r>
          </w:p>
        </w:tc>
      </w:tr>
      <w:tr>
        <w:trPr/>
        <w:tc>
          <w:tcPr>
            <w:tcW w:w="1516" w:type="dxa"/>
            <w:tcBorders/>
            <w:vAlign w:val="center"/>
          </w:tcPr>
          <w:p>
            <w:pPr>
              <w:pStyle w:val="TableContents"/>
              <w:bidi w:val="0"/>
              <w:spacing w:before="0" w:after="283"/>
              <w:jc w:val="left"/>
              <w:rPr/>
            </w:pPr>
            <w:r>
              <w:rPr/>
              <w:t xml:space="preserve">Joulusaari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7002138900000000000 ♠ 138.9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7002135000000000000 ♠ 135 </w:t>
            </w:r>
          </w:p>
        </w:tc>
        <w:tc>
          <w:tcPr>
            <w:tcW w:w="2386" w:type="dxa"/>
            <w:tcBorders/>
            <w:vAlign w:val="center"/>
          </w:tcPr>
          <w:p>
            <w:pPr>
              <w:pStyle w:val="TableContents"/>
              <w:bidi w:val="0"/>
              <w:spacing w:before="0" w:after="283"/>
              <w:jc w:val="left"/>
              <w:rPr/>
            </w:pPr>
            <w:r>
              <w:rPr/>
              <w:t xml:space="preserve">1,030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Saint Kitts ja Nevis </w:t>
            </w:r>
          </w:p>
        </w:tc>
        <w:tc>
          <w:tcPr>
            <w:tcW w:w="2386" w:type="dxa"/>
            <w:tcBorders/>
            <w:vAlign w:val="center"/>
          </w:tcPr>
          <w:p>
            <w:pPr>
              <w:pStyle w:val="TableContents"/>
              <w:bidi w:val="0"/>
              <w:spacing w:before="0" w:after="283"/>
              <w:jc w:val="left"/>
              <w:rPr/>
            </w:pPr>
            <w:r>
              <w:rPr/>
              <w:t xml:space="preserve">7002135000000000000 ♠ 135 </w:t>
            </w:r>
          </w:p>
        </w:tc>
        <w:tc>
          <w:tcPr>
            <w:tcW w:w="2386" w:type="dxa"/>
            <w:tcBorders/>
            <w:vAlign w:val="center"/>
          </w:tcPr>
          <w:p>
            <w:pPr>
              <w:pStyle w:val="TableContents"/>
              <w:bidi w:val="0"/>
              <w:spacing w:before="0" w:after="283"/>
              <w:jc w:val="left"/>
              <w:rPr/>
            </w:pPr>
            <w:r>
              <w:rPr/>
              <w:t xml:space="preserve">7002135000000000000 ♠ 135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7002261000000000000 ♠ 261 </w:t>
            </w:r>
          </w:p>
        </w:tc>
        <w:tc>
          <w:tcPr>
            <w:tcW w:w="2386" w:type="dxa"/>
            <w:tcBorders/>
            <w:vAlign w:val="center"/>
          </w:tcPr>
          <w:p>
            <w:pPr>
              <w:pStyle w:val="TableContents"/>
              <w:bidi w:val="0"/>
              <w:spacing w:before="0" w:after="283"/>
              <w:jc w:val="left"/>
              <w:rPr/>
            </w:pPr>
            <w:r>
              <w:rPr/>
              <w:t xml:space="preserve">517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Wallis ja Futuna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7002129000000000000 ♠ 129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7002142000000000000 ♠ 142 </w:t>
            </w:r>
          </w:p>
        </w:tc>
        <w:tc>
          <w:tcPr>
            <w:tcW w:w="2386" w:type="dxa"/>
            <w:tcBorders/>
            <w:vAlign w:val="center"/>
          </w:tcPr>
          <w:p>
            <w:pPr>
              <w:pStyle w:val="TableContents"/>
              <w:bidi w:val="0"/>
              <w:spacing w:before="0" w:after="283"/>
              <w:jc w:val="left"/>
              <w:rPr/>
            </w:pPr>
            <w:r>
              <w:rPr/>
              <w:t xml:space="preserve">908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Guam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7002125500000000000 ♠ 125.5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7002544000000000000 ♠ 544 </w:t>
            </w:r>
          </w:p>
        </w:tc>
        <w:tc>
          <w:tcPr>
            <w:tcW w:w="2386" w:type="dxa"/>
            <w:tcBorders/>
            <w:vAlign w:val="center"/>
          </w:tcPr>
          <w:p>
            <w:pPr>
              <w:pStyle w:val="TableContents"/>
              <w:bidi w:val="0"/>
              <w:spacing w:before="0" w:after="283"/>
              <w:jc w:val="left"/>
              <w:rPr/>
            </w:pPr>
            <w:r>
              <w:rPr/>
              <w:t xml:space="preserve">231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Jan Mayen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7002124100000000000 ♠ 124.1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7002377000000000000 ♠ 377 </w:t>
            </w:r>
          </w:p>
        </w:tc>
        <w:tc>
          <w:tcPr>
            <w:tcW w:w="2386" w:type="dxa"/>
            <w:tcBorders/>
            <w:vAlign w:val="center"/>
          </w:tcPr>
          <w:p>
            <w:pPr>
              <w:pStyle w:val="TableContents"/>
              <w:bidi w:val="0"/>
              <w:spacing w:before="0" w:after="283"/>
              <w:jc w:val="left"/>
              <w:rPr/>
            </w:pPr>
            <w:r>
              <w:rPr/>
              <w:t xml:space="preserve">329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Benin </w:t>
            </w:r>
          </w:p>
        </w:tc>
        <w:tc>
          <w:tcPr>
            <w:tcW w:w="2386" w:type="dxa"/>
            <w:tcBorders/>
            <w:vAlign w:val="center"/>
          </w:tcPr>
          <w:p>
            <w:pPr>
              <w:pStyle w:val="TableContents"/>
              <w:bidi w:val="0"/>
              <w:spacing w:before="0" w:after="283"/>
              <w:jc w:val="left"/>
              <w:rPr/>
            </w:pPr>
            <w:r>
              <w:rPr/>
              <w:t xml:space="preserve">7002136000000000000 ♠ 136 </w:t>
            </w:r>
          </w:p>
        </w:tc>
        <w:tc>
          <w:tcPr>
            <w:tcW w:w="2386" w:type="dxa"/>
            <w:tcBorders/>
            <w:vAlign w:val="center"/>
          </w:tcPr>
          <w:p>
            <w:pPr>
              <w:pStyle w:val="TableContents"/>
              <w:bidi w:val="0"/>
              <w:spacing w:before="0" w:after="283"/>
              <w:jc w:val="left"/>
              <w:rPr/>
            </w:pPr>
            <w:r>
              <w:rPr/>
              <w:t xml:space="preserve">7002121000000000000 ♠ 121 </w:t>
            </w:r>
          </w:p>
        </w:tc>
        <w:tc>
          <w:tcPr>
            <w:tcW w:w="466" w:type="dxa"/>
            <w:tcBorders/>
            <w:vAlign w:val="center"/>
          </w:tcPr>
          <w:p>
            <w:pPr>
              <w:pStyle w:val="TableContents"/>
              <w:bidi w:val="0"/>
              <w:spacing w:before="0" w:after="283"/>
              <w:jc w:val="left"/>
              <w:rPr/>
            </w:pPr>
            <w:r>
              <w:rPr/>
              <w:t xml:space="preserve">140 </w:t>
            </w:r>
          </w:p>
        </w:tc>
        <w:tc>
          <w:tcPr>
            <w:tcW w:w="1066" w:type="dxa"/>
            <w:tcBorders/>
            <w:vAlign w:val="center"/>
          </w:tcPr>
          <w:p>
            <w:pPr>
              <w:pStyle w:val="TableContents"/>
              <w:bidi w:val="0"/>
              <w:spacing w:before="0" w:after="283"/>
              <w:jc w:val="left"/>
              <w:rPr/>
            </w:pPr>
            <w:r>
              <w:rPr/>
              <w:t xml:space="preserve">153 </w:t>
            </w:r>
          </w:p>
        </w:tc>
        <w:tc>
          <w:tcPr>
            <w:tcW w:w="2386" w:type="dxa"/>
            <w:tcBorders/>
            <w:vAlign w:val="center"/>
          </w:tcPr>
          <w:p>
            <w:pPr>
              <w:pStyle w:val="TableContents"/>
              <w:bidi w:val="0"/>
              <w:spacing w:before="0" w:after="283"/>
              <w:jc w:val="left"/>
              <w:rPr/>
            </w:pPr>
            <w:r>
              <w:rPr/>
              <w:t xml:space="preserve">7005110622000000000 ♠ 110,622 </w:t>
            </w:r>
          </w:p>
        </w:tc>
        <w:tc>
          <w:tcPr>
            <w:tcW w:w="2386" w:type="dxa"/>
            <w:tcBorders/>
            <w:vAlign w:val="center"/>
          </w:tcPr>
          <w:p>
            <w:pPr>
              <w:pStyle w:val="TableContents"/>
              <w:bidi w:val="0"/>
              <w:spacing w:before="0" w:after="283"/>
              <w:jc w:val="left"/>
              <w:rPr/>
            </w:pPr>
            <w:r>
              <w:rPr/>
              <w:t xml:space="preserve">1.09 </w:t>
            </w:r>
          </w:p>
        </w:tc>
        <w:tc>
          <w:tcPr>
            <w:tcW w:w="811" w:type="dxa"/>
            <w:tcBorders/>
            <w:vAlign w:val="center"/>
          </w:tcPr>
          <w:p>
            <w:pPr>
              <w:pStyle w:val="TableContents"/>
              <w:bidi w:val="0"/>
              <w:spacing w:before="0" w:after="283"/>
              <w:jc w:val="left"/>
              <w:rPr/>
            </w:pPr>
            <w:r>
              <w:rPr/>
              <w:t xml:space="preserve">1.38 </w:t>
            </w:r>
          </w:p>
        </w:tc>
      </w:tr>
      <w:tr>
        <w:trPr/>
        <w:tc>
          <w:tcPr>
            <w:tcW w:w="1516" w:type="dxa"/>
            <w:tcBorders/>
            <w:vAlign w:val="center"/>
          </w:tcPr>
          <w:p>
            <w:pPr>
              <w:pStyle w:val="TableContents"/>
              <w:bidi w:val="0"/>
              <w:spacing w:before="0" w:after="283"/>
              <w:jc w:val="left"/>
              <w:rPr/>
            </w:pPr>
            <w:r>
              <w:rPr/>
              <w:t xml:space="preserve">Grenada </w:t>
            </w:r>
          </w:p>
        </w:tc>
        <w:tc>
          <w:tcPr>
            <w:tcW w:w="2386" w:type="dxa"/>
            <w:tcBorders/>
            <w:vAlign w:val="center"/>
          </w:tcPr>
          <w:p>
            <w:pPr>
              <w:pStyle w:val="TableContents"/>
              <w:bidi w:val="0"/>
              <w:spacing w:before="0" w:after="283"/>
              <w:jc w:val="left"/>
              <w:rPr/>
            </w:pPr>
            <w:r>
              <w:rPr/>
              <w:t xml:space="preserve">7002136000000000000 ♠ 136 </w:t>
            </w:r>
          </w:p>
        </w:tc>
        <w:tc>
          <w:tcPr>
            <w:tcW w:w="2386" w:type="dxa"/>
            <w:tcBorders/>
            <w:vAlign w:val="center"/>
          </w:tcPr>
          <w:p>
            <w:pPr>
              <w:pStyle w:val="TableContents"/>
              <w:bidi w:val="0"/>
              <w:spacing w:before="0" w:after="283"/>
              <w:jc w:val="left"/>
              <w:rPr/>
            </w:pPr>
            <w:r>
              <w:rPr/>
              <w:t xml:space="preserve">7002121000000000000 ♠ 121 </w:t>
            </w:r>
          </w:p>
        </w:tc>
        <w:tc>
          <w:tcPr>
            <w:tcW w:w="466" w:type="dxa"/>
            <w:tcBorders/>
            <w:vAlign w:val="center"/>
          </w:tcPr>
          <w:p>
            <w:pPr>
              <w:pStyle w:val="TableContents"/>
              <w:bidi w:val="0"/>
              <w:spacing w:before="0" w:after="283"/>
              <w:jc w:val="left"/>
              <w:rPr/>
            </w:pPr>
            <w:r>
              <w:rPr/>
              <w:t xml:space="preserve">133 </w:t>
            </w:r>
          </w:p>
        </w:tc>
        <w:tc>
          <w:tcPr>
            <w:tcW w:w="1066" w:type="dxa"/>
            <w:tcBorders/>
            <w:vAlign w:val="center"/>
          </w:tcPr>
          <w:p>
            <w:pPr>
              <w:pStyle w:val="TableContents"/>
              <w:bidi w:val="0"/>
              <w:spacing w:before="0" w:after="283"/>
              <w:jc w:val="left"/>
              <w:rPr/>
            </w:pPr>
            <w:r>
              <w:rPr/>
              <w:t xml:space="preserve">252 </w:t>
            </w:r>
          </w:p>
        </w:tc>
        <w:tc>
          <w:tcPr>
            <w:tcW w:w="2386" w:type="dxa"/>
            <w:tcBorders/>
            <w:vAlign w:val="center"/>
          </w:tcPr>
          <w:p>
            <w:pPr>
              <w:pStyle w:val="TableContents"/>
              <w:bidi w:val="0"/>
              <w:spacing w:before="0" w:after="283"/>
              <w:jc w:val="left"/>
              <w:rPr/>
            </w:pPr>
            <w:r>
              <w:rPr/>
              <w:t xml:space="preserve">7002344000000000000 ♠ 344 </w:t>
            </w:r>
          </w:p>
        </w:tc>
        <w:tc>
          <w:tcPr>
            <w:tcW w:w="2386" w:type="dxa"/>
            <w:tcBorders/>
            <w:vAlign w:val="center"/>
          </w:tcPr>
          <w:p>
            <w:pPr>
              <w:pStyle w:val="TableContents"/>
              <w:bidi w:val="0"/>
              <w:spacing w:before="0" w:after="283"/>
              <w:jc w:val="left"/>
              <w:rPr/>
            </w:pPr>
            <w:r>
              <w:rPr/>
              <w:t xml:space="preserve">352 </w:t>
            </w:r>
          </w:p>
        </w:tc>
        <w:tc>
          <w:tcPr>
            <w:tcW w:w="811" w:type="dxa"/>
            <w:tcBorders/>
            <w:vAlign w:val="center"/>
          </w:tcPr>
          <w:p>
            <w:pPr>
              <w:pStyle w:val="TableContents"/>
              <w:bidi w:val="0"/>
              <w:spacing w:before="0" w:after="283"/>
              <w:jc w:val="left"/>
              <w:rPr/>
            </w:pPr>
            <w:r>
              <w:rPr/>
              <w:t xml:space="preserve">733 </w:t>
            </w:r>
          </w:p>
        </w:tc>
      </w:tr>
      <w:tr>
        <w:trPr/>
        <w:tc>
          <w:tcPr>
            <w:tcW w:w="1516" w:type="dxa"/>
            <w:tcBorders/>
            <w:vAlign w:val="center"/>
          </w:tcPr>
          <w:p>
            <w:pPr>
              <w:pStyle w:val="TableContents"/>
              <w:bidi w:val="0"/>
              <w:spacing w:before="0" w:after="283"/>
              <w:jc w:val="left"/>
              <w:rPr/>
            </w:pPr>
            <w:r>
              <w:rPr/>
              <w:t xml:space="preserve">Cookinsaaret </w:t>
            </w:r>
          </w:p>
        </w:tc>
        <w:tc>
          <w:tcPr>
            <w:tcW w:w="2386" w:type="dxa"/>
            <w:tcBorders/>
            <w:vAlign w:val="center"/>
          </w:tcPr>
          <w:p>
            <w:pPr>
              <w:pStyle w:val="TableContents"/>
              <w:bidi w:val="0"/>
              <w:spacing w:before="0" w:after="283"/>
              <w:jc w:val="left"/>
              <w:rPr/>
            </w:pPr>
            <w:r>
              <w:rPr/>
              <w:t xml:space="preserve">7002138000000000000 ♠ 138 </w:t>
            </w:r>
          </w:p>
        </w:tc>
        <w:tc>
          <w:tcPr>
            <w:tcW w:w="2386" w:type="dxa"/>
            <w:tcBorders/>
            <w:vAlign w:val="center"/>
          </w:tcPr>
          <w:p>
            <w:pPr>
              <w:pStyle w:val="TableContents"/>
              <w:bidi w:val="0"/>
              <w:spacing w:before="0" w:after="283"/>
              <w:jc w:val="left"/>
              <w:rPr/>
            </w:pPr>
            <w:r>
              <w:rPr/>
              <w:t xml:space="preserve">7002120000000000000 ♠ 120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7002236000000000000 ♠ 236 </w:t>
            </w:r>
          </w:p>
        </w:tc>
        <w:tc>
          <w:tcPr>
            <w:tcW w:w="2386" w:type="dxa"/>
            <w:tcBorders/>
            <w:vAlign w:val="center"/>
          </w:tcPr>
          <w:p>
            <w:pPr>
              <w:pStyle w:val="TableContents"/>
              <w:bidi w:val="0"/>
              <w:spacing w:before="0" w:after="283"/>
              <w:jc w:val="left"/>
              <w:rPr/>
            </w:pPr>
            <w:r>
              <w:rPr/>
              <w:t xml:space="preserve">508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Saint Pierre ja Miquelon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7002120000000000000 ♠ 120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7002242000000000000 ♠ 242 </w:t>
            </w:r>
          </w:p>
        </w:tc>
        <w:tc>
          <w:tcPr>
            <w:tcW w:w="2386" w:type="dxa"/>
            <w:tcBorders/>
            <w:vAlign w:val="center"/>
          </w:tcPr>
          <w:p>
            <w:pPr>
              <w:pStyle w:val="TableContents"/>
              <w:bidi w:val="0"/>
              <w:spacing w:before="0" w:after="283"/>
              <w:jc w:val="left"/>
              <w:rPr/>
            </w:pPr>
            <w:r>
              <w:rPr/>
              <w:t xml:space="preserve">496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Amerikan Samoa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7002116000000000000 ♠ 116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7002199000000000000 ♠ 199 </w:t>
            </w:r>
          </w:p>
        </w:tc>
        <w:tc>
          <w:tcPr>
            <w:tcW w:w="2386" w:type="dxa"/>
            <w:tcBorders/>
            <w:vAlign w:val="center"/>
          </w:tcPr>
          <w:p>
            <w:pPr>
              <w:pStyle w:val="TableContents"/>
              <w:bidi w:val="0"/>
              <w:spacing w:before="0" w:after="283"/>
              <w:jc w:val="left"/>
              <w:rPr/>
            </w:pPr>
            <w:r>
              <w:rPr/>
              <w:t xml:space="preserve">583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Bermuda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7002103000000000000 ♠ 103 </w:t>
            </w:r>
          </w:p>
        </w:tc>
        <w:tc>
          <w:tcPr>
            <w:tcW w:w="466"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180 </w:t>
            </w:r>
          </w:p>
        </w:tc>
        <w:tc>
          <w:tcPr>
            <w:tcW w:w="2386" w:type="dxa"/>
            <w:tcBorders/>
            <w:vAlign w:val="center"/>
          </w:tcPr>
          <w:p>
            <w:pPr>
              <w:pStyle w:val="TableContents"/>
              <w:bidi w:val="0"/>
              <w:spacing w:before="0" w:after="283"/>
              <w:jc w:val="left"/>
              <w:rPr/>
            </w:pPr>
            <w:r>
              <w:rPr/>
              <w:t xml:space="preserve">7001540000000000000 ♠ 54 </w:t>
            </w:r>
          </w:p>
        </w:tc>
        <w:tc>
          <w:tcPr>
            <w:tcW w:w="2386" w:type="dxa"/>
            <w:tcBorders/>
            <w:vAlign w:val="center"/>
          </w:tcPr>
          <w:p>
            <w:pPr>
              <w:pStyle w:val="TableContents"/>
              <w:bidi w:val="0"/>
              <w:spacing w:before="0" w:after="283"/>
              <w:jc w:val="left"/>
              <w:rPr/>
            </w:pPr>
            <w:r>
              <w:rPr/>
              <w:t xml:space="preserve">1,910 </w:t>
            </w:r>
          </w:p>
        </w:tc>
        <w:tc>
          <w:tcPr>
            <w:tcW w:w="811" w:type="dxa"/>
            <w:tcBorders/>
            <w:vAlign w:val="center"/>
          </w:tcPr>
          <w:p>
            <w:pPr>
              <w:pStyle w:val="TableContents"/>
              <w:bidi w:val="0"/>
              <w:spacing w:before="0" w:after="283"/>
              <w:jc w:val="left"/>
              <w:rPr/>
            </w:pPr>
            <w:r>
              <w:rPr/>
              <w:t xml:space="preserve">3,330 </w:t>
            </w:r>
          </w:p>
        </w:tc>
      </w:tr>
      <w:tr>
        <w:trPr/>
        <w:tc>
          <w:tcPr>
            <w:tcW w:w="1516" w:type="dxa"/>
            <w:tcBorders/>
            <w:vAlign w:val="center"/>
          </w:tcPr>
          <w:p>
            <w:pPr>
              <w:pStyle w:val="TableContents"/>
              <w:bidi w:val="0"/>
              <w:spacing w:before="0" w:after="283"/>
              <w:jc w:val="left"/>
              <w:rPr/>
            </w:pPr>
            <w:r>
              <w:rPr/>
              <w:t xml:space="preserve">Heardin saari ja McDonaldin saaret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7002101900000000000 ♠ 101.9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7002412000000000000 ♠ 412 </w:t>
            </w:r>
          </w:p>
        </w:tc>
        <w:tc>
          <w:tcPr>
            <w:tcW w:w="2386" w:type="dxa"/>
            <w:tcBorders/>
            <w:vAlign w:val="center"/>
          </w:tcPr>
          <w:p>
            <w:pPr>
              <w:pStyle w:val="TableContents"/>
              <w:bidi w:val="0"/>
              <w:spacing w:before="0" w:after="283"/>
              <w:jc w:val="left"/>
              <w:rPr/>
            </w:pPr>
            <w:r>
              <w:rPr/>
              <w:t xml:space="preserve">247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Tokelau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7002101000000000000 ♠ 101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7001120000000000000 ♠ 12 </w:t>
            </w:r>
          </w:p>
        </w:tc>
        <w:tc>
          <w:tcPr>
            <w:tcW w:w="2386" w:type="dxa"/>
            <w:tcBorders/>
            <w:vAlign w:val="center"/>
          </w:tcPr>
          <w:p>
            <w:pPr>
              <w:pStyle w:val="TableContents"/>
              <w:bidi w:val="0"/>
              <w:spacing w:before="0" w:after="283"/>
              <w:jc w:val="left"/>
              <w:rPr/>
            </w:pPr>
            <w:r>
              <w:rPr/>
              <w:t xml:space="preserve">8,420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Saint Helena, Ascension ja Tristan da Cunha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7002100000000000000 ♠ 100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7002308000000000000 ♠ 308 </w:t>
            </w:r>
          </w:p>
        </w:tc>
        <w:tc>
          <w:tcPr>
            <w:tcW w:w="2386" w:type="dxa"/>
            <w:tcBorders/>
            <w:vAlign w:val="center"/>
          </w:tcPr>
          <w:p>
            <w:pPr>
              <w:pStyle w:val="TableContents"/>
              <w:bidi w:val="0"/>
              <w:spacing w:before="0" w:after="283"/>
              <w:jc w:val="left"/>
              <w:rPr/>
            </w:pPr>
            <w:r>
              <w:rPr/>
              <w:t xml:space="preserve">325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Barbados </w:t>
            </w:r>
          </w:p>
        </w:tc>
        <w:tc>
          <w:tcPr>
            <w:tcW w:w="2386" w:type="dxa"/>
            <w:tcBorders/>
            <w:vAlign w:val="center"/>
          </w:tcPr>
          <w:p>
            <w:pPr>
              <w:pStyle w:val="TableContents"/>
              <w:bidi w:val="0"/>
              <w:spacing w:before="0" w:after="283"/>
              <w:jc w:val="left"/>
              <w:rPr/>
            </w:pPr>
            <w:r>
              <w:rPr/>
              <w:t xml:space="preserve">7002139000000000000 ♠ 139 </w:t>
            </w:r>
          </w:p>
        </w:tc>
        <w:tc>
          <w:tcPr>
            <w:tcW w:w="2386" w:type="dxa"/>
            <w:tcBorders/>
            <w:vAlign w:val="center"/>
          </w:tcPr>
          <w:p>
            <w:pPr>
              <w:pStyle w:val="TableContents"/>
              <w:bidi w:val="0"/>
              <w:spacing w:before="0" w:after="283"/>
              <w:jc w:val="left"/>
              <w:rPr/>
            </w:pPr>
            <w:r>
              <w:rPr/>
              <w:t xml:space="preserve">7001970000000000000 ♠ 97 </w:t>
            </w:r>
          </w:p>
        </w:tc>
        <w:tc>
          <w:tcPr>
            <w:tcW w:w="466" w:type="dxa"/>
            <w:tcBorders/>
            <w:vAlign w:val="center"/>
          </w:tcPr>
          <w:p>
            <w:pPr>
              <w:pStyle w:val="TableContents"/>
              <w:bidi w:val="0"/>
              <w:spacing w:before="0" w:after="283"/>
              <w:jc w:val="left"/>
              <w:rPr/>
            </w:pPr>
            <w:r>
              <w:rPr/>
              <w:t xml:space="preserve">143 </w:t>
            </w:r>
          </w:p>
        </w:tc>
        <w:tc>
          <w:tcPr>
            <w:tcW w:w="1066" w:type="dxa"/>
            <w:tcBorders/>
            <w:vAlign w:val="center"/>
          </w:tcPr>
          <w:p>
            <w:pPr>
              <w:pStyle w:val="TableContents"/>
              <w:bidi w:val="0"/>
              <w:spacing w:before="0" w:after="283"/>
              <w:jc w:val="left"/>
              <w:rPr/>
            </w:pPr>
            <w:r>
              <w:rPr/>
              <w:t xml:space="preserve">97 </w:t>
            </w:r>
          </w:p>
        </w:tc>
        <w:tc>
          <w:tcPr>
            <w:tcW w:w="2386" w:type="dxa"/>
            <w:tcBorders/>
            <w:vAlign w:val="center"/>
          </w:tcPr>
          <w:p>
            <w:pPr>
              <w:pStyle w:val="TableContents"/>
              <w:bidi w:val="0"/>
              <w:spacing w:before="0" w:after="283"/>
              <w:jc w:val="left"/>
              <w:rPr/>
            </w:pPr>
            <w:r>
              <w:rPr/>
              <w:t xml:space="preserve">7002430000000000000 ♠ 430 </w:t>
            </w:r>
          </w:p>
        </w:tc>
        <w:tc>
          <w:tcPr>
            <w:tcW w:w="2386" w:type="dxa"/>
            <w:tcBorders/>
            <w:vAlign w:val="center"/>
          </w:tcPr>
          <w:p>
            <w:pPr>
              <w:pStyle w:val="TableContents"/>
              <w:bidi w:val="0"/>
              <w:spacing w:before="0" w:after="283"/>
              <w:jc w:val="left"/>
              <w:rPr/>
            </w:pPr>
            <w:r>
              <w:rPr/>
              <w:t xml:space="preserve">226 </w:t>
            </w:r>
          </w:p>
        </w:tc>
        <w:tc>
          <w:tcPr>
            <w:tcW w:w="811" w:type="dxa"/>
            <w:tcBorders/>
            <w:vAlign w:val="center"/>
          </w:tcPr>
          <w:p>
            <w:pPr>
              <w:pStyle w:val="TableContents"/>
              <w:bidi w:val="0"/>
              <w:spacing w:before="0" w:after="283"/>
              <w:jc w:val="left"/>
              <w:rPr/>
            </w:pPr>
            <w:r>
              <w:rPr/>
              <w:t xml:space="preserve">226 </w:t>
            </w:r>
          </w:p>
        </w:tc>
      </w:tr>
      <w:tr>
        <w:trPr/>
        <w:tc>
          <w:tcPr>
            <w:tcW w:w="1516" w:type="dxa"/>
            <w:tcBorders/>
            <w:vAlign w:val="center"/>
          </w:tcPr>
          <w:p>
            <w:pPr>
              <w:pStyle w:val="TableContents"/>
              <w:bidi w:val="0"/>
              <w:spacing w:before="0" w:after="283"/>
              <w:jc w:val="left"/>
              <w:rPr/>
            </w:pPr>
            <w:r>
              <w:rPr/>
              <w:t xml:space="preserve">Liettua </w:t>
            </w:r>
          </w:p>
        </w:tc>
        <w:tc>
          <w:tcPr>
            <w:tcW w:w="2386" w:type="dxa"/>
            <w:tcBorders/>
            <w:vAlign w:val="center"/>
          </w:tcPr>
          <w:p>
            <w:pPr>
              <w:pStyle w:val="TableContents"/>
              <w:bidi w:val="0"/>
              <w:spacing w:before="0" w:after="283"/>
              <w:jc w:val="left"/>
              <w:rPr/>
            </w:pPr>
            <w:r>
              <w:rPr/>
              <w:t xml:space="preserve">7002140000000000000 ♠ 140 </w:t>
            </w:r>
          </w:p>
        </w:tc>
        <w:tc>
          <w:tcPr>
            <w:tcW w:w="2386" w:type="dxa"/>
            <w:tcBorders/>
            <w:vAlign w:val="center"/>
          </w:tcPr>
          <w:p>
            <w:pPr>
              <w:pStyle w:val="TableContents"/>
              <w:bidi w:val="0"/>
              <w:spacing w:before="0" w:after="283"/>
              <w:jc w:val="left"/>
              <w:rPr/>
            </w:pPr>
            <w:r>
              <w:rPr/>
              <w:t xml:space="preserve">7001900000000000000 ♠ 90 </w:t>
            </w:r>
          </w:p>
        </w:tc>
        <w:tc>
          <w:tcPr>
            <w:tcW w:w="466" w:type="dxa"/>
            <w:tcBorders/>
            <w:vAlign w:val="center"/>
          </w:tcPr>
          <w:p>
            <w:pPr>
              <w:pStyle w:val="TableContents"/>
              <w:bidi w:val="0"/>
              <w:spacing w:before="0" w:after="283"/>
              <w:jc w:val="left"/>
              <w:rPr/>
            </w:pPr>
            <w:r>
              <w:rPr/>
              <w:t xml:space="preserve">131 </w:t>
            </w:r>
          </w:p>
        </w:tc>
        <w:tc>
          <w:tcPr>
            <w:tcW w:w="1066" w:type="dxa"/>
            <w:tcBorders/>
            <w:vAlign w:val="center"/>
          </w:tcPr>
          <w:p>
            <w:pPr>
              <w:pStyle w:val="TableContents"/>
              <w:bidi w:val="0"/>
              <w:spacing w:before="0" w:after="283"/>
              <w:jc w:val="left"/>
              <w:rPr/>
            </w:pPr>
            <w:r>
              <w:rPr/>
              <w:t xml:space="preserve">258 </w:t>
            </w:r>
          </w:p>
        </w:tc>
        <w:tc>
          <w:tcPr>
            <w:tcW w:w="2386" w:type="dxa"/>
            <w:tcBorders/>
            <w:vAlign w:val="center"/>
          </w:tcPr>
          <w:p>
            <w:pPr>
              <w:pStyle w:val="TableContents"/>
              <w:bidi w:val="0"/>
              <w:spacing w:before="0" w:after="283"/>
              <w:jc w:val="left"/>
              <w:rPr/>
            </w:pPr>
            <w:r>
              <w:rPr/>
              <w:t xml:space="preserve">7004626800000000000 ♠ 62,680 </w:t>
            </w:r>
          </w:p>
        </w:tc>
        <w:tc>
          <w:tcPr>
            <w:tcW w:w="2386" w:type="dxa"/>
            <w:tcBorders/>
            <w:vAlign w:val="center"/>
          </w:tcPr>
          <w:p>
            <w:pPr>
              <w:pStyle w:val="TableContents"/>
              <w:bidi w:val="0"/>
              <w:spacing w:before="0" w:after="283"/>
              <w:jc w:val="left"/>
              <w:rPr/>
            </w:pPr>
            <w:r>
              <w:rPr/>
              <w:t xml:space="preserve">1.44 </w:t>
            </w:r>
          </w:p>
        </w:tc>
        <w:tc>
          <w:tcPr>
            <w:tcW w:w="811" w:type="dxa"/>
            <w:tcBorders/>
            <w:vAlign w:val="center"/>
          </w:tcPr>
          <w:p>
            <w:pPr>
              <w:pStyle w:val="TableContents"/>
              <w:bidi w:val="0"/>
              <w:spacing w:before="0" w:after="283"/>
              <w:jc w:val="left"/>
              <w:rPr/>
            </w:pPr>
            <w:r>
              <w:rPr/>
              <w:t xml:space="preserve">4.12 </w:t>
            </w:r>
          </w:p>
        </w:tc>
      </w:tr>
      <w:tr>
        <w:trPr/>
        <w:tc>
          <w:tcPr>
            <w:tcW w:w="1516" w:type="dxa"/>
            <w:tcBorders/>
            <w:vAlign w:val="center"/>
          </w:tcPr>
          <w:p>
            <w:pPr>
              <w:pStyle w:val="TableContents"/>
              <w:bidi w:val="0"/>
              <w:spacing w:before="0" w:after="283"/>
              <w:jc w:val="left"/>
              <w:rPr/>
            </w:pPr>
            <w:r>
              <w:rPr/>
              <w:t xml:space="preserve">Yhdysvallat Tyynenmeren saarten villieläinten suojelualueet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7001857000000000000 ♠ 85.7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7001224100000000000 ♠ 22.41 </w:t>
            </w:r>
          </w:p>
        </w:tc>
        <w:tc>
          <w:tcPr>
            <w:tcW w:w="2386" w:type="dxa"/>
            <w:tcBorders/>
            <w:vAlign w:val="center"/>
          </w:tcPr>
          <w:p>
            <w:pPr>
              <w:pStyle w:val="TableContents"/>
              <w:bidi w:val="0"/>
              <w:spacing w:before="0" w:after="283"/>
              <w:jc w:val="left"/>
              <w:rPr/>
            </w:pPr>
            <w:r>
              <w:rPr/>
              <w:t xml:space="preserve">3,820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Saint Vincent ja Grenadiinit </w:t>
            </w:r>
          </w:p>
        </w:tc>
        <w:tc>
          <w:tcPr>
            <w:tcW w:w="2386" w:type="dxa"/>
            <w:tcBorders/>
            <w:vAlign w:val="center"/>
          </w:tcPr>
          <w:p>
            <w:pPr>
              <w:pStyle w:val="TableContents"/>
              <w:bidi w:val="0"/>
              <w:spacing w:before="0" w:after="283"/>
              <w:jc w:val="left"/>
              <w:rPr/>
            </w:pPr>
            <w:r>
              <w:rPr/>
              <w:t xml:space="preserve">7002141000000000000 ♠ 141 </w:t>
            </w:r>
          </w:p>
        </w:tc>
        <w:tc>
          <w:tcPr>
            <w:tcW w:w="2386" w:type="dxa"/>
            <w:tcBorders/>
            <w:vAlign w:val="center"/>
          </w:tcPr>
          <w:p>
            <w:pPr>
              <w:pStyle w:val="TableContents"/>
              <w:bidi w:val="0"/>
              <w:spacing w:before="0" w:after="283"/>
              <w:jc w:val="left"/>
              <w:rPr/>
            </w:pPr>
            <w:r>
              <w:rPr/>
              <w:t xml:space="preserve">7001840000000000000 ♠ 84 </w:t>
            </w:r>
          </w:p>
        </w:tc>
        <w:tc>
          <w:tcPr>
            <w:tcW w:w="466" w:type="dxa"/>
            <w:tcBorders/>
            <w:vAlign w:val="center"/>
          </w:tcPr>
          <w:p>
            <w:pPr>
              <w:pStyle w:val="TableContents"/>
              <w:bidi w:val="0"/>
              <w:spacing w:before="0" w:after="283"/>
              <w:jc w:val="left"/>
              <w:rPr/>
            </w:pPr>
            <w:r>
              <w:rPr/>
              <w:t xml:space="preserve">130 </w:t>
            </w:r>
          </w:p>
        </w:tc>
        <w:tc>
          <w:tcPr>
            <w:tcW w:w="1066" w:type="dxa"/>
            <w:tcBorders/>
            <w:vAlign w:val="center"/>
          </w:tcPr>
          <w:p>
            <w:pPr>
              <w:pStyle w:val="TableContents"/>
              <w:bidi w:val="0"/>
              <w:spacing w:before="0" w:after="283"/>
              <w:jc w:val="left"/>
              <w:rPr/>
            </w:pPr>
            <w:r>
              <w:rPr/>
              <w:t xml:space="preserve">264 </w:t>
            </w:r>
          </w:p>
        </w:tc>
        <w:tc>
          <w:tcPr>
            <w:tcW w:w="2386" w:type="dxa"/>
            <w:tcBorders/>
            <w:vAlign w:val="center"/>
          </w:tcPr>
          <w:p>
            <w:pPr>
              <w:pStyle w:val="TableContents"/>
              <w:bidi w:val="0"/>
              <w:spacing w:before="0" w:after="283"/>
              <w:jc w:val="left"/>
              <w:rPr/>
            </w:pPr>
            <w:r>
              <w:rPr/>
              <w:t xml:space="preserve">7002389000000000000 ♠ 389 </w:t>
            </w:r>
          </w:p>
        </w:tc>
        <w:tc>
          <w:tcPr>
            <w:tcW w:w="2386" w:type="dxa"/>
            <w:tcBorders/>
            <w:vAlign w:val="center"/>
          </w:tcPr>
          <w:p>
            <w:pPr>
              <w:pStyle w:val="TableContents"/>
              <w:bidi w:val="0"/>
              <w:spacing w:before="0" w:after="283"/>
              <w:jc w:val="left"/>
              <w:rPr/>
            </w:pPr>
            <w:r>
              <w:rPr/>
              <w:t xml:space="preserve">216 </w:t>
            </w:r>
          </w:p>
        </w:tc>
        <w:tc>
          <w:tcPr>
            <w:tcW w:w="811" w:type="dxa"/>
            <w:tcBorders/>
            <w:vAlign w:val="center"/>
          </w:tcPr>
          <w:p>
            <w:pPr>
              <w:pStyle w:val="TableContents"/>
              <w:bidi w:val="0"/>
              <w:spacing w:before="0" w:after="283"/>
              <w:jc w:val="left"/>
              <w:rPr/>
            </w:pPr>
            <w:r>
              <w:rPr/>
              <w:t xml:space="preserve">679 </w:t>
            </w:r>
          </w:p>
        </w:tc>
      </w:tr>
      <w:tr>
        <w:trPr/>
        <w:tc>
          <w:tcPr>
            <w:tcW w:w="1516" w:type="dxa"/>
            <w:tcBorders/>
            <w:vAlign w:val="center"/>
          </w:tcPr>
          <w:p>
            <w:pPr>
              <w:pStyle w:val="TableContents"/>
              <w:bidi w:val="0"/>
              <w:spacing w:before="0" w:after="283"/>
              <w:jc w:val="left"/>
              <w:rPr/>
            </w:pPr>
            <w:r>
              <w:rPr/>
              <w:t xml:space="preserve">Akrotiri ja Dhekelia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7001838000000000000 ♠ 83.8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7002253800000000000 ♠ 253.8 </w:t>
            </w:r>
          </w:p>
        </w:tc>
        <w:tc>
          <w:tcPr>
            <w:tcW w:w="2386" w:type="dxa"/>
            <w:tcBorders/>
            <w:vAlign w:val="center"/>
          </w:tcPr>
          <w:p>
            <w:pPr>
              <w:pStyle w:val="TableContents"/>
              <w:bidi w:val="0"/>
              <w:spacing w:before="0" w:after="283"/>
              <w:jc w:val="left"/>
              <w:rPr/>
            </w:pPr>
            <w:r>
              <w:rPr/>
              <w:t xml:space="preserve">330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Brittiläiset Neitsytsaaret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7001800000000000000 ♠ 80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7002151000000000000 ♠ 151 </w:t>
            </w:r>
          </w:p>
        </w:tc>
        <w:tc>
          <w:tcPr>
            <w:tcW w:w="2386" w:type="dxa"/>
            <w:tcBorders/>
            <w:vAlign w:val="center"/>
          </w:tcPr>
          <w:p>
            <w:pPr>
              <w:pStyle w:val="TableContents"/>
              <w:bidi w:val="0"/>
              <w:spacing w:before="0" w:after="283"/>
              <w:jc w:val="left"/>
              <w:rPr/>
            </w:pPr>
            <w:r>
              <w:rPr/>
              <w:t xml:space="preserve">530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Gambia </w:t>
            </w:r>
          </w:p>
        </w:tc>
        <w:tc>
          <w:tcPr>
            <w:tcW w:w="2386" w:type="dxa"/>
            <w:tcBorders/>
            <w:vAlign w:val="center"/>
          </w:tcPr>
          <w:p>
            <w:pPr>
              <w:pStyle w:val="TableContents"/>
              <w:bidi w:val="0"/>
              <w:spacing w:before="0" w:after="283"/>
              <w:jc w:val="left"/>
              <w:rPr/>
            </w:pPr>
            <w:r>
              <w:rPr/>
              <w:t xml:space="preserve">7002142000000000000 ♠ 142 </w:t>
            </w:r>
          </w:p>
        </w:tc>
        <w:tc>
          <w:tcPr>
            <w:tcW w:w="2386" w:type="dxa"/>
            <w:tcBorders/>
            <w:vAlign w:val="center"/>
          </w:tcPr>
          <w:p>
            <w:pPr>
              <w:pStyle w:val="TableContents"/>
              <w:bidi w:val="0"/>
              <w:spacing w:before="0" w:after="283"/>
              <w:jc w:val="left"/>
              <w:rPr/>
            </w:pPr>
            <w:r>
              <w:rPr/>
              <w:t xml:space="preserve">7001800000000000000 ♠ 80 </w:t>
            </w:r>
          </w:p>
        </w:tc>
        <w:tc>
          <w:tcPr>
            <w:tcW w:w="466" w:type="dxa"/>
            <w:tcBorders/>
            <w:vAlign w:val="center"/>
          </w:tcPr>
          <w:p>
            <w:pPr>
              <w:pStyle w:val="TableContents"/>
              <w:bidi w:val="0"/>
              <w:spacing w:before="0" w:after="283"/>
              <w:jc w:val="left"/>
              <w:rPr/>
            </w:pPr>
            <w:r>
              <w:rPr/>
              <w:t xml:space="preserve">117 </w:t>
            </w:r>
          </w:p>
        </w:tc>
        <w:tc>
          <w:tcPr>
            <w:tcW w:w="1066" w:type="dxa"/>
            <w:tcBorders/>
            <w:vAlign w:val="center"/>
          </w:tcPr>
          <w:p>
            <w:pPr>
              <w:pStyle w:val="TableContents"/>
              <w:bidi w:val="0"/>
              <w:spacing w:before="0" w:after="283"/>
              <w:jc w:val="left"/>
              <w:rPr/>
            </w:pPr>
            <w:r>
              <w:rPr/>
              <w:t xml:space="preserve">503 </w:t>
            </w:r>
          </w:p>
        </w:tc>
        <w:tc>
          <w:tcPr>
            <w:tcW w:w="2386" w:type="dxa"/>
            <w:tcBorders/>
            <w:vAlign w:val="center"/>
          </w:tcPr>
          <w:p>
            <w:pPr>
              <w:pStyle w:val="TableContents"/>
              <w:bidi w:val="0"/>
              <w:spacing w:before="0" w:after="283"/>
              <w:jc w:val="left"/>
              <w:rPr/>
            </w:pPr>
            <w:r>
              <w:rPr/>
              <w:t xml:space="preserve">7004100000000000000 ♠ 10,000 </w:t>
            </w:r>
          </w:p>
        </w:tc>
        <w:tc>
          <w:tcPr>
            <w:tcW w:w="2386" w:type="dxa"/>
            <w:tcBorders/>
            <w:vAlign w:val="center"/>
          </w:tcPr>
          <w:p>
            <w:pPr>
              <w:pStyle w:val="TableContents"/>
              <w:bidi w:val="0"/>
              <w:spacing w:before="0" w:after="283"/>
              <w:jc w:val="left"/>
              <w:rPr/>
            </w:pPr>
            <w:r>
              <w:rPr/>
              <w:t xml:space="preserve">8.00 </w:t>
            </w:r>
          </w:p>
        </w:tc>
        <w:tc>
          <w:tcPr>
            <w:tcW w:w="811" w:type="dxa"/>
            <w:tcBorders/>
            <w:vAlign w:val="center"/>
          </w:tcPr>
          <w:p>
            <w:pPr>
              <w:pStyle w:val="TableContents"/>
              <w:bidi w:val="0"/>
              <w:spacing w:before="0" w:after="283"/>
              <w:jc w:val="left"/>
              <w:rPr/>
            </w:pPr>
            <w:r>
              <w:rPr/>
              <w:t xml:space="preserve">50.3 </w:t>
            </w:r>
          </w:p>
        </w:tc>
      </w:tr>
      <w:tr>
        <w:trPr/>
        <w:tc>
          <w:tcPr>
            <w:tcW w:w="1516" w:type="dxa"/>
            <w:tcBorders/>
            <w:vAlign w:val="center"/>
          </w:tcPr>
          <w:p>
            <w:pPr>
              <w:pStyle w:val="TableContents"/>
              <w:bidi w:val="0"/>
              <w:spacing w:before="0" w:after="283"/>
              <w:jc w:val="left"/>
              <w:rPr/>
            </w:pPr>
            <w:r>
              <w:rPr/>
              <w:t xml:space="preserve">Ashmoren ja Cartierin saaret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7001741009999900000 ♠ 74.1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7000500000000000000 ♠ 5 </w:t>
            </w:r>
          </w:p>
        </w:tc>
        <w:tc>
          <w:tcPr>
            <w:tcW w:w="2386" w:type="dxa"/>
            <w:tcBorders/>
            <w:vAlign w:val="center"/>
          </w:tcPr>
          <w:p>
            <w:pPr>
              <w:pStyle w:val="TableContents"/>
              <w:bidi w:val="0"/>
              <w:spacing w:before="0" w:after="283"/>
              <w:jc w:val="left"/>
              <w:rPr/>
            </w:pPr>
            <w:r>
              <w:rPr/>
              <w:t xml:space="preserve">14,800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Jersey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7001700000000000000 ♠ 70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7002116000000000000 ♠ 116 </w:t>
            </w:r>
          </w:p>
        </w:tc>
        <w:tc>
          <w:tcPr>
            <w:tcW w:w="2386" w:type="dxa"/>
            <w:tcBorders/>
            <w:vAlign w:val="center"/>
          </w:tcPr>
          <w:p>
            <w:pPr>
              <w:pStyle w:val="TableContents"/>
              <w:bidi w:val="0"/>
              <w:spacing w:before="0" w:after="283"/>
              <w:jc w:val="left"/>
              <w:rPr/>
            </w:pPr>
            <w:r>
              <w:rPr/>
              <w:t xml:space="preserve">603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Aruba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7001685000000000000 ♠ 68.5 </w:t>
            </w:r>
          </w:p>
        </w:tc>
        <w:tc>
          <w:tcPr>
            <w:tcW w:w="466"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107 </w:t>
            </w:r>
          </w:p>
        </w:tc>
        <w:tc>
          <w:tcPr>
            <w:tcW w:w="2386" w:type="dxa"/>
            <w:tcBorders/>
            <w:vAlign w:val="center"/>
          </w:tcPr>
          <w:p>
            <w:pPr>
              <w:pStyle w:val="TableContents"/>
              <w:bidi w:val="0"/>
              <w:spacing w:before="0" w:after="283"/>
              <w:jc w:val="left"/>
              <w:rPr/>
            </w:pPr>
            <w:r>
              <w:rPr/>
              <w:t xml:space="preserve">7002180000000000000 ♠ 180 </w:t>
            </w:r>
          </w:p>
        </w:tc>
        <w:tc>
          <w:tcPr>
            <w:tcW w:w="2386" w:type="dxa"/>
            <w:tcBorders/>
            <w:vAlign w:val="center"/>
          </w:tcPr>
          <w:p>
            <w:pPr>
              <w:pStyle w:val="TableContents"/>
              <w:bidi w:val="0"/>
              <w:spacing w:before="0" w:after="283"/>
              <w:jc w:val="left"/>
              <w:rPr/>
            </w:pPr>
            <w:r>
              <w:rPr/>
              <w:t xml:space="preserve">381 </w:t>
            </w:r>
          </w:p>
        </w:tc>
        <w:tc>
          <w:tcPr>
            <w:tcW w:w="811" w:type="dxa"/>
            <w:tcBorders/>
            <w:vAlign w:val="center"/>
          </w:tcPr>
          <w:p>
            <w:pPr>
              <w:pStyle w:val="TableContents"/>
              <w:bidi w:val="0"/>
              <w:spacing w:before="0" w:after="283"/>
              <w:jc w:val="left"/>
              <w:rPr/>
            </w:pPr>
            <w:r>
              <w:rPr/>
              <w:t xml:space="preserve">594 </w:t>
            </w:r>
          </w:p>
        </w:tc>
      </w:tr>
      <w:tr>
        <w:trPr/>
        <w:tc>
          <w:tcPr>
            <w:tcW w:w="1516" w:type="dxa"/>
            <w:tcBorders/>
            <w:vAlign w:val="center"/>
          </w:tcPr>
          <w:p>
            <w:pPr>
              <w:pStyle w:val="TableContents"/>
              <w:bidi w:val="0"/>
              <w:spacing w:before="0" w:after="283"/>
              <w:jc w:val="left"/>
              <w:rPr/>
            </w:pPr>
            <w:r>
              <w:rPr/>
              <w:t xml:space="preserve">Belgia </w:t>
            </w:r>
          </w:p>
        </w:tc>
        <w:tc>
          <w:tcPr>
            <w:tcW w:w="2386" w:type="dxa"/>
            <w:tcBorders/>
            <w:vAlign w:val="center"/>
          </w:tcPr>
          <w:p>
            <w:pPr>
              <w:pStyle w:val="TableContents"/>
              <w:bidi w:val="0"/>
              <w:spacing w:before="0" w:after="283"/>
              <w:jc w:val="left"/>
              <w:rPr/>
            </w:pPr>
            <w:r>
              <w:rPr/>
              <w:t xml:space="preserve">7002143000000000000 ♠ 143 </w:t>
            </w:r>
          </w:p>
        </w:tc>
        <w:tc>
          <w:tcPr>
            <w:tcW w:w="2386" w:type="dxa"/>
            <w:tcBorders/>
            <w:vAlign w:val="center"/>
          </w:tcPr>
          <w:p>
            <w:pPr>
              <w:pStyle w:val="TableContents"/>
              <w:bidi w:val="0"/>
              <w:spacing w:before="0" w:after="283"/>
              <w:jc w:val="left"/>
              <w:rPr/>
            </w:pPr>
            <w:r>
              <w:rPr/>
              <w:t xml:space="preserve">7001665000000000000 ♠ 66.5 </w:t>
            </w:r>
          </w:p>
        </w:tc>
        <w:tc>
          <w:tcPr>
            <w:tcW w:w="466" w:type="dxa"/>
            <w:tcBorders/>
            <w:vAlign w:val="center"/>
          </w:tcPr>
          <w:p>
            <w:pPr>
              <w:pStyle w:val="TableContents"/>
              <w:bidi w:val="0"/>
              <w:spacing w:before="0" w:after="283"/>
              <w:jc w:val="left"/>
              <w:rPr/>
            </w:pPr>
            <w:r>
              <w:rPr/>
              <w:t xml:space="preserve">144 </w:t>
            </w:r>
          </w:p>
        </w:tc>
        <w:tc>
          <w:tcPr>
            <w:tcW w:w="1066" w:type="dxa"/>
            <w:tcBorders/>
            <w:vAlign w:val="center"/>
          </w:tcPr>
          <w:p>
            <w:pPr>
              <w:pStyle w:val="TableContents"/>
              <w:bidi w:val="0"/>
              <w:spacing w:before="0" w:after="283"/>
              <w:jc w:val="left"/>
              <w:rPr/>
            </w:pPr>
            <w:r>
              <w:rPr/>
              <w:t xml:space="preserve">76 </w:t>
            </w:r>
          </w:p>
        </w:tc>
        <w:tc>
          <w:tcPr>
            <w:tcW w:w="2386" w:type="dxa"/>
            <w:tcBorders/>
            <w:vAlign w:val="center"/>
          </w:tcPr>
          <w:p>
            <w:pPr>
              <w:pStyle w:val="TableContents"/>
              <w:bidi w:val="0"/>
              <w:spacing w:before="0" w:after="283"/>
              <w:jc w:val="left"/>
              <w:rPr/>
            </w:pPr>
            <w:r>
              <w:rPr/>
              <w:t xml:space="preserve">7004302780000000000 ♠ 30,278 </w:t>
            </w:r>
          </w:p>
        </w:tc>
        <w:tc>
          <w:tcPr>
            <w:tcW w:w="2386" w:type="dxa"/>
            <w:tcBorders/>
            <w:vAlign w:val="center"/>
          </w:tcPr>
          <w:p>
            <w:pPr>
              <w:pStyle w:val="TableContents"/>
              <w:bidi w:val="0"/>
              <w:spacing w:before="0" w:after="283"/>
              <w:jc w:val="left"/>
              <w:rPr/>
            </w:pPr>
            <w:r>
              <w:rPr/>
              <w:t xml:space="preserve">2.20 </w:t>
            </w:r>
          </w:p>
        </w:tc>
        <w:tc>
          <w:tcPr>
            <w:tcW w:w="811" w:type="dxa"/>
            <w:tcBorders/>
            <w:vAlign w:val="center"/>
          </w:tcPr>
          <w:p>
            <w:pPr>
              <w:pStyle w:val="TableContents"/>
              <w:bidi w:val="0"/>
              <w:spacing w:before="0" w:after="283"/>
              <w:jc w:val="left"/>
              <w:rPr/>
            </w:pPr>
            <w:r>
              <w:rPr/>
              <w:t xml:space="preserve">2.51 </w:t>
            </w:r>
          </w:p>
        </w:tc>
      </w:tr>
      <w:tr>
        <w:trPr/>
        <w:tc>
          <w:tcPr>
            <w:tcW w:w="1516" w:type="dxa"/>
            <w:tcBorders/>
            <w:vAlign w:val="center"/>
          </w:tcPr>
          <w:p>
            <w:pPr>
              <w:pStyle w:val="TableContents"/>
              <w:bidi w:val="0"/>
              <w:spacing w:before="0" w:after="283"/>
              <w:jc w:val="left"/>
              <w:rPr/>
            </w:pPr>
            <w:r>
              <w:rPr/>
              <w:t xml:space="preserve">Niue </w:t>
            </w:r>
          </w:p>
        </w:tc>
        <w:tc>
          <w:tcPr>
            <w:tcW w:w="2386" w:type="dxa"/>
            <w:tcBorders/>
            <w:vAlign w:val="center"/>
          </w:tcPr>
          <w:p>
            <w:pPr>
              <w:pStyle w:val="TableContents"/>
              <w:bidi w:val="0"/>
              <w:spacing w:before="0" w:after="283"/>
              <w:jc w:val="left"/>
              <w:rPr/>
            </w:pPr>
            <w:r>
              <w:rPr/>
              <w:t xml:space="preserve">7002144000000000000 ♠ 144 </w:t>
            </w:r>
          </w:p>
        </w:tc>
        <w:tc>
          <w:tcPr>
            <w:tcW w:w="2386" w:type="dxa"/>
            <w:tcBorders/>
            <w:vAlign w:val="center"/>
          </w:tcPr>
          <w:p>
            <w:pPr>
              <w:pStyle w:val="TableContents"/>
              <w:bidi w:val="0"/>
              <w:spacing w:before="0" w:after="283"/>
              <w:jc w:val="left"/>
              <w:rPr/>
            </w:pPr>
            <w:r>
              <w:rPr/>
              <w:t xml:space="preserve">7001640000000000000 ♠ 64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7002260000000000000 ♠ 260 </w:t>
            </w:r>
          </w:p>
        </w:tc>
        <w:tc>
          <w:tcPr>
            <w:tcW w:w="2386" w:type="dxa"/>
            <w:tcBorders/>
            <w:vAlign w:val="center"/>
          </w:tcPr>
          <w:p>
            <w:pPr>
              <w:pStyle w:val="TableContents"/>
              <w:bidi w:val="0"/>
              <w:spacing w:before="0" w:after="283"/>
              <w:jc w:val="left"/>
              <w:rPr/>
            </w:pPr>
            <w:r>
              <w:rPr/>
              <w:t xml:space="preserve">246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Anguilla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7001610000000000000 ♠ 61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7001910000000000000 ♠ 91 </w:t>
            </w:r>
          </w:p>
        </w:tc>
        <w:tc>
          <w:tcPr>
            <w:tcW w:w="2386" w:type="dxa"/>
            <w:tcBorders/>
            <w:vAlign w:val="center"/>
          </w:tcPr>
          <w:p>
            <w:pPr>
              <w:pStyle w:val="TableContents"/>
              <w:bidi w:val="0"/>
              <w:spacing w:before="0" w:after="283"/>
              <w:jc w:val="left"/>
              <w:rPr/>
            </w:pPr>
            <w:r>
              <w:rPr/>
              <w:t xml:space="preserve">670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Saint Martin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7001589000000000000 ♠ 58.9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7001544000000000000 ♠ 54.4 </w:t>
            </w:r>
          </w:p>
        </w:tc>
        <w:tc>
          <w:tcPr>
            <w:tcW w:w="2386" w:type="dxa"/>
            <w:tcBorders/>
            <w:vAlign w:val="center"/>
          </w:tcPr>
          <w:p>
            <w:pPr>
              <w:pStyle w:val="TableContents"/>
              <w:bidi w:val="0"/>
              <w:spacing w:before="0" w:after="283"/>
              <w:jc w:val="left"/>
              <w:rPr/>
            </w:pPr>
            <w:r>
              <w:rPr/>
              <w:t xml:space="preserve">1,080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Irak </w:t>
            </w:r>
          </w:p>
        </w:tc>
        <w:tc>
          <w:tcPr>
            <w:tcW w:w="2386" w:type="dxa"/>
            <w:tcBorders/>
            <w:vAlign w:val="center"/>
          </w:tcPr>
          <w:p>
            <w:pPr>
              <w:pStyle w:val="TableContents"/>
              <w:bidi w:val="0"/>
              <w:spacing w:before="0" w:after="283"/>
              <w:jc w:val="left"/>
              <w:rPr/>
            </w:pPr>
            <w:r>
              <w:rPr/>
              <w:t xml:space="preserve">7002145000000000000 ♠ 145 </w:t>
            </w:r>
          </w:p>
        </w:tc>
        <w:tc>
          <w:tcPr>
            <w:tcW w:w="2386" w:type="dxa"/>
            <w:tcBorders/>
            <w:vAlign w:val="center"/>
          </w:tcPr>
          <w:p>
            <w:pPr>
              <w:pStyle w:val="TableContents"/>
              <w:bidi w:val="0"/>
              <w:spacing w:before="0" w:after="283"/>
              <w:jc w:val="left"/>
              <w:rPr/>
            </w:pPr>
            <w:r>
              <w:rPr/>
              <w:t xml:space="preserve">7001580000000000000 ♠ 58 </w:t>
            </w:r>
          </w:p>
        </w:tc>
        <w:tc>
          <w:tcPr>
            <w:tcW w:w="466" w:type="dxa"/>
            <w:tcBorders/>
            <w:vAlign w:val="center"/>
          </w:tcPr>
          <w:p>
            <w:pPr>
              <w:pStyle w:val="TableContents"/>
              <w:bidi w:val="0"/>
              <w:spacing w:before="0" w:after="283"/>
              <w:jc w:val="left"/>
              <w:rPr/>
            </w:pPr>
            <w:r>
              <w:rPr/>
              <w:t xml:space="preserve">142 </w:t>
            </w:r>
          </w:p>
        </w:tc>
        <w:tc>
          <w:tcPr>
            <w:tcW w:w="1066" w:type="dxa"/>
            <w:tcBorders/>
            <w:vAlign w:val="center"/>
          </w:tcPr>
          <w:p>
            <w:pPr>
              <w:pStyle w:val="TableContents"/>
              <w:bidi w:val="0"/>
              <w:spacing w:before="0" w:after="283"/>
              <w:jc w:val="left"/>
              <w:rPr/>
            </w:pPr>
            <w:r>
              <w:rPr/>
              <w:t xml:space="preserve">105 </w:t>
            </w:r>
          </w:p>
        </w:tc>
        <w:tc>
          <w:tcPr>
            <w:tcW w:w="2386" w:type="dxa"/>
            <w:tcBorders/>
            <w:vAlign w:val="center"/>
          </w:tcPr>
          <w:p>
            <w:pPr>
              <w:pStyle w:val="TableContents"/>
              <w:bidi w:val="0"/>
              <w:spacing w:before="0" w:after="283"/>
              <w:jc w:val="left"/>
              <w:rPr/>
            </w:pPr>
            <w:r>
              <w:rPr/>
              <w:t xml:space="preserve">7005437367000000000 ♠ 437,367 </w:t>
            </w:r>
          </w:p>
        </w:tc>
        <w:tc>
          <w:tcPr>
            <w:tcW w:w="2386" w:type="dxa"/>
            <w:tcBorders/>
            <w:vAlign w:val="center"/>
          </w:tcPr>
          <w:p>
            <w:pPr>
              <w:pStyle w:val="TableContents"/>
              <w:bidi w:val="0"/>
              <w:spacing w:before="0" w:after="283"/>
              <w:jc w:val="left"/>
              <w:rPr/>
            </w:pPr>
            <w:r>
              <w:rPr/>
              <w:t xml:space="preserve">0.133 </w:t>
            </w:r>
          </w:p>
        </w:tc>
        <w:tc>
          <w:tcPr>
            <w:tcW w:w="811" w:type="dxa"/>
            <w:tcBorders/>
            <w:vAlign w:val="center"/>
          </w:tcPr>
          <w:p>
            <w:pPr>
              <w:pStyle w:val="TableContents"/>
              <w:bidi w:val="0"/>
              <w:spacing w:before="0" w:after="283"/>
              <w:jc w:val="left"/>
              <w:rPr/>
            </w:pPr>
            <w:r>
              <w:rPr/>
              <w:t xml:space="preserve">0.240 </w:t>
            </w:r>
          </w:p>
        </w:tc>
      </w:tr>
      <w:tr>
        <w:trPr/>
        <w:tc>
          <w:tcPr>
            <w:tcW w:w="1516" w:type="dxa"/>
            <w:tcBorders/>
            <w:vAlign w:val="center"/>
          </w:tcPr>
          <w:p>
            <w:pPr>
              <w:pStyle w:val="TableContents"/>
              <w:bidi w:val="0"/>
              <w:spacing w:before="0" w:after="283"/>
              <w:jc w:val="left"/>
              <w:rPr/>
            </w:pPr>
            <w:r>
              <w:rPr/>
              <w:t xml:space="preserve">Togo </w:t>
            </w:r>
          </w:p>
        </w:tc>
        <w:tc>
          <w:tcPr>
            <w:tcW w:w="2386" w:type="dxa"/>
            <w:tcBorders/>
            <w:vAlign w:val="center"/>
          </w:tcPr>
          <w:p>
            <w:pPr>
              <w:pStyle w:val="TableContents"/>
              <w:bidi w:val="0"/>
              <w:spacing w:before="0" w:after="283"/>
              <w:jc w:val="left"/>
              <w:rPr/>
            </w:pPr>
            <w:r>
              <w:rPr/>
              <w:t xml:space="preserve">7002146000000000000 ♠ 146 </w:t>
            </w:r>
          </w:p>
        </w:tc>
        <w:tc>
          <w:tcPr>
            <w:tcW w:w="2386" w:type="dxa"/>
            <w:tcBorders/>
            <w:vAlign w:val="center"/>
          </w:tcPr>
          <w:p>
            <w:pPr>
              <w:pStyle w:val="TableContents"/>
              <w:bidi w:val="0"/>
              <w:spacing w:before="0" w:after="283"/>
              <w:jc w:val="left"/>
              <w:rPr/>
            </w:pPr>
            <w:r>
              <w:rPr/>
              <w:t xml:space="preserve">7001560000000000000 ♠ 56 </w:t>
            </w:r>
          </w:p>
        </w:tc>
        <w:tc>
          <w:tcPr>
            <w:tcW w:w="466" w:type="dxa"/>
            <w:tcBorders/>
            <w:vAlign w:val="center"/>
          </w:tcPr>
          <w:p>
            <w:pPr>
              <w:pStyle w:val="TableContents"/>
              <w:bidi w:val="0"/>
              <w:spacing w:before="0" w:after="283"/>
              <w:jc w:val="left"/>
              <w:rPr/>
            </w:pPr>
            <w:r>
              <w:rPr/>
              <w:t xml:space="preserve">145 </w:t>
            </w:r>
          </w:p>
        </w:tc>
        <w:tc>
          <w:tcPr>
            <w:tcW w:w="1066" w:type="dxa"/>
            <w:tcBorders/>
            <w:vAlign w:val="center"/>
          </w:tcPr>
          <w:p>
            <w:pPr>
              <w:pStyle w:val="TableContents"/>
              <w:bidi w:val="0"/>
              <w:spacing w:before="0" w:after="283"/>
              <w:jc w:val="left"/>
              <w:rPr/>
            </w:pPr>
            <w:r>
              <w:rPr/>
              <w:t xml:space="preserve">53 </w:t>
            </w:r>
          </w:p>
        </w:tc>
        <w:tc>
          <w:tcPr>
            <w:tcW w:w="2386" w:type="dxa"/>
            <w:tcBorders/>
            <w:vAlign w:val="center"/>
          </w:tcPr>
          <w:p>
            <w:pPr>
              <w:pStyle w:val="TableContents"/>
              <w:bidi w:val="0"/>
              <w:spacing w:before="0" w:after="283"/>
              <w:jc w:val="left"/>
              <w:rPr/>
            </w:pPr>
            <w:r>
              <w:rPr/>
              <w:t xml:space="preserve">7004543850000000000 ♠ 54,385 </w:t>
            </w:r>
          </w:p>
        </w:tc>
        <w:tc>
          <w:tcPr>
            <w:tcW w:w="2386" w:type="dxa"/>
            <w:tcBorders/>
            <w:vAlign w:val="center"/>
          </w:tcPr>
          <w:p>
            <w:pPr>
              <w:pStyle w:val="TableContents"/>
              <w:bidi w:val="0"/>
              <w:spacing w:before="0" w:after="283"/>
              <w:jc w:val="left"/>
              <w:rPr/>
            </w:pPr>
            <w:r>
              <w:rPr/>
              <w:t xml:space="preserve">1.03 </w:t>
            </w:r>
          </w:p>
        </w:tc>
        <w:tc>
          <w:tcPr>
            <w:tcW w:w="811" w:type="dxa"/>
            <w:tcBorders/>
            <w:vAlign w:val="center"/>
          </w:tcPr>
          <w:p>
            <w:pPr>
              <w:pStyle w:val="TableContents"/>
              <w:bidi w:val="0"/>
              <w:spacing w:before="0" w:after="283"/>
              <w:jc w:val="left"/>
              <w:rPr/>
            </w:pPr>
            <w:r>
              <w:rPr/>
              <w:t xml:space="preserve">0.975 </w:t>
            </w:r>
          </w:p>
        </w:tc>
      </w:tr>
      <w:tr>
        <w:trPr/>
        <w:tc>
          <w:tcPr>
            <w:tcW w:w="1516" w:type="dxa"/>
            <w:tcBorders/>
            <w:vAlign w:val="center"/>
          </w:tcPr>
          <w:p>
            <w:pPr>
              <w:pStyle w:val="TableContents"/>
              <w:bidi w:val="0"/>
              <w:spacing w:before="0" w:after="283"/>
              <w:jc w:val="left"/>
              <w:rPr/>
            </w:pPr>
            <w:r>
              <w:rPr/>
              <w:t xml:space="preserve">Pitcairnin saaret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7001510000000000000 ♠ 51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7001470000000000000 ♠ 47 </w:t>
            </w:r>
          </w:p>
        </w:tc>
        <w:tc>
          <w:tcPr>
            <w:tcW w:w="2386" w:type="dxa"/>
            <w:tcBorders/>
            <w:vAlign w:val="center"/>
          </w:tcPr>
          <w:p>
            <w:pPr>
              <w:pStyle w:val="TableContents"/>
              <w:bidi w:val="0"/>
              <w:spacing w:before="0" w:after="283"/>
              <w:jc w:val="left"/>
              <w:rPr/>
            </w:pPr>
            <w:r>
              <w:rPr/>
              <w:t xml:space="preserve">1,090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Guernsey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7001500000000000000 ♠ 50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7001780000000000000 ♠ 78 </w:t>
            </w:r>
          </w:p>
        </w:tc>
        <w:tc>
          <w:tcPr>
            <w:tcW w:w="2386" w:type="dxa"/>
            <w:tcBorders/>
            <w:vAlign w:val="center"/>
          </w:tcPr>
          <w:p>
            <w:pPr>
              <w:pStyle w:val="TableContents"/>
              <w:bidi w:val="0"/>
              <w:spacing w:before="0" w:after="283"/>
              <w:jc w:val="left"/>
              <w:rPr/>
            </w:pPr>
            <w:r>
              <w:rPr/>
              <w:t xml:space="preserve">641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Slovenia </w:t>
            </w:r>
          </w:p>
        </w:tc>
        <w:tc>
          <w:tcPr>
            <w:tcW w:w="2386" w:type="dxa"/>
            <w:tcBorders/>
            <w:vAlign w:val="center"/>
          </w:tcPr>
          <w:p>
            <w:pPr>
              <w:pStyle w:val="TableContents"/>
              <w:bidi w:val="0"/>
              <w:spacing w:before="0" w:after="283"/>
              <w:jc w:val="left"/>
              <w:rPr/>
            </w:pPr>
            <w:r>
              <w:rPr/>
              <w:t xml:space="preserve">7002147000000000000 ♠ 147 </w:t>
            </w:r>
          </w:p>
        </w:tc>
        <w:tc>
          <w:tcPr>
            <w:tcW w:w="2386" w:type="dxa"/>
            <w:tcBorders/>
            <w:vAlign w:val="center"/>
          </w:tcPr>
          <w:p>
            <w:pPr>
              <w:pStyle w:val="TableContents"/>
              <w:bidi w:val="0"/>
              <w:spacing w:before="0" w:after="283"/>
              <w:jc w:val="left"/>
              <w:rPr/>
            </w:pPr>
            <w:r>
              <w:rPr/>
              <w:t xml:space="preserve">7001466000000000000 ♠ 46.6 </w:t>
            </w:r>
          </w:p>
        </w:tc>
        <w:tc>
          <w:tcPr>
            <w:tcW w:w="466" w:type="dxa"/>
            <w:tcBorders/>
            <w:vAlign w:val="center"/>
          </w:tcPr>
          <w:p>
            <w:pPr>
              <w:pStyle w:val="TableContents"/>
              <w:bidi w:val="0"/>
              <w:spacing w:before="0" w:after="283"/>
              <w:jc w:val="left"/>
              <w:rPr/>
            </w:pPr>
            <w:r>
              <w:rPr/>
              <w:t xml:space="preserve">146 </w:t>
            </w:r>
          </w:p>
        </w:tc>
        <w:tc>
          <w:tcPr>
            <w:tcW w:w="1066" w:type="dxa"/>
            <w:tcBorders/>
            <w:vAlign w:val="center"/>
          </w:tcPr>
          <w:p>
            <w:pPr>
              <w:pStyle w:val="TableContents"/>
              <w:bidi w:val="0"/>
              <w:spacing w:before="0" w:after="283"/>
              <w:jc w:val="left"/>
              <w:rPr/>
            </w:pPr>
            <w:r>
              <w:rPr/>
              <w:t xml:space="preserve">41 </w:t>
            </w:r>
          </w:p>
        </w:tc>
        <w:tc>
          <w:tcPr>
            <w:tcW w:w="2386" w:type="dxa"/>
            <w:tcBorders/>
            <w:vAlign w:val="center"/>
          </w:tcPr>
          <w:p>
            <w:pPr>
              <w:pStyle w:val="TableContents"/>
              <w:bidi w:val="0"/>
              <w:spacing w:before="0" w:after="283"/>
              <w:jc w:val="left"/>
              <w:rPr/>
            </w:pPr>
            <w:r>
              <w:rPr/>
              <w:t xml:space="preserve">7004201510000000000 ♠ 20,151 </w:t>
            </w:r>
          </w:p>
        </w:tc>
        <w:tc>
          <w:tcPr>
            <w:tcW w:w="2386" w:type="dxa"/>
            <w:tcBorders/>
            <w:vAlign w:val="center"/>
          </w:tcPr>
          <w:p>
            <w:pPr>
              <w:pStyle w:val="TableContents"/>
              <w:bidi w:val="0"/>
              <w:spacing w:before="0" w:after="283"/>
              <w:jc w:val="left"/>
              <w:rPr/>
            </w:pPr>
            <w:r>
              <w:rPr/>
              <w:t xml:space="preserve">2.31 </w:t>
            </w:r>
          </w:p>
        </w:tc>
        <w:tc>
          <w:tcPr>
            <w:tcW w:w="811" w:type="dxa"/>
            <w:tcBorders/>
            <w:vAlign w:val="center"/>
          </w:tcPr>
          <w:p>
            <w:pPr>
              <w:pStyle w:val="TableContents"/>
              <w:bidi w:val="0"/>
              <w:spacing w:before="0" w:after="283"/>
              <w:jc w:val="left"/>
              <w:rPr/>
            </w:pPr>
            <w:r>
              <w:rPr/>
              <w:t xml:space="preserve">2.03 </w:t>
            </w:r>
          </w:p>
        </w:tc>
      </w:tr>
      <w:tr>
        <w:trPr/>
        <w:tc>
          <w:tcPr>
            <w:tcW w:w="1516" w:type="dxa"/>
            <w:tcBorders/>
            <w:vAlign w:val="center"/>
          </w:tcPr>
          <w:p>
            <w:pPr>
              <w:pStyle w:val="TableContents"/>
              <w:bidi w:val="0"/>
              <w:spacing w:before="0" w:after="283"/>
              <w:jc w:val="left"/>
              <w:rPr/>
            </w:pPr>
            <w:r>
              <w:rPr/>
              <w:t xml:space="preserve">Macao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7001410000000000000 ♠ 41 </w:t>
            </w:r>
          </w:p>
        </w:tc>
        <w:tc>
          <w:tcPr>
            <w:tcW w:w="466"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36 </w:t>
            </w:r>
          </w:p>
        </w:tc>
        <w:tc>
          <w:tcPr>
            <w:tcW w:w="2386" w:type="dxa"/>
            <w:tcBorders/>
            <w:vAlign w:val="center"/>
          </w:tcPr>
          <w:p>
            <w:pPr>
              <w:pStyle w:val="TableContents"/>
              <w:bidi w:val="0"/>
              <w:spacing w:before="0" w:after="283"/>
              <w:jc w:val="left"/>
              <w:rPr/>
            </w:pPr>
            <w:r>
              <w:rPr/>
              <w:t xml:space="preserve">7001282000000000000 ♠ 28.2 </w:t>
            </w:r>
          </w:p>
        </w:tc>
        <w:tc>
          <w:tcPr>
            <w:tcW w:w="2386" w:type="dxa"/>
            <w:tcBorders/>
            <w:vAlign w:val="center"/>
          </w:tcPr>
          <w:p>
            <w:pPr>
              <w:pStyle w:val="TableContents"/>
              <w:bidi w:val="0"/>
              <w:spacing w:before="0" w:after="283"/>
              <w:jc w:val="left"/>
              <w:rPr/>
            </w:pPr>
            <w:r>
              <w:rPr/>
              <w:t xml:space="preserve">1,450 </w:t>
            </w:r>
          </w:p>
        </w:tc>
        <w:tc>
          <w:tcPr>
            <w:tcW w:w="811" w:type="dxa"/>
            <w:tcBorders/>
            <w:vAlign w:val="center"/>
          </w:tcPr>
          <w:p>
            <w:pPr>
              <w:pStyle w:val="TableContents"/>
              <w:bidi w:val="0"/>
              <w:spacing w:before="0" w:after="283"/>
              <w:jc w:val="left"/>
              <w:rPr/>
            </w:pPr>
            <w:r>
              <w:rPr/>
              <w:t xml:space="preserve">1,280 </w:t>
            </w:r>
          </w:p>
        </w:tc>
      </w:tr>
      <w:tr>
        <w:trPr/>
        <w:tc>
          <w:tcPr>
            <w:tcW w:w="1516" w:type="dxa"/>
            <w:tcBorders/>
            <w:vAlign w:val="center"/>
          </w:tcPr>
          <w:p>
            <w:pPr>
              <w:pStyle w:val="TableContents"/>
              <w:bidi w:val="0"/>
              <w:spacing w:before="0" w:after="283"/>
              <w:jc w:val="left"/>
              <w:rPr/>
            </w:pPr>
            <w:r>
              <w:rPr/>
              <w:t xml:space="preserve">Gazan alue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7001400000000000000 ♠ 40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7002360000000000000 ♠ 360 </w:t>
            </w:r>
          </w:p>
        </w:tc>
        <w:tc>
          <w:tcPr>
            <w:tcW w:w="2386" w:type="dxa"/>
            <w:tcBorders/>
            <w:vAlign w:val="center"/>
          </w:tcPr>
          <w:p>
            <w:pPr>
              <w:pStyle w:val="TableContents"/>
              <w:bidi w:val="0"/>
              <w:spacing w:before="0" w:after="283"/>
              <w:jc w:val="left"/>
              <w:rPr/>
            </w:pPr>
            <w:r>
              <w:rPr/>
              <w:t xml:space="preserve">111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Montserrat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7001400000000000000 ♠ 40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7002102000000000000 ♠ 102 </w:t>
            </w:r>
          </w:p>
        </w:tc>
        <w:tc>
          <w:tcPr>
            <w:tcW w:w="2386" w:type="dxa"/>
            <w:tcBorders/>
            <w:vAlign w:val="center"/>
          </w:tcPr>
          <w:p>
            <w:pPr>
              <w:pStyle w:val="TableContents"/>
              <w:bidi w:val="0"/>
              <w:spacing w:before="0" w:after="283"/>
              <w:jc w:val="left"/>
              <w:rPr/>
            </w:pPr>
            <w:r>
              <w:rPr/>
              <w:t xml:space="preserve">392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color w:val="DCDCDC"/>
              </w:rPr>
              <w:t xml:space="preserve">Kongon demokraattinen </w:t>
            </w:r>
            <w:r>
              <w:rPr/>
              <w:t xml:space="preserve">tasavalta </w:t>
            </w:r>
          </w:p>
        </w:tc>
        <w:tc>
          <w:tcPr>
            <w:tcW w:w="2386" w:type="dxa"/>
            <w:tcBorders/>
            <w:vAlign w:val="center"/>
          </w:tcPr>
          <w:p>
            <w:pPr>
              <w:pStyle w:val="TableContents"/>
              <w:bidi w:val="0"/>
              <w:spacing w:before="0" w:after="283"/>
              <w:jc w:val="left"/>
              <w:rPr/>
            </w:pPr>
            <w:r>
              <w:rPr/>
              <w:t xml:space="preserve">7002148000000000000 ♠ 148 </w:t>
            </w:r>
          </w:p>
        </w:tc>
        <w:tc>
          <w:tcPr>
            <w:tcW w:w="2386" w:type="dxa"/>
            <w:tcBorders/>
            <w:vAlign w:val="center"/>
          </w:tcPr>
          <w:p>
            <w:pPr>
              <w:pStyle w:val="TableContents"/>
              <w:bidi w:val="0"/>
              <w:spacing w:before="0" w:after="283"/>
              <w:jc w:val="left"/>
              <w:rPr/>
            </w:pPr>
            <w:r>
              <w:rPr/>
              <w:t xml:space="preserve">7001370000000000000 ♠ 37 </w:t>
            </w:r>
          </w:p>
        </w:tc>
        <w:tc>
          <w:tcPr>
            <w:tcW w:w="466" w:type="dxa"/>
            <w:tcBorders/>
            <w:vAlign w:val="center"/>
          </w:tcPr>
          <w:p>
            <w:pPr>
              <w:pStyle w:val="TableContents"/>
              <w:bidi w:val="0"/>
              <w:spacing w:before="0" w:after="283"/>
              <w:jc w:val="left"/>
              <w:rPr/>
            </w:pPr>
            <w:r>
              <w:rPr/>
              <w:t xml:space="preserve">138 </w:t>
            </w:r>
          </w:p>
        </w:tc>
        <w:tc>
          <w:tcPr>
            <w:tcW w:w="1066" w:type="dxa"/>
            <w:tcBorders/>
            <w:vAlign w:val="center"/>
          </w:tcPr>
          <w:p>
            <w:pPr>
              <w:pStyle w:val="TableContents"/>
              <w:bidi w:val="0"/>
              <w:spacing w:before="0" w:after="283"/>
              <w:jc w:val="left"/>
              <w:rPr/>
            </w:pPr>
            <w:r>
              <w:rPr/>
              <w:t xml:space="preserve">177 </w:t>
            </w:r>
          </w:p>
        </w:tc>
        <w:tc>
          <w:tcPr>
            <w:tcW w:w="2386" w:type="dxa"/>
            <w:tcBorders/>
            <w:vAlign w:val="center"/>
          </w:tcPr>
          <w:p>
            <w:pPr>
              <w:pStyle w:val="TableContents"/>
              <w:bidi w:val="0"/>
              <w:spacing w:before="0" w:after="283"/>
              <w:jc w:val="left"/>
              <w:rPr/>
            </w:pPr>
            <w:r>
              <w:rPr/>
              <w:t xml:space="preserve">7006226704800000000 ♠ 2,267,048 </w:t>
            </w:r>
          </w:p>
        </w:tc>
        <w:tc>
          <w:tcPr>
            <w:tcW w:w="2386" w:type="dxa"/>
            <w:tcBorders/>
            <w:vAlign w:val="center"/>
          </w:tcPr>
          <w:p>
            <w:pPr>
              <w:pStyle w:val="TableContents"/>
              <w:bidi w:val="0"/>
              <w:spacing w:before="0" w:after="283"/>
              <w:jc w:val="left"/>
              <w:rPr/>
            </w:pPr>
            <w:r>
              <w:rPr/>
              <w:t xml:space="preserve">0.0163 </w:t>
            </w:r>
          </w:p>
        </w:tc>
        <w:tc>
          <w:tcPr>
            <w:tcW w:w="811" w:type="dxa"/>
            <w:tcBorders/>
            <w:vAlign w:val="center"/>
          </w:tcPr>
          <w:p>
            <w:pPr>
              <w:pStyle w:val="TableContents"/>
              <w:bidi w:val="0"/>
              <w:spacing w:before="0" w:after="283"/>
              <w:jc w:val="left"/>
              <w:rPr/>
            </w:pPr>
            <w:r>
              <w:rPr/>
              <w:t xml:space="preserve">0.0781 </w:t>
            </w:r>
          </w:p>
        </w:tc>
      </w:tr>
      <w:tr>
        <w:trPr/>
        <w:tc>
          <w:tcPr>
            <w:tcW w:w="1516" w:type="dxa"/>
            <w:tcBorders/>
            <w:vAlign w:val="center"/>
          </w:tcPr>
          <w:p>
            <w:pPr>
              <w:pStyle w:val="TableContents"/>
              <w:bidi w:val="0"/>
              <w:spacing w:before="0" w:after="283"/>
              <w:jc w:val="left"/>
              <w:rPr/>
            </w:pPr>
            <w:r>
              <w:rPr/>
              <w:t xml:space="preserve">Norfolkin saari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7001320000000000000 ♠ 32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7001360000000000000 ♠ 36 </w:t>
            </w:r>
          </w:p>
        </w:tc>
        <w:tc>
          <w:tcPr>
            <w:tcW w:w="2386" w:type="dxa"/>
            <w:tcBorders/>
            <w:vAlign w:val="center"/>
          </w:tcPr>
          <w:p>
            <w:pPr>
              <w:pStyle w:val="TableContents"/>
              <w:bidi w:val="0"/>
              <w:spacing w:before="0" w:after="283"/>
              <w:jc w:val="left"/>
              <w:rPr/>
            </w:pPr>
            <w:r>
              <w:rPr/>
              <w:t xml:space="preserve">889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Nauru </w:t>
            </w:r>
          </w:p>
        </w:tc>
        <w:tc>
          <w:tcPr>
            <w:tcW w:w="2386" w:type="dxa"/>
            <w:tcBorders/>
            <w:vAlign w:val="center"/>
          </w:tcPr>
          <w:p>
            <w:pPr>
              <w:pStyle w:val="TableContents"/>
              <w:bidi w:val="0"/>
              <w:spacing w:before="0" w:after="283"/>
              <w:jc w:val="left"/>
              <w:rPr/>
            </w:pPr>
            <w:r>
              <w:rPr/>
              <w:t xml:space="preserve">7002149000000000000 ♠ 149 </w:t>
            </w:r>
          </w:p>
        </w:tc>
        <w:tc>
          <w:tcPr>
            <w:tcW w:w="2386" w:type="dxa"/>
            <w:tcBorders/>
            <w:vAlign w:val="center"/>
          </w:tcPr>
          <w:p>
            <w:pPr>
              <w:pStyle w:val="TableContents"/>
              <w:bidi w:val="0"/>
              <w:spacing w:before="0" w:after="283"/>
              <w:jc w:val="left"/>
              <w:rPr/>
            </w:pPr>
            <w:r>
              <w:rPr/>
              <w:t xml:space="preserve">7001300000000000000 ♠ 30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7001210000000000000 ♠ 21 </w:t>
            </w:r>
          </w:p>
        </w:tc>
        <w:tc>
          <w:tcPr>
            <w:tcW w:w="2386" w:type="dxa"/>
            <w:tcBorders/>
            <w:vAlign w:val="center"/>
          </w:tcPr>
          <w:p>
            <w:pPr>
              <w:pStyle w:val="TableContents"/>
              <w:bidi w:val="0"/>
              <w:spacing w:before="0" w:after="283"/>
              <w:jc w:val="left"/>
              <w:rPr/>
            </w:pPr>
            <w:r>
              <w:rPr/>
              <w:t xml:space="preserve">1,430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Bouvetin saari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7001296000000000000 ♠ 29.6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7001490000000000000 ♠ 49 </w:t>
            </w:r>
          </w:p>
        </w:tc>
        <w:tc>
          <w:tcPr>
            <w:tcW w:w="2386" w:type="dxa"/>
            <w:tcBorders/>
            <w:vAlign w:val="center"/>
          </w:tcPr>
          <w:p>
            <w:pPr>
              <w:pStyle w:val="TableContents"/>
              <w:bidi w:val="0"/>
              <w:spacing w:before="0" w:after="283"/>
              <w:jc w:val="left"/>
              <w:rPr/>
            </w:pPr>
            <w:r>
              <w:rPr/>
              <w:t xml:space="preserve">604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Kookossaaret (Keeling-saaret)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7001260000000000000 ♠ 26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7001140000000000000 ♠ 14 </w:t>
            </w:r>
          </w:p>
        </w:tc>
        <w:tc>
          <w:tcPr>
            <w:tcW w:w="2386" w:type="dxa"/>
            <w:tcBorders/>
            <w:vAlign w:val="center"/>
          </w:tcPr>
          <w:p>
            <w:pPr>
              <w:pStyle w:val="TableContents"/>
              <w:bidi w:val="0"/>
              <w:spacing w:before="0" w:after="283"/>
              <w:jc w:val="left"/>
              <w:rPr/>
            </w:pPr>
            <w:r>
              <w:rPr/>
              <w:t xml:space="preserve">1,860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Jordan </w:t>
            </w:r>
          </w:p>
        </w:tc>
        <w:tc>
          <w:tcPr>
            <w:tcW w:w="2386" w:type="dxa"/>
            <w:tcBorders/>
            <w:vAlign w:val="center"/>
          </w:tcPr>
          <w:p>
            <w:pPr>
              <w:pStyle w:val="TableContents"/>
              <w:bidi w:val="0"/>
              <w:spacing w:before="0" w:after="283"/>
              <w:jc w:val="left"/>
              <w:rPr/>
            </w:pPr>
            <w:r>
              <w:rPr/>
              <w:t xml:space="preserve">7002150000000000000 ♠ 150 </w:t>
            </w:r>
          </w:p>
        </w:tc>
        <w:tc>
          <w:tcPr>
            <w:tcW w:w="2386" w:type="dxa"/>
            <w:tcBorders/>
            <w:vAlign w:val="center"/>
          </w:tcPr>
          <w:p>
            <w:pPr>
              <w:pStyle w:val="TableContents"/>
              <w:bidi w:val="0"/>
              <w:spacing w:before="0" w:after="283"/>
              <w:jc w:val="left"/>
              <w:rPr/>
            </w:pPr>
            <w:r>
              <w:rPr/>
              <w:t xml:space="preserve">7001260000000000000 ♠ 26 </w:t>
            </w:r>
          </w:p>
        </w:tc>
        <w:tc>
          <w:tcPr>
            <w:tcW w:w="466" w:type="dxa"/>
            <w:tcBorders/>
            <w:vAlign w:val="center"/>
          </w:tcPr>
          <w:p>
            <w:pPr>
              <w:pStyle w:val="TableContents"/>
              <w:bidi w:val="0"/>
              <w:spacing w:before="0" w:after="283"/>
              <w:jc w:val="left"/>
              <w:rPr/>
            </w:pPr>
            <w:r>
              <w:rPr/>
              <w:t xml:space="preserve">147 </w:t>
            </w:r>
          </w:p>
        </w:tc>
        <w:tc>
          <w:tcPr>
            <w:tcW w:w="1066" w:type="dxa"/>
            <w:tcBorders/>
            <w:vAlign w:val="center"/>
          </w:tcPr>
          <w:p>
            <w:pPr>
              <w:pStyle w:val="TableContents"/>
              <w:bidi w:val="0"/>
              <w:spacing w:before="0" w:after="283"/>
              <w:jc w:val="left"/>
              <w:rPr/>
            </w:pPr>
            <w:r>
              <w:rPr/>
              <w:t xml:space="preserve">27 </w:t>
            </w:r>
          </w:p>
        </w:tc>
        <w:tc>
          <w:tcPr>
            <w:tcW w:w="2386" w:type="dxa"/>
            <w:tcBorders/>
            <w:vAlign w:val="center"/>
          </w:tcPr>
          <w:p>
            <w:pPr>
              <w:pStyle w:val="TableContents"/>
              <w:bidi w:val="0"/>
              <w:spacing w:before="0" w:after="283"/>
              <w:jc w:val="left"/>
              <w:rPr/>
            </w:pPr>
            <w:r>
              <w:rPr/>
              <w:t xml:space="preserve">7004888020000000000 ♠ 88,802 </w:t>
            </w:r>
          </w:p>
        </w:tc>
        <w:tc>
          <w:tcPr>
            <w:tcW w:w="2386" w:type="dxa"/>
            <w:tcBorders/>
            <w:vAlign w:val="center"/>
          </w:tcPr>
          <w:p>
            <w:pPr>
              <w:pStyle w:val="TableContents"/>
              <w:bidi w:val="0"/>
              <w:spacing w:before="0" w:after="283"/>
              <w:jc w:val="left"/>
              <w:rPr/>
            </w:pPr>
            <w:r>
              <w:rPr/>
              <w:t xml:space="preserve">0.293 </w:t>
            </w:r>
          </w:p>
        </w:tc>
        <w:tc>
          <w:tcPr>
            <w:tcW w:w="811" w:type="dxa"/>
            <w:tcBorders/>
            <w:vAlign w:val="center"/>
          </w:tcPr>
          <w:p>
            <w:pPr>
              <w:pStyle w:val="TableContents"/>
              <w:bidi w:val="0"/>
              <w:spacing w:before="0" w:after="283"/>
              <w:jc w:val="left"/>
              <w:rPr/>
            </w:pPr>
            <w:r>
              <w:rPr/>
              <w:t xml:space="preserve">0.304 </w:t>
            </w:r>
          </w:p>
        </w:tc>
      </w:tr>
      <w:tr>
        <w:trPr/>
        <w:tc>
          <w:tcPr>
            <w:tcW w:w="1516" w:type="dxa"/>
            <w:tcBorders/>
            <w:vAlign w:val="center"/>
          </w:tcPr>
          <w:p>
            <w:pPr>
              <w:pStyle w:val="TableContents"/>
              <w:bidi w:val="0"/>
              <w:spacing w:before="0" w:after="283"/>
              <w:jc w:val="left"/>
              <w:rPr/>
            </w:pPr>
            <w:r>
              <w:rPr/>
              <w:t xml:space="preserve">Tuvalu </w:t>
            </w:r>
          </w:p>
        </w:tc>
        <w:tc>
          <w:tcPr>
            <w:tcW w:w="2386" w:type="dxa"/>
            <w:tcBorders/>
            <w:vAlign w:val="center"/>
          </w:tcPr>
          <w:p>
            <w:pPr>
              <w:pStyle w:val="TableContents"/>
              <w:bidi w:val="0"/>
              <w:spacing w:before="0" w:after="283"/>
              <w:jc w:val="left"/>
              <w:rPr/>
            </w:pPr>
            <w:r>
              <w:rPr/>
              <w:t xml:space="preserve">7002151000000000000 ♠ 151 </w:t>
            </w:r>
          </w:p>
        </w:tc>
        <w:tc>
          <w:tcPr>
            <w:tcW w:w="2386" w:type="dxa"/>
            <w:tcBorders/>
            <w:vAlign w:val="center"/>
          </w:tcPr>
          <w:p>
            <w:pPr>
              <w:pStyle w:val="TableContents"/>
              <w:bidi w:val="0"/>
              <w:spacing w:before="0" w:after="283"/>
              <w:jc w:val="left"/>
              <w:rPr/>
            </w:pPr>
            <w:r>
              <w:rPr/>
              <w:t xml:space="preserve">7001240000000000000 ♠ 24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7001260000000000000 ♠ 26 </w:t>
            </w:r>
          </w:p>
        </w:tc>
        <w:tc>
          <w:tcPr>
            <w:tcW w:w="2386" w:type="dxa"/>
            <w:tcBorders/>
            <w:vAlign w:val="center"/>
          </w:tcPr>
          <w:p>
            <w:pPr>
              <w:pStyle w:val="TableContents"/>
              <w:bidi w:val="0"/>
              <w:spacing w:before="0" w:after="283"/>
              <w:jc w:val="left"/>
              <w:rPr/>
            </w:pPr>
            <w:r>
              <w:rPr/>
              <w:t xml:space="preserve">923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Bosnia ja Hertsegovina </w:t>
            </w:r>
          </w:p>
        </w:tc>
        <w:tc>
          <w:tcPr>
            <w:tcW w:w="2386" w:type="dxa"/>
            <w:tcBorders/>
            <w:vAlign w:val="center"/>
          </w:tcPr>
          <w:p>
            <w:pPr>
              <w:pStyle w:val="TableContents"/>
              <w:bidi w:val="0"/>
              <w:spacing w:before="0" w:after="283"/>
              <w:jc w:val="left"/>
              <w:rPr/>
            </w:pPr>
            <w:r>
              <w:rPr/>
              <w:t xml:space="preserve">7002152000000000000 ♠ 152 </w:t>
            </w:r>
          </w:p>
        </w:tc>
        <w:tc>
          <w:tcPr>
            <w:tcW w:w="2386" w:type="dxa"/>
            <w:tcBorders/>
            <w:vAlign w:val="center"/>
          </w:tcPr>
          <w:p>
            <w:pPr>
              <w:pStyle w:val="TableContents"/>
              <w:bidi w:val="0"/>
              <w:spacing w:before="0" w:after="283"/>
              <w:jc w:val="left"/>
              <w:rPr/>
            </w:pPr>
            <w:r>
              <w:rPr/>
              <w:t xml:space="preserve">7001200000000000000 ♠ 20 </w:t>
            </w:r>
          </w:p>
        </w:tc>
        <w:tc>
          <w:tcPr>
            <w:tcW w:w="466" w:type="dxa"/>
            <w:tcBorders/>
            <w:vAlign w:val="center"/>
          </w:tcPr>
          <w:p>
            <w:pPr>
              <w:pStyle w:val="TableContents"/>
              <w:bidi w:val="0"/>
              <w:spacing w:before="0" w:after="283"/>
              <w:jc w:val="left"/>
              <w:rPr/>
            </w:pPr>
            <w:r>
              <w:rPr/>
              <w:t xml:space="preserve">148 </w:t>
            </w:r>
          </w:p>
        </w:tc>
        <w:tc>
          <w:tcPr>
            <w:tcW w:w="1066" w:type="dxa"/>
            <w:tcBorders/>
            <w:vAlign w:val="center"/>
          </w:tcPr>
          <w:p>
            <w:pPr>
              <w:pStyle w:val="TableContents"/>
              <w:bidi w:val="0"/>
              <w:spacing w:before="0" w:after="283"/>
              <w:jc w:val="left"/>
              <w:rPr/>
            </w:pPr>
            <w:r>
              <w:rPr/>
              <w:t xml:space="preserve">23 </w:t>
            </w:r>
          </w:p>
        </w:tc>
        <w:tc>
          <w:tcPr>
            <w:tcW w:w="2386" w:type="dxa"/>
            <w:tcBorders/>
            <w:vAlign w:val="center"/>
          </w:tcPr>
          <w:p>
            <w:pPr>
              <w:pStyle w:val="TableContents"/>
              <w:bidi w:val="0"/>
              <w:spacing w:before="0" w:after="283"/>
              <w:jc w:val="left"/>
              <w:rPr/>
            </w:pPr>
            <w:r>
              <w:rPr/>
              <w:t xml:space="preserve">7004511870000000000 ♠ 51,187 </w:t>
            </w:r>
          </w:p>
        </w:tc>
        <w:tc>
          <w:tcPr>
            <w:tcW w:w="2386" w:type="dxa"/>
            <w:tcBorders/>
            <w:vAlign w:val="center"/>
          </w:tcPr>
          <w:p>
            <w:pPr>
              <w:pStyle w:val="TableContents"/>
              <w:bidi w:val="0"/>
              <w:spacing w:before="0" w:after="283"/>
              <w:jc w:val="left"/>
              <w:rPr/>
            </w:pPr>
            <w:r>
              <w:rPr/>
              <w:t xml:space="preserve">0.391 </w:t>
            </w:r>
          </w:p>
        </w:tc>
        <w:tc>
          <w:tcPr>
            <w:tcW w:w="811" w:type="dxa"/>
            <w:tcBorders/>
            <w:vAlign w:val="center"/>
          </w:tcPr>
          <w:p>
            <w:pPr>
              <w:pStyle w:val="TableContents"/>
              <w:bidi w:val="0"/>
              <w:spacing w:before="0" w:after="283"/>
              <w:jc w:val="left"/>
              <w:rPr/>
            </w:pPr>
            <w:r>
              <w:rPr/>
              <w:t xml:space="preserve">0.449 </w:t>
            </w:r>
          </w:p>
        </w:tc>
      </w:tr>
      <w:tr>
        <w:trPr/>
        <w:tc>
          <w:tcPr>
            <w:tcW w:w="1516" w:type="dxa"/>
            <w:tcBorders/>
            <w:vAlign w:val="center"/>
          </w:tcPr>
          <w:p>
            <w:pPr>
              <w:pStyle w:val="TableContents"/>
              <w:bidi w:val="0"/>
              <w:spacing w:before="0" w:after="283"/>
              <w:jc w:val="left"/>
              <w:rPr/>
            </w:pPr>
            <w:r>
              <w:rPr/>
              <w:t xml:space="preserve">Wake Island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7001193000000000000 ♠ 19.3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7000650000000000000 ♠ 6.5 </w:t>
            </w:r>
          </w:p>
        </w:tc>
        <w:tc>
          <w:tcPr>
            <w:tcW w:w="2386" w:type="dxa"/>
            <w:tcBorders/>
            <w:vAlign w:val="center"/>
          </w:tcPr>
          <w:p>
            <w:pPr>
              <w:pStyle w:val="TableContents"/>
              <w:bidi w:val="0"/>
              <w:spacing w:before="0" w:after="283"/>
              <w:jc w:val="left"/>
              <w:rPr/>
            </w:pPr>
            <w:r>
              <w:rPr/>
              <w:t xml:space="preserve">2,970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Gibraltar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7001120000000000000 ♠ 12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7000650000000000000 ♠ 6.5 </w:t>
            </w:r>
          </w:p>
        </w:tc>
        <w:tc>
          <w:tcPr>
            <w:tcW w:w="2386" w:type="dxa"/>
            <w:tcBorders/>
            <w:vAlign w:val="center"/>
          </w:tcPr>
          <w:p>
            <w:pPr>
              <w:pStyle w:val="TableContents"/>
              <w:bidi w:val="0"/>
              <w:spacing w:before="0" w:after="283"/>
              <w:jc w:val="left"/>
              <w:rPr/>
            </w:pPr>
            <w:r>
              <w:rPr/>
              <w:t xml:space="preserve">1,850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Clippertonin saari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7001111000000000000 ♠ 11.1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7000600000000000000 ♠ 6 </w:t>
            </w:r>
          </w:p>
        </w:tc>
        <w:tc>
          <w:tcPr>
            <w:tcW w:w="2386" w:type="dxa"/>
            <w:tcBorders/>
            <w:vAlign w:val="center"/>
          </w:tcPr>
          <w:p>
            <w:pPr>
              <w:pStyle w:val="TableContents"/>
              <w:bidi w:val="0"/>
              <w:spacing w:before="0" w:after="283"/>
              <w:jc w:val="left"/>
              <w:rPr/>
            </w:pPr>
            <w:r>
              <w:rPr/>
              <w:t xml:space="preserve">1,850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Navassan saari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7000800000000000000 ♠ 8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7000540000000000000 ♠ 5.4 </w:t>
            </w:r>
          </w:p>
        </w:tc>
        <w:tc>
          <w:tcPr>
            <w:tcW w:w="2386" w:type="dxa"/>
            <w:tcBorders/>
            <w:vAlign w:val="center"/>
          </w:tcPr>
          <w:p>
            <w:pPr>
              <w:pStyle w:val="TableContents"/>
              <w:bidi w:val="0"/>
              <w:spacing w:before="0" w:after="283"/>
              <w:jc w:val="left"/>
              <w:rPr/>
            </w:pPr>
            <w:r>
              <w:rPr/>
              <w:t xml:space="preserve">1,480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Monaco </w:t>
            </w:r>
          </w:p>
        </w:tc>
        <w:tc>
          <w:tcPr>
            <w:tcW w:w="2386" w:type="dxa"/>
            <w:tcBorders/>
            <w:vAlign w:val="center"/>
          </w:tcPr>
          <w:p>
            <w:pPr>
              <w:pStyle w:val="TableContents"/>
              <w:bidi w:val="0"/>
              <w:spacing w:before="0" w:after="283"/>
              <w:jc w:val="left"/>
              <w:rPr/>
            </w:pPr>
            <w:r>
              <w:rPr/>
              <w:t xml:space="preserve">7002153000000000000 ♠ 153 </w:t>
            </w:r>
          </w:p>
        </w:tc>
        <w:tc>
          <w:tcPr>
            <w:tcW w:w="2386" w:type="dxa"/>
            <w:tcBorders/>
            <w:vAlign w:val="center"/>
          </w:tcPr>
          <w:p>
            <w:pPr>
              <w:pStyle w:val="TableContents"/>
              <w:bidi w:val="0"/>
              <w:spacing w:before="0" w:after="283"/>
              <w:jc w:val="left"/>
              <w:rPr/>
            </w:pPr>
            <w:r>
              <w:rPr/>
              <w:t xml:space="preserve">7000410009999999999 ♠ 4.1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2,050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Saint Barthélemy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69995000000000000000000 ♠ NA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7001210000000000000 ♠ 21 </w:t>
            </w:r>
          </w:p>
        </w:tc>
        <w:tc>
          <w:tcPr>
            <w:tcW w:w="238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Sint Maarten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69995000000000000000000 ♠ NA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7001340000000000000 ♠ 34 </w:t>
            </w:r>
          </w:p>
        </w:tc>
        <w:tc>
          <w:tcPr>
            <w:tcW w:w="2386" w:type="dxa"/>
            <w:tcBorders/>
            <w:vAlign w:val="center"/>
          </w:tcPr>
          <w:p>
            <w:pPr>
              <w:pStyle w:val="TableContents"/>
              <w:bidi w:val="0"/>
              <w:spacing w:before="0" w:after="283"/>
              <w:jc w:val="left"/>
              <w:rPr/>
            </w:pPr>
            <w:r>
              <w:rPr/>
              <w:t xml:space="preserve">0.0147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Etelä-Georgia ja Eteläiset Sandwichsaaret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69995000000000000000000 ♠ NA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7003390300000000000 ♠ 3,903 </w:t>
            </w:r>
          </w:p>
        </w:tc>
        <w:tc>
          <w:tcPr>
            <w:tcW w:w="2386" w:type="dxa"/>
            <w:tcBorders/>
            <w:vAlign w:val="center"/>
          </w:tcPr>
          <w:p>
            <w:pPr>
              <w:pStyle w:val="TableContents"/>
              <w:bidi w:val="0"/>
              <w:spacing w:before="0" w:after="283"/>
              <w:jc w:val="left"/>
              <w:rPr/>
            </w:pPr>
            <w:r>
              <w:rPr/>
              <w:t xml:space="preserve">0.000128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Kazakstan </w:t>
            </w:r>
          </w:p>
        </w:tc>
        <w:tc>
          <w:tcPr>
            <w:tcW w:w="2386" w:type="dxa"/>
            <w:tcBorders/>
            <w:vAlign w:val="center"/>
          </w:tcPr>
          <w:p>
            <w:pPr>
              <w:pStyle w:val="TableContents"/>
              <w:bidi w:val="0"/>
              <w:spacing w:before="0" w:after="283"/>
              <w:jc w:val="left"/>
              <w:rPr/>
            </w:pPr>
            <w:r>
              <w:rPr/>
              <w:t xml:space="preserve">7002154000000000000 ♠ 154 </w:t>
            </w:r>
          </w:p>
        </w:tc>
        <w:tc>
          <w:tcPr>
            <w:tcW w:w="2386" w:type="dxa"/>
            <w:tcBorders/>
            <w:vAlign w:val="center"/>
          </w:tcPr>
          <w:p>
            <w:pPr>
              <w:pStyle w:val="TableContents"/>
              <w:bidi w:val="0"/>
              <w:spacing w:before="0" w:after="283"/>
              <w:jc w:val="left"/>
              <w:rPr/>
            </w:pPr>
            <w:r>
              <w:rPr/>
              <w:t xml:space="preserve">6999400000000000000 ♠ 0 </w:t>
            </w:r>
          </w:p>
        </w:tc>
        <w:tc>
          <w:tcPr>
            <w:tcW w:w="466" w:type="dxa"/>
            <w:tcBorders/>
            <w:vAlign w:val="center"/>
          </w:tcPr>
          <w:p>
            <w:pPr>
              <w:pStyle w:val="TableContents"/>
              <w:bidi w:val="0"/>
              <w:spacing w:before="0" w:after="283"/>
              <w:jc w:val="left"/>
              <w:rPr/>
            </w:pPr>
            <w:r>
              <w:rPr/>
              <w:t xml:space="preserve">48 </w:t>
            </w:r>
          </w:p>
        </w:tc>
        <w:tc>
          <w:tcPr>
            <w:tcW w:w="1066" w:type="dxa"/>
            <w:tcBorders/>
            <w:vAlign w:val="center"/>
          </w:tcPr>
          <w:p>
            <w:pPr>
              <w:pStyle w:val="TableContents"/>
              <w:bidi w:val="0"/>
              <w:spacing w:before="0" w:after="283"/>
              <w:jc w:val="left"/>
              <w:rPr/>
            </w:pPr>
            <w:r>
              <w:rPr/>
              <w:t xml:space="preserve">4,528 </w:t>
            </w:r>
          </w:p>
        </w:tc>
        <w:tc>
          <w:tcPr>
            <w:tcW w:w="2386" w:type="dxa"/>
            <w:tcBorders/>
            <w:vAlign w:val="center"/>
          </w:tcPr>
          <w:p>
            <w:pPr>
              <w:pStyle w:val="TableContents"/>
              <w:bidi w:val="0"/>
              <w:spacing w:before="0" w:after="283"/>
              <w:jc w:val="left"/>
              <w:rPr/>
            </w:pPr>
            <w:r>
              <w:rPr/>
              <w:t xml:space="preserve">7006269970000000000 ♠ 2,699,700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1.68 </w:t>
            </w:r>
          </w:p>
        </w:tc>
      </w:tr>
      <w:tr>
        <w:trPr/>
        <w:tc>
          <w:tcPr>
            <w:tcW w:w="1516" w:type="dxa"/>
            <w:tcBorders/>
            <w:vAlign w:val="center"/>
          </w:tcPr>
          <w:p>
            <w:pPr>
              <w:pStyle w:val="TableContents"/>
              <w:bidi w:val="0"/>
              <w:spacing w:before="0" w:after="283"/>
              <w:jc w:val="left"/>
              <w:rPr/>
            </w:pPr>
            <w:r>
              <w:rPr/>
              <w:t xml:space="preserve">Turkmenistan </w:t>
            </w:r>
          </w:p>
        </w:tc>
        <w:tc>
          <w:tcPr>
            <w:tcW w:w="2386" w:type="dxa"/>
            <w:tcBorders/>
            <w:vAlign w:val="center"/>
          </w:tcPr>
          <w:p>
            <w:pPr>
              <w:pStyle w:val="TableContents"/>
              <w:bidi w:val="0"/>
              <w:spacing w:before="0" w:after="283"/>
              <w:jc w:val="left"/>
              <w:rPr/>
            </w:pPr>
            <w:r>
              <w:rPr/>
              <w:t xml:space="preserve">7002155000000000000 ♠ 155 </w:t>
            </w:r>
          </w:p>
        </w:tc>
        <w:tc>
          <w:tcPr>
            <w:tcW w:w="2386" w:type="dxa"/>
            <w:tcBorders/>
            <w:vAlign w:val="center"/>
          </w:tcPr>
          <w:p>
            <w:pPr>
              <w:pStyle w:val="TableContents"/>
              <w:bidi w:val="0"/>
              <w:spacing w:before="0" w:after="283"/>
              <w:jc w:val="left"/>
              <w:rPr/>
            </w:pPr>
            <w:r>
              <w:rPr/>
              <w:t xml:space="preserve">6999300000000000000 ♠ 0 </w:t>
            </w:r>
          </w:p>
        </w:tc>
        <w:tc>
          <w:tcPr>
            <w:tcW w:w="466" w:type="dxa"/>
            <w:tcBorders/>
            <w:vAlign w:val="center"/>
          </w:tcPr>
          <w:p>
            <w:pPr>
              <w:pStyle w:val="TableContents"/>
              <w:bidi w:val="0"/>
              <w:spacing w:before="0" w:after="283"/>
              <w:jc w:val="left"/>
              <w:rPr/>
            </w:pPr>
            <w:r>
              <w:rPr/>
              <w:t xml:space="preserve">93 </w:t>
            </w:r>
          </w:p>
        </w:tc>
        <w:tc>
          <w:tcPr>
            <w:tcW w:w="1066" w:type="dxa"/>
            <w:tcBorders/>
            <w:vAlign w:val="center"/>
          </w:tcPr>
          <w:p>
            <w:pPr>
              <w:pStyle w:val="TableContents"/>
              <w:bidi w:val="0"/>
              <w:spacing w:before="0" w:after="283"/>
              <w:jc w:val="left"/>
              <w:rPr/>
            </w:pPr>
            <w:r>
              <w:rPr/>
              <w:t xml:space="preserve">1,289 </w:t>
            </w:r>
          </w:p>
        </w:tc>
        <w:tc>
          <w:tcPr>
            <w:tcW w:w="2386" w:type="dxa"/>
            <w:tcBorders/>
            <w:vAlign w:val="center"/>
          </w:tcPr>
          <w:p>
            <w:pPr>
              <w:pStyle w:val="TableContents"/>
              <w:bidi w:val="0"/>
              <w:spacing w:before="0" w:after="283"/>
              <w:jc w:val="left"/>
              <w:rPr/>
            </w:pPr>
            <w:r>
              <w:rPr/>
              <w:t xml:space="preserve">7005469930000000000 ♠ 469,930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2.74 </w:t>
            </w:r>
          </w:p>
        </w:tc>
      </w:tr>
      <w:tr>
        <w:trPr/>
        <w:tc>
          <w:tcPr>
            <w:tcW w:w="1516" w:type="dxa"/>
            <w:tcBorders/>
            <w:vAlign w:val="center"/>
          </w:tcPr>
          <w:p>
            <w:pPr>
              <w:pStyle w:val="TableContents"/>
              <w:bidi w:val="0"/>
              <w:spacing w:before="0" w:after="283"/>
              <w:jc w:val="left"/>
              <w:rPr/>
            </w:pPr>
            <w:r>
              <w:rPr/>
              <w:t xml:space="preserve">Azerbaidžan </w:t>
            </w:r>
          </w:p>
        </w:tc>
        <w:tc>
          <w:tcPr>
            <w:tcW w:w="2386" w:type="dxa"/>
            <w:tcBorders/>
            <w:vAlign w:val="center"/>
          </w:tcPr>
          <w:p>
            <w:pPr>
              <w:pStyle w:val="TableContents"/>
              <w:bidi w:val="0"/>
              <w:spacing w:before="0" w:after="283"/>
              <w:jc w:val="left"/>
              <w:rPr/>
            </w:pPr>
            <w:r>
              <w:rPr/>
              <w:t xml:space="preserve">7002156000000000000 ♠ 156 </w:t>
            </w:r>
          </w:p>
        </w:tc>
        <w:tc>
          <w:tcPr>
            <w:tcW w:w="2386" w:type="dxa"/>
            <w:tcBorders/>
            <w:vAlign w:val="center"/>
          </w:tcPr>
          <w:p>
            <w:pPr>
              <w:pStyle w:val="TableContents"/>
              <w:bidi w:val="0"/>
              <w:spacing w:before="0" w:after="283"/>
              <w:jc w:val="left"/>
              <w:rPr/>
            </w:pPr>
            <w:r>
              <w:rPr/>
              <w:t xml:space="preserve">6999200000000000000 ♠ 0 </w:t>
            </w:r>
          </w:p>
        </w:tc>
        <w:tc>
          <w:tcPr>
            <w:tcW w:w="466" w:type="dxa"/>
            <w:tcBorders/>
            <w:vAlign w:val="center"/>
          </w:tcPr>
          <w:p>
            <w:pPr>
              <w:pStyle w:val="TableContents"/>
              <w:bidi w:val="0"/>
              <w:spacing w:before="0" w:after="283"/>
              <w:jc w:val="left"/>
              <w:rPr/>
            </w:pPr>
            <w:r>
              <w:rPr/>
              <w:t xml:space="preserve">103 </w:t>
            </w:r>
          </w:p>
        </w:tc>
        <w:tc>
          <w:tcPr>
            <w:tcW w:w="1066" w:type="dxa"/>
            <w:tcBorders/>
            <w:vAlign w:val="center"/>
          </w:tcPr>
          <w:p>
            <w:pPr>
              <w:pStyle w:val="TableContents"/>
              <w:bidi w:val="0"/>
              <w:spacing w:before="0" w:after="283"/>
              <w:jc w:val="left"/>
              <w:rPr/>
            </w:pPr>
            <w:r>
              <w:rPr/>
              <w:t xml:space="preserve">871 </w:t>
            </w:r>
          </w:p>
        </w:tc>
        <w:tc>
          <w:tcPr>
            <w:tcW w:w="2386" w:type="dxa"/>
            <w:tcBorders/>
            <w:vAlign w:val="center"/>
          </w:tcPr>
          <w:p>
            <w:pPr>
              <w:pStyle w:val="TableContents"/>
              <w:bidi w:val="0"/>
              <w:spacing w:before="0" w:after="283"/>
              <w:jc w:val="left"/>
              <w:rPr/>
            </w:pPr>
            <w:r>
              <w:rPr/>
              <w:t xml:space="preserve">7004826290000000000 ♠ 82,629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10.5 </w:t>
            </w:r>
          </w:p>
        </w:tc>
      </w:tr>
      <w:tr>
        <w:trPr/>
        <w:tc>
          <w:tcPr>
            <w:tcW w:w="1516" w:type="dxa"/>
            <w:tcBorders/>
            <w:vAlign w:val="center"/>
          </w:tcPr>
          <w:p>
            <w:pPr>
              <w:pStyle w:val="TableContents"/>
              <w:bidi w:val="0"/>
              <w:spacing w:before="0" w:after="283"/>
              <w:jc w:val="left"/>
              <w:rPr/>
            </w:pPr>
            <w:r>
              <w:rPr/>
              <w:t xml:space="preserve">Länsiranta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7003564000000000000 ♠ 5,640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Afganistan </w:t>
            </w:r>
          </w:p>
        </w:tc>
        <w:tc>
          <w:tcPr>
            <w:tcW w:w="2386" w:type="dxa"/>
            <w:tcBorders/>
            <w:vAlign w:val="center"/>
          </w:tcPr>
          <w:p>
            <w:pPr>
              <w:pStyle w:val="TableContents"/>
              <w:bidi w:val="0"/>
              <w:spacing w:before="0" w:after="283"/>
              <w:jc w:val="left"/>
              <w:rPr/>
            </w:pPr>
            <w:r>
              <w:rPr/>
              <w:t xml:space="preserve">7002158000000000000 ♠ 158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7005652230000000000 ♠ 652,230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Andorra </w:t>
            </w:r>
          </w:p>
        </w:tc>
        <w:tc>
          <w:tcPr>
            <w:tcW w:w="2386" w:type="dxa"/>
            <w:tcBorders/>
            <w:vAlign w:val="center"/>
          </w:tcPr>
          <w:p>
            <w:pPr>
              <w:pStyle w:val="TableContents"/>
              <w:bidi w:val="0"/>
              <w:spacing w:before="0" w:after="283"/>
              <w:jc w:val="left"/>
              <w:rPr/>
            </w:pPr>
            <w:r>
              <w:rPr/>
              <w:t xml:space="preserve">7002159000000000000 ♠ 159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7002468000000000000 ♠ 468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Armenia </w:t>
            </w:r>
          </w:p>
        </w:tc>
        <w:tc>
          <w:tcPr>
            <w:tcW w:w="2386" w:type="dxa"/>
            <w:tcBorders/>
            <w:vAlign w:val="center"/>
          </w:tcPr>
          <w:p>
            <w:pPr>
              <w:pStyle w:val="TableContents"/>
              <w:bidi w:val="0"/>
              <w:spacing w:before="0" w:after="283"/>
              <w:jc w:val="left"/>
              <w:rPr/>
            </w:pPr>
            <w:r>
              <w:rPr/>
              <w:t xml:space="preserve">7002160000000000000 ♠ 160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7004282030000000000 ♠ 28,203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Itävalta </w:t>
            </w:r>
          </w:p>
        </w:tc>
        <w:tc>
          <w:tcPr>
            <w:tcW w:w="2386" w:type="dxa"/>
            <w:tcBorders/>
            <w:vAlign w:val="center"/>
          </w:tcPr>
          <w:p>
            <w:pPr>
              <w:pStyle w:val="TableContents"/>
              <w:bidi w:val="0"/>
              <w:spacing w:before="0" w:after="283"/>
              <w:jc w:val="left"/>
              <w:rPr/>
            </w:pPr>
            <w:r>
              <w:rPr/>
              <w:t xml:space="preserve">7002161000000000000 ♠ 161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7004824450000000000 ♠ 82,445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Valko-Venäjä </w:t>
            </w:r>
          </w:p>
        </w:tc>
        <w:tc>
          <w:tcPr>
            <w:tcW w:w="2386" w:type="dxa"/>
            <w:tcBorders/>
            <w:vAlign w:val="center"/>
          </w:tcPr>
          <w:p>
            <w:pPr>
              <w:pStyle w:val="TableContents"/>
              <w:bidi w:val="0"/>
              <w:spacing w:before="0" w:after="283"/>
              <w:jc w:val="left"/>
              <w:rPr/>
            </w:pPr>
            <w:r>
              <w:rPr/>
              <w:t xml:space="preserve">7002162000000000000 ♠ 162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7005202900000000000 ♠ 202,900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Bhutan </w:t>
            </w:r>
          </w:p>
        </w:tc>
        <w:tc>
          <w:tcPr>
            <w:tcW w:w="2386" w:type="dxa"/>
            <w:tcBorders/>
            <w:vAlign w:val="center"/>
          </w:tcPr>
          <w:p>
            <w:pPr>
              <w:pStyle w:val="TableContents"/>
              <w:bidi w:val="0"/>
              <w:spacing w:before="0" w:after="283"/>
              <w:jc w:val="left"/>
              <w:rPr/>
            </w:pPr>
            <w:r>
              <w:rPr/>
              <w:t xml:space="preserve">7002163000000000000 ♠ 163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7004383940000000000 ♠ 38,394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Bolivia </w:t>
            </w:r>
          </w:p>
        </w:tc>
        <w:tc>
          <w:tcPr>
            <w:tcW w:w="2386" w:type="dxa"/>
            <w:tcBorders/>
            <w:vAlign w:val="center"/>
          </w:tcPr>
          <w:p>
            <w:pPr>
              <w:pStyle w:val="TableContents"/>
              <w:bidi w:val="0"/>
              <w:spacing w:before="0" w:after="283"/>
              <w:jc w:val="left"/>
              <w:rPr/>
            </w:pPr>
            <w:r>
              <w:rPr/>
              <w:t xml:space="preserve">7002164000000000000 ♠ 164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7006108330100000000 ♠ 1,083,301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Botswana </w:t>
            </w:r>
          </w:p>
        </w:tc>
        <w:tc>
          <w:tcPr>
            <w:tcW w:w="2386" w:type="dxa"/>
            <w:tcBorders/>
            <w:vAlign w:val="center"/>
          </w:tcPr>
          <w:p>
            <w:pPr>
              <w:pStyle w:val="TableContents"/>
              <w:bidi w:val="0"/>
              <w:spacing w:before="0" w:after="283"/>
              <w:jc w:val="left"/>
              <w:rPr/>
            </w:pPr>
            <w:r>
              <w:rPr/>
              <w:t xml:space="preserve">7002165000000000000 ♠ 165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7005566730000000000 ♠ 566,730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Burkina Faso </w:t>
            </w:r>
          </w:p>
        </w:tc>
        <w:tc>
          <w:tcPr>
            <w:tcW w:w="2386" w:type="dxa"/>
            <w:tcBorders/>
            <w:vAlign w:val="center"/>
          </w:tcPr>
          <w:p>
            <w:pPr>
              <w:pStyle w:val="TableContents"/>
              <w:bidi w:val="0"/>
              <w:spacing w:before="0" w:after="283"/>
              <w:jc w:val="left"/>
              <w:rPr/>
            </w:pPr>
            <w:r>
              <w:rPr/>
              <w:t xml:space="preserve">7002166000000000000 ♠ 166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7005273800000000000 ♠ 273,800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Burundi </w:t>
            </w:r>
          </w:p>
        </w:tc>
        <w:tc>
          <w:tcPr>
            <w:tcW w:w="2386" w:type="dxa"/>
            <w:tcBorders/>
            <w:vAlign w:val="center"/>
          </w:tcPr>
          <w:p>
            <w:pPr>
              <w:pStyle w:val="TableContents"/>
              <w:bidi w:val="0"/>
              <w:spacing w:before="0" w:after="283"/>
              <w:jc w:val="left"/>
              <w:rPr/>
            </w:pPr>
            <w:r>
              <w:rPr/>
              <w:t xml:space="preserve">7002167000000000000 ♠ 167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7004256800000000000 ♠ 25,680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Keski-Afrikan tasavalta </w:t>
            </w:r>
          </w:p>
        </w:tc>
        <w:tc>
          <w:tcPr>
            <w:tcW w:w="2386" w:type="dxa"/>
            <w:tcBorders/>
            <w:vAlign w:val="center"/>
          </w:tcPr>
          <w:p>
            <w:pPr>
              <w:pStyle w:val="TableContents"/>
              <w:bidi w:val="0"/>
              <w:spacing w:before="0" w:after="283"/>
              <w:jc w:val="left"/>
              <w:rPr/>
            </w:pPr>
            <w:r>
              <w:rPr/>
              <w:t xml:space="preserve">7002168000000000000 ♠ 168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7005622984000000000 ♠ 622,984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Chad </w:t>
            </w:r>
          </w:p>
        </w:tc>
        <w:tc>
          <w:tcPr>
            <w:tcW w:w="2386" w:type="dxa"/>
            <w:tcBorders/>
            <w:vAlign w:val="center"/>
          </w:tcPr>
          <w:p>
            <w:pPr>
              <w:pStyle w:val="TableContents"/>
              <w:bidi w:val="0"/>
              <w:spacing w:before="0" w:after="283"/>
              <w:jc w:val="left"/>
              <w:rPr/>
            </w:pPr>
            <w:r>
              <w:rPr/>
              <w:t xml:space="preserve">7002169000000000000 ♠ 169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7006125920000000000 ♠ 1,259,200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Tšekin tasavalta </w:t>
            </w:r>
          </w:p>
        </w:tc>
        <w:tc>
          <w:tcPr>
            <w:tcW w:w="2386" w:type="dxa"/>
            <w:tcBorders/>
            <w:vAlign w:val="center"/>
          </w:tcPr>
          <w:p>
            <w:pPr>
              <w:pStyle w:val="TableContents"/>
              <w:bidi w:val="0"/>
              <w:spacing w:before="0" w:after="283"/>
              <w:jc w:val="left"/>
              <w:rPr/>
            </w:pPr>
            <w:r>
              <w:rPr/>
              <w:t xml:space="preserve">7002170000000000000 ♠ 170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7004772470000000000 ♠ 77,247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Etiopia </w:t>
            </w:r>
          </w:p>
        </w:tc>
        <w:tc>
          <w:tcPr>
            <w:tcW w:w="2386" w:type="dxa"/>
            <w:tcBorders/>
            <w:vAlign w:val="center"/>
          </w:tcPr>
          <w:p>
            <w:pPr>
              <w:pStyle w:val="TableContents"/>
              <w:bidi w:val="0"/>
              <w:spacing w:before="0" w:after="283"/>
              <w:jc w:val="left"/>
              <w:rPr/>
            </w:pPr>
            <w:r>
              <w:rPr/>
              <w:t xml:space="preserve">7002171000000000000 ♠ 171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7006100000000000000 ♠ 1,000,000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Unkari </w:t>
            </w:r>
          </w:p>
        </w:tc>
        <w:tc>
          <w:tcPr>
            <w:tcW w:w="2386" w:type="dxa"/>
            <w:tcBorders/>
            <w:vAlign w:val="center"/>
          </w:tcPr>
          <w:p>
            <w:pPr>
              <w:pStyle w:val="TableContents"/>
              <w:bidi w:val="0"/>
              <w:spacing w:before="0" w:after="283"/>
              <w:jc w:val="left"/>
              <w:rPr/>
            </w:pPr>
            <w:r>
              <w:rPr/>
              <w:t xml:space="preserve">7002172000000000000 ♠ 172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7004896080000000000 ♠ 89,608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Kirgisia </w:t>
            </w:r>
          </w:p>
        </w:tc>
        <w:tc>
          <w:tcPr>
            <w:tcW w:w="2386" w:type="dxa"/>
            <w:tcBorders/>
            <w:vAlign w:val="center"/>
          </w:tcPr>
          <w:p>
            <w:pPr>
              <w:pStyle w:val="TableContents"/>
              <w:bidi w:val="0"/>
              <w:spacing w:before="0" w:after="283"/>
              <w:jc w:val="left"/>
              <w:rPr/>
            </w:pPr>
            <w:r>
              <w:rPr/>
              <w:t xml:space="preserve">7002173000000000000 ♠ 173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7005191801000000000 ♠ 191,801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Laos </w:t>
            </w:r>
          </w:p>
        </w:tc>
        <w:tc>
          <w:tcPr>
            <w:tcW w:w="2386" w:type="dxa"/>
            <w:tcBorders/>
            <w:vAlign w:val="center"/>
          </w:tcPr>
          <w:p>
            <w:pPr>
              <w:pStyle w:val="TableContents"/>
              <w:bidi w:val="0"/>
              <w:spacing w:before="0" w:after="283"/>
              <w:jc w:val="left"/>
              <w:rPr/>
            </w:pPr>
            <w:r>
              <w:rPr/>
              <w:t xml:space="preserve">7002174000000000000 ♠ 174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7005230800000000000 ♠ 230,800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Lesotho </w:t>
            </w:r>
          </w:p>
        </w:tc>
        <w:tc>
          <w:tcPr>
            <w:tcW w:w="2386" w:type="dxa"/>
            <w:tcBorders/>
            <w:vAlign w:val="center"/>
          </w:tcPr>
          <w:p>
            <w:pPr>
              <w:pStyle w:val="TableContents"/>
              <w:bidi w:val="0"/>
              <w:spacing w:before="0" w:after="283"/>
              <w:jc w:val="left"/>
              <w:rPr/>
            </w:pPr>
            <w:r>
              <w:rPr/>
              <w:t xml:space="preserve">7002175000000000000 ♠ 175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7004303550000000000 ♠ 30,355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Liechtenstein </w:t>
            </w:r>
          </w:p>
        </w:tc>
        <w:tc>
          <w:tcPr>
            <w:tcW w:w="2386" w:type="dxa"/>
            <w:tcBorders/>
            <w:vAlign w:val="center"/>
          </w:tcPr>
          <w:p>
            <w:pPr>
              <w:pStyle w:val="TableContents"/>
              <w:bidi w:val="0"/>
              <w:spacing w:before="0" w:after="283"/>
              <w:jc w:val="left"/>
              <w:rPr/>
            </w:pPr>
            <w:r>
              <w:rPr/>
              <w:t xml:space="preserve">7002176000000000000 ♠ 176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7002160000000000000 ♠ 160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Luxemburg </w:t>
            </w:r>
          </w:p>
        </w:tc>
        <w:tc>
          <w:tcPr>
            <w:tcW w:w="2386" w:type="dxa"/>
            <w:tcBorders/>
            <w:vAlign w:val="center"/>
          </w:tcPr>
          <w:p>
            <w:pPr>
              <w:pStyle w:val="TableContents"/>
              <w:bidi w:val="0"/>
              <w:spacing w:before="0" w:after="283"/>
              <w:jc w:val="left"/>
              <w:rPr/>
            </w:pPr>
            <w:r>
              <w:rPr/>
              <w:t xml:space="preserve">7002177000000000000 ♠ 177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7003258600000000000 ♠ 2,586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Makedonia </w:t>
            </w:r>
          </w:p>
        </w:tc>
        <w:tc>
          <w:tcPr>
            <w:tcW w:w="2386" w:type="dxa"/>
            <w:tcBorders/>
            <w:vAlign w:val="center"/>
          </w:tcPr>
          <w:p>
            <w:pPr>
              <w:pStyle w:val="TableContents"/>
              <w:bidi w:val="0"/>
              <w:spacing w:before="0" w:after="283"/>
              <w:jc w:val="left"/>
              <w:rPr/>
            </w:pPr>
            <w:r>
              <w:rPr/>
              <w:t xml:space="preserve">7002178000000000000 ♠ 178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7004254330000000000 ♠ 25,433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Malawi </w:t>
            </w:r>
          </w:p>
        </w:tc>
        <w:tc>
          <w:tcPr>
            <w:tcW w:w="2386" w:type="dxa"/>
            <w:tcBorders/>
            <w:vAlign w:val="center"/>
          </w:tcPr>
          <w:p>
            <w:pPr>
              <w:pStyle w:val="TableContents"/>
              <w:bidi w:val="0"/>
              <w:spacing w:before="0" w:after="283"/>
              <w:jc w:val="left"/>
              <w:rPr/>
            </w:pPr>
            <w:r>
              <w:rPr/>
              <w:t xml:space="preserve">7002179000000000000 ♠ 179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7004940800000000000 ♠ 94,080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Mali </w:t>
            </w:r>
          </w:p>
        </w:tc>
        <w:tc>
          <w:tcPr>
            <w:tcW w:w="2386" w:type="dxa"/>
            <w:tcBorders/>
            <w:vAlign w:val="center"/>
          </w:tcPr>
          <w:p>
            <w:pPr>
              <w:pStyle w:val="TableContents"/>
              <w:bidi w:val="0"/>
              <w:spacing w:before="0" w:after="283"/>
              <w:jc w:val="left"/>
              <w:rPr/>
            </w:pPr>
            <w:r>
              <w:rPr/>
              <w:t xml:space="preserve">7002180000000000000 ♠ 180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7006122019000000000 ♠ 1,220,190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Moldova </w:t>
            </w:r>
          </w:p>
        </w:tc>
        <w:tc>
          <w:tcPr>
            <w:tcW w:w="2386" w:type="dxa"/>
            <w:tcBorders/>
            <w:vAlign w:val="center"/>
          </w:tcPr>
          <w:p>
            <w:pPr>
              <w:pStyle w:val="TableContents"/>
              <w:bidi w:val="0"/>
              <w:spacing w:before="0" w:after="283"/>
              <w:jc w:val="left"/>
              <w:rPr/>
            </w:pPr>
            <w:r>
              <w:rPr/>
              <w:t xml:space="preserve">7002181000000000000 ♠ 181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7004328910000000000 ♠ 32,891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Mongolia </w:t>
            </w:r>
          </w:p>
        </w:tc>
        <w:tc>
          <w:tcPr>
            <w:tcW w:w="2386" w:type="dxa"/>
            <w:tcBorders/>
            <w:vAlign w:val="center"/>
          </w:tcPr>
          <w:p>
            <w:pPr>
              <w:pStyle w:val="TableContents"/>
              <w:bidi w:val="0"/>
              <w:spacing w:before="0" w:after="283"/>
              <w:jc w:val="left"/>
              <w:rPr/>
            </w:pPr>
            <w:r>
              <w:rPr/>
              <w:t xml:space="preserve">7002182000000000000 ♠ 182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7006155355600000000 ♠ 1,553,556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Nepal </w:t>
            </w:r>
          </w:p>
        </w:tc>
        <w:tc>
          <w:tcPr>
            <w:tcW w:w="2386" w:type="dxa"/>
            <w:tcBorders/>
            <w:vAlign w:val="center"/>
          </w:tcPr>
          <w:p>
            <w:pPr>
              <w:pStyle w:val="TableContents"/>
              <w:bidi w:val="0"/>
              <w:spacing w:before="0" w:after="283"/>
              <w:jc w:val="left"/>
              <w:rPr/>
            </w:pPr>
            <w:r>
              <w:rPr/>
              <w:t xml:space="preserve">7002183000000000000 ♠ 183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7005143351000000000 ♠ 143,351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Niger </w:t>
            </w:r>
          </w:p>
        </w:tc>
        <w:tc>
          <w:tcPr>
            <w:tcW w:w="2386" w:type="dxa"/>
            <w:tcBorders/>
            <w:vAlign w:val="center"/>
          </w:tcPr>
          <w:p>
            <w:pPr>
              <w:pStyle w:val="TableContents"/>
              <w:bidi w:val="0"/>
              <w:spacing w:before="0" w:after="283"/>
              <w:jc w:val="left"/>
              <w:rPr/>
            </w:pPr>
            <w:r>
              <w:rPr/>
              <w:t xml:space="preserve">7002184000000000000 ♠ 184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7006126670000000000 ♠ 1,266,700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Paraguay </w:t>
            </w:r>
          </w:p>
        </w:tc>
        <w:tc>
          <w:tcPr>
            <w:tcW w:w="2386" w:type="dxa"/>
            <w:tcBorders/>
            <w:vAlign w:val="center"/>
          </w:tcPr>
          <w:p>
            <w:pPr>
              <w:pStyle w:val="TableContents"/>
              <w:bidi w:val="0"/>
              <w:spacing w:before="0" w:after="283"/>
              <w:jc w:val="left"/>
              <w:rPr/>
            </w:pPr>
            <w:r>
              <w:rPr/>
              <w:t xml:space="preserve">7002185000000000000 ♠ 185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7005397302000000000 ♠ 397,302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Ruanda </w:t>
            </w:r>
          </w:p>
        </w:tc>
        <w:tc>
          <w:tcPr>
            <w:tcW w:w="2386" w:type="dxa"/>
            <w:tcBorders/>
            <w:vAlign w:val="center"/>
          </w:tcPr>
          <w:p>
            <w:pPr>
              <w:pStyle w:val="TableContents"/>
              <w:bidi w:val="0"/>
              <w:spacing w:before="0" w:after="283"/>
              <w:jc w:val="left"/>
              <w:rPr/>
            </w:pPr>
            <w:r>
              <w:rPr/>
              <w:t xml:space="preserve">7002186000000000000 ♠ 186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7004246680000000000 ♠ 24,668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San Marino </w:t>
            </w:r>
          </w:p>
        </w:tc>
        <w:tc>
          <w:tcPr>
            <w:tcW w:w="2386" w:type="dxa"/>
            <w:tcBorders/>
            <w:vAlign w:val="center"/>
          </w:tcPr>
          <w:p>
            <w:pPr>
              <w:pStyle w:val="TableContents"/>
              <w:bidi w:val="0"/>
              <w:spacing w:before="0" w:after="283"/>
              <w:jc w:val="left"/>
              <w:rPr/>
            </w:pPr>
            <w:r>
              <w:rPr/>
              <w:t xml:space="preserve">7002187000000000000 ♠ 187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7001610000000000000 ♠ 61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Serbia </w:t>
            </w:r>
          </w:p>
        </w:tc>
        <w:tc>
          <w:tcPr>
            <w:tcW w:w="2386" w:type="dxa"/>
            <w:tcBorders/>
            <w:vAlign w:val="center"/>
          </w:tcPr>
          <w:p>
            <w:pPr>
              <w:pStyle w:val="TableContents"/>
              <w:bidi w:val="0"/>
              <w:spacing w:before="0" w:after="283"/>
              <w:jc w:val="left"/>
              <w:rPr/>
            </w:pPr>
            <w:r>
              <w:rPr/>
              <w:t xml:space="preserve">7002188000000000000 ♠ 188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7004883610000000000 ♠ 88,361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Slovakia </w:t>
            </w:r>
          </w:p>
        </w:tc>
        <w:tc>
          <w:tcPr>
            <w:tcW w:w="2386" w:type="dxa"/>
            <w:tcBorders/>
            <w:vAlign w:val="center"/>
          </w:tcPr>
          <w:p>
            <w:pPr>
              <w:pStyle w:val="TableContents"/>
              <w:bidi w:val="0"/>
              <w:spacing w:before="0" w:after="283"/>
              <w:jc w:val="left"/>
              <w:rPr/>
            </w:pPr>
            <w:r>
              <w:rPr/>
              <w:t xml:space="preserve">7002189000000000000 ♠ 189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7004481050000000000 ♠ 48,105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Etelä-Sudan </w:t>
            </w:r>
          </w:p>
        </w:tc>
        <w:tc>
          <w:tcPr>
            <w:tcW w:w="2386" w:type="dxa"/>
            <w:tcBorders/>
            <w:vAlign w:val="center"/>
          </w:tcPr>
          <w:p>
            <w:pPr>
              <w:pStyle w:val="TableContents"/>
              <w:bidi w:val="0"/>
              <w:spacing w:before="0" w:after="283"/>
              <w:jc w:val="left"/>
              <w:rPr/>
            </w:pPr>
            <w:r>
              <w:rPr/>
              <w:t xml:space="preserve">7002190000000000000 ♠ 190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7005644329000000000 ♠ 644,329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Swazimaa </w:t>
            </w:r>
          </w:p>
        </w:tc>
        <w:tc>
          <w:tcPr>
            <w:tcW w:w="2386" w:type="dxa"/>
            <w:tcBorders/>
            <w:vAlign w:val="center"/>
          </w:tcPr>
          <w:p>
            <w:pPr>
              <w:pStyle w:val="TableContents"/>
              <w:bidi w:val="0"/>
              <w:spacing w:before="0" w:after="283"/>
              <w:jc w:val="left"/>
              <w:rPr/>
            </w:pPr>
            <w:r>
              <w:rPr/>
              <w:t xml:space="preserve">7002191000000000000 ♠ 191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7004172040000000000 ♠ 17,204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Sveitsi </w:t>
            </w:r>
          </w:p>
        </w:tc>
        <w:tc>
          <w:tcPr>
            <w:tcW w:w="2386" w:type="dxa"/>
            <w:tcBorders/>
            <w:vAlign w:val="center"/>
          </w:tcPr>
          <w:p>
            <w:pPr>
              <w:pStyle w:val="TableContents"/>
              <w:bidi w:val="0"/>
              <w:spacing w:before="0" w:after="283"/>
              <w:jc w:val="left"/>
              <w:rPr/>
            </w:pPr>
            <w:r>
              <w:rPr/>
              <w:t xml:space="preserve">7002192000000000000 ♠ 192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7004399970000000000 ♠ 39,997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Tadžikistan </w:t>
            </w:r>
          </w:p>
        </w:tc>
        <w:tc>
          <w:tcPr>
            <w:tcW w:w="2386" w:type="dxa"/>
            <w:tcBorders/>
            <w:vAlign w:val="center"/>
          </w:tcPr>
          <w:p>
            <w:pPr>
              <w:pStyle w:val="TableContents"/>
              <w:bidi w:val="0"/>
              <w:spacing w:before="0" w:after="283"/>
              <w:jc w:val="left"/>
              <w:rPr/>
            </w:pPr>
            <w:r>
              <w:rPr/>
              <w:t xml:space="preserve">7002193000000000000 ♠ 193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7005141510000000000 ♠ 141,510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Uganda </w:t>
            </w:r>
          </w:p>
        </w:tc>
        <w:tc>
          <w:tcPr>
            <w:tcW w:w="2386" w:type="dxa"/>
            <w:tcBorders/>
            <w:vAlign w:val="center"/>
          </w:tcPr>
          <w:p>
            <w:pPr>
              <w:pStyle w:val="TableContents"/>
              <w:bidi w:val="0"/>
              <w:spacing w:before="0" w:after="283"/>
              <w:jc w:val="left"/>
              <w:rPr/>
            </w:pPr>
            <w:r>
              <w:rPr/>
              <w:t xml:space="preserve">7002194000000000000 ♠ 194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7005197100000000000 ♠ 197,100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Uzbekistan </w:t>
            </w:r>
          </w:p>
        </w:tc>
        <w:tc>
          <w:tcPr>
            <w:tcW w:w="2386" w:type="dxa"/>
            <w:tcBorders/>
            <w:vAlign w:val="center"/>
          </w:tcPr>
          <w:p>
            <w:pPr>
              <w:pStyle w:val="TableContents"/>
              <w:bidi w:val="0"/>
              <w:spacing w:before="0" w:after="283"/>
              <w:jc w:val="left"/>
              <w:rPr/>
            </w:pPr>
            <w:r>
              <w:rPr/>
              <w:t xml:space="preserve">7002195000000000000 ♠ 195 </w:t>
            </w:r>
          </w:p>
        </w:tc>
        <w:tc>
          <w:tcPr>
            <w:tcW w:w="2386" w:type="dxa"/>
            <w:tcBorders/>
            <w:vAlign w:val="center"/>
          </w:tcPr>
          <w:p>
            <w:pPr>
              <w:pStyle w:val="TableContents"/>
              <w:bidi w:val="0"/>
              <w:spacing w:before="0" w:after="283"/>
              <w:jc w:val="left"/>
              <w:rPr/>
            </w:pPr>
            <w:r>
              <w:rPr/>
              <w:t xml:space="preserve">6999100000000000000 ♠ 0 </w:t>
            </w:r>
          </w:p>
        </w:tc>
        <w:tc>
          <w:tcPr>
            <w:tcW w:w="466" w:type="dxa"/>
            <w:tcBorders/>
            <w:vAlign w:val="center"/>
          </w:tcPr>
          <w:p>
            <w:pPr>
              <w:pStyle w:val="TableContents"/>
              <w:bidi w:val="0"/>
              <w:spacing w:before="0" w:after="283"/>
              <w:jc w:val="left"/>
              <w:rPr/>
            </w:pPr>
            <w:r>
              <w:rPr/>
              <w:t xml:space="preserve">85 </w:t>
            </w:r>
          </w:p>
        </w:tc>
        <w:tc>
          <w:tcPr>
            <w:tcW w:w="1066" w:type="dxa"/>
            <w:tcBorders/>
            <w:vAlign w:val="center"/>
          </w:tcPr>
          <w:p>
            <w:pPr>
              <w:pStyle w:val="TableContents"/>
              <w:bidi w:val="0"/>
              <w:spacing w:before="0" w:after="283"/>
              <w:jc w:val="left"/>
              <w:rPr/>
            </w:pPr>
            <w:r>
              <w:rPr/>
              <w:t xml:space="preserve">1,707 </w:t>
            </w:r>
          </w:p>
        </w:tc>
        <w:tc>
          <w:tcPr>
            <w:tcW w:w="2386" w:type="dxa"/>
            <w:tcBorders/>
            <w:vAlign w:val="center"/>
          </w:tcPr>
          <w:p>
            <w:pPr>
              <w:pStyle w:val="TableContents"/>
              <w:bidi w:val="0"/>
              <w:spacing w:before="0" w:after="283"/>
              <w:jc w:val="left"/>
              <w:rPr/>
            </w:pPr>
            <w:r>
              <w:rPr/>
              <w:t xml:space="preserve">7005425400000000000 ♠ 425,400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4.01 </w:t>
            </w:r>
          </w:p>
        </w:tc>
      </w:tr>
      <w:tr>
        <w:trPr/>
        <w:tc>
          <w:tcPr>
            <w:tcW w:w="1516" w:type="dxa"/>
            <w:tcBorders/>
            <w:vAlign w:val="center"/>
          </w:tcPr>
          <w:p>
            <w:pPr>
              <w:pStyle w:val="TableContents"/>
              <w:bidi w:val="0"/>
              <w:spacing w:before="0" w:after="283"/>
              <w:jc w:val="left"/>
              <w:rPr/>
            </w:pPr>
            <w:r>
              <w:rPr/>
              <w:t xml:space="preserve">Vatikaani </w:t>
            </w:r>
          </w:p>
        </w:tc>
        <w:tc>
          <w:tcPr>
            <w:tcW w:w="2386" w:type="dxa"/>
            <w:tcBorders/>
            <w:vAlign w:val="center"/>
          </w:tcPr>
          <w:p>
            <w:pPr>
              <w:pStyle w:val="TableContents"/>
              <w:bidi w:val="0"/>
              <w:spacing w:before="0" w:after="283"/>
              <w:jc w:val="left"/>
              <w:rPr/>
            </w:pPr>
            <w:r>
              <w:rPr/>
              <w:t xml:space="preserve">7002196000000000000 ♠ 196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6999440000000000000 ♠ 0.44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Sambia </w:t>
            </w:r>
          </w:p>
        </w:tc>
        <w:tc>
          <w:tcPr>
            <w:tcW w:w="2386" w:type="dxa"/>
            <w:tcBorders/>
            <w:vAlign w:val="center"/>
          </w:tcPr>
          <w:p>
            <w:pPr>
              <w:pStyle w:val="TableContents"/>
              <w:bidi w:val="0"/>
              <w:spacing w:before="0" w:after="283"/>
              <w:jc w:val="left"/>
              <w:rPr/>
            </w:pPr>
            <w:r>
              <w:rPr/>
              <w:t xml:space="preserve">7002197000000000000 ♠ 197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7005743398000000000 ♠ 743,398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Zimbabwe </w:t>
            </w:r>
          </w:p>
        </w:tc>
        <w:tc>
          <w:tcPr>
            <w:tcW w:w="2386" w:type="dxa"/>
            <w:tcBorders/>
            <w:vAlign w:val="center"/>
          </w:tcPr>
          <w:p>
            <w:pPr>
              <w:pStyle w:val="TableContents"/>
              <w:bidi w:val="0"/>
              <w:spacing w:before="0" w:after="283"/>
              <w:jc w:val="left"/>
              <w:rPr/>
            </w:pPr>
            <w:r>
              <w:rPr/>
              <w:t xml:space="preserve">7002198000000000000 ♠ 198 </w:t>
            </w:r>
          </w:p>
        </w:tc>
        <w:tc>
          <w:tcPr>
            <w:tcW w:w="2386" w:type="dxa"/>
            <w:tcBorders/>
            <w:vAlign w:val="center"/>
          </w:tcPr>
          <w:p>
            <w:pPr>
              <w:pStyle w:val="TableContents"/>
              <w:bidi w:val="0"/>
              <w:spacing w:before="0" w:after="283"/>
              <w:jc w:val="left"/>
              <w:rPr/>
            </w:pPr>
            <w:r>
              <w:rPr/>
              <w:t xml:space="preserve">5000000000000000000 ♠ 0 </w:t>
            </w:r>
          </w:p>
        </w:tc>
        <w:tc>
          <w:tcPr>
            <w:tcW w:w="466"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7005386847000000000 ♠ 386,847 </w:t>
            </w:r>
          </w:p>
        </w:tc>
        <w:tc>
          <w:tcPr>
            <w:tcW w:w="238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0 </w:t>
            </w:r>
          </w:p>
        </w:tc>
      </w:tr>
      <w:tr>
        <w:trPr/>
        <w:tc>
          <w:tcPr>
            <w:tcW w:w="1516" w:type="dxa"/>
            <w:tcBorders/>
            <w:vAlign w:val="center"/>
          </w:tcPr>
          <w:p>
            <w:pPr>
              <w:pStyle w:val="TableContents"/>
              <w:bidi w:val="0"/>
              <w:spacing w:before="0" w:after="283"/>
              <w:jc w:val="left"/>
              <w:rPr/>
            </w:pPr>
            <w:r>
              <w:rPr/>
              <w:t xml:space="preserve">Ranskan Guayana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763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Guadeloupe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581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Martinique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369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Karibia Alankomaat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361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Réunion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219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on Afrikan lyhin rannikkoviiva?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maalla on maailman pisin rantaviiva?</w:t>
      </w:r>
    </w:p>
    <w:p>
      <w:pPr>
        <w:pStyle w:val="TextBody"/>
        <w:bidi w:val="0"/>
        <w:jc w:val="left"/>
        <w:rPr>
          <w:b/>
          <w:u w:val="single"/>
          <w:shd w:val="clear" w:fill="FFFF00"/>
        </w:rPr>
      </w:pPr>
      <w:r>
        <w:rPr>
          <w:b/>
          <w:u w:val="single"/>
          <w:shd w:val="clear" w:fill="FFFF00"/>
        </w:rPr>
        <w:t xml:space="preserve">Asiakirjan numero 37198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Säteilysuojelussa säteily jaetaan usein kahteen luokkaan, </w:t>
      </w:r>
      <w:r>
        <w:rPr>
          <w:color w:val="A9A9A9"/>
        </w:rPr>
        <w:t xml:space="preserve">ionisoivaan </w:t>
      </w:r>
      <w:r>
        <w:rPr/>
        <w:t xml:space="preserve">ja </w:t>
      </w:r>
      <w:r>
        <w:rPr>
          <w:color w:val="DCDCDC"/>
        </w:rPr>
        <w:t xml:space="preserve">ei-ionisoivaan </w:t>
      </w:r>
      <w:r>
        <w:rPr/>
        <w:t xml:space="preserve">säteilyyn, </w:t>
      </w:r>
      <w:r>
        <w:rPr/>
        <w:t xml:space="preserve">jotta voidaan ilmaista ihmisille aiheutuvan vaaran taso. Ionisaatio on prosessi, jossa atomeista poistetaan elektroneja, jolloin jäljelle jää kaksi sähköisesti varattua hiukkasta (elektroni ja positiivisesti varautunut ioni). Ionisoivan säteilyn synnyttämät negatiivisesti varautuneet elektronit ja positiivisesti varautuneet ionit voivat aiheuttaa vaurioita elävässä kudoksessa. Periaatteessa hiukkanen on ionisoiva, jos sen energia on suurempi kuin tyypillisen aineen ionisaatioenergia, eli muutama eV, ja se vuorovaikuttaa elektronien kanssa merkittävästi.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nimiä annetaan kahdelle tärkeimmälle hiukkassäteilyn tyypille, joita maapallolla esiintyy?</w:t>
      </w:r>
    </w:p>
    <w:p>
      <w:pPr>
        <w:pStyle w:val="TextBody"/>
        <w:bidi w:val="0"/>
        <w:jc w:val="left"/>
        <w:rPr>
          <w:b/>
          <w:u w:val="single"/>
          <w:shd w:val="clear" w:fill="FFFF00"/>
        </w:rPr>
      </w:pPr>
      <w:r>
        <w:rPr>
          <w:b/>
          <w:u w:val="single"/>
          <w:shd w:val="clear" w:fill="FFFF00"/>
        </w:rPr>
        <w:t xml:space="preserve">Asiakirjan numero 37199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11"/>
        <w:gridCol w:w="919"/>
        <w:gridCol w:w="1090"/>
        <w:gridCol w:w="1079"/>
        <w:gridCol w:w="1314"/>
        <w:gridCol w:w="1379"/>
        <w:gridCol w:w="3513"/>
      </w:tblGrid>
      <w:tr>
        <w:trPr/>
        <w:tc>
          <w:tcPr>
            <w:tcW w:w="911" w:type="dxa"/>
            <w:tcBorders/>
            <w:vAlign w:val="center"/>
          </w:tcPr>
          <w:p>
            <w:pPr>
              <w:pStyle w:val="TableHeading"/>
              <w:suppressLineNumbers/>
              <w:bidi w:val="0"/>
              <w:spacing w:before="0" w:after="283"/>
              <w:jc w:val="center"/>
              <w:rPr/>
            </w:pPr>
            <w:r>
              <w:rPr/>
              <w:t xml:space="preserve">Ei. </w:t>
            </w:r>
          </w:p>
        </w:tc>
        <w:tc>
          <w:tcPr>
            <w:tcW w:w="919" w:type="dxa"/>
            <w:tcBorders/>
            <w:vAlign w:val="center"/>
          </w:tcPr>
          <w:p>
            <w:pPr>
              <w:pStyle w:val="TableHeading"/>
              <w:suppressLineNumbers/>
              <w:bidi w:val="0"/>
              <w:spacing w:before="0" w:after="283"/>
              <w:jc w:val="center"/>
              <w:rPr/>
            </w:pPr>
            <w:r>
              <w:rPr/>
              <w:t xml:space="preserve">Nro kauden aikana </w:t>
            </w:r>
          </w:p>
        </w:tc>
        <w:tc>
          <w:tcPr>
            <w:tcW w:w="1090" w:type="dxa"/>
            <w:tcBorders/>
            <w:vAlign w:val="center"/>
          </w:tcPr>
          <w:p>
            <w:pPr>
              <w:pStyle w:val="TableHeading"/>
              <w:suppressLineNumbers/>
              <w:bidi w:val="0"/>
              <w:spacing w:before="0" w:after="283"/>
              <w:jc w:val="center"/>
              <w:rPr/>
            </w:pPr>
            <w:r>
              <w:rPr/>
              <w:t xml:space="preserve">Otsikko </w:t>
            </w:r>
          </w:p>
        </w:tc>
        <w:tc>
          <w:tcPr>
            <w:tcW w:w="1079" w:type="dxa"/>
            <w:tcBorders/>
            <w:vAlign w:val="center"/>
          </w:tcPr>
          <w:p>
            <w:pPr>
              <w:pStyle w:val="TableHeading"/>
              <w:suppressLineNumbers/>
              <w:bidi w:val="0"/>
              <w:spacing w:before="0" w:after="283"/>
              <w:jc w:val="center"/>
              <w:rPr/>
            </w:pPr>
            <w:r>
              <w:rPr/>
              <w:t xml:space="preserve">Ohjaaja </w:t>
            </w:r>
          </w:p>
        </w:tc>
        <w:tc>
          <w:tcPr>
            <w:tcW w:w="1314" w:type="dxa"/>
            <w:tcBorders/>
            <w:vAlign w:val="center"/>
          </w:tcPr>
          <w:p>
            <w:pPr>
              <w:pStyle w:val="TableHeading"/>
              <w:suppressLineNumbers/>
              <w:bidi w:val="0"/>
              <w:spacing w:before="0" w:after="283"/>
              <w:jc w:val="center"/>
              <w:rPr/>
            </w:pPr>
            <w:r>
              <w:rPr/>
              <w:t xml:space="preserve">Kirjoittanut </w:t>
            </w:r>
          </w:p>
        </w:tc>
        <w:tc>
          <w:tcPr>
            <w:tcW w:w="1379" w:type="dxa"/>
            <w:tcBorders/>
            <w:vAlign w:val="center"/>
          </w:tcPr>
          <w:p>
            <w:pPr>
              <w:pStyle w:val="TableHeading"/>
              <w:suppressLineNumbers/>
              <w:bidi w:val="0"/>
              <w:spacing w:before="0" w:after="283"/>
              <w:jc w:val="center"/>
              <w:rPr/>
            </w:pPr>
            <w:r>
              <w:rPr/>
              <w:t xml:space="preserve">Alkuperäinen lähetyspäivä </w:t>
            </w:r>
          </w:p>
        </w:tc>
        <w:tc>
          <w:tcPr>
            <w:tcW w:w="3513" w:type="dxa"/>
            <w:tcBorders/>
            <w:vAlign w:val="center"/>
          </w:tcPr>
          <w:p>
            <w:pPr>
              <w:pStyle w:val="TableHeading"/>
              <w:suppressLineNumbers/>
              <w:bidi w:val="0"/>
              <w:spacing w:before="0" w:after="283"/>
              <w:jc w:val="center"/>
              <w:rPr/>
            </w:pPr>
            <w:r>
              <w:rPr/>
              <w:t xml:space="preserve">Australian katsojat (miljoonaa) </w:t>
            </w:r>
          </w:p>
        </w:tc>
      </w:tr>
      <w:tr>
        <w:trPr/>
        <w:tc>
          <w:tcPr>
            <w:tcW w:w="911" w:type="dxa"/>
            <w:tcBorders/>
            <w:vAlign w:val="center"/>
          </w:tcPr>
          <w:p>
            <w:pPr>
              <w:pStyle w:val="TableHeading"/>
              <w:suppressLineNumbers/>
              <w:bidi w:val="0"/>
              <w:spacing w:before="0" w:after="283"/>
              <w:jc w:val="center"/>
              <w:rPr/>
            </w:pPr>
            <w:r>
              <w:rPr/>
              <w:t xml:space="preserve">10 </w:t>
            </w:r>
          </w:p>
        </w:tc>
        <w:tc>
          <w:tcPr>
            <w:tcW w:w="919"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pPr>
            <w:r>
              <w:rPr/>
              <w:t xml:space="preserve">"Jakso 1 </w:t>
            </w:r>
          </w:p>
        </w:tc>
        <w:tc>
          <w:tcPr>
            <w:tcW w:w="1079" w:type="dxa"/>
            <w:tcBorders/>
            <w:vAlign w:val="center"/>
          </w:tcPr>
          <w:p>
            <w:pPr>
              <w:pStyle w:val="TableContents"/>
              <w:bidi w:val="0"/>
              <w:spacing w:before="0" w:after="283"/>
              <w:jc w:val="left"/>
              <w:rPr/>
            </w:pPr>
            <w:r>
              <w:rPr/>
              <w:t xml:space="preserve">Mark Joffe </w:t>
            </w:r>
          </w:p>
        </w:tc>
        <w:tc>
          <w:tcPr>
            <w:tcW w:w="1314" w:type="dxa"/>
            <w:tcBorders/>
            <w:vAlign w:val="center"/>
          </w:tcPr>
          <w:p>
            <w:pPr>
              <w:pStyle w:val="TableContents"/>
              <w:bidi w:val="0"/>
              <w:spacing w:before="0" w:after="283"/>
              <w:jc w:val="left"/>
              <w:rPr/>
            </w:pPr>
            <w:r>
              <w:rPr/>
              <w:t xml:space="preserve">Andrew Knight </w:t>
            </w:r>
          </w:p>
        </w:tc>
        <w:tc>
          <w:tcPr>
            <w:tcW w:w="1379" w:type="dxa"/>
            <w:tcBorders/>
            <w:vAlign w:val="center"/>
          </w:tcPr>
          <w:p>
            <w:pPr>
              <w:pStyle w:val="TableContents"/>
              <w:bidi w:val="0"/>
              <w:spacing w:before="0" w:after="283"/>
              <w:jc w:val="left"/>
              <w:rPr/>
            </w:pPr>
            <w:r>
              <w:rPr/>
              <w:t xml:space="preserve">7 heinäkuuta 2018 (2018-07-07) </w:t>
            </w:r>
          </w:p>
        </w:tc>
        <w:tc>
          <w:tcPr>
            <w:tcW w:w="3513" w:type="dxa"/>
            <w:tcBorders/>
            <w:vAlign w:val="center"/>
          </w:tcPr>
          <w:p>
            <w:pPr>
              <w:pStyle w:val="TableContents"/>
              <w:bidi w:val="0"/>
              <w:spacing w:before="0" w:after="283"/>
              <w:jc w:val="left"/>
              <w:rPr/>
            </w:pPr>
            <w:r>
              <w:rPr/>
              <w:t xml:space="preserve">0.72 Ulkomaalaisen opiskelijan ilmeinen itsemurha käynnistää tapahtumaketjun, jossa Jack vaarantaa henkensä paljastaakseen totuuden. </w:t>
            </w:r>
          </w:p>
        </w:tc>
      </w:tr>
      <w:tr>
        <w:trPr/>
        <w:tc>
          <w:tcPr>
            <w:tcW w:w="911" w:type="dxa"/>
            <w:tcBorders/>
            <w:vAlign w:val="center"/>
          </w:tcPr>
          <w:p>
            <w:pPr>
              <w:pStyle w:val="TableHeading"/>
              <w:suppressLineNumbers/>
              <w:bidi w:val="0"/>
              <w:spacing w:before="0" w:after="283"/>
              <w:jc w:val="center"/>
              <w:rPr/>
            </w:pPr>
            <w:r>
              <w:rPr/>
              <w:t xml:space="preserve">11 </w:t>
            </w:r>
          </w:p>
        </w:tc>
        <w:tc>
          <w:tcPr>
            <w:tcW w:w="919"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pPr>
            <w:r>
              <w:rPr/>
              <w:t xml:space="preserve">"Jakso 2 </w:t>
            </w:r>
          </w:p>
        </w:tc>
        <w:tc>
          <w:tcPr>
            <w:tcW w:w="1079" w:type="dxa"/>
            <w:tcBorders/>
            <w:vAlign w:val="center"/>
          </w:tcPr>
          <w:p>
            <w:pPr>
              <w:pStyle w:val="TableContents"/>
              <w:bidi w:val="0"/>
              <w:spacing w:before="0" w:after="283"/>
              <w:jc w:val="left"/>
              <w:rPr/>
            </w:pPr>
            <w:r>
              <w:rPr/>
              <w:t xml:space="preserve">Mark Joffe </w:t>
            </w:r>
          </w:p>
        </w:tc>
        <w:tc>
          <w:tcPr>
            <w:tcW w:w="1314" w:type="dxa"/>
            <w:tcBorders/>
            <w:vAlign w:val="center"/>
          </w:tcPr>
          <w:p>
            <w:pPr>
              <w:pStyle w:val="TableContents"/>
              <w:bidi w:val="0"/>
              <w:spacing w:before="0" w:after="283"/>
              <w:jc w:val="left"/>
              <w:rPr/>
            </w:pPr>
            <w:r>
              <w:rPr/>
              <w:t xml:space="preserve">Matt Cameron </w:t>
            </w:r>
          </w:p>
        </w:tc>
        <w:tc>
          <w:tcPr>
            <w:tcW w:w="1379" w:type="dxa"/>
            <w:tcBorders/>
            <w:vAlign w:val="center"/>
          </w:tcPr>
          <w:p>
            <w:pPr>
              <w:pStyle w:val="TableContents"/>
              <w:bidi w:val="0"/>
              <w:spacing w:before="0" w:after="283"/>
              <w:jc w:val="left"/>
              <w:rPr/>
            </w:pPr>
            <w:r>
              <w:rPr/>
              <w:t xml:space="preserve">15 heinäkuuta 2018 (2018-07-15) </w:t>
            </w:r>
          </w:p>
        </w:tc>
        <w:tc>
          <w:tcPr>
            <w:tcW w:w="3513" w:type="dxa"/>
            <w:tcBorders/>
            <w:vAlign w:val="center"/>
          </w:tcPr>
          <w:p>
            <w:pPr>
              <w:pStyle w:val="TableContents"/>
              <w:bidi w:val="0"/>
              <w:spacing w:before="0" w:after="283"/>
              <w:jc w:val="left"/>
              <w:rPr/>
            </w:pPr>
            <w:r>
              <w:rPr/>
              <w:t xml:space="preserve">0.68 Kun Jack Irish tutkii kahta kuolemantapausta, hän sukeltaa syvemmälle kansainvälisten korkeakoulujen hämärään maailmaan. </w:t>
            </w:r>
          </w:p>
        </w:tc>
      </w:tr>
      <w:tr>
        <w:trPr/>
        <w:tc>
          <w:tcPr>
            <w:tcW w:w="911" w:type="dxa"/>
            <w:tcBorders/>
            <w:vAlign w:val="center"/>
          </w:tcPr>
          <w:p>
            <w:pPr>
              <w:pStyle w:val="TableHeading"/>
              <w:suppressLineNumbers/>
              <w:bidi w:val="0"/>
              <w:spacing w:before="0" w:after="283"/>
              <w:jc w:val="center"/>
              <w:rPr/>
            </w:pPr>
            <w:r>
              <w:rPr/>
              <w:t xml:space="preserve">12 </w:t>
            </w:r>
          </w:p>
        </w:tc>
        <w:tc>
          <w:tcPr>
            <w:tcW w:w="919"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pPr>
            <w:r>
              <w:rPr/>
              <w:t xml:space="preserve">"Jakso 3 </w:t>
            </w:r>
          </w:p>
        </w:tc>
        <w:tc>
          <w:tcPr>
            <w:tcW w:w="1079" w:type="dxa"/>
            <w:tcBorders/>
            <w:vAlign w:val="center"/>
          </w:tcPr>
          <w:p>
            <w:pPr>
              <w:pStyle w:val="TableContents"/>
              <w:bidi w:val="0"/>
              <w:spacing w:before="0" w:after="283"/>
              <w:jc w:val="left"/>
              <w:rPr/>
            </w:pPr>
            <w:r>
              <w:rPr/>
              <w:t xml:space="preserve">Kriv Stenders </w:t>
            </w:r>
          </w:p>
        </w:tc>
        <w:tc>
          <w:tcPr>
            <w:tcW w:w="1314" w:type="dxa"/>
            <w:tcBorders/>
            <w:vAlign w:val="center"/>
          </w:tcPr>
          <w:p>
            <w:pPr>
              <w:pStyle w:val="TableContents"/>
              <w:bidi w:val="0"/>
              <w:spacing w:before="0" w:after="283"/>
              <w:jc w:val="left"/>
              <w:rPr/>
            </w:pPr>
            <w:r>
              <w:rPr/>
              <w:t xml:space="preserve">Elise McCredie </w:t>
            </w:r>
          </w:p>
        </w:tc>
        <w:tc>
          <w:tcPr>
            <w:tcW w:w="1379" w:type="dxa"/>
            <w:tcBorders/>
            <w:vAlign w:val="center"/>
          </w:tcPr>
          <w:p>
            <w:pPr>
              <w:pStyle w:val="TableContents"/>
              <w:bidi w:val="0"/>
              <w:spacing w:before="0" w:after="283"/>
              <w:jc w:val="left"/>
              <w:rPr/>
            </w:pPr>
            <w:r>
              <w:rPr/>
              <w:t xml:space="preserve">22 heinäkuuta 2018 (2018-07-22) </w:t>
            </w:r>
          </w:p>
        </w:tc>
        <w:tc>
          <w:tcPr>
            <w:tcW w:w="3513" w:type="dxa"/>
            <w:tcBorders/>
            <w:vAlign w:val="center"/>
          </w:tcPr>
          <w:p>
            <w:pPr>
              <w:pStyle w:val="TableContents"/>
              <w:bidi w:val="0"/>
              <w:spacing w:before="0" w:after="283"/>
              <w:jc w:val="left"/>
              <w:rPr/>
            </w:pPr>
            <w:r>
              <w:rPr/>
              <w:t xml:space="preserve">0.68 Kun Jack Irish saa tietää lisää kuolemantapauksista, hän ei ole varma, keneen hän voi luottaa. </w:t>
            </w:r>
          </w:p>
        </w:tc>
      </w:tr>
      <w:tr>
        <w:trPr/>
        <w:tc>
          <w:tcPr>
            <w:tcW w:w="911" w:type="dxa"/>
            <w:tcBorders/>
            <w:vAlign w:val="center"/>
          </w:tcPr>
          <w:p>
            <w:pPr>
              <w:pStyle w:val="TableHeading"/>
              <w:suppressLineNumbers/>
              <w:bidi w:val="0"/>
              <w:spacing w:before="0" w:after="283"/>
              <w:jc w:val="center"/>
              <w:rPr/>
            </w:pPr>
            <w:r>
              <w:rPr/>
              <w:t xml:space="preserve">13 </w:t>
            </w:r>
          </w:p>
        </w:tc>
        <w:tc>
          <w:tcPr>
            <w:tcW w:w="919"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pPr>
            <w:r>
              <w:rPr/>
              <w:t xml:space="preserve">"Jakso 4 </w:t>
            </w:r>
          </w:p>
        </w:tc>
        <w:tc>
          <w:tcPr>
            <w:tcW w:w="1079" w:type="dxa"/>
            <w:tcBorders/>
            <w:vAlign w:val="center"/>
          </w:tcPr>
          <w:p>
            <w:pPr>
              <w:pStyle w:val="TableContents"/>
              <w:bidi w:val="0"/>
              <w:spacing w:before="0" w:after="283"/>
              <w:jc w:val="left"/>
              <w:rPr/>
            </w:pPr>
            <w:r>
              <w:rPr/>
              <w:t xml:space="preserve">Kriv Stenders </w:t>
            </w:r>
          </w:p>
        </w:tc>
        <w:tc>
          <w:tcPr>
            <w:tcW w:w="1314" w:type="dxa"/>
            <w:tcBorders/>
            <w:vAlign w:val="center"/>
          </w:tcPr>
          <w:p>
            <w:pPr>
              <w:pStyle w:val="TableContents"/>
              <w:bidi w:val="0"/>
              <w:spacing w:before="0" w:after="283"/>
              <w:jc w:val="left"/>
              <w:rPr/>
            </w:pPr>
            <w:r>
              <w:rPr/>
              <w:t xml:space="preserve">Andrew Anastasios </w:t>
            </w:r>
          </w:p>
        </w:tc>
        <w:tc>
          <w:tcPr>
            <w:tcW w:w="1379" w:type="dxa"/>
            <w:tcBorders/>
            <w:vAlign w:val="center"/>
          </w:tcPr>
          <w:p>
            <w:pPr>
              <w:pStyle w:val="TableContents"/>
              <w:bidi w:val="0"/>
              <w:spacing w:before="0" w:after="283"/>
              <w:jc w:val="left"/>
              <w:rPr/>
            </w:pPr>
            <w:r>
              <w:rPr/>
              <w:t xml:space="preserve">29 heinäkuuta 2018 (2018-07-29) </w:t>
            </w:r>
          </w:p>
        </w:tc>
        <w:tc>
          <w:tcPr>
            <w:tcW w:w="3513" w:type="dxa"/>
            <w:tcBorders/>
            <w:vAlign w:val="center"/>
          </w:tcPr>
          <w:p>
            <w:pPr>
              <w:pStyle w:val="TableContents"/>
              <w:bidi w:val="0"/>
              <w:spacing w:before="0" w:after="283"/>
              <w:jc w:val="left"/>
              <w:rPr/>
            </w:pPr>
            <w:r>
              <w:rPr/>
              <w:t xml:space="preserve">0.61 Salaisuudet paljastuvat, kun Jack Irishin tutkinta ulottuu Mumbain värikkäille kaduille. </w:t>
            </w:r>
          </w:p>
        </w:tc>
      </w:tr>
      <w:tr>
        <w:trPr/>
        <w:tc>
          <w:tcPr>
            <w:tcW w:w="911" w:type="dxa"/>
            <w:tcBorders/>
            <w:vAlign w:val="center"/>
          </w:tcPr>
          <w:p>
            <w:pPr>
              <w:pStyle w:val="TableHeading"/>
              <w:suppressLineNumbers/>
              <w:bidi w:val="0"/>
              <w:spacing w:before="0" w:after="283"/>
              <w:jc w:val="center"/>
              <w:rPr/>
            </w:pPr>
            <w:r>
              <w:rPr/>
              <w:t xml:space="preserve">14 </w:t>
            </w:r>
          </w:p>
        </w:tc>
        <w:tc>
          <w:tcPr>
            <w:tcW w:w="919" w:type="dxa"/>
            <w:tcBorders/>
            <w:vAlign w:val="center"/>
          </w:tcPr>
          <w:p>
            <w:pPr>
              <w:pStyle w:val="TableContents"/>
              <w:bidi w:val="0"/>
              <w:spacing w:before="0" w:after="283"/>
              <w:jc w:val="left"/>
              <w:rPr/>
            </w:pPr>
            <w:r>
              <w:rPr/>
              <w:t xml:space="preserve">5 </w:t>
            </w:r>
          </w:p>
        </w:tc>
        <w:tc>
          <w:tcPr>
            <w:tcW w:w="1090" w:type="dxa"/>
            <w:tcBorders/>
            <w:vAlign w:val="center"/>
          </w:tcPr>
          <w:p>
            <w:pPr>
              <w:pStyle w:val="TableContents"/>
              <w:bidi w:val="0"/>
              <w:spacing w:before="0" w:after="283"/>
              <w:jc w:val="left"/>
              <w:rPr/>
            </w:pPr>
            <w:r>
              <w:rPr/>
              <w:t xml:space="preserve">"Jakso 5 </w:t>
            </w:r>
          </w:p>
        </w:tc>
        <w:tc>
          <w:tcPr>
            <w:tcW w:w="1079" w:type="dxa"/>
            <w:tcBorders/>
            <w:vAlign w:val="center"/>
          </w:tcPr>
          <w:p>
            <w:pPr>
              <w:pStyle w:val="TableContents"/>
              <w:bidi w:val="0"/>
              <w:spacing w:before="0" w:after="283"/>
              <w:jc w:val="left"/>
              <w:rPr/>
            </w:pPr>
            <w:r>
              <w:rPr/>
              <w:t xml:space="preserve">Fiona Banks </w:t>
            </w:r>
          </w:p>
        </w:tc>
        <w:tc>
          <w:tcPr>
            <w:tcW w:w="1314" w:type="dxa"/>
            <w:tcBorders/>
            <w:vAlign w:val="center"/>
          </w:tcPr>
          <w:p>
            <w:pPr>
              <w:pStyle w:val="TableContents"/>
              <w:bidi w:val="0"/>
              <w:spacing w:before="0" w:after="283"/>
              <w:jc w:val="left"/>
              <w:rPr/>
            </w:pPr>
            <w:r>
              <w:rPr/>
              <w:t xml:space="preserve">Matt Cameron </w:t>
            </w:r>
          </w:p>
        </w:tc>
        <w:tc>
          <w:tcPr>
            <w:tcW w:w="1379" w:type="dxa"/>
            <w:tcBorders/>
            <w:vAlign w:val="center"/>
          </w:tcPr>
          <w:p>
            <w:pPr>
              <w:pStyle w:val="TableContents"/>
              <w:bidi w:val="0"/>
              <w:spacing w:before="0" w:after="283"/>
              <w:jc w:val="left"/>
              <w:rPr/>
            </w:pPr>
            <w:r>
              <w:rPr/>
              <w:t xml:space="preserve">5 elokuuta 2018 (2018-08-05) </w:t>
            </w:r>
          </w:p>
        </w:tc>
        <w:tc>
          <w:tcPr>
            <w:tcW w:w="3513" w:type="dxa"/>
            <w:tcBorders/>
            <w:vAlign w:val="center"/>
          </w:tcPr>
          <w:p>
            <w:pPr>
              <w:pStyle w:val="TableContents"/>
              <w:bidi w:val="0"/>
              <w:spacing w:before="0" w:after="283"/>
              <w:jc w:val="left"/>
              <w:rPr/>
            </w:pPr>
            <w:r>
              <w:rPr/>
              <w:t xml:space="preserve">0.73 Kun Jack Irish pääsee lähemmäksi totuutta, hänen tutkimuksensa uhkaa repiä hänen maailmansa kappaleiksi. </w:t>
            </w:r>
          </w:p>
        </w:tc>
      </w:tr>
      <w:tr>
        <w:trPr/>
        <w:tc>
          <w:tcPr>
            <w:tcW w:w="911" w:type="dxa"/>
            <w:tcBorders/>
            <w:vAlign w:val="center"/>
          </w:tcPr>
          <w:p>
            <w:pPr>
              <w:pStyle w:val="TableHeading"/>
              <w:suppressLineNumbers/>
              <w:bidi w:val="0"/>
              <w:spacing w:before="0" w:after="283"/>
              <w:jc w:val="center"/>
              <w:rPr/>
            </w:pPr>
            <w:r>
              <w:rPr/>
              <w:t xml:space="preserve">15 </w:t>
            </w:r>
          </w:p>
        </w:tc>
        <w:tc>
          <w:tcPr>
            <w:tcW w:w="919" w:type="dxa"/>
            <w:tcBorders/>
            <w:vAlign w:val="center"/>
          </w:tcPr>
          <w:p>
            <w:pPr>
              <w:pStyle w:val="TableContents"/>
              <w:bidi w:val="0"/>
              <w:spacing w:before="0" w:after="283"/>
              <w:jc w:val="left"/>
              <w:rPr/>
            </w:pPr>
            <w:r>
              <w:rPr/>
              <w:t xml:space="preserve">6 </w:t>
            </w:r>
          </w:p>
        </w:tc>
        <w:tc>
          <w:tcPr>
            <w:tcW w:w="1090" w:type="dxa"/>
            <w:tcBorders/>
            <w:vAlign w:val="center"/>
          </w:tcPr>
          <w:p>
            <w:pPr>
              <w:pStyle w:val="TableContents"/>
              <w:bidi w:val="0"/>
              <w:spacing w:before="0" w:after="283"/>
              <w:jc w:val="left"/>
              <w:rPr/>
            </w:pPr>
            <w:r>
              <w:rPr/>
              <w:t xml:space="preserve">"Jakso 6 </w:t>
            </w:r>
          </w:p>
        </w:tc>
        <w:tc>
          <w:tcPr>
            <w:tcW w:w="1079" w:type="dxa"/>
            <w:tcBorders/>
            <w:vAlign w:val="center"/>
          </w:tcPr>
          <w:p>
            <w:pPr>
              <w:pStyle w:val="TableContents"/>
              <w:bidi w:val="0"/>
              <w:spacing w:before="0" w:after="283"/>
              <w:jc w:val="left"/>
              <w:rPr/>
            </w:pPr>
            <w:r>
              <w:rPr/>
              <w:t xml:space="preserve">Fiona Banks </w:t>
            </w:r>
          </w:p>
        </w:tc>
        <w:tc>
          <w:tcPr>
            <w:tcW w:w="1314" w:type="dxa"/>
            <w:tcBorders/>
            <w:vAlign w:val="center"/>
          </w:tcPr>
          <w:p>
            <w:pPr>
              <w:pStyle w:val="TableContents"/>
              <w:bidi w:val="0"/>
              <w:spacing w:before="0" w:after="283"/>
              <w:jc w:val="left"/>
              <w:rPr/>
            </w:pPr>
            <w:r>
              <w:rPr/>
              <w:t xml:space="preserve">Matt Cameron </w:t>
            </w:r>
          </w:p>
        </w:tc>
        <w:tc>
          <w:tcPr>
            <w:tcW w:w="1379" w:type="dxa"/>
            <w:tcBorders/>
            <w:vAlign w:val="center"/>
          </w:tcPr>
          <w:p>
            <w:pPr>
              <w:pStyle w:val="TableContents"/>
              <w:bidi w:val="0"/>
              <w:spacing w:before="0" w:after="283"/>
              <w:jc w:val="left"/>
              <w:rPr/>
            </w:pPr>
            <w:r>
              <w:rPr/>
              <w:t xml:space="preserve">12 elokuuta 2018 (2018-08-12) </w:t>
            </w:r>
          </w:p>
        </w:tc>
        <w:tc>
          <w:tcPr>
            <w:tcW w:w="3513" w:type="dxa"/>
            <w:tcBorders/>
            <w:vAlign w:val="center"/>
          </w:tcPr>
          <w:p>
            <w:pPr>
              <w:pStyle w:val="TableContents"/>
              <w:bidi w:val="0"/>
              <w:spacing w:before="0" w:after="283"/>
              <w:jc w:val="left"/>
              <w:rPr/>
            </w:pPr>
            <w:r>
              <w:rPr/>
              <w:t xml:space="preserve">0.72 Jack Irish taistelee paljastaakseen totuuden, mutta jääkö tämä taistelu oikeuden puolesta hänen viimeisekseen?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jack irish kausi 2 jakso</w:t>
      </w:r>
    </w:p>
    <w:p>
      <w:pPr>
        <w:pStyle w:val="TextBody"/>
        <w:bidi w:val="0"/>
        <w:jc w:val="left"/>
        <w:rPr>
          <w:b/>
          <w:u w:val="single"/>
          <w:shd w:val="clear" w:fill="FFFF00"/>
        </w:rPr>
      </w:pPr>
      <w:r>
        <w:rPr>
          <w:b/>
          <w:u w:val="single"/>
          <w:shd w:val="clear" w:fill="FFFF00"/>
        </w:rPr>
        <w:t xml:space="preserve">Asiakirjan numero 37200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Firestarter Teatterilevityksen juliste </w:t>
      </w:r>
    </w:p>
    <w:tbl>
      <w:tblPr>
        <w:tblW w:w="5884" w:type="dxa"/>
        <w:jc w:val="left"/>
        <w:tblInd w:w="0" w:type="dxa"/>
        <w:tblLayout w:type="fixed"/>
        <w:tblCellMar>
          <w:top w:w="28" w:type="dxa"/>
          <w:left w:w="28" w:type="dxa"/>
          <w:bottom w:w="28" w:type="dxa"/>
          <w:right w:w="28" w:type="dxa"/>
        </w:tblCellMar>
      </w:tblPr>
      <w:tblGrid>
        <w:gridCol w:w="2311"/>
        <w:gridCol w:w="3573"/>
      </w:tblGrid>
      <w:tr>
        <w:trPr/>
        <w:tc>
          <w:tcPr>
            <w:tcW w:w="2311" w:type="dxa"/>
            <w:tcBorders/>
            <w:vAlign w:val="center"/>
          </w:tcPr>
          <w:p>
            <w:pPr>
              <w:pStyle w:val="TableHeading"/>
              <w:suppressLineNumbers/>
              <w:bidi w:val="0"/>
              <w:spacing w:before="0" w:after="283"/>
              <w:jc w:val="center"/>
              <w:rPr/>
            </w:pPr>
            <w:r>
              <w:rPr/>
              <w:t xml:space="preserve">Ohjaaja </w:t>
            </w:r>
          </w:p>
        </w:tc>
        <w:tc>
          <w:tcPr>
            <w:tcW w:w="3573" w:type="dxa"/>
            <w:tcBorders/>
            <w:vAlign w:val="center"/>
          </w:tcPr>
          <w:p>
            <w:pPr>
              <w:pStyle w:val="TableContents"/>
              <w:bidi w:val="0"/>
              <w:spacing w:before="0" w:after="283"/>
              <w:jc w:val="left"/>
              <w:rPr/>
            </w:pPr>
            <w:r>
              <w:rPr/>
              <w:t xml:space="preserve">Mark L. Lester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573"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Frank Capra Jr. </w:t>
            </w:r>
          </w:p>
          <w:p>
            <w:pPr>
              <w:pStyle w:val="TableContents"/>
              <w:numPr>
                <w:ilvl w:val="0"/>
                <w:numId w:val="7"/>
              </w:numPr>
              <w:tabs>
                <w:tab w:val="clear" w:pos="1134"/>
                <w:tab w:val="left" w:leader="none" w:pos="707"/>
              </w:tabs>
              <w:bidi w:val="0"/>
              <w:spacing w:before="0" w:after="283"/>
              <w:ind w:start="707" w:hanging="283"/>
              <w:jc w:val="left"/>
              <w:rPr/>
            </w:pPr>
            <w:r>
              <w:rPr/>
              <w:t xml:space="preserve">Martha Schumacher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3573" w:type="dxa"/>
            <w:tcBorders/>
            <w:vAlign w:val="center"/>
          </w:tcPr>
          <w:p>
            <w:pPr>
              <w:pStyle w:val="TableContents"/>
              <w:bidi w:val="0"/>
              <w:spacing w:before="0" w:after="283"/>
              <w:jc w:val="left"/>
              <w:rPr/>
            </w:pPr>
            <w:r>
              <w:rPr/>
              <w:t xml:space="preserve">Stanley Mann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3573" w:type="dxa"/>
            <w:tcBorders/>
            <w:vAlign w:val="center"/>
          </w:tcPr>
          <w:p>
            <w:pPr>
              <w:pStyle w:val="TableContents"/>
              <w:bidi w:val="0"/>
              <w:spacing w:before="0" w:after="283"/>
              <w:jc w:val="left"/>
              <w:rPr/>
            </w:pPr>
            <w:r>
              <w:rPr/>
              <w:t xml:space="preserve">Stephen Kingin kirjoittama Firestarter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573"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David Keith </w:t>
            </w:r>
          </w:p>
          <w:p>
            <w:pPr>
              <w:pStyle w:val="TableContents"/>
              <w:numPr>
                <w:ilvl w:val="0"/>
                <w:numId w:val="8"/>
              </w:numPr>
              <w:tabs>
                <w:tab w:val="clear" w:pos="1134"/>
                <w:tab w:val="left" w:leader="none" w:pos="707"/>
              </w:tabs>
              <w:bidi w:val="0"/>
              <w:spacing w:before="0" w:after="0"/>
              <w:ind w:start="707" w:hanging="283"/>
              <w:jc w:val="left"/>
              <w:rPr/>
            </w:pPr>
            <w:r>
              <w:rPr/>
              <w:t xml:space="preserve">Drew Barrymore </w:t>
            </w:r>
          </w:p>
          <w:p>
            <w:pPr>
              <w:pStyle w:val="TableContents"/>
              <w:numPr>
                <w:ilvl w:val="0"/>
                <w:numId w:val="8"/>
              </w:numPr>
              <w:tabs>
                <w:tab w:val="clear" w:pos="1134"/>
                <w:tab w:val="left" w:leader="none" w:pos="707"/>
              </w:tabs>
              <w:bidi w:val="0"/>
              <w:spacing w:before="0" w:after="0"/>
              <w:ind w:start="707" w:hanging="283"/>
              <w:jc w:val="left"/>
              <w:rPr/>
            </w:pPr>
            <w:r>
              <w:rPr/>
              <w:t xml:space="preserve">Freddie Jones </w:t>
            </w:r>
          </w:p>
          <w:p>
            <w:pPr>
              <w:pStyle w:val="TableContents"/>
              <w:numPr>
                <w:ilvl w:val="0"/>
                <w:numId w:val="8"/>
              </w:numPr>
              <w:tabs>
                <w:tab w:val="clear" w:pos="1134"/>
                <w:tab w:val="left" w:leader="none" w:pos="707"/>
              </w:tabs>
              <w:bidi w:val="0"/>
              <w:spacing w:before="0" w:after="0"/>
              <w:ind w:start="707" w:hanging="283"/>
              <w:jc w:val="left"/>
              <w:rPr/>
            </w:pPr>
            <w:r>
              <w:rPr/>
              <w:t xml:space="preserve">Heather Locklear </w:t>
            </w:r>
          </w:p>
          <w:p>
            <w:pPr>
              <w:pStyle w:val="TableContents"/>
              <w:numPr>
                <w:ilvl w:val="0"/>
                <w:numId w:val="8"/>
              </w:numPr>
              <w:tabs>
                <w:tab w:val="clear" w:pos="1134"/>
                <w:tab w:val="left" w:leader="none" w:pos="707"/>
              </w:tabs>
              <w:bidi w:val="0"/>
              <w:spacing w:before="0" w:after="0"/>
              <w:ind w:start="707" w:hanging="283"/>
              <w:jc w:val="left"/>
              <w:rPr/>
            </w:pPr>
            <w:r>
              <w:rPr/>
              <w:t xml:space="preserve">Martin Sheen </w:t>
            </w:r>
          </w:p>
          <w:p>
            <w:pPr>
              <w:pStyle w:val="TableContents"/>
              <w:numPr>
                <w:ilvl w:val="0"/>
                <w:numId w:val="8"/>
              </w:numPr>
              <w:tabs>
                <w:tab w:val="clear" w:pos="1134"/>
                <w:tab w:val="left" w:leader="none" w:pos="707"/>
              </w:tabs>
              <w:bidi w:val="0"/>
              <w:spacing w:before="0" w:after="0"/>
              <w:ind w:start="707" w:hanging="283"/>
              <w:jc w:val="left"/>
              <w:rPr/>
            </w:pPr>
            <w:r>
              <w:rPr/>
              <w:t xml:space="preserve">George C. Scott </w:t>
            </w:r>
          </w:p>
          <w:p>
            <w:pPr>
              <w:pStyle w:val="TableContents"/>
              <w:numPr>
                <w:ilvl w:val="0"/>
                <w:numId w:val="8"/>
              </w:numPr>
              <w:tabs>
                <w:tab w:val="clear" w:pos="1134"/>
                <w:tab w:val="left" w:leader="none" w:pos="707"/>
              </w:tabs>
              <w:bidi w:val="0"/>
              <w:spacing w:before="0" w:after="0"/>
              <w:ind w:start="707" w:hanging="283"/>
              <w:jc w:val="left"/>
              <w:rPr/>
            </w:pPr>
            <w:r>
              <w:rPr/>
              <w:t xml:space="preserve">Art Carney </w:t>
            </w:r>
          </w:p>
          <w:p>
            <w:pPr>
              <w:pStyle w:val="TableContents"/>
              <w:numPr>
                <w:ilvl w:val="0"/>
                <w:numId w:val="8"/>
              </w:numPr>
              <w:tabs>
                <w:tab w:val="clear" w:pos="1134"/>
                <w:tab w:val="left" w:leader="none" w:pos="707"/>
              </w:tabs>
              <w:bidi w:val="0"/>
              <w:spacing w:before="0" w:after="283"/>
              <w:ind w:start="707" w:hanging="283"/>
              <w:jc w:val="left"/>
              <w:rPr/>
            </w:pPr>
            <w:r>
              <w:rPr/>
              <w:t xml:space="preserve">Louise Fletcher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573" w:type="dxa"/>
            <w:tcBorders/>
            <w:vAlign w:val="center"/>
          </w:tcPr>
          <w:p>
            <w:pPr>
              <w:pStyle w:val="TableContents"/>
              <w:bidi w:val="0"/>
              <w:spacing w:before="0" w:after="283"/>
              <w:jc w:val="left"/>
              <w:rPr/>
            </w:pPr>
            <w:r>
              <w:rPr/>
              <w:t xml:space="preserve">Tangerine Dream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573" w:type="dxa"/>
            <w:tcBorders/>
            <w:vAlign w:val="center"/>
          </w:tcPr>
          <w:p>
            <w:pPr>
              <w:pStyle w:val="TableContents"/>
              <w:bidi w:val="0"/>
              <w:spacing w:before="0" w:after="283"/>
              <w:jc w:val="left"/>
              <w:rPr/>
            </w:pPr>
            <w:r>
              <w:rPr/>
              <w:t xml:space="preserve">Giuseppe Ruzzolini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573"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David Rawlins </w:t>
            </w:r>
          </w:p>
          <w:p>
            <w:pPr>
              <w:pStyle w:val="TableContents"/>
              <w:numPr>
                <w:ilvl w:val="0"/>
                <w:numId w:val="9"/>
              </w:numPr>
              <w:tabs>
                <w:tab w:val="clear" w:pos="1134"/>
                <w:tab w:val="left" w:leader="none" w:pos="707"/>
              </w:tabs>
              <w:bidi w:val="0"/>
              <w:spacing w:before="0" w:after="283"/>
              <w:ind w:start="707" w:hanging="283"/>
              <w:jc w:val="left"/>
              <w:rPr/>
            </w:pPr>
            <w:r>
              <w:rPr/>
              <w:t xml:space="preserve">Ronald Sanders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573" w:type="dxa"/>
            <w:tcBorders/>
            <w:vAlign w:val="center"/>
          </w:tcPr>
          <w:p>
            <w:pPr>
              <w:pStyle w:val="TableContents"/>
              <w:bidi w:val="0"/>
              <w:spacing w:before="0" w:after="283"/>
              <w:jc w:val="left"/>
              <w:rPr/>
            </w:pPr>
            <w:r>
              <w:rPr/>
              <w:t xml:space="preserve">Dino de Laurentiis Company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573" w:type="dxa"/>
            <w:tcBorders/>
            <w:vAlign w:val="center"/>
          </w:tcPr>
          <w:p>
            <w:pPr>
              <w:pStyle w:val="TableContents"/>
              <w:bidi w:val="0"/>
              <w:spacing w:before="0" w:after="283"/>
              <w:jc w:val="left"/>
              <w:rPr/>
            </w:pPr>
            <w:r>
              <w:rPr/>
              <w:t xml:space="preserve">Universal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573"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color w:val="A9A9A9"/>
              </w:rPr>
              <w:t xml:space="preserve">11. toukokuuta 1984 </w:t>
            </w:r>
            <w:r>
              <w:rPr/>
              <w:t xml:space="preserve">(1984-05-11) </w:t>
            </w:r>
          </w:p>
          <w:p>
            <w:pPr>
              <w:pStyle w:val="TableContents"/>
              <w:numPr>
                <w:ilvl w:val="0"/>
                <w:numId w:val="10"/>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573" w:type="dxa"/>
            <w:tcBorders/>
            <w:vAlign w:val="center"/>
          </w:tcPr>
          <w:p>
            <w:pPr>
              <w:pStyle w:val="TableContents"/>
              <w:bidi w:val="0"/>
              <w:spacing w:before="0" w:after="283"/>
              <w:jc w:val="left"/>
              <w:rPr/>
            </w:pPr>
            <w:r>
              <w:rPr/>
              <w:t xml:space="preserve">114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57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357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3573" w:type="dxa"/>
            <w:tcBorders/>
            <w:vAlign w:val="center"/>
          </w:tcPr>
          <w:p>
            <w:pPr>
              <w:pStyle w:val="TableContents"/>
              <w:bidi w:val="0"/>
              <w:spacing w:before="0" w:after="283"/>
              <w:jc w:val="left"/>
              <w:rPr/>
            </w:pPr>
            <w:r>
              <w:rPr/>
              <w:t xml:space="preserve">15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3573" w:type="dxa"/>
            <w:tcBorders/>
            <w:vAlign w:val="center"/>
          </w:tcPr>
          <w:p>
            <w:pPr>
              <w:pStyle w:val="TableContents"/>
              <w:bidi w:val="0"/>
              <w:spacing w:before="0" w:after="283"/>
              <w:jc w:val="left"/>
              <w:rPr/>
            </w:pPr>
            <w:r>
              <w:rPr/>
              <w:t xml:space="preserve">17,1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fire starter tuli ulos</w:t>
      </w:r>
    </w:p>
    <w:p>
      <w:pPr>
        <w:pStyle w:val="TextBody"/>
        <w:bidi w:val="0"/>
        <w:jc w:val="left"/>
        <w:rPr>
          <w:b/>
          <w:u w:val="single"/>
          <w:shd w:val="clear" w:fill="FFFF00"/>
        </w:rPr>
      </w:pPr>
      <w:r>
        <w:rPr>
          <w:b/>
          <w:u w:val="single"/>
          <w:shd w:val="clear" w:fill="FFFF00"/>
        </w:rPr>
        <w:t xml:space="preserve">Asiakirjan numero 37201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Barry, Lainey ja JTP katsovat Murrayn kanssa The Day After -elokuvan ja tuntevat ydinsodan pelkoa. Barry yrittää perustaa bunkkerin, mutta Murray murskaa Barryn unelmat ryhtymällä bunkkerin uudeksi johtajaksi ja estämällä Barryn rakentamasta omaa bunkkeriaan. Kun Murray huomaa, miten peloissaan Barry on, hän kertoo, että hänkin pelkää, eivätkä he voi tehdä muuta kuin elää elämäänsä tässä ja nyt. Samaan aikaan Erica ja Adam taistelevat Beverlyn kiintymyksestä äitienpäivän lähestyessä. Kummallakin on vaihtoehtoinen suunnitelma: Erica haluaa lähteä </w:t>
      </w:r>
      <w:r>
        <w:rPr>
          <w:color w:val="A9A9A9"/>
        </w:rPr>
        <w:t xml:space="preserve">Georgian Emory-yliopistoon, </w:t>
      </w:r>
      <w:r>
        <w:rPr/>
        <w:t xml:space="preserve">kun taas Adam haluaa lähteä Jackien kanssa rannalle. Erica pyytää ensin ja pääsee unelmiensa yliopistoon, mutta Adam sabotoi sen tekemällä videon, jossa Erica katoaa, eikä kuulu perheeseen. Sydämensä murtunut Beverly peruu päätöksensä, Erica kertoo Adamille, ja Jackie asettuu Erican puolelle. Adam korjaa tilanteen, jolloin häneltä jää Jackien kanssa rannalle meno väliin, mutta Jackie puolestaan antaa hänelle toisen suudelman.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Erica menee collegeen Goldbergsissä?</w:t>
      </w:r>
    </w:p>
    <w:p>
      <w:pPr>
        <w:pStyle w:val="TextBody"/>
        <w:bidi w:val="0"/>
        <w:jc w:val="left"/>
        <w:rPr>
          <w:b/>
          <w:u w:val="single"/>
          <w:shd w:val="clear" w:fill="FFFF00"/>
        </w:rPr>
      </w:pPr>
      <w:r>
        <w:rPr>
          <w:b/>
          <w:u w:val="single"/>
          <w:shd w:val="clear" w:fill="FFFF00"/>
        </w:rPr>
        <w:t xml:space="preserve">Asiakirjan numero 37202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Emily ``Eve'' Best </w:t>
      </w:r>
      <w:r>
        <w:rPr/>
        <w:t xml:space="preserve">(s. 31. heinäkuuta 1971) on englantilainen näyttelijä ja ohjaaja, joka tunnetaan televisiorooleistaan tohtori Eleanor O'Haran roolissa Showtime-sarjassa Nurse Jackie (2009 -- 13), First Lady Dolley Madisonin roolissa American Experience -televisiosarjassa (2011) ja Monica Chatwinin roolissa BBC:n minisarjassa The Honourable Woman (2014). Hän esitti myös Wallis Simpsonia elokuvassa The King's Speech (Kuninkaan puhe) vuonna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Wallis Simpsonia Kuninkaan puheessa...</w:t>
      </w:r>
    </w:p>
    <w:p>
      <w:pPr>
        <w:pStyle w:val="TextBody"/>
        <w:bidi w:val="0"/>
        <w:jc w:val="left"/>
        <w:rPr>
          <w:b/>
          <w:u w:val="single"/>
          <w:shd w:val="clear" w:fill="FFFF00"/>
        </w:rPr>
      </w:pPr>
      <w:r>
        <w:rPr>
          <w:b/>
          <w:u w:val="single"/>
          <w:shd w:val="clear" w:fill="FFFF00"/>
        </w:rPr>
        <w:t xml:space="preserve">Asiakirjan numero 37203</w:t>
      </w:r>
    </w:p>
    <w:p>
      <w:pPr>
        <w:pStyle w:val="TextBody"/>
        <w:bidi w:val="0"/>
        <w:jc w:val="left"/>
        <w:rPr>
          <w:b/>
          <w:shd w:val="clear" w:fill="FFFF00"/>
        </w:rPr>
      </w:pPr>
      <w:r>
        <w:rPr>
          <w:b/>
          <w:shd w:val="clear" w:fill="FFFF00"/>
        </w:rPr>
        <w:t xml:space="preserve">Tekstin numero 0</w:t>
      </w:r>
    </w:p>
    <w:p>
      <w:pPr>
        <w:pStyle w:val="TextBody"/>
        <w:numPr>
          <w:ilvl w:val="0"/>
          <w:numId w:val="11"/>
        </w:numPr>
        <w:tabs>
          <w:tab w:val="clear" w:pos="1134"/>
          <w:tab w:val="left" w:leader="none" w:pos="720"/>
        </w:tabs>
        <w:bidi w:val="0"/>
        <w:ind w:start="720" w:hanging="283"/>
        <w:jc w:val="left"/>
        <w:rPr/>
      </w:pPr>
      <w:r>
        <w:rPr/>
        <w:t xml:space="preserve">Tohtori Jordan Cavanaugh: Bostonin oikeuslääketieteellisenä patologina hän ratkaisee rikoksia tutkinnan aikana. Jordan on henkisesti haavoittunut äitinsä murhasta, jonka hän sai lapsena, ja hänellä on huomattavia luottamusongelmia, jotka ovat viime aikoihin asti rajoittaneet vakavasti hänen suhteitaan miehiin. Kuudennen ja viimeisen kauden lopussa Jordan kertoi </w:t>
      </w:r>
      <w:r>
        <w:rPr>
          <w:color w:val="A9A9A9"/>
        </w:rPr>
        <w:t xml:space="preserve">etsivä Hoytille </w:t>
      </w:r>
      <w:r>
        <w:rPr/>
        <w:t xml:space="preserve">rakastavansa tätä. Hän opiskeli Massachusettsin Amherstin yliopistossa ja Tuftsin yliopiston lääketieteellisessä tiedekunnassa.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 crossing jordan kenen kanssa Jordan päätyy yhteen?</w:t>
      </w:r>
    </w:p>
    <w:p>
      <w:pPr>
        <w:pStyle w:val="TextBody"/>
        <w:bidi w:val="0"/>
        <w:jc w:val="left"/>
        <w:rPr>
          <w:b/>
          <w:u w:val="single"/>
          <w:shd w:val="clear" w:fill="FFFF00"/>
        </w:rPr>
      </w:pPr>
      <w:r>
        <w:rPr>
          <w:b/>
          <w:u w:val="single"/>
          <w:shd w:val="clear" w:fill="FFFF00"/>
        </w:rPr>
        <w:t xml:space="preserve">Asiakirjan numero 37204</w:t>
      </w:r>
    </w:p>
    <w:p>
      <w:pPr>
        <w:pStyle w:val="TextBody"/>
        <w:bidi w:val="0"/>
        <w:jc w:val="left"/>
        <w:rPr>
          <w:b/>
          <w:shd w:val="clear" w:fill="FFFF00"/>
        </w:rPr>
      </w:pPr>
      <w:r>
        <w:rPr>
          <w:b/>
          <w:shd w:val="clear" w:fill="FFFF00"/>
        </w:rPr>
        <w:t xml:space="preserve">Tekstin numero 0</w:t>
      </w:r>
    </w:p>
    <w:p>
      <w:pPr>
        <w:pStyle w:val="TextBody"/>
        <w:numPr>
          <w:ilvl w:val="0"/>
          <w:numId w:val="12"/>
        </w:numPr>
        <w:tabs>
          <w:tab w:val="clear" w:pos="1134"/>
          <w:tab w:val="left" w:leader="none" w:pos="707"/>
        </w:tabs>
        <w:bidi w:val="0"/>
        <w:spacing w:before="0" w:after="0"/>
        <w:ind w:start="707" w:hanging="283"/>
        <w:jc w:val="left"/>
        <w:rPr/>
      </w:pPr>
      <w:r>
        <w:rPr>
          <w:color w:val="A9A9A9"/>
        </w:rPr>
        <w:t xml:space="preserve">Systeeminen verisuoniresistanssi </w:t>
      </w:r>
      <w:r>
        <w:rPr/>
        <w:t xml:space="preserve">- fysiologiassa vastus, joka haittaa veren virtausta koko kehossa. </w:t>
      </w:r>
    </w:p>
    <w:p>
      <w:pPr>
        <w:pStyle w:val="TextBody"/>
        <w:numPr>
          <w:ilvl w:val="0"/>
          <w:numId w:val="12"/>
        </w:numPr>
        <w:tabs>
          <w:tab w:val="clear" w:pos="1134"/>
          <w:tab w:val="left" w:leader="none" w:pos="707"/>
        </w:tabs>
        <w:bidi w:val="0"/>
        <w:spacing w:before="0" w:after="0"/>
        <w:ind w:start="707" w:hanging="283"/>
        <w:jc w:val="left"/>
        <w:rPr/>
      </w:pPr>
      <w:r>
        <w:rPr>
          <w:color w:val="DCDCDC"/>
        </w:rPr>
        <w:t xml:space="preserve">Kestävä virusreaktio </w:t>
      </w:r>
      <w:r>
        <w:rPr/>
        <w:t xml:space="preserve">- tartuntataudeissa </w:t>
      </w:r>
    </w:p>
    <w:p>
      <w:pPr>
        <w:pStyle w:val="TextBody"/>
        <w:numPr>
          <w:ilvl w:val="0"/>
          <w:numId w:val="12"/>
        </w:numPr>
        <w:tabs>
          <w:tab w:val="clear" w:pos="1134"/>
          <w:tab w:val="left" w:leader="none" w:pos="707"/>
        </w:tabs>
        <w:bidi w:val="0"/>
        <w:ind w:start="707" w:hanging="283"/>
        <w:jc w:val="left"/>
        <w:rPr/>
      </w:pPr>
      <w:r>
        <w:rPr>
          <w:color w:val="2F4F4F"/>
        </w:rPr>
        <w:t xml:space="preserve">Kammion kirurginen rekonstruktio </w:t>
      </w:r>
      <w:r>
        <w:rPr/>
        <w:t xml:space="preserve">-- sydän- ja rintakehäkirurgiassa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svr tarkoittaa lääketieteellisesti</w:t>
      </w:r>
    </w:p>
    <w:p>
      <w:pPr>
        <w:pStyle w:val="TextBody"/>
        <w:bidi w:val="0"/>
        <w:jc w:val="left"/>
        <w:rPr>
          <w:b/>
          <w:u w:val="single"/>
          <w:shd w:val="clear" w:fill="FFFF00"/>
        </w:rPr>
      </w:pPr>
      <w:r>
        <w:rPr>
          <w:b/>
          <w:u w:val="single"/>
          <w:shd w:val="clear" w:fill="FFFF00"/>
        </w:rPr>
        <w:t xml:space="preserve">Asiakirjan numero 37205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73"/>
        <w:gridCol w:w="9132"/>
      </w:tblGrid>
      <w:tr>
        <w:trPr/>
        <w:tc>
          <w:tcPr>
            <w:tcW w:w="1073" w:type="dxa"/>
            <w:tcBorders/>
            <w:vAlign w:val="center"/>
          </w:tcPr>
          <w:p>
            <w:pPr>
              <w:pStyle w:val="TableHeading"/>
              <w:suppressLineNumbers/>
              <w:bidi w:val="0"/>
              <w:spacing w:before="0" w:after="283"/>
              <w:jc w:val="center"/>
              <w:rPr/>
            </w:pPr>
            <w:r>
              <w:rPr/>
              <w:t xml:space="preserve">Päivämäärä </w:t>
            </w:r>
          </w:p>
        </w:tc>
        <w:tc>
          <w:tcPr>
            <w:tcW w:w="9132" w:type="dxa"/>
            <w:tcBorders/>
            <w:vAlign w:val="center"/>
          </w:tcPr>
          <w:p>
            <w:pPr>
              <w:pStyle w:val="TableContents"/>
              <w:bidi w:val="0"/>
              <w:spacing w:before="0" w:after="283"/>
              <w:jc w:val="left"/>
              <w:rPr/>
            </w:pPr>
            <w:r>
              <w:rPr>
                <w:color w:val="A9A9A9"/>
              </w:rPr>
              <w:t xml:space="preserve">19. lokakuuta -- 22. marraskuuta </w:t>
            </w:r>
            <w:r>
              <w:rPr/>
              <w:t xml:space="preserve">1914 </w:t>
            </w:r>
          </w:p>
        </w:tc>
      </w:tr>
      <w:tr>
        <w:trPr/>
        <w:tc>
          <w:tcPr>
            <w:tcW w:w="1073" w:type="dxa"/>
            <w:tcBorders/>
            <w:vAlign w:val="center"/>
          </w:tcPr>
          <w:p>
            <w:pPr>
              <w:pStyle w:val="TableHeading"/>
              <w:suppressLineNumbers/>
              <w:bidi w:val="0"/>
              <w:spacing w:before="0" w:after="283"/>
              <w:jc w:val="center"/>
              <w:rPr/>
            </w:pPr>
            <w:r>
              <w:rPr/>
              <w:t xml:space="preserve">Sijainti </w:t>
            </w:r>
          </w:p>
        </w:tc>
        <w:tc>
          <w:tcPr>
            <w:tcW w:w="9132" w:type="dxa"/>
            <w:tcBorders/>
            <w:vAlign w:val="center"/>
          </w:tcPr>
          <w:p>
            <w:pPr>
              <w:pStyle w:val="TableContents"/>
              <w:bidi w:val="0"/>
              <w:spacing w:before="0" w:after="283"/>
              <w:jc w:val="left"/>
              <w:rPr/>
            </w:pPr>
            <w:r>
              <w:rPr/>
              <w:t xml:space="preserve">Ypres, Belgia Koordinaatit: 50 ° 51 ′ 51''' N 2 ° 53 ′ 44''' E </w:t>
            </w:r>
            <w:r>
              <w:rPr/>
              <w:t xml:space="preserve">/ </w:t>
            </w:r>
            <w:r>
              <w:rPr/>
              <w:t xml:space="preserve">50.8641 ° N 2.8956 ° E </w:t>
            </w:r>
            <w:r>
              <w:rPr/>
              <w:t xml:space="preserve">/ 50.8641; 2.8956 </w:t>
            </w:r>
          </w:p>
        </w:tc>
      </w:tr>
      <w:tr>
        <w:trPr/>
        <w:tc>
          <w:tcPr>
            <w:tcW w:w="1073" w:type="dxa"/>
            <w:tcBorders/>
            <w:vAlign w:val="center"/>
          </w:tcPr>
          <w:p>
            <w:pPr>
              <w:pStyle w:val="TableHeading"/>
              <w:suppressLineNumbers/>
              <w:bidi w:val="0"/>
              <w:spacing w:before="0" w:after="283"/>
              <w:jc w:val="center"/>
              <w:rPr/>
            </w:pPr>
            <w:r>
              <w:rPr/>
              <w:t xml:space="preserve">Tulos </w:t>
            </w:r>
          </w:p>
        </w:tc>
        <w:tc>
          <w:tcPr>
            <w:tcW w:w="9132" w:type="dxa"/>
            <w:tcBorders/>
            <w:vAlign w:val="center"/>
          </w:tcPr>
          <w:p>
            <w:pPr>
              <w:pStyle w:val="TableContents"/>
              <w:bidi w:val="0"/>
              <w:spacing w:before="0" w:after="283"/>
              <w:jc w:val="left"/>
              <w:rPr/>
            </w:pPr>
            <w:r>
              <w:rPr/>
              <w:t xml:space="preserve">Epäröivä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Ypernin taistelu käytiin</w:t>
      </w:r>
    </w:p>
    <w:p>
      <w:pPr>
        <w:pStyle w:val="TextBody"/>
        <w:bidi w:val="0"/>
        <w:jc w:val="left"/>
        <w:rPr>
          <w:b/>
          <w:u w:val="single"/>
          <w:shd w:val="clear" w:fill="FFFF00"/>
        </w:rPr>
      </w:pPr>
      <w:r>
        <w:rPr>
          <w:b/>
          <w:u w:val="single"/>
          <w:shd w:val="clear" w:fill="FFFF00"/>
        </w:rPr>
        <w:t xml:space="preserve">Asiakirjan numero 37206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meningokokkirokote tuli saataville </w:t>
      </w:r>
      <w:r>
        <w:rPr>
          <w:color w:val="A9A9A9"/>
        </w:rPr>
        <w:t xml:space="preserve">1970-luvulla</w:t>
      </w:r>
      <w:r>
        <w:rPr/>
        <w:t xml:space="preserve">. Se on Maailman terveysjärjestön luettelossa välttämättömistä lääkkeistä, jotka ovat tehokkaimpia ja turvallisimpia terveydenhuoltojärjestelmässä tarvittavia lääkkeitä. Tukkuhinta kehitysmaissa on 3,23-10,77 Yhdysvaltain dollaria annosta kohti vuonna 2014. Yhdysvalloissa se maksaa 100-200 Yhdysvaltain dollaria kurssilta.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aivokalvontulehdusrokote julkaistiin?</w:t>
      </w:r>
    </w:p>
    <w:p>
      <w:pPr>
        <w:pStyle w:val="TextBody"/>
        <w:bidi w:val="0"/>
        <w:jc w:val="left"/>
        <w:rPr>
          <w:b/>
          <w:u w:val="single"/>
          <w:shd w:val="clear" w:fill="FFFF00"/>
        </w:rPr>
      </w:pPr>
      <w:r>
        <w:rPr>
          <w:b/>
          <w:u w:val="single"/>
          <w:shd w:val="clear" w:fill="FFFF00"/>
        </w:rPr>
        <w:t xml:space="preserve">Asiakirjan numero 37207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Hankittujen ominaisuuksien periytyminen on hypoteesi, jonka mukaan organismin elämän aikana hankitut fysiologiset muutokset (kuten lihaksen laajentuminen toistuvan käytön seurauksena) voivat siirtyä jälkeläisille. Sitä kutsutaan </w:t>
      </w:r>
      <w:r>
        <w:rPr/>
        <w:t xml:space="preserve">yleisesti myös sopeutumisteoriaksi, joka rinnastetaan ranskalaisen luonnontieteilijän </w:t>
      </w:r>
      <w:r>
        <w:rPr>
          <w:color w:val="A9A9A9"/>
        </w:rPr>
        <w:t xml:space="preserve">Jean-Baptiste Lamarckin </w:t>
      </w:r>
      <w:r>
        <w:rPr/>
        <w:t xml:space="preserve">(1744-1829</w:t>
      </w:r>
      <w:r>
        <w:rPr/>
        <w:t xml:space="preserve">) evoluutioteoriaan, </w:t>
      </w:r>
      <w:r>
        <w:rPr/>
        <w:t xml:space="preserve">joka tunnetaan nimellä lamarckismi.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uskoi lajien muuttumiseen siirtämällä hankittuja ominaisuuksia jälkeläisille.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Hippokrates </w:t>
      </w:r>
      <w:r>
        <w:rPr/>
        <w:t xml:space="preserve">ja </w:t>
      </w:r>
      <w:r>
        <w:rPr>
          <w:color w:val="DCDCDC"/>
        </w:rPr>
        <w:t xml:space="preserve">Aristoteles </w:t>
      </w:r>
      <w:r>
        <w:rPr/>
        <w:t xml:space="preserve">ehdottivat jo antiikin aikana hankittujen ominaisuuksien periytymistä, ja se </w:t>
      </w:r>
      <w:r>
        <w:rPr/>
        <w:t xml:space="preserve">oli yleisesti hyväksytty lähes Lamarckin aikaan; Erasmus Darwin oli kuvannut sen teoksessaan Zoonomia vuonna 1794. Tiedehistorioitsija Conway Zirkle kirjoitti seuraavaa: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ehdotti teoriaa hankittujen ominaisuuksien periytymisestä.</w:t>
      </w:r>
    </w:p>
    <w:p>
      <w:pPr>
        <w:pStyle w:val="TextBody"/>
        <w:bidi w:val="0"/>
        <w:jc w:val="left"/>
        <w:rPr>
          <w:b/>
          <w:u w:val="single"/>
          <w:shd w:val="clear" w:fill="FFFF00"/>
        </w:rPr>
      </w:pPr>
      <w:r>
        <w:rPr>
          <w:b/>
          <w:u w:val="single"/>
          <w:shd w:val="clear" w:fill="FFFF00"/>
        </w:rPr>
        <w:t xml:space="preserve">Asiakirjan numero 37208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Wales vieraili Australiassa vuonna </w:t>
      </w:r>
      <w:r>
        <w:rPr>
          <w:color w:val="A9A9A9"/>
        </w:rPr>
        <w:t xml:space="preserve">1978, </w:t>
      </w:r>
      <w:r>
        <w:rPr/>
        <w:t xml:space="preserve">ja Australia voitti heidät 18 - 8 Ballymoressa, ja sen jälkeen vielä kahdella pisteellä SCG:ssä.</w:t>
      </w:r>
      <w:r>
        <w:rPr/>
        <w:t xml:space="preserve"> Tätä seurasi kolmen ottelun sarja All Blacksin kanssa. Vaikka Uusi-Seelanti voitti kaksi ensimmäistä ottelua, Australia voitti heidät viimeisessä testissä Eden Parkissa Greg Cornelsenin tehdessä neljä yritystä. Seuraavana vuonna Irlanti vieraili Australiassa ja voitti Australian kahdessa testissä. Tämän jälkeen Australia isännöi All Blacksia SCG:ssä yhden testin, jonka Australia voitti 12 -- 6. Tämän jälkeen Australia lähti Argentiinaan kahteen testiin. Ensimmäisessä testissä kärsittyään 24 - 13 tappion Australia päätti vuosikymmenen voittamalla Argentiinan 17 - 12 Buenos Airesissa.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wallabies voitti Eden Parkissa?</w:t>
      </w:r>
    </w:p>
    <w:p>
      <w:pPr>
        <w:pStyle w:val="TextBody"/>
        <w:bidi w:val="0"/>
        <w:jc w:val="left"/>
        <w:rPr>
          <w:b/>
          <w:u w:val="single"/>
          <w:shd w:val="clear" w:fill="FFFF00"/>
        </w:rPr>
      </w:pPr>
      <w:r>
        <w:rPr>
          <w:b/>
          <w:u w:val="single"/>
          <w:shd w:val="clear" w:fill="FFFF00"/>
        </w:rPr>
        <w:t xml:space="preserve">Asiakirjan numero 37209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Macon / ˈmeɪkən / (virallisesti Macon -- Bibb County) on kaupunki Georgiassa, Yhdysvalloissa. Macon sijaitsee lähellä osavaltion maantieteellistä keskipistettä, noin 137 km (85 mailia) </w:t>
      </w:r>
      <w:r>
        <w:rPr>
          <w:color w:val="A9A9A9"/>
        </w:rPr>
        <w:t xml:space="preserve">Atlantasta </w:t>
      </w:r>
      <w:r>
        <w:rPr/>
        <w:t xml:space="preserve">etelään, </w:t>
      </w:r>
      <w:r>
        <w:rPr/>
        <w:t xml:space="preserve">mistä kaupungin lempinimi ``Georgian sydän''.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macon ga:ta lähin kaupunki?</w:t>
      </w:r>
    </w:p>
    <w:p>
      <w:pPr>
        <w:pStyle w:val="TextBody"/>
        <w:bidi w:val="0"/>
        <w:jc w:val="left"/>
        <w:rPr>
          <w:b/>
          <w:u w:val="single"/>
          <w:shd w:val="clear" w:fill="FFFF00"/>
        </w:rPr>
      </w:pPr>
      <w:r>
        <w:rPr>
          <w:b/>
          <w:u w:val="single"/>
          <w:shd w:val="clear" w:fill="FFFF00"/>
        </w:rPr>
        <w:t xml:space="preserve">Asiakirjan numero 37210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Fargo on Pohjois-Dakotan osavaltion väkirikkain kaupunki, jossa asuu yli 15 prosenttia osavaltion väestöstä. Fargo on myös Cassin piirikunnan pääkaupunki. Yhdysvaltain vuoden 2016 väestönlaskennan arvion mukaan sen väkiluku oli </w:t>
      </w:r>
      <w:r>
        <w:rPr>
          <w:color w:val="A9A9A9"/>
        </w:rPr>
        <w:t xml:space="preserve">120 762, </w:t>
      </w:r>
      <w:r>
        <w:rPr/>
        <w:t xml:space="preserve">mikä tekee siitä 229. väkirikkaimman kaupungin Yhdysvalloissa.</w:t>
      </w:r>
      <w:r>
        <w:rPr/>
        <w:t xml:space="preserve"> Fargo muodostaa yhdessä ystävyyskaupunkinsa Moorheadin (Minnesota) sekä viereisten West Fargon (Pohjois-Dakota) ja Dilworthin (Minnesota) kaupunkien kanssa Fargo-Moorheadin (ND-MN) metropolialueen ytimen, jonka väkiluku oli 238 124 vuonna 2016. Vuonna 2014 Forbes-lehti rankkasi Fargon Yhdysvaltojen neljänneksi nopeimmin kasvavaksi pikkukaupungiksi.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Fargo North Dakotan väkiluku?</w:t>
      </w:r>
    </w:p>
    <w:p>
      <w:pPr>
        <w:pStyle w:val="TextBody"/>
        <w:bidi w:val="0"/>
        <w:jc w:val="left"/>
        <w:rPr>
          <w:b/>
          <w:u w:val="single"/>
          <w:shd w:val="clear" w:fill="FFFF00"/>
        </w:rPr>
      </w:pPr>
      <w:r>
        <w:rPr>
          <w:b/>
          <w:u w:val="single"/>
          <w:shd w:val="clear" w:fill="FFFF00"/>
        </w:rPr>
        <w:t xml:space="preserve">Asiakirjan numero 37211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New Jerseyn rannikolla </w:t>
      </w:r>
      <w:r>
        <w:rPr/>
        <w:t xml:space="preserve">1950-luvulla kaksi italialaista maahanmuuttajaveljestä Abruzzosta omistaa ja pyörittää ravintolaa nimeltä "Paradise". Toinen veljeksistä, Primo, on nerokas, perfektionistinen kokki, joka hermostuu asiakkaiden odotuksiin ``amerikkalaistuneesta'' italialaisesta ruoasta. Enon tarjous, jonka mukaan he voisivat palata Roomaan auttamaan ravintolassaan, vetoaa yhä enemmän Primoon. Nuorempi veli, Secondo, on ravintolan johtaja, mies, joka on ihastunut heidän uuden yrityksensä ja amerikkalaisen elämän tarjoamiin mahdollisuuksiin. Secondon ponnisteluista ja Primon loistavasta ruoasta huolimatta heidän ravintolansa epäonnistuu.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big night tapahtuu</w:t>
      </w:r>
    </w:p>
    <w:p>
      <w:pPr>
        <w:pStyle w:val="TextBody"/>
        <w:bidi w:val="0"/>
        <w:jc w:val="left"/>
        <w:rPr>
          <w:b/>
          <w:u w:val="single"/>
          <w:shd w:val="clear" w:fill="FFFF00"/>
        </w:rPr>
      </w:pPr>
      <w:r>
        <w:rPr>
          <w:b/>
          <w:u w:val="single"/>
          <w:shd w:val="clear" w:fill="FFFF00"/>
        </w:rPr>
        <w:t xml:space="preserve">Asiakirjan numero 37212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``Watching Airplanes'' on Jim Beaversin ja Jonathan Singletonin kirjoittama kappale, jonka on levyttänyt </w:t>
      </w:r>
      <w:r>
        <w:rPr>
          <w:color w:val="A9A9A9"/>
        </w:rPr>
        <w:t xml:space="preserve">yhdysvaltalainen country-laulaja Gary Allan</w:t>
      </w:r>
      <w:r>
        <w:rPr/>
        <w:t xml:space="preserve">. Se julkaistiin heinäkuussa 2007 ensimmäisenä singlenä Allanin vuonna 2007 ilmestyneeltä albumilta Living Hard ja hänen uransa kahdentenatoista kappaleena. Kappaleesta tuli Allanin kymmenes Top 10 Yhdysvaltain Billboardin country-listalla saavutettuaan alkuvuodesta 2008 sijan kaksi. ``Watching Airplanes'' oli ehdolla vuoden single-levyksi 43. vuosittaisessa Academy of Country Music Awards -gaalassa 18. toukokuuta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Istun täällä katselemassa lentokoneita...</w:t>
      </w:r>
    </w:p>
    <w:p>
      <w:pPr>
        <w:pStyle w:val="TextBody"/>
        <w:bidi w:val="0"/>
        <w:jc w:val="left"/>
        <w:rPr>
          <w:b/>
          <w:u w:val="single"/>
          <w:shd w:val="clear" w:fill="FFFF00"/>
        </w:rPr>
      </w:pPr>
      <w:r>
        <w:rPr>
          <w:b/>
          <w:u w:val="single"/>
          <w:shd w:val="clear" w:fill="FFFF00"/>
        </w:rPr>
        <w:t xml:space="preserve">Asiakirjan numero 37213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Biggest Loser: NBC:n tosi-tv-sarjan The Biggest Loser kolmastoista kausi. Kilpailijat kilpailivat 250 000 dollarin palkinnosta, joka myönnettiin </w:t>
      </w:r>
      <w:r>
        <w:rPr>
          <w:color w:val="A9A9A9"/>
        </w:rPr>
        <w:t xml:space="preserve">Jeremy Brittille</w:t>
      </w:r>
      <w:r>
        <w:rPr/>
        <w:t xml:space="preserve">, joka oli laihduttanut eniten. Se sai ensi-iltansa 3. tammikuuta 2012. Veteraanivalmentaja Bob Harperin rinnalla Dolvett Quince palasi toiselle kaudelle. Kilpailijat tulevat tilalle pareittain, mutta heidät jaetaan siten, että toinen harjoittelee Bobin ja toinen Dolvettin kanssa ja joukkueet kilpailevat toisiaan ja läheisiään vastaan haasteissa.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13. kauden Suurin häviäjä</w:t>
      </w:r>
    </w:p>
    <w:p>
      <w:pPr>
        <w:pStyle w:val="TextBody"/>
        <w:bidi w:val="0"/>
        <w:jc w:val="left"/>
        <w:rPr>
          <w:b/>
          <w:u w:val="single"/>
          <w:shd w:val="clear" w:fill="FFFF00"/>
        </w:rPr>
      </w:pPr>
      <w:r>
        <w:rPr>
          <w:b/>
          <w:u w:val="single"/>
          <w:shd w:val="clear" w:fill="FFFF00"/>
        </w:rPr>
        <w:t xml:space="preserve">Asiakirjan numero 37214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Kansallinen tulvavakuutusohjelma (National Flood Insurance Program, NFIP) on ohjelma, jonka Yhdysvaltain kongressi perusti vuonna </w:t>
      </w:r>
      <w:r>
        <w:rPr>
          <w:color w:val="A9A9A9"/>
        </w:rPr>
        <w:t xml:space="preserve">1968 </w:t>
      </w:r>
      <w:r>
        <w:rPr/>
        <w:t xml:space="preserve">vuoden 1968 kansallisella tulvavakuutuslailla (National Flood Insurance Act of 1968, P.L. 90-448). Ohjelman ansiosta ohjelmaan osallistuvien yhteisöjen kiinteistönomistajat voivat ostaa valtion hallinnoimaa vakuutussuojaa tulvista aiheutuvien tappioiden varalta, ja se edellyttää tulvavakuutusta kaikille lainoille tai luottolimiiteille, joiden vakuutena on olemassa olevia rakennuksia, tehdasvalmisteisia asuntoja tai rakenteilla olevia rakennuksia, jotka sijaitsevat NFIP:hen osallistuvassa yhteisössä.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kansallinen tulvavakuutusohjelma perustettiin</w:t>
      </w:r>
    </w:p>
    <w:p>
      <w:pPr>
        <w:pStyle w:val="TextBody"/>
        <w:bidi w:val="0"/>
        <w:jc w:val="left"/>
        <w:rPr>
          <w:b/>
          <w:u w:val="single"/>
          <w:shd w:val="clear" w:fill="FFFF00"/>
        </w:rPr>
      </w:pPr>
      <w:r>
        <w:rPr>
          <w:b/>
          <w:u w:val="single"/>
          <w:shd w:val="clear" w:fill="FFFF00"/>
        </w:rPr>
        <w:t xml:space="preserve">Asiakirjan numero 37215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IRS loi EIN-järjestelmän vuonna 1974 Treasury Decision (TD) 7306, 39 Fed. Reg. 9946. EIN-tunnuksia koskeva valtuutus perustuu 26 USC 6011 (b) kohtaan, jossa edellytetään veronmaksajan tunnistamista työverojen maksamista varten. Säännös annettiin ensimmäisen kerran osana verolain tarkistusta vuonna 1954. Tätä valtuutusta laajennettiin vuonna 1961 26 USC 6109:llä. EIN </w:t>
      </w:r>
      <w:r>
        <w:rPr>
          <w:color w:val="A9A9A9"/>
        </w:rPr>
        <w:t xml:space="preserve">kirjoitetaan </w:t>
      </w:r>
      <w:r>
        <w:rPr/>
        <w:t xml:space="preserve">yleensä </w:t>
      </w:r>
      <w:r>
        <w:rPr>
          <w:color w:val="A9A9A9"/>
        </w:rPr>
        <w:t xml:space="preserve">muodossa 00-0000000</w:t>
      </w:r>
      <w:r>
        <w:rPr/>
        <w:t xml:space="preserve">, kun taas sosiaaliturvatunnus kirjoitetaan yleensä muodossa 000-00-0000, jotta nämä kaksi voidaan erottaa toisistaan.</w:t>
      </w:r>
      <w:r>
        <w:rPr/>
        <w:t xml:space="preserve"> Verkossa on EIN-purkulaitteita, joiden avulla voidaan tunnistaa, missä osavaltiossa yritys on rekisteröinyt EIN:n.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miltä liittovaltion ein-numero näyttää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Työnantajan tunnusnumero (EIN), joka tunnetaan myös nimellä Federal Employer Identification Number (FEIN) tai Federal Tax Identification Number, on yksilöllinen </w:t>
      </w:r>
      <w:r>
        <w:rPr>
          <w:color w:val="A9A9A9"/>
        </w:rPr>
        <w:t xml:space="preserve">yhdeksännumeroinen </w:t>
      </w:r>
      <w:r>
        <w:rPr/>
        <w:t xml:space="preserve">numero, jonka Internal Revenue Service (IRS) antaa Yhdysvalloissa toimiville liiketoimintayksiköille tunnistamistarkoituksessa. Kun numeroa käytetään tunnistamiseen eikä työveroilmoitukseen, sitä kutsutaan yleensä veronmaksajan tunnistenumeroksi (Taxpayer Identification Number, TIN), ja kun sitä käytetään työveroilmoitukseen, sitä kutsutaan yleensä EIN-numeroksi. Näitä numeroita käytetään verohallinnossa, eikä niitä saa käyttää mihinkään muuhun tarkoitukseen. EIN-numeroa ei saa käyttää esimerkiksi veropanttihuutokaupassa tai -myynnissä, arpajaisissa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numeroa työnantajan liittovaltion tunnistenumerossa on?</w:t>
      </w:r>
    </w:p>
    <w:p>
      <w:pPr>
        <w:pStyle w:val="TextBody"/>
        <w:bidi w:val="0"/>
        <w:jc w:val="left"/>
        <w:rPr>
          <w:b/>
          <w:u w:val="single"/>
          <w:shd w:val="clear" w:fill="FFFF00"/>
        </w:rPr>
      </w:pPr>
      <w:r>
        <w:rPr>
          <w:b/>
          <w:u w:val="single"/>
          <w:shd w:val="clear" w:fill="FFFF00"/>
        </w:rPr>
        <w:t xml:space="preserve">Asiakirjan numero 37216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Sitrushedelmien </w:t>
      </w:r>
      <w:r>
        <w:rPr>
          <w:color w:val="A9A9A9"/>
        </w:rPr>
        <w:t xml:space="preserve">kuori </w:t>
      </w:r>
      <w:r>
        <w:rPr/>
        <w:t xml:space="preserve">on karvas, eikä sitä yleensä syödä raakana, mutta sitä voidaan käyttää ruoanlaitossa. Ruokakulttuurissa kuoren uloin, värillinen osa on kuori, joka voidaan raaputtaa pois ja käyttää sen kirpeän maun vuoksi. Suurta sitrushedelmien kuoren palaa, jota kutsutaan "twistiksi", käytetään usein cocktailien koristeena. Kuoren lihaisa valkoinen osa, joka on useimmissa lajeissa raakana karvas, käytetään mokkapalana tai sitä valmistetaan sokerin kanssa marmeladiksi tai hedelmäkeittoon. Kuori voidaan myös sokeroida tai kuivata mausteeksi (esim. chenpi).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appelsiinin kuoren nimi</w:t>
      </w:r>
    </w:p>
    <w:p>
      <w:pPr>
        <w:pStyle w:val="TextBody"/>
        <w:bidi w:val="0"/>
        <w:jc w:val="left"/>
        <w:rPr>
          <w:b/>
          <w:u w:val="single"/>
          <w:shd w:val="clear" w:fill="FFFF00"/>
        </w:rPr>
      </w:pPr>
      <w:r>
        <w:rPr>
          <w:b/>
          <w:u w:val="single"/>
          <w:shd w:val="clear" w:fill="FFFF00"/>
        </w:rPr>
        <w:t xml:space="preserve">Asiakirjan numero 37217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Daniel ``Dan'' Warner ``Toasty'' Forden </w:t>
      </w:r>
      <w:r>
        <w:rPr/>
        <w:t xml:space="preserve">(s. 28. syyskuuta 1963) on yhdysvaltalainen ääniohjelmoija ja musiikintekijä, joka oli useiden tunnettujen arcade- ja flipperipelien pääohjelmoija. Hänet tunnetaan parhaiten työstään Mortal Kombat -taistelupelisarjan parissa (erityisesti hänen iskulauseestaan ``Toasty!'', joka kuului vaikuttavien manööverien yhteydessä). Hän on myös soittanut bassoa Cheer-Accident-yhtyeessä.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Mortal Kombatin paahteinen kaveri?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Hänet tunnetaan Mortal Kombat -sarjassa nimellä </w:t>
      </w:r>
      <w:r>
        <w:rPr>
          <w:color w:val="A9A9A9"/>
        </w:rPr>
        <w:t xml:space="preserve">Dan ``Toasty'' Forden</w:t>
      </w:r>
      <w:r>
        <w:rPr/>
        <w:t xml:space="preserve">, ja hänet tunnetaan pääsiäismunasta, joka ilmestyi ensimmäisen kerran Mortal Kombat II:ssa, jossa Fordenin pää ilmestyi komboketjun jälkeen ruudun oikeaan alakulmaan ja huusi ``Toasty!'' falsetilla, kun yläviimeinen lyönti suoritettiin. MKII:ssa kuulet hänen sanovan "Toasty!" sen jälkeen, kun Scorpionin fataali oli suoritettu. MK9:ssä hän ilmestyy myös sanomaan Toasty pitkän kombon ja yläveiton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kaveri, joka huutaa Mortal Kombat...</w:t>
      </w:r>
    </w:p>
    <w:p>
      <w:pPr>
        <w:pStyle w:val="TextBody"/>
        <w:bidi w:val="0"/>
        <w:jc w:val="left"/>
        <w:rPr>
          <w:b/>
          <w:u w:val="single"/>
          <w:shd w:val="clear" w:fill="FFFF00"/>
        </w:rPr>
      </w:pPr>
      <w:r>
        <w:rPr>
          <w:b/>
          <w:u w:val="single"/>
          <w:shd w:val="clear" w:fill="FFFF00"/>
        </w:rPr>
        <w:t xml:space="preserve">Asiakirjan numero 37218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Hiili-13 Yleistä </w:t>
      </w:r>
    </w:p>
    <w:tbl>
      <w:tblPr>
        <w:tblW w:w="5252" w:type="dxa"/>
        <w:jc w:val="left"/>
        <w:tblInd w:w="0" w:type="dxa"/>
        <w:tblLayout w:type="fixed"/>
        <w:tblCellMar>
          <w:top w:w="28" w:type="dxa"/>
          <w:left w:w="28" w:type="dxa"/>
          <w:bottom w:w="28" w:type="dxa"/>
          <w:right w:w="28" w:type="dxa"/>
        </w:tblCellMar>
      </w:tblPr>
      <w:tblGrid>
        <w:gridCol w:w="2161"/>
        <w:gridCol w:w="3091"/>
      </w:tblGrid>
      <w:tr>
        <w:trPr/>
        <w:tc>
          <w:tcPr>
            <w:tcW w:w="2161" w:type="dxa"/>
            <w:tcBorders/>
            <w:vAlign w:val="center"/>
          </w:tcPr>
          <w:p>
            <w:pPr>
              <w:pStyle w:val="TableHeading"/>
              <w:suppressLineNumbers/>
              <w:bidi w:val="0"/>
              <w:spacing w:before="0" w:after="283"/>
              <w:jc w:val="center"/>
              <w:rPr/>
            </w:pPr>
            <w:r>
              <w:rPr/>
              <w:t xml:space="preserve">Nimi, symboli </w:t>
            </w:r>
          </w:p>
        </w:tc>
        <w:tc>
          <w:tcPr>
            <w:tcW w:w="3091" w:type="dxa"/>
            <w:tcBorders/>
            <w:vAlign w:val="center"/>
          </w:tcPr>
          <w:p>
            <w:pPr>
              <w:pStyle w:val="TableContents"/>
              <w:bidi w:val="0"/>
              <w:spacing w:before="0" w:after="283"/>
              <w:jc w:val="left"/>
              <w:rPr/>
            </w:pPr>
            <w:r>
              <w:rPr/>
              <w:t xml:space="preserve">Hiili-13, C </w:t>
            </w:r>
          </w:p>
        </w:tc>
      </w:tr>
      <w:tr>
        <w:trPr/>
        <w:tc>
          <w:tcPr>
            <w:tcW w:w="2161" w:type="dxa"/>
            <w:tcBorders/>
            <w:vAlign w:val="center"/>
          </w:tcPr>
          <w:p>
            <w:pPr>
              <w:pStyle w:val="TableHeading"/>
              <w:suppressLineNumbers/>
              <w:bidi w:val="0"/>
              <w:spacing w:before="0" w:after="283"/>
              <w:jc w:val="center"/>
              <w:rPr/>
            </w:pPr>
            <w:r>
              <w:rPr/>
              <w:t xml:space="preserve">Neutronit </w:t>
            </w:r>
          </w:p>
        </w:tc>
        <w:tc>
          <w:tcPr>
            <w:tcW w:w="3091" w:type="dxa"/>
            <w:tcBorders/>
            <w:vAlign w:val="center"/>
          </w:tcPr>
          <w:p>
            <w:pPr>
              <w:pStyle w:val="TableContents"/>
              <w:bidi w:val="0"/>
              <w:spacing w:before="0" w:after="283"/>
              <w:jc w:val="left"/>
              <w:rPr/>
            </w:pPr>
            <w:r>
              <w:rPr/>
              <w:t xml:space="preserve">7 </w:t>
            </w:r>
          </w:p>
        </w:tc>
      </w:tr>
      <w:tr>
        <w:trPr/>
        <w:tc>
          <w:tcPr>
            <w:tcW w:w="2161" w:type="dxa"/>
            <w:tcBorders/>
            <w:vAlign w:val="center"/>
          </w:tcPr>
          <w:p>
            <w:pPr>
              <w:pStyle w:val="TableHeading"/>
              <w:suppressLineNumbers/>
              <w:bidi w:val="0"/>
              <w:spacing w:before="0" w:after="283"/>
              <w:jc w:val="center"/>
              <w:rPr/>
            </w:pPr>
            <w:r>
              <w:rPr/>
              <w:t xml:space="preserve">Protonit </w:t>
            </w:r>
          </w:p>
        </w:tc>
        <w:tc>
          <w:tcPr>
            <w:tcW w:w="3091" w:type="dxa"/>
            <w:tcBorders/>
            <w:vAlign w:val="center"/>
          </w:tcPr>
          <w:p>
            <w:pPr>
              <w:pStyle w:val="TableContents"/>
              <w:bidi w:val="0"/>
              <w:spacing w:before="0" w:after="283"/>
              <w:jc w:val="left"/>
              <w:rPr/>
            </w:pPr>
            <w:r>
              <w:rPr/>
              <w:t xml:space="preserve">6 Nukliditiedot </w:t>
            </w:r>
          </w:p>
        </w:tc>
      </w:tr>
      <w:tr>
        <w:trPr/>
        <w:tc>
          <w:tcPr>
            <w:tcW w:w="2161" w:type="dxa"/>
            <w:tcBorders/>
            <w:vAlign w:val="center"/>
          </w:tcPr>
          <w:p>
            <w:pPr>
              <w:pStyle w:val="TableHeading"/>
              <w:suppressLineNumbers/>
              <w:bidi w:val="0"/>
              <w:spacing w:before="0" w:after="283"/>
              <w:jc w:val="center"/>
              <w:rPr/>
            </w:pPr>
            <w:r>
              <w:rPr/>
              <w:t xml:space="preserve">Luonnollinen runsaus </w:t>
            </w:r>
          </w:p>
        </w:tc>
        <w:tc>
          <w:tcPr>
            <w:tcW w:w="3091" w:type="dxa"/>
            <w:tcBorders/>
            <w:vAlign w:val="center"/>
          </w:tcPr>
          <w:p>
            <w:pPr>
              <w:pStyle w:val="TableContents"/>
              <w:bidi w:val="0"/>
              <w:spacing w:before="0" w:after="283"/>
              <w:jc w:val="left"/>
              <w:rPr/>
            </w:pPr>
            <w:r>
              <w:rPr/>
              <w:t xml:space="preserve">1.109% </w:t>
            </w:r>
          </w:p>
        </w:tc>
      </w:tr>
      <w:tr>
        <w:trPr/>
        <w:tc>
          <w:tcPr>
            <w:tcW w:w="2161" w:type="dxa"/>
            <w:tcBorders/>
            <w:vAlign w:val="center"/>
          </w:tcPr>
          <w:p>
            <w:pPr>
              <w:pStyle w:val="TableHeading"/>
              <w:suppressLineNumbers/>
              <w:bidi w:val="0"/>
              <w:spacing w:before="0" w:after="283"/>
              <w:jc w:val="center"/>
              <w:rPr/>
            </w:pPr>
            <w:r>
              <w:rPr/>
              <w:t xml:space="preserve">Isotooppimassa </w:t>
            </w:r>
          </w:p>
        </w:tc>
        <w:tc>
          <w:tcPr>
            <w:tcW w:w="3091" w:type="dxa"/>
            <w:tcBorders/>
            <w:vAlign w:val="center"/>
          </w:tcPr>
          <w:p>
            <w:pPr>
              <w:pStyle w:val="TableContents"/>
              <w:bidi w:val="0"/>
              <w:spacing w:before="0" w:after="283"/>
              <w:jc w:val="left"/>
              <w:rPr/>
            </w:pPr>
            <w:r>
              <w:rPr>
                <w:color w:val="A9A9A9"/>
              </w:rPr>
              <w:t xml:space="preserve">13.003355 </w:t>
            </w:r>
            <w:r>
              <w:rPr/>
              <w:t xml:space="preserve">u </w:t>
            </w:r>
          </w:p>
        </w:tc>
      </w:tr>
      <w:tr>
        <w:trPr/>
        <w:tc>
          <w:tcPr>
            <w:tcW w:w="2161" w:type="dxa"/>
            <w:tcBorders/>
            <w:vAlign w:val="center"/>
          </w:tcPr>
          <w:p>
            <w:pPr>
              <w:pStyle w:val="TableHeading"/>
              <w:suppressLineNumbers/>
              <w:bidi w:val="0"/>
              <w:spacing w:before="0" w:after="283"/>
              <w:jc w:val="center"/>
              <w:rPr/>
            </w:pPr>
            <w:r>
              <w:rPr/>
              <w:t xml:space="preserve">Spin </w:t>
            </w:r>
          </w:p>
        </w:tc>
        <w:tc>
          <w:tcPr>
            <w:tcW w:w="3091" w:type="dxa"/>
            <w:tcBorders/>
            <w:vAlign w:val="center"/>
          </w:tcPr>
          <w:p>
            <w:pPr>
              <w:pStyle w:val="TableContents"/>
              <w:bidi w:val="0"/>
              <w:spacing w:before="0" w:after="283"/>
              <w:jc w:val="left"/>
              <w:rPr/>
            </w:pPr>
            <w:r>
              <w:rPr/>
              <w:t xml:space="preserve">- ⁄ </w:t>
            </w:r>
            <w:r>
              <w:rPr/>
              <w:t xml:space="preserve">Täydellinen nukliditaulukko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hiili-13 (13c) -atomin massaluku?</w:t>
      </w:r>
    </w:p>
    <w:p>
      <w:pPr>
        <w:pStyle w:val="TextBody"/>
        <w:bidi w:val="0"/>
        <w:jc w:val="left"/>
        <w:rPr>
          <w:b/>
          <w:u w:val="single"/>
          <w:shd w:val="clear" w:fill="FFFF00"/>
        </w:rPr>
      </w:pPr>
      <w:r>
        <w:rPr>
          <w:b/>
          <w:u w:val="single"/>
          <w:shd w:val="clear" w:fill="FFFF00"/>
        </w:rPr>
        <w:t xml:space="preserve">Asiakirjan numero 37219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``Hey Brother'' on ruotsalaisen DJ:n ja levytuottajan Avicii tanssikappale debyyttialbumiltaan True (2013). </w:t>
      </w:r>
      <w:r>
        <w:rPr>
          <w:color w:val="A9A9A9"/>
        </w:rPr>
        <w:t xml:space="preserve">Yhdysvaltalainen bluegrass-laulaja Dan Tyminski </w:t>
      </w:r>
      <w:r>
        <w:rPr/>
        <w:t xml:space="preserve">laulaa kappaleessa. Kappaleen ovat kirjoittaneet Avicii, Ash Pournouri, Salem Al Fakir, Vincent Pontare ja Veronica Maggio. ``Hey Brother'' -kappaleessa Avicii antaa veljelleen neuvoja.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laulaja Avicii hey brotherissa?</w:t>
      </w:r>
    </w:p>
    <w:p>
      <w:pPr>
        <w:pStyle w:val="TextBody"/>
        <w:bidi w:val="0"/>
        <w:jc w:val="left"/>
        <w:rPr>
          <w:b/>
          <w:u w:val="single"/>
          <w:shd w:val="clear" w:fill="FFFF00"/>
        </w:rPr>
      </w:pPr>
      <w:r>
        <w:rPr>
          <w:b/>
          <w:u w:val="single"/>
          <w:shd w:val="clear" w:fill="FFFF00"/>
        </w:rPr>
        <w:t xml:space="preserve">Asiakirjan numero 37220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Nick Tilsley (myös Platt, aiemmin Nicky) on fiktiivinen hahmo englantilaisesta ITV:n saippuaoopperasta Coronation Street. Hän syntyi ruudun ulkopuolella 31. joulukuuta 1980 lähetetyssä jaksossa, mutta esiintyi ensimmäisen kerran 5. tammikuuta 1981. Häntä esitti </w:t>
      </w:r>
      <w:r>
        <w:rPr>
          <w:color w:val="A9A9A9"/>
        </w:rPr>
        <w:t xml:space="preserve">Warren Jackson </w:t>
      </w:r>
      <w:r>
        <w:rPr/>
        <w:t xml:space="preserve">vuodesta 1981 6. syyskuuta 1996 asti. Adam Rickett otti roolin haltuunsa 15. lokakuuta 1997-21. huhtikuuta 1999, mutta palasi kolmeksi eri jaksoksi vuosina 2002-2004 ja esiintyi viimeisen kerran Nickinä 11. heinäkuuta 2004. Ben Price otti roolin vastaan 21. joulukuuta 2009. Price ilmoitti aikomuksestaan jättää sarjan 26. tammikuuta 2017, ennen kuin hän poistui ruudusta 2. kesäkuuta 2017. Kuitenkin 23. huhtikuuta 2018 ilmoitettiin, että Price palaisi Nickin rooliin, ja hänen on määrä palata ruudulle syksystä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alkuperäistä Nick Tilsleytä Coronation Streetissä?</w:t>
      </w:r>
    </w:p>
    <w:p>
      <w:pPr>
        <w:pStyle w:val="TextBody"/>
        <w:bidi w:val="0"/>
        <w:jc w:val="left"/>
        <w:rPr>
          <w:b/>
          <w:u w:val="single"/>
          <w:shd w:val="clear" w:fill="FFFF00"/>
        </w:rPr>
      </w:pPr>
      <w:r>
        <w:rPr>
          <w:b/>
          <w:u w:val="single"/>
          <w:shd w:val="clear" w:fill="FFFF00"/>
        </w:rPr>
        <w:t xml:space="preserve">Asiakirjan numero 37221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46"/>
        <w:gridCol w:w="1176"/>
        <w:gridCol w:w="4006"/>
        <w:gridCol w:w="3577"/>
      </w:tblGrid>
      <w:tr>
        <w:trPr/>
        <w:tc>
          <w:tcPr>
            <w:tcW w:w="1446" w:type="dxa"/>
            <w:tcBorders/>
            <w:vAlign w:val="center"/>
          </w:tcPr>
          <w:p>
            <w:pPr>
              <w:pStyle w:val="TableHeading"/>
              <w:suppressLineNumbers/>
              <w:bidi w:val="0"/>
              <w:spacing w:before="0" w:after="283"/>
              <w:jc w:val="center"/>
              <w:rPr/>
            </w:pPr>
            <w:r>
              <w:rPr/>
              <w:t xml:space="preserve">Turnaus </w:t>
            </w:r>
          </w:p>
        </w:tc>
        <w:tc>
          <w:tcPr>
            <w:tcW w:w="1176" w:type="dxa"/>
            <w:tcBorders/>
            <w:vAlign w:val="center"/>
          </w:tcPr>
          <w:p>
            <w:pPr>
              <w:pStyle w:val="TableHeading"/>
              <w:suppressLineNumbers/>
              <w:bidi w:val="0"/>
              <w:spacing w:before="0" w:after="283"/>
              <w:jc w:val="center"/>
              <w:rPr/>
            </w:pPr>
            <w:r>
              <w:rPr/>
              <w:t xml:space="preserve"># Matches </w:t>
            </w:r>
          </w:p>
        </w:tc>
        <w:tc>
          <w:tcPr>
            <w:tcW w:w="4006" w:type="dxa"/>
            <w:tcBorders/>
            <w:vAlign w:val="center"/>
          </w:tcPr>
          <w:p>
            <w:pPr>
              <w:pStyle w:val="TableHeading"/>
              <w:suppressLineNumbers/>
              <w:bidi w:val="0"/>
              <w:spacing w:before="0" w:after="283"/>
              <w:jc w:val="center"/>
              <w:rPr/>
            </w:pPr>
            <w:r>
              <w:rPr/>
              <w:t xml:space="preserve">Kansakuntien isännöimät ottelut </w:t>
            </w:r>
          </w:p>
        </w:tc>
        <w:tc>
          <w:tcPr>
            <w:tcW w:w="3577" w:type="dxa"/>
            <w:tcBorders/>
            <w:vAlign w:val="center"/>
          </w:tcPr>
          <w:p>
            <w:pPr>
              <w:pStyle w:val="TableHeading"/>
              <w:suppressLineNumbers/>
              <w:bidi w:val="0"/>
              <w:spacing w:before="0" w:after="283"/>
              <w:jc w:val="center"/>
              <w:rPr/>
            </w:pPr>
            <w:r>
              <w:rPr/>
              <w:t xml:space="preserve">Muut tarjoajat </w:t>
            </w:r>
          </w:p>
        </w:tc>
      </w:tr>
      <w:tr>
        <w:trPr/>
        <w:tc>
          <w:tcPr>
            <w:tcW w:w="1446" w:type="dxa"/>
            <w:tcBorders/>
            <w:vAlign w:val="center"/>
          </w:tcPr>
          <w:p>
            <w:pPr>
              <w:pStyle w:val="TableContents"/>
              <w:bidi w:val="0"/>
              <w:spacing w:before="0" w:after="283"/>
              <w:jc w:val="left"/>
              <w:rPr>
                <w:sz w:val="4"/>
                <w:szCs w:val="4"/>
              </w:rPr>
            </w:pPr>
            <w:r>
              <w:rPr>
                <w:sz w:val="4"/>
                <w:szCs w:val="4"/>
              </w:rPr>
            </w:r>
          </w:p>
        </w:tc>
        <w:tc>
          <w:tcPr>
            <w:tcW w:w="1176" w:type="dxa"/>
            <w:tcBorders/>
            <w:vAlign w:val="center"/>
          </w:tcPr>
          <w:p>
            <w:pPr>
              <w:pStyle w:val="TableContents"/>
              <w:bidi w:val="0"/>
              <w:spacing w:before="0" w:after="283"/>
              <w:jc w:val="left"/>
              <w:rPr/>
            </w:pPr>
            <w:r>
              <w:rPr/>
              <w:t xml:space="preserve">15 </w:t>
            </w:r>
          </w:p>
        </w:tc>
        <w:tc>
          <w:tcPr>
            <w:tcW w:w="4006" w:type="dxa"/>
            <w:tcBorders/>
            <w:vAlign w:val="center"/>
          </w:tcPr>
          <w:p>
            <w:pPr>
              <w:pStyle w:val="TableContents"/>
              <w:bidi w:val="0"/>
              <w:spacing w:before="0" w:after="283"/>
              <w:jc w:val="left"/>
              <w:rPr/>
            </w:pPr>
            <w:r>
              <w:rPr/>
              <w:t xml:space="preserve">Englanti (15) </w:t>
            </w:r>
          </w:p>
        </w:tc>
        <w:tc>
          <w:tcPr>
            <w:tcW w:w="3577" w:type="dxa"/>
            <w:tcBorders/>
            <w:vAlign w:val="center"/>
          </w:tcPr>
          <w:p>
            <w:pPr>
              <w:pStyle w:val="TableContents"/>
              <w:bidi w:val="0"/>
              <w:spacing w:before="0" w:after="283"/>
              <w:jc w:val="left"/>
              <w:rPr>
                <w:sz w:val="4"/>
                <w:szCs w:val="4"/>
              </w:rPr>
            </w:pPr>
            <w:r>
              <w:rPr>
                <w:sz w:val="4"/>
                <w:szCs w:val="4"/>
              </w:rPr>
            </w:r>
          </w:p>
        </w:tc>
      </w:tr>
      <w:tr>
        <w:trPr/>
        <w:tc>
          <w:tcPr>
            <w:tcW w:w="1446" w:type="dxa"/>
            <w:tcBorders/>
            <w:vAlign w:val="center"/>
          </w:tcPr>
          <w:p>
            <w:pPr>
              <w:pStyle w:val="TableContents"/>
              <w:bidi w:val="0"/>
              <w:spacing w:before="0" w:after="283"/>
              <w:jc w:val="left"/>
              <w:rPr/>
            </w:pPr>
            <w:r>
              <w:rPr/>
              <w:t xml:space="preserve">1979 </w:t>
            </w:r>
          </w:p>
        </w:tc>
        <w:tc>
          <w:tcPr>
            <w:tcW w:w="1176" w:type="dxa"/>
            <w:tcBorders/>
            <w:vAlign w:val="center"/>
          </w:tcPr>
          <w:p>
            <w:pPr>
              <w:pStyle w:val="TableContents"/>
              <w:bidi w:val="0"/>
              <w:spacing w:before="0" w:after="283"/>
              <w:jc w:val="left"/>
              <w:rPr/>
            </w:pPr>
            <w:r>
              <w:rPr/>
              <w:t xml:space="preserve">15 </w:t>
            </w:r>
          </w:p>
        </w:tc>
        <w:tc>
          <w:tcPr>
            <w:tcW w:w="4006" w:type="dxa"/>
            <w:tcBorders/>
            <w:vAlign w:val="center"/>
          </w:tcPr>
          <w:p>
            <w:pPr>
              <w:pStyle w:val="TableContents"/>
              <w:bidi w:val="0"/>
              <w:spacing w:before="0" w:after="283"/>
              <w:jc w:val="left"/>
              <w:rPr/>
            </w:pPr>
            <w:r>
              <w:rPr/>
              <w:t xml:space="preserve">Englanti (15) </w:t>
            </w:r>
          </w:p>
        </w:tc>
        <w:tc>
          <w:tcPr>
            <w:tcW w:w="3577" w:type="dxa"/>
            <w:tcBorders/>
            <w:vAlign w:val="center"/>
          </w:tcPr>
          <w:p>
            <w:pPr>
              <w:pStyle w:val="TableContents"/>
              <w:bidi w:val="0"/>
              <w:spacing w:before="0" w:after="283"/>
              <w:jc w:val="left"/>
              <w:rPr>
                <w:sz w:val="4"/>
                <w:szCs w:val="4"/>
              </w:rPr>
            </w:pPr>
            <w:r>
              <w:rPr>
                <w:sz w:val="4"/>
                <w:szCs w:val="4"/>
              </w:rPr>
            </w:r>
          </w:p>
        </w:tc>
      </w:tr>
      <w:tr>
        <w:trPr/>
        <w:tc>
          <w:tcPr>
            <w:tcW w:w="1446" w:type="dxa"/>
            <w:tcBorders/>
            <w:vAlign w:val="center"/>
          </w:tcPr>
          <w:p>
            <w:pPr>
              <w:pStyle w:val="TableContents"/>
              <w:bidi w:val="0"/>
              <w:spacing w:before="0" w:after="283"/>
              <w:jc w:val="left"/>
              <w:rPr>
                <w:sz w:val="4"/>
                <w:szCs w:val="4"/>
              </w:rPr>
            </w:pPr>
            <w:r>
              <w:rPr>
                <w:sz w:val="4"/>
                <w:szCs w:val="4"/>
              </w:rPr>
            </w:r>
          </w:p>
        </w:tc>
        <w:tc>
          <w:tcPr>
            <w:tcW w:w="1176" w:type="dxa"/>
            <w:tcBorders/>
            <w:vAlign w:val="center"/>
          </w:tcPr>
          <w:p>
            <w:pPr>
              <w:pStyle w:val="TableContents"/>
              <w:bidi w:val="0"/>
              <w:spacing w:before="0" w:after="283"/>
              <w:jc w:val="left"/>
              <w:rPr/>
            </w:pPr>
            <w:r>
              <w:rPr/>
              <w:t xml:space="preserve">27 </w:t>
            </w:r>
          </w:p>
        </w:tc>
        <w:tc>
          <w:tcPr>
            <w:tcW w:w="4006" w:type="dxa"/>
            <w:tcBorders/>
            <w:vAlign w:val="center"/>
          </w:tcPr>
          <w:p>
            <w:pPr>
              <w:pStyle w:val="TableContents"/>
              <w:bidi w:val="0"/>
              <w:spacing w:before="0" w:after="283"/>
              <w:jc w:val="left"/>
              <w:rPr/>
            </w:pPr>
            <w:r>
              <w:rPr/>
              <w:t xml:space="preserve">Englanti (26) Wales (1) </w:t>
            </w:r>
          </w:p>
        </w:tc>
        <w:tc>
          <w:tcPr>
            <w:tcW w:w="3577" w:type="dxa"/>
            <w:tcBorders/>
            <w:vAlign w:val="center"/>
          </w:tcPr>
          <w:p>
            <w:pPr>
              <w:pStyle w:val="TableContents"/>
              <w:bidi w:val="0"/>
              <w:spacing w:before="0" w:after="283"/>
              <w:jc w:val="left"/>
              <w:rPr>
                <w:sz w:val="4"/>
                <w:szCs w:val="4"/>
              </w:rPr>
            </w:pPr>
            <w:r>
              <w:rPr>
                <w:sz w:val="4"/>
                <w:szCs w:val="4"/>
              </w:rPr>
            </w:r>
          </w:p>
        </w:tc>
      </w:tr>
      <w:tr>
        <w:trPr/>
        <w:tc>
          <w:tcPr>
            <w:tcW w:w="1446" w:type="dxa"/>
            <w:tcBorders/>
            <w:vAlign w:val="center"/>
          </w:tcPr>
          <w:p>
            <w:pPr>
              <w:pStyle w:val="TableContents"/>
              <w:bidi w:val="0"/>
              <w:spacing w:before="0" w:after="283"/>
              <w:jc w:val="left"/>
              <w:rPr>
                <w:sz w:val="4"/>
                <w:szCs w:val="4"/>
              </w:rPr>
            </w:pPr>
            <w:r>
              <w:rPr>
                <w:sz w:val="4"/>
                <w:szCs w:val="4"/>
              </w:rPr>
            </w:r>
          </w:p>
        </w:tc>
        <w:tc>
          <w:tcPr>
            <w:tcW w:w="1176" w:type="dxa"/>
            <w:tcBorders/>
            <w:vAlign w:val="center"/>
          </w:tcPr>
          <w:p>
            <w:pPr>
              <w:pStyle w:val="TableContents"/>
              <w:bidi w:val="0"/>
              <w:spacing w:before="0" w:after="283"/>
              <w:jc w:val="left"/>
              <w:rPr/>
            </w:pPr>
            <w:r>
              <w:rPr/>
              <w:t xml:space="preserve">27 </w:t>
            </w:r>
          </w:p>
        </w:tc>
        <w:tc>
          <w:tcPr>
            <w:tcW w:w="4006" w:type="dxa"/>
            <w:tcBorders/>
            <w:vAlign w:val="center"/>
          </w:tcPr>
          <w:p>
            <w:pPr>
              <w:pStyle w:val="TableContents"/>
              <w:bidi w:val="0"/>
              <w:spacing w:before="0" w:after="283"/>
              <w:jc w:val="left"/>
              <w:rPr/>
            </w:pPr>
            <w:r>
              <w:rPr/>
              <w:t xml:space="preserve">Intia (17) Pakistan (10) </w:t>
            </w:r>
          </w:p>
        </w:tc>
        <w:tc>
          <w:tcPr>
            <w:tcW w:w="3577" w:type="dxa"/>
            <w:tcBorders/>
            <w:vAlign w:val="center"/>
          </w:tcPr>
          <w:p>
            <w:pPr>
              <w:pStyle w:val="TableContents"/>
              <w:bidi w:val="0"/>
              <w:spacing w:before="0" w:after="283"/>
              <w:jc w:val="left"/>
              <w:rPr/>
            </w:pPr>
            <w:r>
              <w:rPr/>
              <w:t xml:space="preserve">Englanti </w:t>
            </w:r>
          </w:p>
        </w:tc>
      </w:tr>
      <w:tr>
        <w:trPr/>
        <w:tc>
          <w:tcPr>
            <w:tcW w:w="1446" w:type="dxa"/>
            <w:tcBorders/>
            <w:vAlign w:val="center"/>
          </w:tcPr>
          <w:p>
            <w:pPr>
              <w:pStyle w:val="TableContents"/>
              <w:bidi w:val="0"/>
              <w:spacing w:before="0" w:after="283"/>
              <w:jc w:val="left"/>
              <w:rPr/>
            </w:pPr>
            <w:r>
              <w:rPr/>
              <w:t xml:space="preserve">1992 </w:t>
            </w:r>
          </w:p>
        </w:tc>
        <w:tc>
          <w:tcPr>
            <w:tcW w:w="1176" w:type="dxa"/>
            <w:tcBorders/>
            <w:vAlign w:val="center"/>
          </w:tcPr>
          <w:p>
            <w:pPr>
              <w:pStyle w:val="TableContents"/>
              <w:bidi w:val="0"/>
              <w:spacing w:before="0" w:after="283"/>
              <w:jc w:val="left"/>
              <w:rPr/>
            </w:pPr>
            <w:r>
              <w:rPr/>
              <w:t xml:space="preserve">39 </w:t>
            </w:r>
          </w:p>
        </w:tc>
        <w:tc>
          <w:tcPr>
            <w:tcW w:w="4006" w:type="dxa"/>
            <w:tcBorders/>
            <w:vAlign w:val="center"/>
          </w:tcPr>
          <w:p>
            <w:pPr>
              <w:pStyle w:val="TableContents"/>
              <w:bidi w:val="0"/>
              <w:spacing w:before="0" w:after="283"/>
              <w:jc w:val="left"/>
              <w:rPr/>
            </w:pPr>
            <w:r>
              <w:rPr/>
              <w:t xml:space="preserve">Australia (25) Uusi-Seelanti (14) </w:t>
            </w:r>
          </w:p>
        </w:tc>
        <w:tc>
          <w:tcPr>
            <w:tcW w:w="3577" w:type="dxa"/>
            <w:tcBorders/>
            <w:vAlign w:val="center"/>
          </w:tcPr>
          <w:p>
            <w:pPr>
              <w:pStyle w:val="TableContents"/>
              <w:bidi w:val="0"/>
              <w:spacing w:before="0" w:after="283"/>
              <w:jc w:val="left"/>
              <w:rPr>
                <w:sz w:val="4"/>
                <w:szCs w:val="4"/>
              </w:rPr>
            </w:pPr>
            <w:r>
              <w:rPr>
                <w:sz w:val="4"/>
                <w:szCs w:val="4"/>
              </w:rPr>
            </w:r>
          </w:p>
        </w:tc>
      </w:tr>
      <w:tr>
        <w:trPr/>
        <w:tc>
          <w:tcPr>
            <w:tcW w:w="1446" w:type="dxa"/>
            <w:tcBorders/>
            <w:vAlign w:val="center"/>
          </w:tcPr>
          <w:p>
            <w:pPr>
              <w:pStyle w:val="TableContents"/>
              <w:bidi w:val="0"/>
              <w:spacing w:before="0" w:after="283"/>
              <w:jc w:val="left"/>
              <w:rPr>
                <w:sz w:val="4"/>
                <w:szCs w:val="4"/>
              </w:rPr>
            </w:pPr>
            <w:r>
              <w:rPr>
                <w:sz w:val="4"/>
                <w:szCs w:val="4"/>
              </w:rPr>
            </w:r>
          </w:p>
        </w:tc>
        <w:tc>
          <w:tcPr>
            <w:tcW w:w="1176" w:type="dxa"/>
            <w:tcBorders/>
            <w:vAlign w:val="center"/>
          </w:tcPr>
          <w:p>
            <w:pPr>
              <w:pStyle w:val="TableContents"/>
              <w:bidi w:val="0"/>
              <w:spacing w:before="0" w:after="283"/>
              <w:jc w:val="left"/>
              <w:rPr/>
            </w:pPr>
            <w:r>
              <w:rPr/>
              <w:t xml:space="preserve">37 </w:t>
            </w:r>
          </w:p>
        </w:tc>
        <w:tc>
          <w:tcPr>
            <w:tcW w:w="4006" w:type="dxa"/>
            <w:tcBorders/>
            <w:vAlign w:val="center"/>
          </w:tcPr>
          <w:p>
            <w:pPr>
              <w:pStyle w:val="TableContents"/>
              <w:bidi w:val="0"/>
              <w:spacing w:before="0" w:after="283"/>
              <w:jc w:val="left"/>
              <w:rPr/>
            </w:pPr>
            <w:r>
              <w:rPr/>
              <w:t xml:space="preserve">Intia (17) Pakistan (16) Sri Lanka (4) </w:t>
            </w:r>
          </w:p>
        </w:tc>
        <w:tc>
          <w:tcPr>
            <w:tcW w:w="3577" w:type="dxa"/>
            <w:tcBorders/>
            <w:vAlign w:val="center"/>
          </w:tcPr>
          <w:p>
            <w:pPr>
              <w:pStyle w:val="TableContents"/>
              <w:bidi w:val="0"/>
              <w:spacing w:before="0" w:after="283"/>
              <w:jc w:val="left"/>
              <w:rPr/>
            </w:pPr>
            <w:r>
              <w:rPr/>
              <w:t xml:space="preserve">Englanti Etelä-Afrikka </w:t>
            </w:r>
          </w:p>
        </w:tc>
      </w:tr>
      <w:tr>
        <w:trPr/>
        <w:tc>
          <w:tcPr>
            <w:tcW w:w="1446" w:type="dxa"/>
            <w:tcBorders/>
            <w:vAlign w:val="center"/>
          </w:tcPr>
          <w:p>
            <w:pPr>
              <w:pStyle w:val="TableContents"/>
              <w:bidi w:val="0"/>
              <w:spacing w:before="0" w:after="283"/>
              <w:jc w:val="left"/>
              <w:rPr/>
            </w:pPr>
            <w:r>
              <w:rPr/>
              <w:t xml:space="preserve">1999 </w:t>
            </w:r>
          </w:p>
        </w:tc>
        <w:tc>
          <w:tcPr>
            <w:tcW w:w="1176" w:type="dxa"/>
            <w:tcBorders/>
            <w:vAlign w:val="center"/>
          </w:tcPr>
          <w:p>
            <w:pPr>
              <w:pStyle w:val="TableContents"/>
              <w:bidi w:val="0"/>
              <w:spacing w:before="0" w:after="283"/>
              <w:jc w:val="left"/>
              <w:rPr/>
            </w:pPr>
            <w:r>
              <w:rPr/>
              <w:t xml:space="preserve">42 </w:t>
            </w:r>
          </w:p>
        </w:tc>
        <w:tc>
          <w:tcPr>
            <w:tcW w:w="4006" w:type="dxa"/>
            <w:tcBorders/>
            <w:vAlign w:val="center"/>
          </w:tcPr>
          <w:p>
            <w:pPr>
              <w:pStyle w:val="TableContents"/>
              <w:bidi w:val="0"/>
              <w:spacing w:before="0" w:after="283"/>
              <w:jc w:val="left"/>
              <w:rPr/>
            </w:pPr>
            <w:r>
              <w:rPr/>
              <w:t xml:space="preserve">Englanti (37) Skotlanti (2) Irlanti (1) Alankomaat (1) Wales (1) </w:t>
            </w:r>
          </w:p>
        </w:tc>
        <w:tc>
          <w:tcPr>
            <w:tcW w:w="3577" w:type="dxa"/>
            <w:tcBorders/>
            <w:vAlign w:val="center"/>
          </w:tcPr>
          <w:p>
            <w:pPr>
              <w:pStyle w:val="TableContents"/>
              <w:bidi w:val="0"/>
              <w:spacing w:before="0" w:after="283"/>
              <w:jc w:val="left"/>
              <w:rPr>
                <w:sz w:val="4"/>
                <w:szCs w:val="4"/>
              </w:rPr>
            </w:pPr>
            <w:r>
              <w:rPr>
                <w:sz w:val="4"/>
                <w:szCs w:val="4"/>
              </w:rPr>
            </w:r>
          </w:p>
        </w:tc>
      </w:tr>
      <w:tr>
        <w:trPr/>
        <w:tc>
          <w:tcPr>
            <w:tcW w:w="1446" w:type="dxa"/>
            <w:tcBorders/>
            <w:vAlign w:val="center"/>
          </w:tcPr>
          <w:p>
            <w:pPr>
              <w:pStyle w:val="TableContents"/>
              <w:bidi w:val="0"/>
              <w:spacing w:before="0" w:after="283"/>
              <w:jc w:val="left"/>
              <w:rPr/>
            </w:pPr>
            <w:r>
              <w:rPr/>
              <w:t xml:space="preserve">2003 </w:t>
            </w:r>
          </w:p>
        </w:tc>
        <w:tc>
          <w:tcPr>
            <w:tcW w:w="1176" w:type="dxa"/>
            <w:tcBorders/>
            <w:vAlign w:val="center"/>
          </w:tcPr>
          <w:p>
            <w:pPr>
              <w:pStyle w:val="TableContents"/>
              <w:bidi w:val="0"/>
              <w:spacing w:before="0" w:after="283"/>
              <w:jc w:val="left"/>
              <w:rPr/>
            </w:pPr>
            <w:r>
              <w:rPr/>
              <w:t xml:space="preserve">54 </w:t>
            </w:r>
          </w:p>
        </w:tc>
        <w:tc>
          <w:tcPr>
            <w:tcW w:w="4006" w:type="dxa"/>
            <w:tcBorders/>
            <w:vAlign w:val="center"/>
          </w:tcPr>
          <w:p>
            <w:pPr>
              <w:pStyle w:val="TableContents"/>
              <w:bidi w:val="0"/>
              <w:spacing w:before="0" w:after="283"/>
              <w:jc w:val="left"/>
              <w:rPr/>
            </w:pPr>
            <w:r>
              <w:rPr/>
              <w:t xml:space="preserve">Etelä-Afrikka (46) Zimbabwe (6) Kenia (2) </w:t>
            </w:r>
          </w:p>
        </w:tc>
        <w:tc>
          <w:tcPr>
            <w:tcW w:w="3577" w:type="dxa"/>
            <w:tcBorders/>
            <w:vAlign w:val="center"/>
          </w:tcPr>
          <w:p>
            <w:pPr>
              <w:pStyle w:val="TableContents"/>
              <w:bidi w:val="0"/>
              <w:spacing w:before="0" w:after="283"/>
              <w:jc w:val="left"/>
              <w:rPr>
                <w:sz w:val="4"/>
                <w:szCs w:val="4"/>
              </w:rPr>
            </w:pPr>
            <w:r>
              <w:rPr>
                <w:sz w:val="4"/>
                <w:szCs w:val="4"/>
              </w:rPr>
            </w:r>
          </w:p>
        </w:tc>
      </w:tr>
      <w:tr>
        <w:trPr/>
        <w:tc>
          <w:tcPr>
            <w:tcW w:w="1446" w:type="dxa"/>
            <w:tcBorders/>
            <w:vAlign w:val="center"/>
          </w:tcPr>
          <w:p>
            <w:pPr>
              <w:pStyle w:val="TableContents"/>
              <w:bidi w:val="0"/>
              <w:spacing w:before="0" w:after="283"/>
              <w:jc w:val="left"/>
              <w:rPr/>
            </w:pPr>
            <w:r>
              <w:rPr/>
              <w:t xml:space="preserve">2007 </w:t>
            </w:r>
          </w:p>
        </w:tc>
        <w:tc>
          <w:tcPr>
            <w:tcW w:w="1176" w:type="dxa"/>
            <w:tcBorders/>
            <w:vAlign w:val="center"/>
          </w:tcPr>
          <w:p>
            <w:pPr>
              <w:pStyle w:val="TableContents"/>
              <w:bidi w:val="0"/>
              <w:spacing w:before="0" w:after="283"/>
              <w:jc w:val="left"/>
              <w:rPr/>
            </w:pPr>
            <w:r>
              <w:rPr/>
              <w:t xml:space="preserve">51 </w:t>
            </w:r>
          </w:p>
        </w:tc>
        <w:tc>
          <w:tcPr>
            <w:tcW w:w="4006" w:type="dxa"/>
            <w:tcBorders/>
            <w:vAlign w:val="center"/>
          </w:tcPr>
          <w:p>
            <w:pPr>
              <w:pStyle w:val="TableContents"/>
              <w:bidi w:val="0"/>
              <w:spacing w:before="0" w:after="283"/>
              <w:jc w:val="left"/>
              <w:rPr/>
            </w:pPr>
            <w:r>
              <w:rPr/>
              <w:t xml:space="preserve">Länsi-Intia (51) </w:t>
            </w:r>
          </w:p>
        </w:tc>
        <w:tc>
          <w:tcPr>
            <w:tcW w:w="3577" w:type="dxa"/>
            <w:tcBorders/>
            <w:vAlign w:val="center"/>
          </w:tcPr>
          <w:p>
            <w:pPr>
              <w:pStyle w:val="TableContents"/>
              <w:bidi w:val="0"/>
              <w:spacing w:before="0" w:after="283"/>
              <w:jc w:val="left"/>
              <w:rPr/>
            </w:pPr>
            <w:r>
              <w:rPr/>
              <w:t xml:space="preserve">Bahama Bermuda Yhdysvallat </w:t>
            </w:r>
          </w:p>
        </w:tc>
      </w:tr>
      <w:tr>
        <w:trPr/>
        <w:tc>
          <w:tcPr>
            <w:tcW w:w="1446" w:type="dxa"/>
            <w:tcBorders/>
            <w:vAlign w:val="center"/>
          </w:tcPr>
          <w:p>
            <w:pPr>
              <w:pStyle w:val="TableContents"/>
              <w:bidi w:val="0"/>
              <w:spacing w:before="0" w:after="283"/>
              <w:jc w:val="left"/>
              <w:rPr/>
            </w:pPr>
            <w:r>
              <w:rPr/>
              <w:t xml:space="preserve">2011 </w:t>
            </w:r>
          </w:p>
        </w:tc>
        <w:tc>
          <w:tcPr>
            <w:tcW w:w="1176" w:type="dxa"/>
            <w:tcBorders/>
            <w:vAlign w:val="center"/>
          </w:tcPr>
          <w:p>
            <w:pPr>
              <w:pStyle w:val="TableContents"/>
              <w:bidi w:val="0"/>
              <w:spacing w:before="0" w:after="283"/>
              <w:jc w:val="left"/>
              <w:rPr/>
            </w:pPr>
            <w:r>
              <w:rPr/>
              <w:t xml:space="preserve">49 </w:t>
            </w:r>
          </w:p>
        </w:tc>
        <w:tc>
          <w:tcPr>
            <w:tcW w:w="4006" w:type="dxa"/>
            <w:tcBorders/>
            <w:vAlign w:val="center"/>
          </w:tcPr>
          <w:p>
            <w:pPr>
              <w:pStyle w:val="TableContents"/>
              <w:bidi w:val="0"/>
              <w:spacing w:before="0" w:after="283"/>
              <w:jc w:val="left"/>
              <w:rPr/>
            </w:pPr>
            <w:r>
              <w:rPr/>
              <w:t xml:space="preserve">Intia (29) Sri Lanka (12) Bangladesh (8) </w:t>
            </w:r>
          </w:p>
        </w:tc>
        <w:tc>
          <w:tcPr>
            <w:tcW w:w="3577" w:type="dxa"/>
            <w:tcBorders/>
            <w:vAlign w:val="center"/>
          </w:tcPr>
          <w:p>
            <w:pPr>
              <w:pStyle w:val="TableContents"/>
              <w:bidi w:val="0"/>
              <w:spacing w:before="0" w:after="283"/>
              <w:jc w:val="left"/>
              <w:rPr/>
            </w:pPr>
            <w:r>
              <w:rPr/>
              <w:t xml:space="preserve">Australia Uusi-Seelanti Pakistan Yhdistyneet arabiemiirikunnat </w:t>
            </w:r>
          </w:p>
        </w:tc>
      </w:tr>
      <w:tr>
        <w:trPr/>
        <w:tc>
          <w:tcPr>
            <w:tcW w:w="1446" w:type="dxa"/>
            <w:tcBorders/>
            <w:vAlign w:val="center"/>
          </w:tcPr>
          <w:p>
            <w:pPr>
              <w:pStyle w:val="TableContents"/>
              <w:bidi w:val="0"/>
              <w:spacing w:before="0" w:after="283"/>
              <w:jc w:val="left"/>
              <w:rPr/>
            </w:pPr>
            <w:r>
              <w:rPr/>
              <w:t xml:space="preserve">2015 </w:t>
            </w:r>
          </w:p>
        </w:tc>
        <w:tc>
          <w:tcPr>
            <w:tcW w:w="1176" w:type="dxa"/>
            <w:tcBorders/>
            <w:vAlign w:val="center"/>
          </w:tcPr>
          <w:p>
            <w:pPr>
              <w:pStyle w:val="TableContents"/>
              <w:bidi w:val="0"/>
              <w:spacing w:before="0" w:after="283"/>
              <w:jc w:val="left"/>
              <w:rPr/>
            </w:pPr>
            <w:r>
              <w:rPr/>
              <w:t xml:space="preserve">49 </w:t>
            </w:r>
          </w:p>
        </w:tc>
        <w:tc>
          <w:tcPr>
            <w:tcW w:w="4006" w:type="dxa"/>
            <w:tcBorders/>
            <w:vAlign w:val="center"/>
          </w:tcPr>
          <w:p>
            <w:pPr>
              <w:pStyle w:val="TableContents"/>
              <w:bidi w:val="0"/>
              <w:spacing w:before="0" w:after="283"/>
              <w:jc w:val="left"/>
              <w:rPr/>
            </w:pPr>
            <w:r>
              <w:rPr/>
              <w:t xml:space="preserve">Australia (26) Uusi-Seelanti (23) </w:t>
            </w:r>
          </w:p>
        </w:tc>
        <w:tc>
          <w:tcPr>
            <w:tcW w:w="3577" w:type="dxa"/>
            <w:tcBorders/>
            <w:vAlign w:val="center"/>
          </w:tcPr>
          <w:p>
            <w:pPr>
              <w:pStyle w:val="TableContents"/>
              <w:bidi w:val="0"/>
              <w:spacing w:before="0" w:after="283"/>
              <w:jc w:val="left"/>
              <w:rPr>
                <w:sz w:val="4"/>
                <w:szCs w:val="4"/>
              </w:rPr>
            </w:pPr>
            <w:r>
              <w:rPr>
                <w:sz w:val="4"/>
                <w:szCs w:val="4"/>
              </w:rPr>
            </w:r>
          </w:p>
        </w:tc>
      </w:tr>
      <w:tr>
        <w:trPr/>
        <w:tc>
          <w:tcPr>
            <w:tcW w:w="1446" w:type="dxa"/>
            <w:tcBorders/>
            <w:vAlign w:val="center"/>
          </w:tcPr>
          <w:p>
            <w:pPr>
              <w:pStyle w:val="TableContents"/>
              <w:bidi w:val="0"/>
              <w:spacing w:before="0" w:after="283"/>
              <w:jc w:val="left"/>
              <w:rPr/>
            </w:pPr>
            <w:r>
              <w:rPr/>
              <w:t xml:space="preserve">2019 </w:t>
            </w:r>
          </w:p>
        </w:tc>
        <w:tc>
          <w:tcPr>
            <w:tcW w:w="1176" w:type="dxa"/>
            <w:tcBorders/>
            <w:vAlign w:val="center"/>
          </w:tcPr>
          <w:p>
            <w:pPr>
              <w:pStyle w:val="TableContents"/>
              <w:bidi w:val="0"/>
              <w:spacing w:before="0" w:after="283"/>
              <w:jc w:val="left"/>
              <w:rPr/>
            </w:pPr>
            <w:r>
              <w:rPr/>
              <w:t xml:space="preserve">48 </w:t>
            </w:r>
          </w:p>
        </w:tc>
        <w:tc>
          <w:tcPr>
            <w:tcW w:w="4006" w:type="dxa"/>
            <w:tcBorders/>
            <w:vAlign w:val="center"/>
          </w:tcPr>
          <w:p>
            <w:pPr>
              <w:pStyle w:val="TableContents"/>
              <w:bidi w:val="0"/>
              <w:spacing w:before="0" w:after="283"/>
              <w:jc w:val="left"/>
              <w:rPr/>
            </w:pPr>
            <w:r>
              <w:rPr/>
              <w:t xml:space="preserve">Englanti (44) Wales (4) </w:t>
            </w:r>
          </w:p>
        </w:tc>
        <w:tc>
          <w:tcPr>
            <w:tcW w:w="3577" w:type="dxa"/>
            <w:tcBorders/>
            <w:vAlign w:val="center"/>
          </w:tcPr>
          <w:p>
            <w:pPr>
              <w:pStyle w:val="TableContents"/>
              <w:bidi w:val="0"/>
              <w:spacing w:before="0" w:after="283"/>
              <w:jc w:val="left"/>
              <w:rPr>
                <w:sz w:val="4"/>
                <w:szCs w:val="4"/>
              </w:rPr>
            </w:pPr>
            <w:r>
              <w:rPr>
                <w:sz w:val="4"/>
                <w:szCs w:val="4"/>
              </w:rPr>
            </w:r>
          </w:p>
        </w:tc>
      </w:tr>
      <w:tr>
        <w:trPr/>
        <w:tc>
          <w:tcPr>
            <w:tcW w:w="1446" w:type="dxa"/>
            <w:tcBorders/>
            <w:vAlign w:val="center"/>
          </w:tcPr>
          <w:p>
            <w:pPr>
              <w:pStyle w:val="TableContents"/>
              <w:bidi w:val="0"/>
              <w:spacing w:before="0" w:after="283"/>
              <w:jc w:val="left"/>
              <w:rPr/>
            </w:pPr>
            <w:r>
              <w:rPr/>
              <w:t xml:space="preserve">2023 </w:t>
            </w:r>
          </w:p>
        </w:tc>
        <w:tc>
          <w:tcPr>
            <w:tcW w:w="1176" w:type="dxa"/>
            <w:tcBorders/>
            <w:vAlign w:val="center"/>
          </w:tcPr>
          <w:p>
            <w:pPr>
              <w:pStyle w:val="TableContents"/>
              <w:bidi w:val="0"/>
              <w:spacing w:before="0" w:after="283"/>
              <w:jc w:val="left"/>
              <w:rPr/>
            </w:pPr>
            <w:r>
              <w:rPr/>
              <w:t xml:space="preserve">? </w:t>
            </w:r>
          </w:p>
        </w:tc>
        <w:tc>
          <w:tcPr>
            <w:tcW w:w="4006" w:type="dxa"/>
            <w:tcBorders/>
            <w:vAlign w:val="center"/>
          </w:tcPr>
          <w:p>
            <w:pPr>
              <w:pStyle w:val="TableContents"/>
              <w:bidi w:val="0"/>
              <w:spacing w:before="0" w:after="283"/>
              <w:jc w:val="left"/>
              <w:rPr/>
            </w:pPr>
            <w:r>
              <w:rPr/>
              <w:t xml:space="preserve">Intia </w:t>
            </w:r>
          </w:p>
        </w:tc>
        <w:tc>
          <w:tcPr>
            <w:tcW w:w="357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Etelä-Afrikka isännöi kriketin maailmanmestaruuskilpailuja?</w:t>
      </w:r>
    </w:p>
    <w:p>
      <w:pPr>
        <w:pStyle w:val="TextBody"/>
        <w:bidi w:val="0"/>
        <w:jc w:val="left"/>
        <w:rPr>
          <w:b/>
          <w:u w:val="single"/>
          <w:shd w:val="clear" w:fill="FFFF00"/>
        </w:rPr>
      </w:pPr>
      <w:r>
        <w:rPr>
          <w:b/>
          <w:u w:val="single"/>
          <w:shd w:val="clear" w:fill="FFFF00"/>
        </w:rPr>
        <w:t xml:space="preserve">Asiakirjan numero 37222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neljä kanonista evankeliumia kertovat tapahtumasta tietyin variaatioin. Jeesuksen ruumis asetettiin hautaan ristiinnaulitsemisen ja kuoleman jälkeen. Kaikissa evankeliumeissa kerrotaan, että </w:t>
      </w:r>
      <w:r>
        <w:rPr>
          <w:color w:val="A9A9A9"/>
        </w:rPr>
        <w:t xml:space="preserve">naiset </w:t>
      </w:r>
      <w:r>
        <w:rPr/>
        <w:t xml:space="preserve">olivat ensimmäisiä, jotka saivat tietää Jeesuksen ylösnousemuksesta. Ensimmäinen vihje siitä, että jotain oli tapahtunut, oli vieritetty kivi. Tämä kivi oli peittänyt sisäänkäynnin, kuten antiikin haudoille oli tyypillistä. He löysivät haudan tyhjäksi, ruumis oli poissa, ja nuori mies tai enkeli (enkelit) haudan sisällä tai vieritetyssä kivessä kertoi naisille, että Jeesus on noussut ylös. Nämä kertomukset yhdessä Jeesuksen monien ylösnousemukseen liittyvien ilmestymisten kanssa johtavat Jeesuksen ylösnousemusta koskeviin uskomuksiin. Tyhjä hauta viittaa Jeesuksen ylösnousemuksen ilmestymiseen, implisiittisesti Markuksen kanonisessa evankeliumissa (ilman myöhempiä loppukertomuksia) ja eksplisiittisesti kolmessa muussa kanonisessa evankeliumikertomuksessa.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menivät haudalle ja löysivät sen tyhjänä.</w:t>
      </w:r>
    </w:p>
    <w:p>
      <w:pPr>
        <w:pStyle w:val="TextBody"/>
        <w:bidi w:val="0"/>
        <w:jc w:val="left"/>
        <w:rPr>
          <w:b/>
          <w:u w:val="single"/>
          <w:shd w:val="clear" w:fill="FFFF00"/>
        </w:rPr>
      </w:pPr>
      <w:r>
        <w:rPr>
          <w:b/>
          <w:u w:val="single"/>
          <w:shd w:val="clear" w:fill="FFFF00"/>
        </w:rPr>
        <w:t xml:space="preserve">Asiakirjan numero 37223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Can See Your Voice on filippiiniläinen peliohjelma, joka perustuu samannimiseen eteläkorealaiseen peliohjelmaan. Se esitetään ABS-CBN-kanavalla </w:t>
      </w:r>
      <w:r>
        <w:rPr>
          <w:color w:val="A9A9A9"/>
        </w:rPr>
        <w:t xml:space="preserve">lauantaisin ja sunnuntaisin klo 21.30</w:t>
      </w:r>
      <w:r>
        <w:rPr/>
        <w:t xml:space="preserve">. Sitä isännöi Luis Manzano.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näen äänesi abs cbn aikataulu</w:t>
      </w:r>
    </w:p>
    <w:p>
      <w:pPr>
        <w:pStyle w:val="TextBody"/>
        <w:bidi w:val="0"/>
        <w:jc w:val="left"/>
        <w:rPr>
          <w:b/>
          <w:u w:val="single"/>
          <w:shd w:val="clear" w:fill="FFFF00"/>
        </w:rPr>
      </w:pPr>
      <w:r>
        <w:rPr>
          <w:b/>
          <w:u w:val="single"/>
          <w:shd w:val="clear" w:fill="FFFF00"/>
        </w:rPr>
        <w:t xml:space="preserve">Asiakirjan numero 37224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House'' on yhdysvaltalaisen Flo Ridan kappale samannimisestä vuoden 2015 EP:stä. Kappale julkaistiin albumin kolmantena virallisena singlenä </w:t>
      </w:r>
      <w:r>
        <w:rPr>
          <w:color w:val="A9A9A9"/>
        </w:rPr>
        <w:t xml:space="preserve">13. lokakuuta 2015 </w:t>
      </w:r>
      <w:r>
        <w:rPr/>
        <w:t xml:space="preserve">Yhdysvalloissa. Kappale sisältää näytteen The Honey Drippersin kappaleesta ``Impeach the President''.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tervetuloa talooni tuli ulos</w:t>
      </w:r>
    </w:p>
    <w:p>
      <w:pPr>
        <w:pStyle w:val="TextBody"/>
        <w:bidi w:val="0"/>
        <w:jc w:val="left"/>
        <w:rPr>
          <w:b/>
          <w:u w:val="single"/>
          <w:shd w:val="clear" w:fill="FFFF00"/>
        </w:rPr>
      </w:pPr>
      <w:r>
        <w:rPr>
          <w:b/>
          <w:u w:val="single"/>
          <w:shd w:val="clear" w:fill="FFFF00"/>
        </w:rPr>
        <w:t xml:space="preserve">Asiakirjan numero 37225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Louis Jude ``Lou'' Ferrigno </w:t>
      </w:r>
      <w:r>
        <w:rPr/>
        <w:t xml:space="preserve">(/ fəˈrɪɡnoʊ /; s. 9. marraskuuta 1951) on yhdysvaltalainen näyttelijä, kuntovalmentaja, kuntokonsultti ja eläkkeelle jäänyt ammatillinen kehonrakentaja. Kehonrakentajana Ferrigno voitti IFBB Mr. America -tittelin ja kaksi peräkkäistä IFBB Mr. Universe -titteliä ja esiintyi kehonrakennusdokumentissa Pumping Iron. Näyttelijänä hänet tunnetaan parhaiten roolistaan CBS:n televisiosarjassa The Incredible Hulk ja roolistaan myöhemmissä animaatioissa ja tietokonepohjaisissa sarjoissa. Hän on esiintynyt myös Euroopassa tuotetuissa fantasiaseikkailuissa, kuten Sinbad of the Seven Seas ja Hercules, sekä omana itsenään komediasarjassa The King of Queens ja vuonna 2009 ilmestyneessä komediassa I Love You, 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Hulkia alkuperäisessä elokuvassa</w:t>
      </w:r>
    </w:p>
    <w:p>
      <w:pPr>
        <w:pStyle w:val="TextBody"/>
        <w:bidi w:val="0"/>
        <w:jc w:val="left"/>
        <w:rPr>
          <w:b/>
          <w:u w:val="single"/>
          <w:shd w:val="clear" w:fill="FFFF00"/>
        </w:rPr>
      </w:pPr>
      <w:r>
        <w:rPr>
          <w:b/>
          <w:u w:val="single"/>
          <w:shd w:val="clear" w:fill="FFFF00"/>
        </w:rPr>
        <w:t xml:space="preserve">Asiakirjan numero 37226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Pennsylvania on pinta-alaltaan 33. suurin osavaltio ja kuudenneksi väkirikkain osavaltio Yhdysvaltain viimeisimmän virallisen väestönlaskennan mukaan vuonna 2010. Se on yhdeksänneksi tiheimmin asuttu 50 osavaltiosta. Pennsylvanian kaksi väkirikkainta kaupunkia ovat Philadelphia (1 567 872) ja Pittsburgh (303 625). Osavaltion pääkaupunki ja 10. suurin kaupunki on </w:t>
      </w:r>
      <w:r>
        <w:rPr>
          <w:color w:val="A9A9A9"/>
        </w:rPr>
        <w:t xml:space="preserve">Harrisburg</w:t>
      </w:r>
      <w:r>
        <w:rPr/>
        <w:t xml:space="preserve">. Pennsylvaniassa on 225 kilometriä (140 mailia) rantaviivaa Erie-järven ja Delawaren suiston varrella.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cual es la capital de pensilvania estados unidos</w:t>
      </w:r>
    </w:p>
    <w:p>
      <w:pPr>
        <w:pStyle w:val="TextBody"/>
        <w:bidi w:val="0"/>
        <w:jc w:val="left"/>
        <w:rPr>
          <w:b/>
          <w:u w:val="single"/>
          <w:shd w:val="clear" w:fill="FFFF00"/>
        </w:rPr>
      </w:pPr>
      <w:r>
        <w:rPr>
          <w:b/>
          <w:u w:val="single"/>
          <w:shd w:val="clear" w:fill="FFFF00"/>
        </w:rPr>
        <w:t xml:space="preserve">Asiakirjan numero 37227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Joulukuussa </w:t>
      </w:r>
      <w:r>
        <w:rPr/>
        <w:t xml:space="preserve">2010 </w:t>
      </w:r>
      <w:r>
        <w:rPr/>
        <w:t xml:space="preserve">Michael Fahertyn kuolema Galwayn kreivikunnassa Irlannissa kirjattiin kuolinsyyntutkijan mukaan "itsesyttymiseksi".</w:t>
      </w:r>
      <w:r>
        <w:rPr/>
        <w:t xml:space="preserve"> Lääkäri Ciaran McLoughlin antoi kuolemantapauksen tutkinnassa seuraavan lausunnon: ``Tulipalo tutkittiin perusteellisesti, ja päädyin siihen johtopäätökseen, että kyseessä on ihmisen itsestään syttyminen, jolle ei ole riittävää selitystä.''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viimeksi raportoitu ihmisen itsestään syttymisestä...</w:t>
      </w:r>
    </w:p>
    <w:p>
      <w:pPr>
        <w:pStyle w:val="TextBody"/>
        <w:bidi w:val="0"/>
        <w:jc w:val="left"/>
        <w:rPr>
          <w:b/>
          <w:u w:val="single"/>
          <w:shd w:val="clear" w:fill="FFFF00"/>
        </w:rPr>
      </w:pPr>
      <w:r>
        <w:rPr>
          <w:b/>
          <w:u w:val="single"/>
          <w:shd w:val="clear" w:fill="FFFF00"/>
        </w:rPr>
        <w:t xml:space="preserve">Asiakirjan numero 37228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Pink Floyd alkoi käyttää palautetta varhaisilta keikoiltaan vuonna 1966 </w:t>
      </w:r>
      <w:r>
        <w:rPr>
          <w:color w:val="A9A9A9"/>
        </w:rPr>
        <w:t xml:space="preserve">The Who -yhtyeen </w:t>
      </w:r>
      <w:r>
        <w:rPr/>
        <w:t xml:space="preserve">innoittamana, </w:t>
      </w:r>
      <w:r>
        <w:rPr/>
        <w:t xml:space="preserve">jota he pitivät merkittävänä vaikutteenaan. Pian Lontooseen saapumisensa jälkeen vuonna 1966 Hendrix kävi Marshallin musiikkiliikkeessä vaatien Townshendin kaltaista vahvistinasetelmaa ja manipuloi elektronisia ääniä Townshendin uraauurtavilla tavoilla. Beatles oli fani ja seurusteli erityisesti Moonin kanssa 1960-luvun puolivälissä. Vuonna 1965 Paul McCartney sanoi The Whon ``olevat jännittävin asia ympärillä'' ja sai inspiraation kirjoittaa ``Helter Skelter'' yhtyeen ``heavy'' -tyylillä; John Lennon lainasi ``Pinball Wizardin'' akustisen kitaran tyyliä ``Polythene Pam'' -kappaleeseen.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Beatlesin merkittävä vaikuttaja ja innoittaja vuoden 1958 konserttikiertueella Britanniassa.</w:t>
      </w:r>
    </w:p>
    <w:p>
      <w:pPr>
        <w:pStyle w:val="TextBody"/>
        <w:bidi w:val="0"/>
        <w:jc w:val="left"/>
        <w:rPr>
          <w:b/>
          <w:u w:val="single"/>
          <w:shd w:val="clear" w:fill="FFFF00"/>
        </w:rPr>
      </w:pPr>
      <w:r>
        <w:rPr>
          <w:b/>
          <w:u w:val="single"/>
          <w:shd w:val="clear" w:fill="FFFF00"/>
        </w:rPr>
        <w:t xml:space="preserve">Asiakirjan numero 37229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AFL Coaches Association -palkinnot ovat ryhmä palkintoja, joita on jaettu vuosittain vuodesta 2003 lähtien pääasiassa Australian jalkapalloliigan (AFL) pelaajille ja valmentajille, joita </w:t>
      </w:r>
      <w:r>
        <w:rPr>
          <w:color w:val="A9A9A9"/>
        </w:rPr>
        <w:t xml:space="preserve">kaikki AFL-valmentajat ovat </w:t>
      </w:r>
      <w:r>
        <w:rPr/>
        <w:t xml:space="preserve">äänestäneet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äänestää vuoden afl-valmentajaa</w:t>
      </w:r>
    </w:p>
    <w:p>
      <w:pPr>
        <w:pStyle w:val="TextBody"/>
        <w:bidi w:val="0"/>
        <w:jc w:val="left"/>
        <w:rPr>
          <w:b/>
          <w:u w:val="single"/>
          <w:shd w:val="clear" w:fill="FFFF00"/>
        </w:rPr>
      </w:pPr>
      <w:r>
        <w:rPr>
          <w:b/>
          <w:u w:val="single"/>
          <w:shd w:val="clear" w:fill="FFFF00"/>
        </w:rPr>
        <w:t xml:space="preserve">Asiakirjan numero 37230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``Reach Out of the Darkness'' on amerikkalaisen folk-duon </w:t>
      </w:r>
      <w:r>
        <w:rPr>
          <w:color w:val="A9A9A9"/>
        </w:rPr>
        <w:t xml:space="preserve">Friend &amp; Lover </w:t>
      </w:r>
      <w:r>
        <w:rPr/>
        <w:t xml:space="preserve">levyttämä ja julkaisema kappale</w:t>
      </w:r>
      <w:r>
        <w:rPr/>
        <w:t xml:space="preserve">. Pikimmillään se oli Yhdysvaltain Billboard Hot 100 -listan sijalla 10. Se oli kaksikon menestynein single, ja heitä pidetään usein yhden hitin ihmeenä valinnan suhteen. Tämä johtuu pääasiassa siitä, että duon ainoa toinen Hot 100 -kappale (``If Love is in Your Heart'') jäi muutamaa kuukautta myöhemmin sijalle 86. Kappaleen nimi ei koskaan esiinny sellaisenaan levytyksessä, vaikka yhdeksän mainintaa sanoituksessa ``Reach Out IN the Darkness'' onkin lähellä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think it so groovy now".</w:t>
      </w:r>
    </w:p>
    <w:p>
      <w:pPr>
        <w:pStyle w:val="TextBody"/>
        <w:bidi w:val="0"/>
        <w:jc w:val="left"/>
        <w:rPr>
          <w:b/>
          <w:u w:val="single"/>
          <w:shd w:val="clear" w:fill="FFFF00"/>
        </w:rPr>
      </w:pPr>
      <w:r>
        <w:rPr>
          <w:b/>
          <w:u w:val="single"/>
          <w:shd w:val="clear" w:fill="FFFF00"/>
        </w:rPr>
        <w:t xml:space="preserve">Asiakirjan numero 37231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w:t>
      </w:r>
    </w:p>
    <w:tbl>
      <w:tblPr>
        <w:tblW w:w="8540" w:type="dxa"/>
        <w:jc w:val="left"/>
        <w:tblInd w:w="0" w:type="dxa"/>
        <w:tblLayout w:type="fixed"/>
        <w:tblCellMar>
          <w:top w:w="28" w:type="dxa"/>
          <w:left w:w="28" w:type="dxa"/>
          <w:bottom w:w="28" w:type="dxa"/>
          <w:right w:w="28" w:type="dxa"/>
        </w:tblCellMar>
      </w:tblPr>
      <w:tblGrid>
        <w:gridCol w:w="2746"/>
        <w:gridCol w:w="1201"/>
        <w:gridCol w:w="406"/>
        <w:gridCol w:w="2071"/>
        <w:gridCol w:w="2116"/>
      </w:tblGrid>
      <w:tr>
        <w:trPr/>
        <w:tc>
          <w:tcPr>
            <w:tcW w:w="2746" w:type="dxa"/>
            <w:tcBorders/>
            <w:vAlign w:val="center"/>
          </w:tcPr>
          <w:p>
            <w:pPr>
              <w:pStyle w:val="TableHeading"/>
              <w:suppressLineNumbers/>
              <w:bidi w:val="0"/>
              <w:spacing w:before="0" w:after="283"/>
              <w:jc w:val="center"/>
              <w:rPr/>
            </w:pPr>
            <w:r>
              <w:rPr/>
              <w:t xml:space="preserve">Alun perin esitetyt jaksot </w:t>
            </w:r>
          </w:p>
        </w:tc>
        <w:tc>
          <w:tcPr>
            <w:tcW w:w="1201"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2071" w:type="dxa"/>
            <w:tcBorders/>
          </w:tcPr>
          <w:p>
            <w:pPr>
              <w:pStyle w:val="TableContents"/>
              <w:bidi w:val="0"/>
              <w:spacing w:before="0" w:after="283"/>
              <w:jc w:val="left"/>
              <w:rPr>
                <w:sz w:val="4"/>
                <w:szCs w:val="4"/>
              </w:rPr>
            </w:pPr>
            <w:r>
              <w:rPr>
                <w:sz w:val="4"/>
                <w:szCs w:val="4"/>
              </w:rPr>
            </w:r>
          </w:p>
        </w:tc>
        <w:tc>
          <w:tcPr>
            <w:tcW w:w="2116"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Heading"/>
              <w:suppressLineNumbers/>
              <w:bidi w:val="0"/>
              <w:spacing w:before="0" w:after="283"/>
              <w:jc w:val="center"/>
              <w:rPr/>
            </w:pPr>
            <w:r>
              <w:rPr/>
              <w:t xml:space="preserve">Ensiesitys </w:t>
            </w:r>
          </w:p>
        </w:tc>
        <w:tc>
          <w:tcPr>
            <w:tcW w:w="1201" w:type="dxa"/>
            <w:tcBorders/>
            <w:vAlign w:val="center"/>
          </w:tcPr>
          <w:p>
            <w:pPr>
              <w:pStyle w:val="TableHeading"/>
              <w:suppressLineNumbers/>
              <w:bidi w:val="0"/>
              <w:spacing w:before="0" w:after="283"/>
              <w:jc w:val="center"/>
              <w:rPr/>
            </w:pPr>
            <w:r>
              <w:rPr/>
              <w:t xml:space="preserve">Viimeksi esitetty </w:t>
            </w:r>
          </w:p>
        </w:tc>
        <w:tc>
          <w:tcPr>
            <w:tcW w:w="406" w:type="dxa"/>
            <w:tcBorders/>
          </w:tcPr>
          <w:p>
            <w:pPr>
              <w:pStyle w:val="TableContents"/>
              <w:bidi w:val="0"/>
              <w:spacing w:before="0" w:after="283"/>
              <w:jc w:val="left"/>
              <w:rPr>
                <w:sz w:val="4"/>
                <w:szCs w:val="4"/>
              </w:rPr>
            </w:pPr>
            <w:r>
              <w:rPr>
                <w:sz w:val="4"/>
                <w:szCs w:val="4"/>
              </w:rPr>
            </w:r>
          </w:p>
        </w:tc>
        <w:tc>
          <w:tcPr>
            <w:tcW w:w="2071" w:type="dxa"/>
            <w:tcBorders/>
          </w:tcPr>
          <w:p>
            <w:pPr>
              <w:pStyle w:val="TableContents"/>
              <w:bidi w:val="0"/>
              <w:spacing w:before="0" w:after="283"/>
              <w:jc w:val="left"/>
              <w:rPr>
                <w:sz w:val="4"/>
                <w:szCs w:val="4"/>
              </w:rPr>
            </w:pPr>
            <w:r>
              <w:rPr>
                <w:sz w:val="4"/>
                <w:szCs w:val="4"/>
              </w:rPr>
            </w:r>
          </w:p>
        </w:tc>
        <w:tc>
          <w:tcPr>
            <w:tcW w:w="2116"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13 </w:t>
            </w:r>
          </w:p>
        </w:tc>
        <w:tc>
          <w:tcPr>
            <w:tcW w:w="2071" w:type="dxa"/>
            <w:tcBorders/>
            <w:vAlign w:val="center"/>
          </w:tcPr>
          <w:p>
            <w:pPr>
              <w:pStyle w:val="TableContents"/>
              <w:bidi w:val="0"/>
              <w:spacing w:before="0" w:after="283"/>
              <w:jc w:val="left"/>
              <w:rPr/>
            </w:pPr>
            <w:r>
              <w:rPr/>
              <w:t xml:space="preserve">tammikuu 21, 2009 </w:t>
            </w:r>
          </w:p>
        </w:tc>
        <w:tc>
          <w:tcPr>
            <w:tcW w:w="2116" w:type="dxa"/>
            <w:tcBorders/>
            <w:vAlign w:val="center"/>
          </w:tcPr>
          <w:p>
            <w:pPr>
              <w:pStyle w:val="TableContents"/>
              <w:bidi w:val="0"/>
              <w:spacing w:before="0" w:after="283"/>
              <w:jc w:val="left"/>
              <w:rPr/>
            </w:pPr>
            <w:r>
              <w:rPr/>
              <w:t xml:space="preserve">toukokuu 13, 2009 </w:t>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22 </w:t>
            </w:r>
          </w:p>
        </w:tc>
        <w:tc>
          <w:tcPr>
            <w:tcW w:w="2071" w:type="dxa"/>
            <w:tcBorders/>
            <w:vAlign w:val="center"/>
          </w:tcPr>
          <w:p>
            <w:pPr>
              <w:pStyle w:val="TableContents"/>
              <w:bidi w:val="0"/>
              <w:spacing w:before="0" w:after="283"/>
              <w:jc w:val="left"/>
              <w:rPr/>
            </w:pPr>
            <w:r>
              <w:rPr/>
              <w:t xml:space="preserve">28. syyskuuta 2009 </w:t>
            </w:r>
          </w:p>
        </w:tc>
        <w:tc>
          <w:tcPr>
            <w:tcW w:w="2116" w:type="dxa"/>
            <w:tcBorders/>
            <w:vAlign w:val="center"/>
          </w:tcPr>
          <w:p>
            <w:pPr>
              <w:pStyle w:val="TableContents"/>
              <w:bidi w:val="0"/>
              <w:spacing w:before="0" w:after="283"/>
              <w:jc w:val="left"/>
              <w:rPr/>
            </w:pPr>
            <w:r>
              <w:rPr/>
              <w:t xml:space="preserve">13. syyskuuta 2010 </w:t>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13 </w:t>
            </w:r>
          </w:p>
        </w:tc>
        <w:tc>
          <w:tcPr>
            <w:tcW w:w="2071" w:type="dxa"/>
            <w:tcBorders/>
            <w:vAlign w:val="center"/>
          </w:tcPr>
          <w:p>
            <w:pPr>
              <w:pStyle w:val="TableContents"/>
              <w:bidi w:val="0"/>
              <w:spacing w:before="0" w:after="283"/>
              <w:jc w:val="left"/>
              <w:rPr/>
            </w:pPr>
            <w:r>
              <w:rPr/>
              <w:t xml:space="preserve">4. lokakuuta 2010 </w:t>
            </w:r>
          </w:p>
        </w:tc>
        <w:tc>
          <w:tcPr>
            <w:tcW w:w="2116" w:type="dxa"/>
            <w:tcBorders/>
            <w:vAlign w:val="center"/>
          </w:tcPr>
          <w:p>
            <w:pPr>
              <w:pStyle w:val="TableContents"/>
              <w:bidi w:val="0"/>
              <w:spacing w:before="0" w:after="283"/>
              <w:jc w:val="left"/>
              <w:rPr/>
            </w:pPr>
            <w:r>
              <w:rPr/>
              <w:t xml:space="preserve">tammikuu 31, 2011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lie to me kausi 3</w:t>
      </w:r>
    </w:p>
    <w:p>
      <w:pPr>
        <w:pStyle w:val="TextBody"/>
        <w:bidi w:val="0"/>
        <w:jc w:val="left"/>
        <w:rPr>
          <w:b/>
          <w:u w:val="single"/>
          <w:shd w:val="clear" w:fill="FFFF00"/>
        </w:rPr>
      </w:pPr>
      <w:r>
        <w:rPr>
          <w:b/>
          <w:u w:val="single"/>
          <w:shd w:val="clear" w:fill="FFFF00"/>
        </w:rPr>
        <w:t xml:space="preserve">Asiakirjan numero 37232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Rooman kansalaisuutta </w:t>
      </w:r>
      <w:r>
        <w:rPr>
          <w:color w:val="A9A9A9"/>
        </w:rPr>
        <w:t xml:space="preserve">käytettiin </w:t>
      </w:r>
      <w:r>
        <w:rPr/>
        <w:t xml:space="preserve">myös </w:t>
      </w:r>
      <w:r>
        <w:rPr>
          <w:color w:val="A9A9A9"/>
        </w:rPr>
        <w:t xml:space="preserve">ulkopolitiikan ja valvonnan välineenä. Siirtokunnille ja poliittisille liittolaisille myönnettiin Rooman kansalaisuuden "vähäisempi" muoto, ja kansalaisuuden ja laillisten oikeuksien portaita oli useita (latinalainen oikeus oli yksi niistä)</w:t>
      </w:r>
      <w:r>
        <w:rPr/>
        <w:t xml:space="preserve">. Lupaus paremmasta asemasta Rooman ``vaikutuspiirissä'' ja kilpailu asemasta naapureiden kanssa pitivät monet Rooman naapurit ja liittolaiset keskittyneinä roomalaisen kulttuurin status quoon sen sijaan, että he olisivat yrittäneet horjuttaa tai kaataa Rooman vaikutusvaltaa.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kansalaisuuden antiikin Kreikassa ja Roomassa?</w:t>
      </w:r>
    </w:p>
    <w:p>
      <w:pPr>
        <w:pStyle w:val="TextBody"/>
        <w:bidi w:val="0"/>
        <w:jc w:val="left"/>
        <w:rPr>
          <w:b/>
          <w:u w:val="single"/>
          <w:shd w:val="clear" w:fill="FFFF00"/>
        </w:rPr>
      </w:pPr>
      <w:r>
        <w:rPr>
          <w:b/>
          <w:u w:val="single"/>
          <w:shd w:val="clear" w:fill="FFFF00"/>
        </w:rPr>
        <w:t xml:space="preserve">Asiakirjan numero 37233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Inverness Caledonian Thistle </w:t>
      </w:r>
    </w:p>
    <w:tbl>
      <w:tblPr>
        <w:tblW w:w="9197" w:type="dxa"/>
        <w:jc w:val="left"/>
        <w:tblInd w:w="0" w:type="dxa"/>
        <w:tblLayout w:type="fixed"/>
        <w:tblCellMar>
          <w:top w:w="28" w:type="dxa"/>
          <w:left w:w="28" w:type="dxa"/>
          <w:bottom w:w="28" w:type="dxa"/>
          <w:right w:w="28" w:type="dxa"/>
        </w:tblCellMar>
      </w:tblPr>
      <w:tblGrid>
        <w:gridCol w:w="1966"/>
        <w:gridCol w:w="7231"/>
      </w:tblGrid>
      <w:tr>
        <w:trPr/>
        <w:tc>
          <w:tcPr>
            <w:tcW w:w="1966" w:type="dxa"/>
            <w:tcBorders/>
            <w:vAlign w:val="center"/>
          </w:tcPr>
          <w:p>
            <w:pPr>
              <w:pStyle w:val="TableHeading"/>
              <w:suppressLineNumbers/>
              <w:bidi w:val="0"/>
              <w:spacing w:before="0" w:after="283"/>
              <w:jc w:val="center"/>
              <w:rPr/>
            </w:pPr>
            <w:r>
              <w:rPr/>
              <w:t xml:space="preserve">Koko nimi </w:t>
            </w:r>
          </w:p>
        </w:tc>
        <w:tc>
          <w:tcPr>
            <w:tcW w:w="7231" w:type="dxa"/>
            <w:tcBorders/>
            <w:vAlign w:val="center"/>
          </w:tcPr>
          <w:p>
            <w:pPr>
              <w:pStyle w:val="TableContents"/>
              <w:bidi w:val="0"/>
              <w:spacing w:before="0" w:after="283"/>
              <w:jc w:val="left"/>
              <w:rPr/>
            </w:pPr>
            <w:r>
              <w:rPr/>
              <w:t xml:space="preserve">Inverness Caledonian Thistle -jalkapalloseura </w:t>
            </w:r>
          </w:p>
        </w:tc>
      </w:tr>
      <w:tr>
        <w:trPr/>
        <w:tc>
          <w:tcPr>
            <w:tcW w:w="1966" w:type="dxa"/>
            <w:tcBorders/>
            <w:vAlign w:val="center"/>
          </w:tcPr>
          <w:p>
            <w:pPr>
              <w:pStyle w:val="TableHeading"/>
              <w:suppressLineNumbers/>
              <w:bidi w:val="0"/>
              <w:spacing w:before="0" w:after="283"/>
              <w:jc w:val="center"/>
              <w:rPr/>
            </w:pPr>
            <w:r>
              <w:rPr/>
              <w:t xml:space="preserve">Lempinimi (s) </w:t>
            </w:r>
          </w:p>
        </w:tc>
        <w:tc>
          <w:tcPr>
            <w:tcW w:w="7231" w:type="dxa"/>
            <w:tcBorders/>
            <w:vAlign w:val="center"/>
          </w:tcPr>
          <w:p>
            <w:pPr>
              <w:pStyle w:val="TableContents"/>
              <w:bidi w:val="0"/>
              <w:spacing w:before="0" w:after="283"/>
              <w:jc w:val="left"/>
              <w:rPr/>
            </w:pPr>
            <w:r>
              <w:rPr/>
              <w:t xml:space="preserve">Caley Thistle Caley Jags The Pride of the Highlands (Ylämaan ylpeys) </w:t>
            </w:r>
          </w:p>
        </w:tc>
      </w:tr>
      <w:tr>
        <w:trPr/>
        <w:tc>
          <w:tcPr>
            <w:tcW w:w="1966" w:type="dxa"/>
            <w:tcBorders/>
            <w:vAlign w:val="center"/>
          </w:tcPr>
          <w:p>
            <w:pPr>
              <w:pStyle w:val="TableHeading"/>
              <w:suppressLineNumbers/>
              <w:bidi w:val="0"/>
              <w:spacing w:before="0" w:after="283"/>
              <w:jc w:val="center"/>
              <w:rPr/>
            </w:pPr>
            <w:r>
              <w:rPr/>
              <w:t xml:space="preserve">Perustettu </w:t>
            </w:r>
          </w:p>
        </w:tc>
        <w:tc>
          <w:tcPr>
            <w:tcW w:w="7231" w:type="dxa"/>
            <w:tcBorders/>
            <w:vAlign w:val="center"/>
          </w:tcPr>
          <w:p>
            <w:pPr>
              <w:pStyle w:val="TableContents"/>
              <w:bidi w:val="0"/>
              <w:spacing w:before="0" w:after="283"/>
              <w:jc w:val="left"/>
              <w:rPr/>
            </w:pPr>
            <w:r>
              <w:rPr/>
              <w:t xml:space="preserve">Elokuu 1994; 23 vuotta sitten (1994-08) Caledonian Thistle Football Clubina. </w:t>
            </w:r>
          </w:p>
        </w:tc>
      </w:tr>
      <w:tr>
        <w:trPr/>
        <w:tc>
          <w:tcPr>
            <w:tcW w:w="1966" w:type="dxa"/>
            <w:tcBorders/>
            <w:vAlign w:val="center"/>
          </w:tcPr>
          <w:p>
            <w:pPr>
              <w:pStyle w:val="TableHeading"/>
              <w:suppressLineNumbers/>
              <w:bidi w:val="0"/>
              <w:spacing w:before="0" w:after="283"/>
              <w:jc w:val="center"/>
              <w:rPr/>
            </w:pPr>
            <w:r>
              <w:rPr/>
              <w:t xml:space="preserve">Maa </w:t>
            </w:r>
          </w:p>
        </w:tc>
        <w:tc>
          <w:tcPr>
            <w:tcW w:w="7231" w:type="dxa"/>
            <w:tcBorders/>
            <w:vAlign w:val="center"/>
          </w:tcPr>
          <w:p>
            <w:pPr>
              <w:pStyle w:val="TableContents"/>
              <w:bidi w:val="0"/>
              <w:spacing w:before="0" w:after="283"/>
              <w:jc w:val="left"/>
              <w:rPr/>
            </w:pPr>
            <w:r>
              <w:rPr/>
              <w:t xml:space="preserve">Caledonian Stadium, Inverness </w:t>
            </w:r>
          </w:p>
        </w:tc>
      </w:tr>
      <w:tr>
        <w:trPr/>
        <w:tc>
          <w:tcPr>
            <w:tcW w:w="1966" w:type="dxa"/>
            <w:tcBorders/>
            <w:vAlign w:val="center"/>
          </w:tcPr>
          <w:p>
            <w:pPr>
              <w:pStyle w:val="TableHeading"/>
              <w:suppressLineNumbers/>
              <w:bidi w:val="0"/>
              <w:spacing w:before="0" w:after="283"/>
              <w:jc w:val="center"/>
              <w:rPr/>
            </w:pPr>
            <w:r>
              <w:rPr/>
              <w:t xml:space="preserve">Maapallon kapasiteetti </w:t>
            </w:r>
          </w:p>
        </w:tc>
        <w:tc>
          <w:tcPr>
            <w:tcW w:w="7231" w:type="dxa"/>
            <w:tcBorders/>
            <w:vAlign w:val="center"/>
          </w:tcPr>
          <w:p>
            <w:pPr>
              <w:pStyle w:val="TableContents"/>
              <w:bidi w:val="0"/>
              <w:spacing w:before="0" w:after="283"/>
              <w:jc w:val="left"/>
              <w:rPr/>
            </w:pPr>
            <w:r>
              <w:rPr/>
              <w:t xml:space="preserve">7,750 (istumapaikat) </w:t>
            </w:r>
          </w:p>
        </w:tc>
      </w:tr>
      <w:tr>
        <w:trPr/>
        <w:tc>
          <w:tcPr>
            <w:tcW w:w="1966" w:type="dxa"/>
            <w:tcBorders/>
            <w:vAlign w:val="center"/>
          </w:tcPr>
          <w:p>
            <w:pPr>
              <w:pStyle w:val="TableHeading"/>
              <w:suppressLineNumbers/>
              <w:bidi w:val="0"/>
              <w:spacing w:before="0" w:after="283"/>
              <w:jc w:val="center"/>
              <w:rPr/>
            </w:pPr>
            <w:r>
              <w:rPr/>
              <w:t xml:space="preserve">Puheenjohtaja </w:t>
            </w:r>
          </w:p>
        </w:tc>
        <w:tc>
          <w:tcPr>
            <w:tcW w:w="7231" w:type="dxa"/>
            <w:tcBorders/>
            <w:vAlign w:val="center"/>
          </w:tcPr>
          <w:p>
            <w:pPr>
              <w:pStyle w:val="TableContents"/>
              <w:bidi w:val="0"/>
              <w:spacing w:before="0" w:after="283"/>
              <w:jc w:val="left"/>
              <w:rPr/>
            </w:pPr>
            <w:r>
              <w:rPr/>
              <w:t xml:space="preserve">Graham Rae </w:t>
            </w:r>
          </w:p>
        </w:tc>
      </w:tr>
      <w:tr>
        <w:trPr/>
        <w:tc>
          <w:tcPr>
            <w:tcW w:w="1966" w:type="dxa"/>
            <w:tcBorders/>
            <w:vAlign w:val="center"/>
          </w:tcPr>
          <w:p>
            <w:pPr>
              <w:pStyle w:val="TableHeading"/>
              <w:suppressLineNumbers/>
              <w:bidi w:val="0"/>
              <w:spacing w:before="0" w:after="283"/>
              <w:jc w:val="center"/>
              <w:rPr/>
            </w:pPr>
            <w:r>
              <w:rPr/>
              <w:t xml:space="preserve">Johtaja </w:t>
            </w:r>
          </w:p>
        </w:tc>
        <w:tc>
          <w:tcPr>
            <w:tcW w:w="7231" w:type="dxa"/>
            <w:tcBorders/>
            <w:vAlign w:val="center"/>
          </w:tcPr>
          <w:p>
            <w:pPr>
              <w:pStyle w:val="TableContents"/>
              <w:bidi w:val="0"/>
              <w:spacing w:before="0" w:after="283"/>
              <w:jc w:val="left"/>
              <w:rPr/>
            </w:pPr>
            <w:r>
              <w:rPr>
                <w:color w:val="A9A9A9"/>
              </w:rPr>
              <w:t xml:space="preserve">John Robertson </w:t>
            </w:r>
          </w:p>
        </w:tc>
      </w:tr>
      <w:tr>
        <w:trPr/>
        <w:tc>
          <w:tcPr>
            <w:tcW w:w="1966" w:type="dxa"/>
            <w:tcBorders/>
            <w:vAlign w:val="center"/>
          </w:tcPr>
          <w:p>
            <w:pPr>
              <w:pStyle w:val="TableHeading"/>
              <w:suppressLineNumbers/>
              <w:bidi w:val="0"/>
              <w:spacing w:before="0" w:after="283"/>
              <w:jc w:val="center"/>
              <w:rPr/>
            </w:pPr>
            <w:r>
              <w:rPr/>
              <w:t xml:space="preserve">Liiga </w:t>
            </w:r>
          </w:p>
        </w:tc>
        <w:tc>
          <w:tcPr>
            <w:tcW w:w="7231" w:type="dxa"/>
            <w:tcBorders/>
            <w:vAlign w:val="center"/>
          </w:tcPr>
          <w:p>
            <w:pPr>
              <w:pStyle w:val="TableContents"/>
              <w:bidi w:val="0"/>
              <w:spacing w:before="0" w:after="283"/>
              <w:jc w:val="left"/>
              <w:rPr/>
            </w:pPr>
            <w:r>
              <w:rPr/>
              <w:t xml:space="preserve">Skotlannin mestaruus </w:t>
            </w:r>
          </w:p>
        </w:tc>
      </w:tr>
      <w:tr>
        <w:trPr/>
        <w:tc>
          <w:tcPr>
            <w:tcW w:w="1966" w:type="dxa"/>
            <w:tcBorders/>
            <w:vAlign w:val="center"/>
          </w:tcPr>
          <w:p>
            <w:pPr>
              <w:pStyle w:val="TableHeading"/>
              <w:suppressLineNumbers/>
              <w:bidi w:val="0"/>
              <w:spacing w:before="0" w:after="283"/>
              <w:jc w:val="center"/>
              <w:rPr/>
            </w:pPr>
            <w:r>
              <w:rPr/>
              <w:t xml:space="preserve">2016 -- 17 </w:t>
            </w:r>
          </w:p>
        </w:tc>
        <w:tc>
          <w:tcPr>
            <w:tcW w:w="7231" w:type="dxa"/>
            <w:tcBorders/>
            <w:vAlign w:val="center"/>
          </w:tcPr>
          <w:p>
            <w:pPr>
              <w:pStyle w:val="TableContents"/>
              <w:bidi w:val="0"/>
              <w:spacing w:before="0" w:after="283"/>
              <w:jc w:val="left"/>
              <w:rPr/>
            </w:pPr>
            <w:r>
              <w:rPr/>
              <w:t xml:space="preserve">Scottish Premiership, 12. sija (putosi) </w:t>
            </w:r>
          </w:p>
        </w:tc>
      </w:tr>
      <w:tr>
        <w:trPr/>
        <w:tc>
          <w:tcPr>
            <w:tcW w:w="1966" w:type="dxa"/>
            <w:tcBorders/>
            <w:vAlign w:val="center"/>
          </w:tcPr>
          <w:p>
            <w:pPr>
              <w:pStyle w:val="TableHeading"/>
              <w:suppressLineNumbers/>
              <w:bidi w:val="0"/>
              <w:spacing w:before="0" w:after="283"/>
              <w:jc w:val="center"/>
              <w:rPr/>
            </w:pPr>
            <w:r>
              <w:rPr/>
              <w:t xml:space="preserve">Verkkosivusto </w:t>
            </w:r>
          </w:p>
        </w:tc>
        <w:tc>
          <w:tcPr>
            <w:tcW w:w="7231" w:type="dxa"/>
            <w:tcBorders/>
            <w:vAlign w:val="center"/>
          </w:tcPr>
          <w:p>
            <w:pPr>
              <w:pStyle w:val="TableContents"/>
              <w:bidi w:val="0"/>
              <w:spacing w:before="0" w:after="283"/>
              <w:jc w:val="left"/>
              <w:rPr/>
            </w:pPr>
            <w:r>
              <w:rPr/>
              <w:t xml:space="preserve">Klubin verkkosivusto </w:t>
            </w:r>
          </w:p>
        </w:tc>
      </w:tr>
      <w:tr>
        <w:trPr/>
        <w:tc>
          <w:tcPr>
            <w:tcW w:w="1966" w:type="dxa"/>
            <w:tcBorders/>
            <w:vAlign w:val="center"/>
          </w:tcPr>
          <w:p>
            <w:pPr>
              <w:pStyle w:val="TableContents"/>
              <w:bidi w:val="0"/>
              <w:spacing w:before="0" w:after="283"/>
              <w:jc w:val="left"/>
              <w:rPr/>
            </w:pPr>
            <w:r>
              <w:rPr/>
              <w:t xml:space="preserve">Kotivärit </w:t>
            </w:r>
          </w:p>
        </w:tc>
        <w:tc>
          <w:tcPr>
            <w:tcW w:w="7231" w:type="dxa"/>
            <w:tcBorders/>
            <w:vAlign w:val="center"/>
          </w:tcPr>
          <w:p>
            <w:pPr>
              <w:pStyle w:val="TableContents"/>
              <w:bidi w:val="0"/>
              <w:spacing w:before="0" w:after="283"/>
              <w:jc w:val="left"/>
              <w:rPr/>
            </w:pPr>
            <w:r>
              <w:rPr/>
              <w:t xml:space="preserve">Vierailuvärit </w:t>
            </w:r>
          </w:p>
        </w:tc>
      </w:tr>
    </w:tbl>
    <w:p>
      <w:pPr>
        <w:pStyle w:val="TextBody"/>
        <w:bidi w:val="0"/>
        <w:spacing w:before="0" w:after="283"/>
        <w:jc w:val="left"/>
        <w:rPr/>
      </w:pPr>
      <w:r>
        <w:rPr/>
        <w:t xml:space="preserve">Nykyinen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inverness caledonian thistle -joukkueen manageri?</w:t>
      </w:r>
    </w:p>
    <w:p>
      <w:pPr>
        <w:pStyle w:val="TextBody"/>
        <w:bidi w:val="0"/>
        <w:jc w:val="left"/>
        <w:rPr>
          <w:b/>
          <w:u w:val="single"/>
          <w:shd w:val="clear" w:fill="FFFF00"/>
        </w:rPr>
      </w:pPr>
      <w:r>
        <w:rPr>
          <w:b/>
          <w:u w:val="single"/>
          <w:shd w:val="clear" w:fill="FFFF00"/>
        </w:rPr>
        <w:t xml:space="preserve">Asiakirjan numero 37234</w:t>
      </w:r>
    </w:p>
    <w:p>
      <w:pPr>
        <w:pStyle w:val="TextBody"/>
        <w:bidi w:val="0"/>
        <w:jc w:val="left"/>
        <w:rPr>
          <w:b/>
          <w:shd w:val="clear" w:fill="FFFF00"/>
        </w:rPr>
      </w:pPr>
      <w:r>
        <w:rPr>
          <w:b/>
          <w:shd w:val="clear" w:fill="FFFF00"/>
        </w:rPr>
        <w:t xml:space="preserve">Tekstin numero 0</w:t>
      </w:r>
    </w:p>
    <w:p>
      <w:pPr>
        <w:pStyle w:val="TextBody"/>
        <w:numPr>
          <w:ilvl w:val="0"/>
          <w:numId w:val="13"/>
        </w:numPr>
        <w:tabs>
          <w:tab w:val="clear" w:pos="1134"/>
          <w:tab w:val="left" w:leader="none" w:pos="720"/>
        </w:tabs>
        <w:bidi w:val="0"/>
        <w:ind w:start="720" w:hanging="283"/>
        <w:jc w:val="left"/>
        <w:rPr/>
      </w:pPr>
      <w:r>
        <w:rPr/>
        <w:t xml:space="preserve">"Elä nopeasti, kuole nuorena ja hanki hyvännäköinen ruumis", usein toistettu lainaus </w:t>
      </w:r>
      <w:r>
        <w:rPr>
          <w:color w:val="A9A9A9"/>
        </w:rPr>
        <w:t xml:space="preserve">Willard Motleyn</w:t>
      </w:r>
      <w:r>
        <w:rPr/>
        <w:t xml:space="preserve"> kirjasta Knock on Any Door vuodelta 1947</w:t>
      </w:r>
      <w:r>
        <w:rPr/>
        <w:t xml:space="preserve">, joka löytyy myös kirjan elokuvaversiosta.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elä nopeasti kuole nuorena ja jätä hyvännäköinen ruumis.</w:t>
      </w:r>
    </w:p>
    <w:p>
      <w:pPr>
        <w:pStyle w:val="TextBody"/>
        <w:bidi w:val="0"/>
        <w:jc w:val="left"/>
        <w:rPr>
          <w:b/>
          <w:u w:val="single"/>
          <w:shd w:val="clear" w:fill="FFFF00"/>
        </w:rPr>
      </w:pPr>
      <w:r>
        <w:rPr>
          <w:b/>
          <w:u w:val="single"/>
          <w:shd w:val="clear" w:fill="FFFF00"/>
        </w:rPr>
        <w:t xml:space="preserve">Asiakirjan numero 37235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Odom lauloi teini-ikäisenä ja opiskeli musiikkiteatteria yliopistossa. Hän debytoi Broadwaylla 17-vuotiaana </w:t>
      </w:r>
      <w:r>
        <w:rPr>
          <w:color w:val="A9A9A9"/>
        </w:rPr>
        <w:t xml:space="preserve">Paulina </w:t>
      </w:r>
      <w:r>
        <w:rPr/>
        <w:t xml:space="preserve">Rent-teatterissa. Vuonna 2000 hän esiintyi Dreamgirlsin yhden illan Broadway-konserttiversion ensemblessä.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rooli Leslie Odom Jr:lla oli elokuvassa rent</w:t>
      </w:r>
    </w:p>
    <w:p>
      <w:pPr>
        <w:pStyle w:val="TextBody"/>
        <w:bidi w:val="0"/>
        <w:jc w:val="left"/>
        <w:rPr>
          <w:b/>
          <w:u w:val="single"/>
          <w:shd w:val="clear" w:fill="FFFF00"/>
        </w:rPr>
      </w:pPr>
      <w:r>
        <w:rPr>
          <w:b/>
          <w:u w:val="single"/>
          <w:shd w:val="clear" w:fill="FFFF00"/>
        </w:rPr>
        <w:t xml:space="preserve">Asiakirjan numero 37236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Brasilian ylänköalue tai Brasilian ylätasanko (portugaliksi Planalto Brasileiro) on laaja maantieteellinen alue, joka kattaa suurimman osan </w:t>
      </w:r>
      <w:r>
        <w:rPr>
          <w:color w:val="A9A9A9"/>
        </w:rPr>
        <w:t xml:space="preserve">Brasilian itä-, etelä- ja keskiosista</w:t>
      </w:r>
      <w:r>
        <w:rPr/>
        <w:t xml:space="preserve">, yhteensä noin puolet maan pinta-alasta eli noin 4 500 000 km2 (1 930 511 neliömetriä). Lisäksi valtaosa Brasilian väestöstä (190 755 799, vuoden 2010 väestönlaskenta) asuu ylängöllä tai sen välittömässä läheisyydessä sijaitsevalla kapealla rannikkoalueella.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Brasilian ylänköalue kartalla?</w:t>
      </w:r>
    </w:p>
    <w:p>
      <w:pPr>
        <w:pStyle w:val="TextBody"/>
        <w:bidi w:val="0"/>
        <w:jc w:val="left"/>
        <w:rPr>
          <w:b/>
          <w:u w:val="single"/>
          <w:shd w:val="clear" w:fill="FFFF00"/>
        </w:rPr>
      </w:pPr>
      <w:r>
        <w:rPr>
          <w:b/>
          <w:u w:val="single"/>
          <w:shd w:val="clear" w:fill="FFFF00"/>
        </w:rPr>
        <w:t xml:space="preserve">Asiakirjan numero 37237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Ulkoasiainministeriö (latviaksi Latvijas Republikas Ārlietu ministrija) vastaa Latvian tasavallan ulkosuhteiden ylläpitämisestä ja kansainvälisten diplomaattisten edustustojen hallinnoinnista. Nykyinen ulkoministeri on </w:t>
      </w:r>
      <w:r>
        <w:rPr>
          <w:color w:val="A9A9A9"/>
        </w:rPr>
        <w:t xml:space="preserve">Edgars Rinkēvičs, joka kuuluu </w:t>
      </w:r>
      <w:r>
        <w:rPr/>
        <w:t xml:space="preserve">reformipuolueeseen ja on entinen valtiosihteeri Latvian puolustusministeriössä.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Latvian tasavallan ulkoasiainministeriö</w:t>
      </w:r>
    </w:p>
    <w:p>
      <w:pPr>
        <w:pStyle w:val="TextBody"/>
        <w:bidi w:val="0"/>
        <w:jc w:val="left"/>
        <w:rPr>
          <w:b/>
          <w:u w:val="single"/>
          <w:shd w:val="clear" w:fill="FFFF00"/>
        </w:rPr>
      </w:pPr>
      <w:r>
        <w:rPr>
          <w:b/>
          <w:u w:val="single"/>
          <w:shd w:val="clear" w:fill="FFFF00"/>
        </w:rPr>
        <w:t xml:space="preserve">Asiakirjan numero 37238</w:t>
      </w:r>
    </w:p>
    <w:p>
      <w:pPr>
        <w:pStyle w:val="TextBody"/>
        <w:bidi w:val="0"/>
        <w:jc w:val="left"/>
        <w:rPr>
          <w:b/>
          <w:shd w:val="clear" w:fill="FFFF00"/>
        </w:rPr>
      </w:pPr>
      <w:r>
        <w:rPr>
          <w:b/>
          <w:shd w:val="clear" w:fill="FFFF00"/>
        </w:rPr>
        <w:t xml:space="preserve">Tekstin numero 0</w:t>
      </w:r>
    </w:p>
    <w:p>
      <w:pPr>
        <w:pStyle w:val="TextBody"/>
        <w:numPr>
          <w:ilvl w:val="0"/>
          <w:numId w:val="14"/>
        </w:numPr>
        <w:tabs>
          <w:tab w:val="clear" w:pos="1134"/>
          <w:tab w:val="left" w:leader="none" w:pos="720"/>
        </w:tabs>
        <w:bidi w:val="0"/>
        <w:ind w:start="720" w:hanging="283"/>
        <w:jc w:val="left"/>
        <w:rPr/>
      </w:pPr>
      <w:r>
        <w:rPr>
          <w:color w:val="A9A9A9"/>
        </w:rPr>
        <w:t xml:space="preserve">Ann Cusack </w:t>
      </w:r>
      <w:r>
        <w:rPr/>
        <w:t xml:space="preserve">tuomari Mundtina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tuomaria Fargon 2. kaudella</w:t>
      </w:r>
    </w:p>
    <w:p>
      <w:pPr>
        <w:pStyle w:val="TextBody"/>
        <w:bidi w:val="0"/>
        <w:jc w:val="left"/>
        <w:rPr>
          <w:b/>
          <w:u w:val="single"/>
          <w:shd w:val="clear" w:fill="FFFF00"/>
        </w:rPr>
      </w:pPr>
      <w:r>
        <w:rPr>
          <w:b/>
          <w:u w:val="single"/>
          <w:shd w:val="clear" w:fill="FFFF00"/>
        </w:rPr>
        <w:t xml:space="preserve">Asiakirjan numero 37239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Samana vuonna Barnes meni naimisiin poikaystävänsä Avery Barkleyn kanssa, ja pariskunta sai ensimmäisen lapsensa, </w:t>
      </w:r>
      <w:r>
        <w:rPr>
          <w:color w:val="A9A9A9"/>
        </w:rPr>
        <w:t xml:space="preserve">Cadence-nimisen</w:t>
      </w:r>
      <w:r>
        <w:rPr/>
        <w:t xml:space="preserve"> tyttären</w:t>
      </w:r>
      <w:r>
        <w:rPr/>
        <w:t xml:space="preserve">. Barnes teki myös elokuvadebyyttinsä näyttelemällä Country-ikoni Patsy Clinea yhdessä näyttelijä Noah Westin kanssa elokuvassa ``Shenandoah Girl''. Barnes oli tuolloin ehdolla Oscar-palkinnon saajaksi parhaana näyttelijättärenä suorituksestaan tässä elokuvassa. Barnesin lähdettyä Highway 65 Recordsista hän teki sopimuksen kantrilaulaja Luke Wheelerin levy-yhtiön ``Wheelin' Dealin' Records'' kanssa. Tänä aikana hän antoi potkut pitkäaikaiselle ja välillä poissa olleelle managerilleen Glenn Goodmanille ja palkkasi managerikseen Edgehill Republic Entertainment Recordsin entisen toimitusjohtajan Jeff Fordhamin. Wheelers Labelin kautta hän julkaisi sitten kriittisesti ja kaupallisesti menestyksekkään albuminsa 2016in ``Unleashed'', joka debytoi sijalla 1 sekä Billboards 200 -listalla että Billboards Country Chartissa. Barnes liittyi sitten Luke Wheelersin ``Never Back Down Tour'' -kiertueeseen ja jatkoi sitä, kunnes hän piti tauon hyökättyään fanin kimppuun hotellin aulassa Atlantassa ja managerinsa kuoltua itsemurhan kautta seuraavana päivänä. Sen jälkeen Barnes piti matalaa profiilia ja hänestä kuultiin vain, kun ilmoitus hänen avioerostaan Avery Barkleystä julkistettiin. Barnes jatkoi matalaa profiilia, kunnes ilmoitettiin, että hän oli menossa näyttelemään toista elokuvaansa Stephan Spielbergin elokuvassa ``Shenandoah Girl'', jossa hän esiintyi kiihkeästi. Mutta ennen kuvausten alkamista lehdistökiertueen aikana paljastui, että Barnes oli pitänyt matalaa profiilia, koska hän oli ollut vieroitushoidossa viimeiset kolme kuukautta käsittelemässä emotionaalisia ongelmia ja taisteluaan synnytyksen jälkeistä masennusta vastaan, jonka hän totesi aiheuttaneen hänen suhteensa tyttäreensä ja avioliittoonsa.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Julietin vauvan nimi Nashvillessä?</w:t>
      </w:r>
    </w:p>
    <w:p>
      <w:pPr>
        <w:pStyle w:val="TextBody"/>
        <w:bidi w:val="0"/>
        <w:jc w:val="left"/>
        <w:rPr>
          <w:b/>
          <w:u w:val="single"/>
          <w:shd w:val="clear" w:fill="FFFF00"/>
        </w:rPr>
      </w:pPr>
      <w:r>
        <w:rPr>
          <w:b/>
          <w:u w:val="single"/>
          <w:shd w:val="clear" w:fill="FFFF00"/>
        </w:rPr>
        <w:t xml:space="preserve">Asiakirjan numero 37240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Kuningas voi liikkua </w:t>
      </w:r>
      <w:r>
        <w:rPr>
          <w:color w:val="A9A9A9"/>
        </w:rPr>
        <w:t xml:space="preserve">yhden ruudun </w:t>
      </w:r>
      <w:r>
        <w:rPr>
          <w:color w:val="DCDCDC"/>
        </w:rPr>
        <w:t xml:space="preserve">mihin tahansa suuntaan (vaaka-, pysty- tai lävistäjäsuuntaan)</w:t>
      </w:r>
      <w:r>
        <w:rPr/>
        <w:t xml:space="preserve">, paitsi jos ruudussa on jo jokin ystävällismielinen nappula tai jos siirto asettaisi kuninkaan shakkiin. Tämän seurauksena vastapuolen kuninkaat eivät voi koskaan miehittää vierekkäisiä ruutuja (katso vastakkainasettelu), mutta kuningas voi antaa paljastetun shakin paljastamalla lähettilään, tornin tai kuningattaren. Kuningas on mukana myös erikoisliikkeessä, joka on linnoitus.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tilaa voit siirtää kuningas shakissa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suuntaan kuningas voi liikkua shakissa</w:t>
      </w:r>
    </w:p>
    <w:p>
      <w:pPr>
        <w:pStyle w:val="TextBody"/>
        <w:bidi w:val="0"/>
        <w:jc w:val="left"/>
        <w:rPr>
          <w:b/>
          <w:u w:val="single"/>
          <w:shd w:val="clear" w:fill="FFFF00"/>
        </w:rPr>
      </w:pPr>
      <w:r>
        <w:rPr>
          <w:b/>
          <w:u w:val="single"/>
          <w:shd w:val="clear" w:fill="FFFF00"/>
        </w:rPr>
        <w:t xml:space="preserve">Asiakirjan numero 37241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Association for the Advancement of Colored People (NAACP) on yhdysvaltalainen kansalaisoikeusjärjestö, jonka </w:t>
      </w:r>
      <w:r>
        <w:rPr>
          <w:color w:val="DCDCDC"/>
        </w:rPr>
        <w:t xml:space="preserve">W.E.B. Du Bois</w:t>
      </w:r>
      <w:r>
        <w:rPr/>
        <w:t xml:space="preserve">, </w:t>
      </w:r>
      <w:r>
        <w:rPr>
          <w:color w:val="2F4F4F"/>
        </w:rPr>
        <w:t xml:space="preserve">Mary White Ovington </w:t>
      </w:r>
      <w:r>
        <w:rPr/>
        <w:t xml:space="preserve">ja </w:t>
      </w:r>
      <w:r>
        <w:rPr>
          <w:color w:val="556B2F"/>
        </w:rPr>
        <w:t xml:space="preserve">Moorfield Storey </w:t>
      </w:r>
      <w:r>
        <w:rPr/>
        <w:t xml:space="preserve">perustivat vuonna 1909 </w:t>
      </w:r>
      <w:r>
        <w:rPr>
          <w:color w:val="A9A9A9"/>
        </w:rPr>
        <w:t xml:space="preserve">kahden rodun välisenä järjestönä edistääkseen oikeutta afroamerikkalaisille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perusti naacp:n ja mikä oli sen tarkoitus?</w:t>
      </w:r>
    </w:p>
    <w:p>
      <w:pPr>
        <w:pStyle w:val="TextBody"/>
        <w:bidi w:val="0"/>
        <w:jc w:val="left"/>
        <w:rPr>
          <w:b/>
          <w:u w:val="single"/>
          <w:shd w:val="clear" w:fill="FFFF00"/>
        </w:rPr>
      </w:pPr>
      <w:r>
        <w:rPr>
          <w:b/>
          <w:u w:val="single"/>
          <w:shd w:val="clear" w:fill="FFFF00"/>
        </w:rPr>
        <w:t xml:space="preserve">Asiakirjan numero 37242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Castillo on </w:t>
      </w:r>
      <w:r>
        <w:rPr>
          <w:color w:val="A9A9A9"/>
        </w:rPr>
        <w:t xml:space="preserve">espanjalainen </w:t>
      </w:r>
      <w:r>
        <w:rPr/>
        <w:t xml:space="preserve">sukunimi</w:t>
      </w:r>
      <w:r>
        <w:rPr/>
        <w:t xml:space="preserve">, </w:t>
      </w:r>
      <w:r>
        <w:rPr>
          <w:color w:val="DCDCDC"/>
        </w:rPr>
        <w:t xml:space="preserve">joka tarkoittaa ``linnaa''.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Castillo on peräisin</w:t>
      </w:r>
    </w:p>
    <w:p>
      <w:pPr>
        <w:pStyle w:val="TextBody"/>
        <w:bidi w:val="0"/>
        <w:jc w:val="left"/>
        <w:rPr>
          <w:b/>
          <w:u w:val="single"/>
          <w:shd w:val="clear" w:fill="FFFF00"/>
        </w:rPr>
      </w:pPr>
      <w:r>
        <w:rPr>
          <w:b/>
          <w:u w:val="single"/>
          <w:shd w:val="clear" w:fill="FFFF00"/>
        </w:rPr>
        <w:t xml:space="preserve">Asiakirjan numero 37243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LG G5 LG G5 SE Vasemmalta oikealle, G5:n akkukäyttö, G5:n takaosa, G5:n etuosa. </w:t>
      </w:r>
    </w:p>
    <w:tbl>
      <w:tblPr>
        <w:tblW w:w="10205" w:type="dxa"/>
        <w:jc w:val="left"/>
        <w:tblInd w:w="0" w:type="dxa"/>
        <w:tblLayout w:type="fixed"/>
        <w:tblCellMar>
          <w:top w:w="28" w:type="dxa"/>
          <w:left w:w="28" w:type="dxa"/>
          <w:bottom w:w="28" w:type="dxa"/>
          <w:right w:w="28" w:type="dxa"/>
        </w:tblCellMar>
      </w:tblPr>
      <w:tblGrid>
        <w:gridCol w:w="1986"/>
        <w:gridCol w:w="8219"/>
      </w:tblGrid>
      <w:tr>
        <w:trPr/>
        <w:tc>
          <w:tcPr>
            <w:tcW w:w="1986" w:type="dxa"/>
            <w:tcBorders/>
            <w:vAlign w:val="center"/>
          </w:tcPr>
          <w:p>
            <w:pPr>
              <w:pStyle w:val="TableHeading"/>
              <w:suppressLineNumbers/>
              <w:bidi w:val="0"/>
              <w:spacing w:before="0" w:after="283"/>
              <w:jc w:val="center"/>
              <w:rPr/>
            </w:pPr>
            <w:r>
              <w:rPr/>
              <w:t xml:space="preserve">Merkki </w:t>
            </w:r>
          </w:p>
        </w:tc>
        <w:tc>
          <w:tcPr>
            <w:tcW w:w="8219" w:type="dxa"/>
            <w:tcBorders/>
            <w:vAlign w:val="center"/>
          </w:tcPr>
          <w:p>
            <w:pPr>
              <w:pStyle w:val="TableContents"/>
              <w:bidi w:val="0"/>
              <w:spacing w:before="0" w:after="283"/>
              <w:jc w:val="left"/>
              <w:rPr/>
            </w:pPr>
            <w:r>
              <w:rPr/>
              <w:t xml:space="preserve">G-sarja </w:t>
            </w:r>
          </w:p>
        </w:tc>
      </w:tr>
      <w:tr>
        <w:trPr/>
        <w:tc>
          <w:tcPr>
            <w:tcW w:w="1986" w:type="dxa"/>
            <w:tcBorders/>
            <w:vAlign w:val="center"/>
          </w:tcPr>
          <w:p>
            <w:pPr>
              <w:pStyle w:val="TableHeading"/>
              <w:suppressLineNumbers/>
              <w:bidi w:val="0"/>
              <w:spacing w:before="0" w:after="283"/>
              <w:jc w:val="center"/>
              <w:rPr/>
            </w:pPr>
            <w:r>
              <w:rPr/>
              <w:t xml:space="preserve">Valmistaja </w:t>
            </w:r>
          </w:p>
        </w:tc>
        <w:tc>
          <w:tcPr>
            <w:tcW w:w="8219" w:type="dxa"/>
            <w:tcBorders/>
            <w:vAlign w:val="center"/>
          </w:tcPr>
          <w:p>
            <w:pPr>
              <w:pStyle w:val="TableContents"/>
              <w:bidi w:val="0"/>
              <w:spacing w:before="0" w:after="283"/>
              <w:jc w:val="left"/>
              <w:rPr/>
            </w:pPr>
            <w:r>
              <w:rPr/>
              <w:t xml:space="preserve">LG Electronics </w:t>
            </w:r>
          </w:p>
        </w:tc>
      </w:tr>
      <w:tr>
        <w:trPr/>
        <w:tc>
          <w:tcPr>
            <w:tcW w:w="1986" w:type="dxa"/>
            <w:tcBorders/>
            <w:vAlign w:val="center"/>
          </w:tcPr>
          <w:p>
            <w:pPr>
              <w:pStyle w:val="TableHeading"/>
              <w:suppressLineNumbers/>
              <w:bidi w:val="0"/>
              <w:spacing w:before="0" w:after="283"/>
              <w:jc w:val="center"/>
              <w:rPr/>
            </w:pPr>
            <w:r>
              <w:rPr/>
              <w:t xml:space="preserve">Slogan </w:t>
            </w:r>
          </w:p>
        </w:tc>
        <w:tc>
          <w:tcPr>
            <w:tcW w:w="8219" w:type="dxa"/>
            <w:tcBorders/>
            <w:vAlign w:val="center"/>
          </w:tcPr>
          <w:p>
            <w:pPr>
              <w:pStyle w:val="TableContents"/>
              <w:bidi w:val="0"/>
              <w:spacing w:before="0" w:after="283"/>
              <w:jc w:val="left"/>
              <w:rPr/>
            </w:pPr>
            <w:r>
              <w:rPr/>
              <w:t xml:space="preserve">Elämä on hyvää, kun pelaat enemmän </w:t>
            </w:r>
          </w:p>
        </w:tc>
      </w:tr>
      <w:tr>
        <w:trPr/>
        <w:tc>
          <w:tcPr>
            <w:tcW w:w="1986" w:type="dxa"/>
            <w:tcBorders/>
            <w:vAlign w:val="center"/>
          </w:tcPr>
          <w:p>
            <w:pPr>
              <w:pStyle w:val="TableHeading"/>
              <w:suppressLineNumbers/>
              <w:bidi w:val="0"/>
              <w:spacing w:before="0" w:after="283"/>
              <w:jc w:val="center"/>
              <w:rPr/>
            </w:pPr>
            <w:r>
              <w:rPr/>
              <w:t xml:space="preserve">Julkaistiin ensimmäisen kerran </w:t>
            </w:r>
          </w:p>
        </w:tc>
        <w:tc>
          <w:tcPr>
            <w:tcW w:w="8219" w:type="dxa"/>
            <w:tcBorders/>
            <w:vAlign w:val="center"/>
          </w:tcPr>
          <w:p>
            <w:pPr>
              <w:pStyle w:val="TableContents"/>
              <w:bidi w:val="0"/>
              <w:spacing w:before="0" w:after="283"/>
              <w:jc w:val="left"/>
              <w:rPr/>
            </w:pPr>
            <w:r>
              <w:rPr/>
              <w:t xml:space="preserve">huhtikuu 23, 2016 </w:t>
            </w:r>
          </w:p>
        </w:tc>
      </w:tr>
      <w:tr>
        <w:trPr/>
        <w:tc>
          <w:tcPr>
            <w:tcW w:w="1986" w:type="dxa"/>
            <w:tcBorders/>
            <w:vAlign w:val="center"/>
          </w:tcPr>
          <w:p>
            <w:pPr>
              <w:pStyle w:val="TableHeading"/>
              <w:suppressLineNumbers/>
              <w:bidi w:val="0"/>
              <w:spacing w:before="0" w:after="283"/>
              <w:jc w:val="center"/>
              <w:rPr/>
            </w:pPr>
            <w:r>
              <w:rPr/>
              <w:t xml:space="preserve">Edeltäjä </w:t>
            </w:r>
          </w:p>
        </w:tc>
        <w:tc>
          <w:tcPr>
            <w:tcW w:w="8219" w:type="dxa"/>
            <w:tcBorders/>
            <w:vAlign w:val="center"/>
          </w:tcPr>
          <w:p>
            <w:pPr>
              <w:pStyle w:val="TableContents"/>
              <w:bidi w:val="0"/>
              <w:spacing w:before="0" w:after="283"/>
              <w:jc w:val="left"/>
              <w:rPr/>
            </w:pPr>
            <w:r>
              <w:rPr/>
              <w:t xml:space="preserve">LG G4 </w:t>
            </w:r>
          </w:p>
        </w:tc>
      </w:tr>
      <w:tr>
        <w:trPr/>
        <w:tc>
          <w:tcPr>
            <w:tcW w:w="1986" w:type="dxa"/>
            <w:tcBorders/>
            <w:vAlign w:val="center"/>
          </w:tcPr>
          <w:p>
            <w:pPr>
              <w:pStyle w:val="TableHeading"/>
              <w:suppressLineNumbers/>
              <w:bidi w:val="0"/>
              <w:spacing w:before="0" w:after="283"/>
              <w:jc w:val="center"/>
              <w:rPr/>
            </w:pPr>
            <w:r>
              <w:rPr/>
              <w:t xml:space="preserve">Seuraajat </w:t>
            </w:r>
          </w:p>
        </w:tc>
        <w:tc>
          <w:tcPr>
            <w:tcW w:w="8219" w:type="dxa"/>
            <w:tcBorders/>
            <w:vAlign w:val="center"/>
          </w:tcPr>
          <w:p>
            <w:pPr>
              <w:pStyle w:val="TableContents"/>
              <w:bidi w:val="0"/>
              <w:spacing w:before="0" w:after="283"/>
              <w:jc w:val="left"/>
              <w:rPr/>
            </w:pPr>
            <w:r>
              <w:rPr/>
              <w:t xml:space="preserve">LG G6 </w:t>
            </w:r>
          </w:p>
        </w:tc>
      </w:tr>
      <w:tr>
        <w:trPr/>
        <w:tc>
          <w:tcPr>
            <w:tcW w:w="1986" w:type="dxa"/>
            <w:tcBorders/>
            <w:vAlign w:val="center"/>
          </w:tcPr>
          <w:p>
            <w:pPr>
              <w:pStyle w:val="TableHeading"/>
              <w:suppressLineNumbers/>
              <w:bidi w:val="0"/>
              <w:spacing w:before="0" w:after="283"/>
              <w:jc w:val="center"/>
              <w:rPr/>
            </w:pPr>
            <w:r>
              <w:rPr/>
              <w:t xml:space="preserve">Aiheeseen liittyvät </w:t>
            </w:r>
          </w:p>
        </w:tc>
        <w:tc>
          <w:tcPr>
            <w:tcW w:w="8219" w:type="dxa"/>
            <w:tcBorders/>
            <w:vAlign w:val="center"/>
          </w:tcPr>
          <w:p>
            <w:pPr>
              <w:pStyle w:val="TableContents"/>
              <w:bidi w:val="0"/>
              <w:spacing w:before="0" w:after="283"/>
              <w:jc w:val="left"/>
              <w:rPr/>
            </w:pPr>
            <w:r>
              <w:rPr/>
              <w:t xml:space="preserve">LG V20 </w:t>
            </w:r>
          </w:p>
        </w:tc>
      </w:tr>
      <w:tr>
        <w:trPr/>
        <w:tc>
          <w:tcPr>
            <w:tcW w:w="1986" w:type="dxa"/>
            <w:tcBorders/>
            <w:vAlign w:val="center"/>
          </w:tcPr>
          <w:p>
            <w:pPr>
              <w:pStyle w:val="TableHeading"/>
              <w:suppressLineNumbers/>
              <w:bidi w:val="0"/>
              <w:spacing w:before="0" w:after="283"/>
              <w:jc w:val="center"/>
              <w:rPr/>
            </w:pPr>
            <w:r>
              <w:rPr/>
              <w:t xml:space="preserve">Tyyppi </w:t>
            </w:r>
          </w:p>
        </w:tc>
        <w:tc>
          <w:tcPr>
            <w:tcW w:w="8219" w:type="dxa"/>
            <w:tcBorders/>
            <w:vAlign w:val="center"/>
          </w:tcPr>
          <w:p>
            <w:pPr>
              <w:pStyle w:val="TableContents"/>
              <w:bidi w:val="0"/>
              <w:spacing w:before="0" w:after="283"/>
              <w:jc w:val="left"/>
              <w:rPr/>
            </w:pPr>
            <w:r>
              <w:rPr/>
              <w:t xml:space="preserve">Älypuhelin </w:t>
            </w:r>
          </w:p>
        </w:tc>
      </w:tr>
      <w:tr>
        <w:trPr/>
        <w:tc>
          <w:tcPr>
            <w:tcW w:w="1986" w:type="dxa"/>
            <w:tcBorders/>
            <w:vAlign w:val="center"/>
          </w:tcPr>
          <w:p>
            <w:pPr>
              <w:pStyle w:val="TableHeading"/>
              <w:suppressLineNumbers/>
              <w:bidi w:val="0"/>
              <w:spacing w:before="0" w:after="283"/>
              <w:jc w:val="center"/>
              <w:rPr/>
            </w:pPr>
            <w:r>
              <w:rPr/>
              <w:t xml:space="preserve">Muotoilutekijä </w:t>
            </w:r>
          </w:p>
        </w:tc>
        <w:tc>
          <w:tcPr>
            <w:tcW w:w="8219" w:type="dxa"/>
            <w:tcBorders/>
            <w:vAlign w:val="center"/>
          </w:tcPr>
          <w:p>
            <w:pPr>
              <w:pStyle w:val="TableContents"/>
              <w:bidi w:val="0"/>
              <w:spacing w:before="0" w:after="283"/>
              <w:jc w:val="left"/>
              <w:rPr/>
            </w:pPr>
            <w:r>
              <w:rPr/>
              <w:t xml:space="preserve">Liuskekivi </w:t>
            </w:r>
          </w:p>
        </w:tc>
      </w:tr>
      <w:tr>
        <w:trPr/>
        <w:tc>
          <w:tcPr>
            <w:tcW w:w="1986" w:type="dxa"/>
            <w:tcBorders/>
            <w:vAlign w:val="center"/>
          </w:tcPr>
          <w:p>
            <w:pPr>
              <w:pStyle w:val="TableHeading"/>
              <w:bidi w:val="0"/>
              <w:spacing w:before="0" w:after="283"/>
              <w:rPr>
                <w:sz w:val="4"/>
                <w:szCs w:val="4"/>
              </w:rPr>
            </w:pPr>
            <w:r>
              <w:rPr>
                <w:sz w:val="4"/>
                <w:szCs w:val="4"/>
              </w:rPr>
            </w:r>
          </w:p>
        </w:tc>
        <w:tc>
          <w:tcPr>
            <w:tcW w:w="8219" w:type="dxa"/>
            <w:tcBorders/>
            <w:vAlign w:val="center"/>
          </w:tcPr>
          <w:p>
            <w:pPr>
              <w:pStyle w:val="TableContents"/>
              <w:bidi w:val="0"/>
              <w:spacing w:before="0" w:after="283"/>
              <w:jc w:val="left"/>
              <w:rPr/>
            </w:pPr>
            <w:r>
              <w:rPr/>
              <w:t xml:space="preserve">149,4 mm (5,88 tuumaa) K 73,9 mm (2,91 tuumaa) L 7,7 mm (0,30 tuumaa) S </w:t>
            </w:r>
          </w:p>
        </w:tc>
      </w:tr>
      <w:tr>
        <w:trPr/>
        <w:tc>
          <w:tcPr>
            <w:tcW w:w="1986" w:type="dxa"/>
            <w:tcBorders/>
            <w:vAlign w:val="center"/>
          </w:tcPr>
          <w:p>
            <w:pPr>
              <w:pStyle w:val="TableHeading"/>
              <w:suppressLineNumbers/>
              <w:bidi w:val="0"/>
              <w:spacing w:before="0" w:after="283"/>
              <w:jc w:val="center"/>
              <w:rPr/>
            </w:pPr>
            <w:r>
              <w:rPr/>
              <w:t xml:space="preserve">Paino </w:t>
            </w:r>
          </w:p>
        </w:tc>
        <w:tc>
          <w:tcPr>
            <w:tcW w:w="8219" w:type="dxa"/>
            <w:tcBorders/>
            <w:vAlign w:val="center"/>
          </w:tcPr>
          <w:p>
            <w:pPr>
              <w:pStyle w:val="TableContents"/>
              <w:bidi w:val="0"/>
              <w:spacing w:before="0" w:after="283"/>
              <w:jc w:val="left"/>
              <w:rPr/>
            </w:pPr>
            <w:r>
              <w:rPr/>
              <w:t xml:space="preserve">159 g (5,61 oz) </w:t>
            </w:r>
          </w:p>
        </w:tc>
      </w:tr>
      <w:tr>
        <w:trPr/>
        <w:tc>
          <w:tcPr>
            <w:tcW w:w="1986" w:type="dxa"/>
            <w:tcBorders/>
            <w:vAlign w:val="center"/>
          </w:tcPr>
          <w:p>
            <w:pPr>
              <w:pStyle w:val="TableHeading"/>
              <w:suppressLineNumbers/>
              <w:bidi w:val="0"/>
              <w:spacing w:before="0" w:after="283"/>
              <w:jc w:val="center"/>
              <w:rPr/>
            </w:pPr>
            <w:r>
              <w:rPr/>
              <w:t xml:space="preserve">Käyttöjärjestelmä </w:t>
            </w:r>
          </w:p>
        </w:tc>
        <w:tc>
          <w:tcPr>
            <w:tcW w:w="8219" w:type="dxa"/>
            <w:tcBorders/>
            <w:vAlign w:val="center"/>
          </w:tcPr>
          <w:p>
            <w:pPr>
              <w:pStyle w:val="TableContents"/>
              <w:bidi w:val="0"/>
              <w:jc w:val="left"/>
              <w:rPr/>
            </w:pPr>
            <w:r>
              <w:rPr/>
              <w:t xml:space="preserve">Alkuperäinen: Android 6.0 ``Marshmallow '' </w:t>
            </w:r>
          </w:p>
          <w:p>
            <w:pPr>
              <w:pStyle w:val="TableContents"/>
              <w:bidi w:val="0"/>
              <w:spacing w:before="0" w:after="283"/>
              <w:jc w:val="left"/>
              <w:rPr/>
            </w:pPr>
            <w:r>
              <w:rPr/>
              <w:t xml:space="preserve">Nykyinen: Android 7.0 ``Nougat'': Android 7.0 ``Nougat'' </w:t>
            </w:r>
          </w:p>
        </w:tc>
      </w:tr>
      <w:tr>
        <w:trPr/>
        <w:tc>
          <w:tcPr>
            <w:tcW w:w="1986" w:type="dxa"/>
            <w:tcBorders/>
            <w:vAlign w:val="center"/>
          </w:tcPr>
          <w:p>
            <w:pPr>
              <w:pStyle w:val="TableHeading"/>
              <w:suppressLineNumbers/>
              <w:bidi w:val="0"/>
              <w:spacing w:before="0" w:after="283"/>
              <w:jc w:val="center"/>
              <w:rPr/>
            </w:pPr>
            <w:r>
              <w:rPr/>
              <w:t xml:space="preserve">Järjestelmä sirulla </w:t>
            </w:r>
          </w:p>
        </w:tc>
        <w:tc>
          <w:tcPr>
            <w:tcW w:w="8219" w:type="dxa"/>
            <w:tcBorders/>
            <w:vAlign w:val="center"/>
          </w:tcPr>
          <w:p>
            <w:pPr>
              <w:pStyle w:val="TableContents"/>
              <w:bidi w:val="0"/>
              <w:spacing w:before="0" w:after="283"/>
              <w:jc w:val="left"/>
              <w:rPr/>
            </w:pPr>
            <w:r>
              <w:rPr/>
              <w:t xml:space="preserve">Qualcomm Snapdragon 820 </w:t>
            </w:r>
          </w:p>
        </w:tc>
      </w:tr>
      <w:tr>
        <w:trPr/>
        <w:tc>
          <w:tcPr>
            <w:tcW w:w="1986" w:type="dxa"/>
            <w:tcBorders/>
            <w:vAlign w:val="center"/>
          </w:tcPr>
          <w:p>
            <w:pPr>
              <w:pStyle w:val="TableHeading"/>
              <w:suppressLineNumbers/>
              <w:bidi w:val="0"/>
              <w:spacing w:before="0" w:after="283"/>
              <w:jc w:val="center"/>
              <w:rPr/>
            </w:pPr>
            <w:r>
              <w:rPr/>
              <w:t xml:space="preserve">CPU </w:t>
            </w:r>
          </w:p>
        </w:tc>
        <w:tc>
          <w:tcPr>
            <w:tcW w:w="8219" w:type="dxa"/>
            <w:tcBorders/>
            <w:vAlign w:val="center"/>
          </w:tcPr>
          <w:p>
            <w:pPr>
              <w:pStyle w:val="TableContents"/>
              <w:bidi w:val="0"/>
              <w:spacing w:before="0" w:after="283"/>
              <w:jc w:val="left"/>
              <w:rPr/>
            </w:pPr>
            <w:r>
              <w:rPr/>
              <w:t xml:space="preserve">2x2. 15 GHz &amp; 2x1. 6 GHz, Qualcomm, MSM8996, Snapdragon 820, 4xCores (4 ydintä). </w:t>
            </w:r>
          </w:p>
        </w:tc>
      </w:tr>
      <w:tr>
        <w:trPr/>
        <w:tc>
          <w:tcPr>
            <w:tcW w:w="1986" w:type="dxa"/>
            <w:tcBorders/>
            <w:vAlign w:val="center"/>
          </w:tcPr>
          <w:p>
            <w:pPr>
              <w:pStyle w:val="TableHeading"/>
              <w:suppressLineNumbers/>
              <w:bidi w:val="0"/>
              <w:spacing w:before="0" w:after="283"/>
              <w:jc w:val="center"/>
              <w:rPr/>
            </w:pPr>
            <w:r>
              <w:rPr/>
              <w:t xml:space="preserve">GPU </w:t>
            </w:r>
          </w:p>
        </w:tc>
        <w:tc>
          <w:tcPr>
            <w:tcW w:w="8219" w:type="dxa"/>
            <w:tcBorders/>
            <w:vAlign w:val="center"/>
          </w:tcPr>
          <w:p>
            <w:pPr>
              <w:pStyle w:val="TableContents"/>
              <w:bidi w:val="0"/>
              <w:spacing w:before="0" w:after="283"/>
              <w:jc w:val="left"/>
              <w:rPr/>
            </w:pPr>
            <w:r>
              <w:rPr/>
              <w:t xml:space="preserve">Adreno 530 </w:t>
            </w:r>
          </w:p>
        </w:tc>
      </w:tr>
      <w:tr>
        <w:trPr/>
        <w:tc>
          <w:tcPr>
            <w:tcW w:w="1986" w:type="dxa"/>
            <w:tcBorders/>
            <w:vAlign w:val="center"/>
          </w:tcPr>
          <w:p>
            <w:pPr>
              <w:pStyle w:val="TableHeading"/>
              <w:suppressLineNumbers/>
              <w:bidi w:val="0"/>
              <w:spacing w:before="0" w:after="283"/>
              <w:jc w:val="center"/>
              <w:rPr/>
            </w:pPr>
            <w:r>
              <w:rPr/>
              <w:t xml:space="preserve">Muisti </w:t>
            </w:r>
          </w:p>
        </w:tc>
        <w:tc>
          <w:tcPr>
            <w:tcW w:w="8219" w:type="dxa"/>
            <w:tcBorders/>
            <w:vAlign w:val="center"/>
          </w:tcPr>
          <w:p>
            <w:pPr>
              <w:pStyle w:val="TableContents"/>
              <w:bidi w:val="0"/>
              <w:spacing w:before="0" w:after="283"/>
              <w:jc w:val="left"/>
              <w:rPr/>
            </w:pPr>
            <w:r>
              <w:rPr/>
              <w:t xml:space="preserve">4 GIGATAVUA LPDDR4-MUISTIA </w:t>
            </w:r>
          </w:p>
        </w:tc>
      </w:tr>
      <w:tr>
        <w:trPr/>
        <w:tc>
          <w:tcPr>
            <w:tcW w:w="1986" w:type="dxa"/>
            <w:tcBorders/>
            <w:vAlign w:val="center"/>
          </w:tcPr>
          <w:p>
            <w:pPr>
              <w:pStyle w:val="TableHeading"/>
              <w:suppressLineNumbers/>
              <w:bidi w:val="0"/>
              <w:spacing w:before="0" w:after="283"/>
              <w:jc w:val="center"/>
              <w:rPr/>
            </w:pPr>
            <w:r>
              <w:rPr/>
              <w:t xml:space="preserve">Varastointi </w:t>
            </w:r>
          </w:p>
        </w:tc>
        <w:tc>
          <w:tcPr>
            <w:tcW w:w="8219" w:type="dxa"/>
            <w:tcBorders/>
            <w:vAlign w:val="center"/>
          </w:tcPr>
          <w:p>
            <w:pPr>
              <w:pStyle w:val="TableContents"/>
              <w:bidi w:val="0"/>
              <w:spacing w:before="0" w:after="283"/>
              <w:jc w:val="left"/>
              <w:rPr/>
            </w:pPr>
            <w:r>
              <w:rPr/>
              <w:t xml:space="preserve">32 GB </w:t>
            </w:r>
          </w:p>
        </w:tc>
      </w:tr>
      <w:tr>
        <w:trPr/>
        <w:tc>
          <w:tcPr>
            <w:tcW w:w="1986" w:type="dxa"/>
            <w:tcBorders/>
            <w:vAlign w:val="center"/>
          </w:tcPr>
          <w:p>
            <w:pPr>
              <w:pStyle w:val="TableHeading"/>
              <w:suppressLineNumbers/>
              <w:bidi w:val="0"/>
              <w:spacing w:before="0" w:after="283"/>
              <w:jc w:val="center"/>
              <w:rPr/>
            </w:pPr>
            <w:r>
              <w:rPr/>
              <w:t xml:space="preserve">Irrotettava tallennus </w:t>
            </w:r>
          </w:p>
        </w:tc>
        <w:tc>
          <w:tcPr>
            <w:tcW w:w="8219" w:type="dxa"/>
            <w:tcBorders/>
            <w:vAlign w:val="center"/>
          </w:tcPr>
          <w:p>
            <w:pPr>
              <w:pStyle w:val="TableContents"/>
              <w:bidi w:val="0"/>
              <w:spacing w:before="0" w:after="283"/>
              <w:jc w:val="left"/>
              <w:rPr/>
            </w:pPr>
            <w:r>
              <w:rPr/>
              <w:t xml:space="preserve">microSDXC enintään 2 TB </w:t>
            </w:r>
          </w:p>
        </w:tc>
      </w:tr>
      <w:tr>
        <w:trPr/>
        <w:tc>
          <w:tcPr>
            <w:tcW w:w="1986" w:type="dxa"/>
            <w:tcBorders/>
            <w:vAlign w:val="center"/>
          </w:tcPr>
          <w:p>
            <w:pPr>
              <w:pStyle w:val="TableHeading"/>
              <w:suppressLineNumbers/>
              <w:bidi w:val="0"/>
              <w:spacing w:before="0" w:after="283"/>
              <w:jc w:val="center"/>
              <w:rPr/>
            </w:pPr>
            <w:r>
              <w:rPr/>
              <w:t xml:space="preserve">Akku </w:t>
            </w:r>
          </w:p>
        </w:tc>
        <w:tc>
          <w:tcPr>
            <w:tcW w:w="8219" w:type="dxa"/>
            <w:tcBorders/>
            <w:vAlign w:val="center"/>
          </w:tcPr>
          <w:p>
            <w:pPr>
              <w:pStyle w:val="TableContents"/>
              <w:bidi w:val="0"/>
              <w:spacing w:before="0" w:after="283"/>
              <w:jc w:val="left"/>
              <w:rPr/>
            </w:pPr>
            <w:r>
              <w:rPr/>
              <w:t xml:space="preserve">Irrotettava 2800 - mAh Li-Po akku </w:t>
            </w:r>
          </w:p>
        </w:tc>
      </w:tr>
      <w:tr>
        <w:trPr/>
        <w:tc>
          <w:tcPr>
            <w:tcW w:w="1986" w:type="dxa"/>
            <w:tcBorders/>
            <w:vAlign w:val="center"/>
          </w:tcPr>
          <w:p>
            <w:pPr>
              <w:pStyle w:val="TableHeading"/>
              <w:suppressLineNumbers/>
              <w:bidi w:val="0"/>
              <w:spacing w:before="0" w:after="283"/>
              <w:jc w:val="center"/>
              <w:rPr/>
            </w:pPr>
            <w:r>
              <w:rPr/>
              <w:t xml:space="preserve">Syötetyt tiedot </w:t>
            </w:r>
          </w:p>
        </w:tc>
        <w:tc>
          <w:tcPr>
            <w:tcW w:w="8219" w:type="dxa"/>
            <w:tcBorders/>
            <w:vAlign w:val="center"/>
          </w:tcPr>
          <w:p>
            <w:pPr>
              <w:pStyle w:val="TableContents"/>
              <w:bidi w:val="0"/>
              <w:spacing w:before="0" w:after="283"/>
              <w:jc w:val="left"/>
              <w:rPr/>
            </w:pPr>
            <w:r>
              <w:rPr/>
              <w:t xml:space="preserve">Sormenjälkitunnistin + kiihtyvyysanturi + gyro + lähestymisanturi + barometri + magnetometri + valoisuusanturi </w:t>
            </w:r>
          </w:p>
        </w:tc>
      </w:tr>
      <w:tr>
        <w:trPr/>
        <w:tc>
          <w:tcPr>
            <w:tcW w:w="1986" w:type="dxa"/>
            <w:tcBorders/>
            <w:vAlign w:val="center"/>
          </w:tcPr>
          <w:p>
            <w:pPr>
              <w:pStyle w:val="TableHeading"/>
              <w:suppressLineNumbers/>
              <w:bidi w:val="0"/>
              <w:spacing w:before="0" w:after="283"/>
              <w:jc w:val="center"/>
              <w:rPr/>
            </w:pPr>
            <w:r>
              <w:rPr/>
              <w:t xml:space="preserve">Näyttö </w:t>
            </w:r>
          </w:p>
        </w:tc>
        <w:tc>
          <w:tcPr>
            <w:tcW w:w="8219" w:type="dxa"/>
            <w:tcBorders/>
            <w:vAlign w:val="center"/>
          </w:tcPr>
          <w:p>
            <w:pPr>
              <w:pStyle w:val="TableContents"/>
              <w:bidi w:val="0"/>
              <w:spacing w:before="0" w:after="283"/>
              <w:jc w:val="left"/>
              <w:rPr/>
            </w:pPr>
            <w:r>
              <w:rPr/>
              <w:t xml:space="preserve">5,3 tuuman (130 mm) 2560 × 1440 1440p IPS LCD-näyttö (IPS) </w:t>
            </w:r>
          </w:p>
        </w:tc>
      </w:tr>
      <w:tr>
        <w:trPr/>
        <w:tc>
          <w:tcPr>
            <w:tcW w:w="1986" w:type="dxa"/>
            <w:tcBorders/>
            <w:vAlign w:val="center"/>
          </w:tcPr>
          <w:p>
            <w:pPr>
              <w:pStyle w:val="TableHeading"/>
              <w:suppressLineNumbers/>
              <w:bidi w:val="0"/>
              <w:spacing w:before="0" w:after="283"/>
              <w:jc w:val="center"/>
              <w:rPr/>
            </w:pPr>
            <w:r>
              <w:rPr/>
              <w:t xml:space="preserve">Takakamera </w:t>
            </w:r>
          </w:p>
        </w:tc>
        <w:tc>
          <w:tcPr>
            <w:tcW w:w="8219"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color w:val="A9A9A9"/>
              </w:rPr>
              <w:t xml:space="preserve">16 MP OIS 2.0, LED-salama, f/1.8-aukko, 1/2.6'' sensori, hybridi infrapuna-automaattitarkennus </w:t>
            </w:r>
          </w:p>
          <w:p>
            <w:pPr>
              <w:pStyle w:val="TableContents"/>
              <w:numPr>
                <w:ilvl w:val="0"/>
                <w:numId w:val="15"/>
              </w:numPr>
              <w:tabs>
                <w:tab w:val="clear" w:pos="1134"/>
                <w:tab w:val="left" w:leader="none" w:pos="707"/>
              </w:tabs>
              <w:bidi w:val="0"/>
              <w:spacing w:before="0" w:after="283"/>
              <w:ind w:start="707" w:hanging="283"/>
              <w:jc w:val="left"/>
              <w:rPr/>
            </w:pPr>
            <w:r>
              <w:rPr>
                <w:color w:val="DCDCDC"/>
              </w:rPr>
              <w:t xml:space="preserve">8 MP laajakulma, ƒ / 2.4 aukko </w:t>
            </w:r>
          </w:p>
        </w:tc>
      </w:tr>
      <w:tr>
        <w:trPr/>
        <w:tc>
          <w:tcPr>
            <w:tcW w:w="1986" w:type="dxa"/>
            <w:tcBorders/>
            <w:vAlign w:val="center"/>
          </w:tcPr>
          <w:p>
            <w:pPr>
              <w:pStyle w:val="TableHeading"/>
              <w:suppressLineNumbers/>
              <w:bidi w:val="0"/>
              <w:spacing w:before="0" w:after="283"/>
              <w:jc w:val="center"/>
              <w:rPr/>
            </w:pPr>
            <w:r>
              <w:rPr/>
              <w:t xml:space="preserve">Etukamera </w:t>
            </w:r>
          </w:p>
        </w:tc>
        <w:tc>
          <w:tcPr>
            <w:tcW w:w="8219" w:type="dxa"/>
            <w:tcBorders/>
            <w:vAlign w:val="center"/>
          </w:tcPr>
          <w:p>
            <w:pPr>
              <w:pStyle w:val="TableContents"/>
              <w:bidi w:val="0"/>
              <w:spacing w:before="0" w:after="283"/>
              <w:jc w:val="left"/>
              <w:rPr/>
            </w:pPr>
            <w:r>
              <w:rPr>
                <w:color w:val="2F4F4F"/>
              </w:rPr>
              <w:t xml:space="preserve">8 MP, f/2.0-aukko </w:t>
            </w:r>
          </w:p>
        </w:tc>
      </w:tr>
      <w:tr>
        <w:trPr/>
        <w:tc>
          <w:tcPr>
            <w:tcW w:w="1986" w:type="dxa"/>
            <w:tcBorders/>
            <w:vAlign w:val="center"/>
          </w:tcPr>
          <w:p>
            <w:pPr>
              <w:pStyle w:val="TableHeading"/>
              <w:suppressLineNumbers/>
              <w:bidi w:val="0"/>
              <w:spacing w:before="0" w:after="283"/>
              <w:jc w:val="center"/>
              <w:rPr/>
            </w:pPr>
            <w:r>
              <w:rPr/>
              <w:t xml:space="preserve">Ääni </w:t>
            </w:r>
          </w:p>
        </w:tc>
        <w:tc>
          <w:tcPr>
            <w:tcW w:w="8219" w:type="dxa"/>
            <w:tcBorders/>
            <w:vAlign w:val="center"/>
          </w:tcPr>
          <w:p>
            <w:pPr>
              <w:pStyle w:val="TableContents"/>
              <w:bidi w:val="0"/>
              <w:spacing w:before="0" w:after="283"/>
              <w:jc w:val="left"/>
              <w:rPr/>
            </w:pPr>
            <w:r>
              <w:rPr/>
              <w:t xml:space="preserve">Monokaiutin, 3,5 mm:n stereoääniliitäntä </w:t>
            </w:r>
          </w:p>
        </w:tc>
      </w:tr>
      <w:tr>
        <w:trPr/>
        <w:tc>
          <w:tcPr>
            <w:tcW w:w="1986" w:type="dxa"/>
            <w:tcBorders/>
            <w:vAlign w:val="center"/>
          </w:tcPr>
          <w:p>
            <w:pPr>
              <w:pStyle w:val="TableHeading"/>
              <w:suppressLineNumbers/>
              <w:bidi w:val="0"/>
              <w:spacing w:before="0" w:after="283"/>
              <w:jc w:val="center"/>
              <w:rPr/>
            </w:pPr>
            <w:r>
              <w:rPr/>
              <w:t xml:space="preserve">Liitettävyys </w:t>
            </w:r>
          </w:p>
        </w:tc>
        <w:tc>
          <w:tcPr>
            <w:tcW w:w="8219" w:type="dxa"/>
            <w:tcBorders/>
            <w:vAlign w:val="center"/>
          </w:tcPr>
          <w:p>
            <w:pPr>
              <w:pStyle w:val="TableContents"/>
              <w:bidi w:val="0"/>
              <w:spacing w:before="0" w:after="283"/>
              <w:jc w:val="left"/>
              <w:rPr/>
            </w:pPr>
            <w:r>
              <w:rPr/>
              <w:t xml:space="preserve">USB-C + 802.11 a / b / g / n / ac Wi-Fi + Bluetooth 4.2 + NFC + IR-salamaattori </w:t>
            </w:r>
          </w:p>
        </w:tc>
      </w:tr>
      <w:tr>
        <w:trPr/>
        <w:tc>
          <w:tcPr>
            <w:tcW w:w="1986" w:type="dxa"/>
            <w:tcBorders/>
            <w:vAlign w:val="center"/>
          </w:tcPr>
          <w:p>
            <w:pPr>
              <w:pStyle w:val="TableHeading"/>
              <w:suppressLineNumbers/>
              <w:bidi w:val="0"/>
              <w:spacing w:before="0" w:after="283"/>
              <w:jc w:val="center"/>
              <w:rPr/>
            </w:pPr>
            <w:r>
              <w:rPr/>
              <w:t xml:space="preserve">Verkkosivusto </w:t>
            </w:r>
          </w:p>
        </w:tc>
        <w:tc>
          <w:tcPr>
            <w:tcW w:w="8219" w:type="dxa"/>
            <w:tcBorders/>
            <w:vAlign w:val="center"/>
          </w:tcPr>
          <w:p>
            <w:pPr>
              <w:pStyle w:val="TableContents"/>
              <w:bidi w:val="0"/>
              <w:spacing w:before="0" w:after="283"/>
              <w:jc w:val="left"/>
              <w:rPr/>
            </w:pPr>
            <w:r>
              <w:rPr/>
              <w:t xml:space="preserve">www.lg.com/us/mobile-phones/g5/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kamera on lg g5 on</w:t>
      </w:r>
    </w:p>
    <w:p>
      <w:pPr>
        <w:pStyle w:val="TextBody"/>
        <w:bidi w:val="0"/>
        <w:jc w:val="left"/>
        <w:rPr>
          <w:b/>
          <w:u w:val="single"/>
          <w:shd w:val="clear" w:fill="FFFF00"/>
        </w:rPr>
      </w:pPr>
      <w:r>
        <w:rPr>
          <w:b/>
          <w:u w:val="single"/>
          <w:shd w:val="clear" w:fill="FFFF00"/>
        </w:rPr>
        <w:t xml:space="preserve">Asiakirjan numero 37244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Maltan haukka on vuonna 1941 ilmestynyt film noir, jonka John Huston on kirjoittanut ja ohjannut debyyttinsä ohjaajana ja joka perustuu Dashiell Hammettin samannimiseen romaaniin vuodelta 1929. Elokuvan pääosissa nähdään Humphrey Bogart yksityisetsivä Sam Spade ja </w:t>
      </w:r>
      <w:r>
        <w:rPr>
          <w:color w:val="A9A9A9"/>
        </w:rPr>
        <w:t xml:space="preserve">Mary Astor </w:t>
      </w:r>
      <w:r>
        <w:rPr/>
        <w:t xml:space="preserve">hänen kohtalokkaana asiakkaanaan. Gladys George, Peter Lorre ja Sydney Greenstreet näyttelevät yhdessä, ja Greenstreet esiintyy elokuvadebyytissään. Tarina seuraa San Franciscon yksityisetsivää ja hänen suhteitaan kolmeen häikäilemättömään seikkailijaan, jotka kaikki kilpailevat jalokivillä koristellun haukkapatsaan hankkimisesta.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kohtalokasta naista Maltan haukassa...</w:t>
      </w:r>
    </w:p>
    <w:p>
      <w:pPr>
        <w:pStyle w:val="TextBody"/>
        <w:bidi w:val="0"/>
        <w:jc w:val="left"/>
        <w:rPr>
          <w:b/>
          <w:u w:val="single"/>
          <w:shd w:val="clear" w:fill="FFFF00"/>
        </w:rPr>
      </w:pPr>
      <w:r>
        <w:rPr>
          <w:b/>
          <w:u w:val="single"/>
          <w:shd w:val="clear" w:fill="FFFF00"/>
        </w:rPr>
        <w:t xml:space="preserve">Asiakirjan numero 37245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SS Constitution </w:t>
      </w:r>
      <w:r>
        <w:rPr/>
        <w:t xml:space="preserve">esiteltiin vuonna 1957 elokuvassa An Affair to Remember, jonka pääosissa olivat Cary Grant ja Deborah Kerr. Entinen presidentti Harry S. Truman ja hänen vaimonsa Bess purjehtivat Constitutionilla kesällä 1958 Euroopasta takaisin New Yorkiin. Laiva oli myös aluksi ja lopuksi Naked City -televisiosarjan jaksossa "Ei alastomia naisia Giovannin talon eteen!", joka esitettiin 17. huhtikuuta 1963. Laiva oli näkyvästi esillä myös Magnum, P.I. -televisiosarjan jaksossa ``All Thieves on Deck'', joka esitettiin 30. tammikuuta 1986.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laiva, jota käytettiin elokuvassa an affair to remember</w:t>
      </w:r>
    </w:p>
    <w:p>
      <w:pPr>
        <w:pStyle w:val="TextBody"/>
        <w:bidi w:val="0"/>
        <w:jc w:val="left"/>
        <w:rPr>
          <w:b/>
          <w:u w:val="single"/>
          <w:shd w:val="clear" w:fill="FFFF00"/>
        </w:rPr>
      </w:pPr>
      <w:r>
        <w:rPr>
          <w:b/>
          <w:u w:val="single"/>
          <w:shd w:val="clear" w:fill="FFFF00"/>
        </w:rPr>
        <w:t xml:space="preserve">Asiakirjan numero 37246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Joukkue tunnetaan myös intohimoisesta kannattajakunnastaan</w:t>
      </w:r>
      <w:r>
        <w:rPr/>
        <w:t xml:space="preserve">,</w:t>
      </w:r>
      <w:r>
        <w:rPr/>
        <w:t xml:space="preserve"> joka tunnetaan nimellä </w:t>
      </w:r>
      <w:r>
        <w:rPr>
          <w:color w:val="A9A9A9"/>
        </w:rPr>
        <w:t xml:space="preserve">tifosi.</w:t>
      </w:r>
      <w:r>
        <w:rPr/>
        <w:t xml:space="preserve"> Italian Grand Prix Monzassa pidetään tiimin kotikilpailuna.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scuderia ferrarin kannattajat f1:ssä?</w:t>
      </w:r>
    </w:p>
    <w:p>
      <w:pPr>
        <w:pStyle w:val="TextBody"/>
        <w:bidi w:val="0"/>
        <w:jc w:val="left"/>
        <w:rPr>
          <w:b/>
          <w:u w:val="single"/>
          <w:shd w:val="clear" w:fill="FFFF00"/>
        </w:rPr>
      </w:pPr>
      <w:r>
        <w:rPr>
          <w:b/>
          <w:u w:val="single"/>
          <w:shd w:val="clear" w:fill="FFFF00"/>
        </w:rPr>
        <w:t xml:space="preserve">Asiakirjan numero 37247</w:t>
      </w:r>
    </w:p>
    <w:p>
      <w:pPr>
        <w:pStyle w:val="TextBody"/>
        <w:bidi w:val="0"/>
        <w:jc w:val="left"/>
        <w:rPr>
          <w:b/>
          <w:shd w:val="clear" w:fill="FFFF00"/>
        </w:rPr>
      </w:pPr>
      <w:r>
        <w:rPr>
          <w:b/>
          <w:shd w:val="clear" w:fill="FFFF00"/>
        </w:rPr>
        <w:t xml:space="preserve">Tekstin numero 0</w:t>
      </w:r>
    </w:p>
    <w:p>
      <w:pPr>
        <w:pStyle w:val="TextBody"/>
        <w:numPr>
          <w:ilvl w:val="0"/>
          <w:numId w:val="16"/>
        </w:numPr>
        <w:tabs>
          <w:tab w:val="clear" w:pos="1134"/>
          <w:tab w:val="left" w:leader="none" w:pos="720"/>
        </w:tabs>
        <w:bidi w:val="0"/>
        <w:ind w:start="720" w:hanging="283"/>
        <w:jc w:val="left"/>
        <w:rPr/>
      </w:pPr>
      <w:r>
        <w:rPr>
          <w:color w:val="A9A9A9"/>
        </w:rPr>
        <w:t xml:space="preserve">Hank Azaria </w:t>
      </w:r>
      <w:r>
        <w:rPr/>
        <w:t xml:space="preserve">Gargamelina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pahista smurffit 2:ssa?</w:t>
      </w:r>
    </w:p>
    <w:p>
      <w:pPr>
        <w:pStyle w:val="TextBody"/>
        <w:bidi w:val="0"/>
        <w:jc w:val="left"/>
        <w:rPr>
          <w:b/>
          <w:u w:val="single"/>
          <w:shd w:val="clear" w:fill="FFFF00"/>
        </w:rPr>
      </w:pPr>
      <w:r>
        <w:rPr>
          <w:b/>
          <w:u w:val="single"/>
          <w:shd w:val="clear" w:fill="FFFF00"/>
        </w:rPr>
        <w:t xml:space="preserve">Asiakirjan numero 37248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Old Dominion -yhtyeen jäsenet ovat laulaja Matthew Ramsey, Trevor Rosen kitarassa ja kosketinsoittimissa, Whit Sellers rummuissa, Geoff Sprung bassossa ja Brad Tursi kitarassa. ``Old Dominion'' valittiin yhtyeen nimeksi, koska </w:t>
      </w:r>
      <w:r>
        <w:rPr>
          <w:color w:val="A9A9A9"/>
        </w:rPr>
        <w:t xml:space="preserve">se on lempinimi Virginian osavaltiolle, ja yhtyeen neljällä jäsenellä on yhteyksiä Virginiaan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bändi old dominion on saanut nimensä?</w:t>
      </w:r>
    </w:p>
    <w:p>
      <w:pPr>
        <w:pStyle w:val="TextBody"/>
        <w:bidi w:val="0"/>
        <w:jc w:val="left"/>
        <w:rPr>
          <w:b/>
          <w:u w:val="single"/>
          <w:shd w:val="clear" w:fill="FFFF00"/>
        </w:rPr>
      </w:pPr>
      <w:r>
        <w:rPr>
          <w:b/>
          <w:u w:val="single"/>
          <w:shd w:val="clear" w:fill="FFFF00"/>
        </w:rPr>
        <w:t xml:space="preserve">Asiakirjan numero 37249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Naamion silmissä oli lasiaukot ja linnun muotoinen kaareva nokka. Hihnat pitivät nokan lääkärin nenän edessä. Naamarissa oli kaksi pientä nenänreikää, ja se </w:t>
      </w:r>
      <w:r>
        <w:rPr>
          <w:color w:val="A9A9A9"/>
        </w:rPr>
        <w:t xml:space="preserve">oli eräänlainen hengityssuojain, joka sisälsi aromaattisia aineita</w:t>
      </w:r>
      <w:r>
        <w:rPr/>
        <w:t xml:space="preserve">. Nokassa saattoi olla kuivattuja kukkia (mm. ruusuja ja neilikoita), yrttejä (mm. minttua), mausteita, kamferia tai etikkasieniä. Naamarin tarkoituksena oli pitää loitolla pahat hajut, joita tartuntojen miasmateoriassa pidettiin taudin pääasiallisena aiheuttajana, ennen kuin bakteeriteoria kumosi sen. Lääkärit uskoivat yrttien torjuvan ruttoon liittyviä ``pahoja'' hajuja ja estävän tartunnan saamisen.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ruttotohtorilla on pitkä nenä?</w:t>
      </w:r>
    </w:p>
    <w:p>
      <w:pPr>
        <w:pStyle w:val="TextBody"/>
        <w:bidi w:val="0"/>
        <w:jc w:val="left"/>
        <w:rPr>
          <w:b/>
          <w:u w:val="single"/>
          <w:shd w:val="clear" w:fill="FFFF00"/>
        </w:rPr>
      </w:pPr>
      <w:r>
        <w:rPr>
          <w:b/>
          <w:u w:val="single"/>
          <w:shd w:val="clear" w:fill="FFFF00"/>
        </w:rPr>
        <w:t xml:space="preserve">Asiakirjan numero 37250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Sähkövoimajärjestelmässä vika tai vikavirta on </w:t>
      </w:r>
      <w:r>
        <w:rPr>
          <w:color w:val="A9A9A9"/>
        </w:rPr>
        <w:t xml:space="preserve">mikä tahansa epänormaali sähkövirta</w:t>
      </w:r>
      <w:r>
        <w:rPr/>
        <w:t xml:space="preserve">. Esimerkiksi oikosulku on vika, jossa virta ohittaa normaalin kuorman. Avoimen piirin vika syntyy, jos virtapiiri katkeaa jonkin vian vuoksi. Kolmivaihejärjestelmissä vika voi koskea yhtä tai useampaa vaihetta ja maata tai se voi esiintyä vain vaiheiden välillä. Maasulussa tai maasulussa virta kulkee maahan. Ennustettavissa olevan vian todennäköinen oikosulkuvirta voidaan laskea useimmissa tilanteissa. Sähköjärjestelmissä suojalaitteet voivat havaita vikatilanteet ja käyttää katkaisijoita ja muita laitteita rajoittaakseen vian aiheuttamaa palvelun menetystä.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tarkoitetaan sähköjärjestelmän vialla</w:t>
      </w:r>
    </w:p>
    <w:p>
      <w:pPr>
        <w:pStyle w:val="TextBody"/>
        <w:bidi w:val="0"/>
        <w:jc w:val="left"/>
        <w:rPr>
          <w:b/>
          <w:u w:val="single"/>
          <w:shd w:val="clear" w:fill="FFFF00"/>
        </w:rPr>
      </w:pPr>
      <w:r>
        <w:rPr>
          <w:b/>
          <w:u w:val="single"/>
          <w:shd w:val="clear" w:fill="FFFF00"/>
        </w:rPr>
        <w:t xml:space="preserve">Asiakirjan numero 37251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Keskiviikkona 17. tammikuuta 2018 rumpali Tris Imboden ilmoitti jättävänsä yhtyeen viettääkseen enemmän aikaa perheensä kanssa. Perjantaina 19. tammikuuta 2018 basisti ja laulaja Jeff Coffey ilmoitti Facebook-sivullaan, että myös hän lähtee bändistä sen raskaan kiertueaikataulun vuoksi. Chicago ilmoitti, että lyömäsoittaja Walfredo Reyes, Jr. siirtyy rumpaliksi Imbodenin tilalle. </w:t>
      </w:r>
      <w:r>
        <w:rPr/>
        <w:t xml:space="preserve">Bändin uudeksi laulajaksi valittiin Chicago-tribuuttiyhtye Brass Transitista tuttu </w:t>
      </w:r>
      <w:r>
        <w:rPr/>
        <w:t xml:space="preserve">laulaja </w:t>
      </w:r>
      <w:r>
        <w:rPr>
          <w:color w:val="A9A9A9"/>
        </w:rPr>
        <w:t xml:space="preserve">Neil Donell ja bändin </w:t>
      </w:r>
      <w:r>
        <w:rPr/>
        <w:t xml:space="preserve">uudeksi basistiksi liittyi myös sessiomuusikko Brett Simons. Daniel de los Reyesin paluusta lyömäsoittajaksi ilmoitettiin, ja hän täytti paikan, jonka hänen veljensä siirtyminen rumpujen soittoon jätti.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tällä hetkellä Chicagon laulaja...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Alkuperäiseen yhtyeeseen kuuluivat saksofonisti Walter Parazaider, kitaristi Terry Kath, rumpali Danny Seraphine, pasunisti James Pankow, trumpetisti Lee Loughnane ja kosketinsoittaja/laulaja Robert Lamm. Parazaider, Kath, Seraphine, Pankow ja Loughnane tapasivat vuonna 1967 opiskellessaan DePaulin yliopistossa. Lamm värvättiin Rooseveltin yliopistosta. </w:t>
      </w:r>
      <w:r>
        <w:rPr>
          <w:color w:val="A9A9A9"/>
        </w:rPr>
        <w:t xml:space="preserve">Kuusihenkinen</w:t>
      </w:r>
      <w:r>
        <w:rPr/>
        <w:t xml:space="preserve"> ryhmä </w:t>
      </w:r>
      <w:r>
        <w:rPr/>
        <w:t xml:space="preserve">kutsui itseään ``The Big Thing'' ja soitti top 40 -hittejä. Kun he ymmärsivät, että he tarvitsivat sekä tenorin täydentämään baritonia Lammia ja Kathia että basistin, koska Lammin käyttämät urkujen bassopedaalit eivät tuottaneet "riittävää bassosoundia", he lisäsivät paikallisen tenorin ja basistin Peter Ceteran.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alkuperäistä Chicagon bändin jäsentä on olemassa?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507"/>
        <w:gridCol w:w="2569"/>
        <w:gridCol w:w="2471"/>
        <w:gridCol w:w="2658"/>
      </w:tblGrid>
      <w:tr>
        <w:trPr/>
        <w:tc>
          <w:tcPr>
            <w:tcW w:w="2507" w:type="dxa"/>
            <w:tcBorders/>
            <w:vAlign w:val="center"/>
          </w:tcPr>
          <w:p>
            <w:pPr>
              <w:pStyle w:val="TableHeading"/>
              <w:suppressLineNumbers/>
              <w:bidi w:val="0"/>
              <w:spacing w:before="0" w:after="283"/>
              <w:jc w:val="center"/>
              <w:rPr/>
            </w:pPr>
            <w:r>
              <w:rPr/>
              <w:t xml:space="preserve">1967 -- 1974 </w:t>
            </w:r>
          </w:p>
        </w:tc>
        <w:tc>
          <w:tcPr>
            <w:tcW w:w="2569" w:type="dxa"/>
            <w:tcBorders/>
            <w:vAlign w:val="center"/>
          </w:tcPr>
          <w:p>
            <w:pPr>
              <w:pStyle w:val="TableHeading"/>
              <w:suppressLineNumbers/>
              <w:bidi w:val="0"/>
              <w:spacing w:before="0" w:after="283"/>
              <w:jc w:val="center"/>
              <w:rPr/>
            </w:pPr>
            <w:r>
              <w:rPr/>
              <w:t xml:space="preserve">1974 -- 1978 </w:t>
            </w:r>
          </w:p>
        </w:tc>
        <w:tc>
          <w:tcPr>
            <w:tcW w:w="2471" w:type="dxa"/>
            <w:tcBorders/>
            <w:vAlign w:val="center"/>
          </w:tcPr>
          <w:p>
            <w:pPr>
              <w:pStyle w:val="TableHeading"/>
              <w:suppressLineNumbers/>
              <w:bidi w:val="0"/>
              <w:spacing w:before="0" w:after="283"/>
              <w:jc w:val="center"/>
              <w:rPr/>
            </w:pPr>
            <w:r>
              <w:rPr/>
              <w:t xml:space="preserve">1978 -- 1980 </w:t>
            </w:r>
          </w:p>
        </w:tc>
        <w:tc>
          <w:tcPr>
            <w:tcW w:w="2658" w:type="dxa"/>
            <w:tcBorders/>
            <w:vAlign w:val="center"/>
          </w:tcPr>
          <w:p>
            <w:pPr>
              <w:pStyle w:val="TableHeading"/>
              <w:suppressLineNumbers/>
              <w:bidi w:val="0"/>
              <w:spacing w:before="0" w:after="283"/>
              <w:jc w:val="center"/>
              <w:rPr/>
            </w:pPr>
            <w:r>
              <w:rPr/>
              <w:t xml:space="preserve">1980 -- 1981 </w:t>
            </w:r>
          </w:p>
        </w:tc>
      </w:tr>
      <w:tr>
        <w:trPr/>
        <w:tc>
          <w:tcPr>
            <w:tcW w:w="2507"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Peter Cetera -- basso, laulu </w:t>
            </w:r>
          </w:p>
          <w:p>
            <w:pPr>
              <w:pStyle w:val="TableContents"/>
              <w:numPr>
                <w:ilvl w:val="0"/>
                <w:numId w:val="17"/>
              </w:numPr>
              <w:tabs>
                <w:tab w:val="clear" w:pos="1134"/>
                <w:tab w:val="left" w:leader="none" w:pos="707"/>
              </w:tabs>
              <w:bidi w:val="0"/>
              <w:spacing w:before="0" w:after="0"/>
              <w:ind w:start="707" w:hanging="283"/>
              <w:jc w:val="left"/>
              <w:rPr/>
            </w:pPr>
            <w:r>
              <w:rPr/>
              <w:t xml:space="preserve">Terry Kath -- kitara, laulu </w:t>
            </w:r>
          </w:p>
          <w:p>
            <w:pPr>
              <w:pStyle w:val="TableContents"/>
              <w:numPr>
                <w:ilvl w:val="0"/>
                <w:numId w:val="17"/>
              </w:numPr>
              <w:tabs>
                <w:tab w:val="clear" w:pos="1134"/>
                <w:tab w:val="left" w:leader="none" w:pos="707"/>
              </w:tabs>
              <w:bidi w:val="0"/>
              <w:spacing w:before="0" w:after="0"/>
              <w:ind w:start="707" w:hanging="283"/>
              <w:jc w:val="left"/>
              <w:rPr/>
            </w:pPr>
            <w:r>
              <w:rPr/>
              <w:t xml:space="preserve">Robert Lamm -- koskettimet, laulu </w:t>
            </w:r>
          </w:p>
          <w:p>
            <w:pPr>
              <w:pStyle w:val="TableContents"/>
              <w:numPr>
                <w:ilvl w:val="0"/>
                <w:numId w:val="17"/>
              </w:numPr>
              <w:tabs>
                <w:tab w:val="clear" w:pos="1134"/>
                <w:tab w:val="left" w:leader="none" w:pos="707"/>
              </w:tabs>
              <w:bidi w:val="0"/>
              <w:spacing w:before="0" w:after="0"/>
              <w:ind w:start="707" w:hanging="283"/>
              <w:jc w:val="left"/>
              <w:rPr/>
            </w:pPr>
            <w:r>
              <w:rPr/>
              <w:t xml:space="preserve">Lee Loughnane -- trumpetti, huilitorvi </w:t>
            </w:r>
          </w:p>
          <w:p>
            <w:pPr>
              <w:pStyle w:val="TableContents"/>
              <w:numPr>
                <w:ilvl w:val="0"/>
                <w:numId w:val="17"/>
              </w:numPr>
              <w:tabs>
                <w:tab w:val="clear" w:pos="1134"/>
                <w:tab w:val="left" w:leader="none" w:pos="707"/>
              </w:tabs>
              <w:bidi w:val="0"/>
              <w:spacing w:before="0" w:after="0"/>
              <w:ind w:start="707" w:hanging="283"/>
              <w:jc w:val="left"/>
              <w:rPr/>
            </w:pPr>
            <w:r>
              <w:rPr/>
              <w:t xml:space="preserve">James Pankow -- pasuuna </w:t>
            </w:r>
          </w:p>
          <w:p>
            <w:pPr>
              <w:pStyle w:val="TableContents"/>
              <w:numPr>
                <w:ilvl w:val="0"/>
                <w:numId w:val="17"/>
              </w:numPr>
              <w:tabs>
                <w:tab w:val="clear" w:pos="1134"/>
                <w:tab w:val="left" w:leader="none" w:pos="707"/>
              </w:tabs>
              <w:bidi w:val="0"/>
              <w:spacing w:before="0" w:after="0"/>
              <w:ind w:start="707" w:hanging="283"/>
              <w:jc w:val="left"/>
              <w:rPr/>
            </w:pPr>
            <w:r>
              <w:rPr/>
              <w:t xml:space="preserve">Walter Parazaider -- saksofonit, huilu </w:t>
            </w:r>
          </w:p>
          <w:p>
            <w:pPr>
              <w:pStyle w:val="TableContents"/>
              <w:numPr>
                <w:ilvl w:val="0"/>
                <w:numId w:val="17"/>
              </w:numPr>
              <w:tabs>
                <w:tab w:val="clear" w:pos="1134"/>
                <w:tab w:val="left" w:leader="none" w:pos="707"/>
              </w:tabs>
              <w:bidi w:val="0"/>
              <w:spacing w:before="0" w:after="283"/>
              <w:ind w:start="707" w:hanging="283"/>
              <w:jc w:val="left"/>
              <w:rPr/>
            </w:pPr>
            <w:r>
              <w:rPr/>
              <w:t xml:space="preserve">Danny Seraphine -- rummut </w:t>
            </w:r>
          </w:p>
        </w:tc>
        <w:tc>
          <w:tcPr>
            <w:tcW w:w="2569"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Peter Cetera -- basso, laulu </w:t>
            </w:r>
          </w:p>
          <w:p>
            <w:pPr>
              <w:pStyle w:val="TableContents"/>
              <w:numPr>
                <w:ilvl w:val="0"/>
                <w:numId w:val="18"/>
              </w:numPr>
              <w:tabs>
                <w:tab w:val="clear" w:pos="1134"/>
                <w:tab w:val="left" w:leader="none" w:pos="707"/>
              </w:tabs>
              <w:bidi w:val="0"/>
              <w:spacing w:before="0" w:after="0"/>
              <w:ind w:start="707" w:hanging="283"/>
              <w:jc w:val="left"/>
              <w:rPr/>
            </w:pPr>
            <w:r>
              <w:rPr/>
              <w:t xml:space="preserve">Terry Kath -- kitara, laulu </w:t>
            </w:r>
          </w:p>
          <w:p>
            <w:pPr>
              <w:pStyle w:val="TableContents"/>
              <w:numPr>
                <w:ilvl w:val="0"/>
                <w:numId w:val="18"/>
              </w:numPr>
              <w:tabs>
                <w:tab w:val="clear" w:pos="1134"/>
                <w:tab w:val="left" w:leader="none" w:pos="707"/>
              </w:tabs>
              <w:bidi w:val="0"/>
              <w:spacing w:before="0" w:after="0"/>
              <w:ind w:start="707" w:hanging="283"/>
              <w:jc w:val="left"/>
              <w:rPr/>
            </w:pPr>
            <w:r>
              <w:rPr/>
              <w:t xml:space="preserve">Robert Lamm -- koskettimet, laulu </w:t>
            </w:r>
          </w:p>
          <w:p>
            <w:pPr>
              <w:pStyle w:val="TableContents"/>
              <w:numPr>
                <w:ilvl w:val="0"/>
                <w:numId w:val="18"/>
              </w:numPr>
              <w:tabs>
                <w:tab w:val="clear" w:pos="1134"/>
                <w:tab w:val="left" w:leader="none" w:pos="707"/>
              </w:tabs>
              <w:bidi w:val="0"/>
              <w:spacing w:before="0" w:after="0"/>
              <w:ind w:start="707" w:hanging="283"/>
              <w:jc w:val="left"/>
              <w:rPr/>
            </w:pPr>
            <w:r>
              <w:rPr/>
              <w:t xml:space="preserve">Lee Loughnane -- trumpetti, huilitorvi </w:t>
            </w:r>
          </w:p>
          <w:p>
            <w:pPr>
              <w:pStyle w:val="TableContents"/>
              <w:numPr>
                <w:ilvl w:val="0"/>
                <w:numId w:val="18"/>
              </w:numPr>
              <w:tabs>
                <w:tab w:val="clear" w:pos="1134"/>
                <w:tab w:val="left" w:leader="none" w:pos="707"/>
              </w:tabs>
              <w:bidi w:val="0"/>
              <w:spacing w:before="0" w:after="0"/>
              <w:ind w:start="707" w:hanging="283"/>
              <w:jc w:val="left"/>
              <w:rPr/>
            </w:pPr>
            <w:r>
              <w:rPr/>
              <w:t xml:space="preserve">James Pankow -- pasuuna </w:t>
            </w:r>
          </w:p>
          <w:p>
            <w:pPr>
              <w:pStyle w:val="TableContents"/>
              <w:numPr>
                <w:ilvl w:val="0"/>
                <w:numId w:val="18"/>
              </w:numPr>
              <w:tabs>
                <w:tab w:val="clear" w:pos="1134"/>
                <w:tab w:val="left" w:leader="none" w:pos="707"/>
              </w:tabs>
              <w:bidi w:val="0"/>
              <w:spacing w:before="0" w:after="0"/>
              <w:ind w:start="707" w:hanging="283"/>
              <w:jc w:val="left"/>
              <w:rPr/>
            </w:pPr>
            <w:r>
              <w:rPr/>
              <w:t xml:space="preserve">Walter Parazaider -- saksofonit, huilu </w:t>
            </w:r>
          </w:p>
          <w:p>
            <w:pPr>
              <w:pStyle w:val="TableContents"/>
              <w:numPr>
                <w:ilvl w:val="0"/>
                <w:numId w:val="18"/>
              </w:numPr>
              <w:tabs>
                <w:tab w:val="clear" w:pos="1134"/>
                <w:tab w:val="left" w:leader="none" w:pos="707"/>
              </w:tabs>
              <w:bidi w:val="0"/>
              <w:spacing w:before="0" w:after="0"/>
              <w:ind w:start="707" w:hanging="283"/>
              <w:jc w:val="left"/>
              <w:rPr/>
            </w:pPr>
            <w:r>
              <w:rPr/>
              <w:t xml:space="preserve">Danny Seraphine -- rummut </w:t>
            </w:r>
          </w:p>
          <w:p>
            <w:pPr>
              <w:pStyle w:val="TableContents"/>
              <w:numPr>
                <w:ilvl w:val="0"/>
                <w:numId w:val="18"/>
              </w:numPr>
              <w:tabs>
                <w:tab w:val="clear" w:pos="1134"/>
                <w:tab w:val="left" w:leader="none" w:pos="707"/>
              </w:tabs>
              <w:bidi w:val="0"/>
              <w:spacing w:before="0" w:after="283"/>
              <w:ind w:start="707" w:hanging="283"/>
              <w:jc w:val="left"/>
              <w:rPr/>
            </w:pPr>
            <w:r>
              <w:rPr/>
              <w:t xml:space="preserve">Laudir de Oliveira -- lyömäsoittimet </w:t>
            </w:r>
          </w:p>
        </w:tc>
        <w:tc>
          <w:tcPr>
            <w:tcW w:w="2471"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Peter Cetera -- basso, laulu </w:t>
            </w:r>
          </w:p>
          <w:p>
            <w:pPr>
              <w:pStyle w:val="TableContents"/>
              <w:numPr>
                <w:ilvl w:val="0"/>
                <w:numId w:val="19"/>
              </w:numPr>
              <w:tabs>
                <w:tab w:val="clear" w:pos="1134"/>
                <w:tab w:val="left" w:leader="none" w:pos="707"/>
              </w:tabs>
              <w:bidi w:val="0"/>
              <w:spacing w:before="0" w:after="0"/>
              <w:ind w:start="707" w:hanging="283"/>
              <w:jc w:val="left"/>
              <w:rPr/>
            </w:pPr>
            <w:r>
              <w:rPr/>
              <w:t xml:space="preserve">Robert Lamm -- koskettimet, laulu </w:t>
            </w:r>
          </w:p>
          <w:p>
            <w:pPr>
              <w:pStyle w:val="TableContents"/>
              <w:numPr>
                <w:ilvl w:val="0"/>
                <w:numId w:val="19"/>
              </w:numPr>
              <w:tabs>
                <w:tab w:val="clear" w:pos="1134"/>
                <w:tab w:val="left" w:leader="none" w:pos="707"/>
              </w:tabs>
              <w:bidi w:val="0"/>
              <w:spacing w:before="0" w:after="0"/>
              <w:ind w:start="707" w:hanging="283"/>
              <w:jc w:val="left"/>
              <w:rPr/>
            </w:pPr>
            <w:r>
              <w:rPr/>
              <w:t xml:space="preserve">Lee Loughnane -- trumpetti, huilitorvi </w:t>
            </w:r>
          </w:p>
          <w:p>
            <w:pPr>
              <w:pStyle w:val="TableContents"/>
              <w:numPr>
                <w:ilvl w:val="0"/>
                <w:numId w:val="19"/>
              </w:numPr>
              <w:tabs>
                <w:tab w:val="clear" w:pos="1134"/>
                <w:tab w:val="left" w:leader="none" w:pos="707"/>
              </w:tabs>
              <w:bidi w:val="0"/>
              <w:spacing w:before="0" w:after="0"/>
              <w:ind w:start="707" w:hanging="283"/>
              <w:jc w:val="left"/>
              <w:rPr/>
            </w:pPr>
            <w:r>
              <w:rPr/>
              <w:t xml:space="preserve">James Pankow -- pasuuna </w:t>
            </w:r>
          </w:p>
          <w:p>
            <w:pPr>
              <w:pStyle w:val="TableContents"/>
              <w:numPr>
                <w:ilvl w:val="0"/>
                <w:numId w:val="19"/>
              </w:numPr>
              <w:tabs>
                <w:tab w:val="clear" w:pos="1134"/>
                <w:tab w:val="left" w:leader="none" w:pos="707"/>
              </w:tabs>
              <w:bidi w:val="0"/>
              <w:spacing w:before="0" w:after="0"/>
              <w:ind w:start="707" w:hanging="283"/>
              <w:jc w:val="left"/>
              <w:rPr/>
            </w:pPr>
            <w:r>
              <w:rPr/>
              <w:t xml:space="preserve">Walter Parazaider -- saksofonit, huilu </w:t>
            </w:r>
          </w:p>
          <w:p>
            <w:pPr>
              <w:pStyle w:val="TableContents"/>
              <w:numPr>
                <w:ilvl w:val="0"/>
                <w:numId w:val="19"/>
              </w:numPr>
              <w:tabs>
                <w:tab w:val="clear" w:pos="1134"/>
                <w:tab w:val="left" w:leader="none" w:pos="707"/>
              </w:tabs>
              <w:bidi w:val="0"/>
              <w:spacing w:before="0" w:after="0"/>
              <w:ind w:start="707" w:hanging="283"/>
              <w:jc w:val="left"/>
              <w:rPr/>
            </w:pPr>
            <w:r>
              <w:rPr/>
              <w:t xml:space="preserve">Danny Seraphine -- rummut </w:t>
            </w:r>
          </w:p>
          <w:p>
            <w:pPr>
              <w:pStyle w:val="TableContents"/>
              <w:numPr>
                <w:ilvl w:val="0"/>
                <w:numId w:val="19"/>
              </w:numPr>
              <w:tabs>
                <w:tab w:val="clear" w:pos="1134"/>
                <w:tab w:val="left" w:leader="none" w:pos="707"/>
              </w:tabs>
              <w:bidi w:val="0"/>
              <w:spacing w:before="0" w:after="0"/>
              <w:ind w:start="707" w:hanging="283"/>
              <w:jc w:val="left"/>
              <w:rPr/>
            </w:pPr>
            <w:r>
              <w:rPr/>
              <w:t xml:space="preserve">Laudir de Oliveira -- lyömäsoittimet </w:t>
            </w:r>
          </w:p>
          <w:p>
            <w:pPr>
              <w:pStyle w:val="TableContents"/>
              <w:numPr>
                <w:ilvl w:val="0"/>
                <w:numId w:val="19"/>
              </w:numPr>
              <w:tabs>
                <w:tab w:val="clear" w:pos="1134"/>
                <w:tab w:val="left" w:leader="none" w:pos="707"/>
              </w:tabs>
              <w:bidi w:val="0"/>
              <w:spacing w:before="0" w:after="283"/>
              <w:ind w:start="707" w:hanging="283"/>
              <w:jc w:val="left"/>
              <w:rPr/>
            </w:pPr>
            <w:r>
              <w:rPr/>
              <w:t xml:space="preserve">Donnie Dacus -- kitara, lauluääni </w:t>
            </w:r>
          </w:p>
        </w:tc>
        <w:tc>
          <w:tcPr>
            <w:tcW w:w="2658"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Peter Cetera -- basso, laulu </w:t>
            </w:r>
          </w:p>
          <w:p>
            <w:pPr>
              <w:pStyle w:val="TableContents"/>
              <w:numPr>
                <w:ilvl w:val="0"/>
                <w:numId w:val="20"/>
              </w:numPr>
              <w:tabs>
                <w:tab w:val="clear" w:pos="1134"/>
                <w:tab w:val="left" w:leader="none" w:pos="707"/>
              </w:tabs>
              <w:bidi w:val="0"/>
              <w:spacing w:before="0" w:after="0"/>
              <w:ind w:start="707" w:hanging="283"/>
              <w:jc w:val="left"/>
              <w:rPr/>
            </w:pPr>
            <w:r>
              <w:rPr/>
              <w:t xml:space="preserve">Robert Lamm -- koskettimet, laulu </w:t>
            </w:r>
          </w:p>
          <w:p>
            <w:pPr>
              <w:pStyle w:val="TableContents"/>
              <w:numPr>
                <w:ilvl w:val="0"/>
                <w:numId w:val="20"/>
              </w:numPr>
              <w:tabs>
                <w:tab w:val="clear" w:pos="1134"/>
                <w:tab w:val="left" w:leader="none" w:pos="707"/>
              </w:tabs>
              <w:bidi w:val="0"/>
              <w:spacing w:before="0" w:after="0"/>
              <w:ind w:start="707" w:hanging="283"/>
              <w:jc w:val="left"/>
              <w:rPr/>
            </w:pPr>
            <w:r>
              <w:rPr/>
              <w:t xml:space="preserve">Lee Loughnane -- trumpetti, huilitorvi </w:t>
            </w:r>
          </w:p>
          <w:p>
            <w:pPr>
              <w:pStyle w:val="TableContents"/>
              <w:numPr>
                <w:ilvl w:val="0"/>
                <w:numId w:val="20"/>
              </w:numPr>
              <w:tabs>
                <w:tab w:val="clear" w:pos="1134"/>
                <w:tab w:val="left" w:leader="none" w:pos="707"/>
              </w:tabs>
              <w:bidi w:val="0"/>
              <w:spacing w:before="0" w:after="0"/>
              <w:ind w:start="707" w:hanging="283"/>
              <w:jc w:val="left"/>
              <w:rPr/>
            </w:pPr>
            <w:r>
              <w:rPr/>
              <w:t xml:space="preserve">James Pankow -- pasuuna </w:t>
            </w:r>
          </w:p>
          <w:p>
            <w:pPr>
              <w:pStyle w:val="TableContents"/>
              <w:numPr>
                <w:ilvl w:val="0"/>
                <w:numId w:val="20"/>
              </w:numPr>
              <w:tabs>
                <w:tab w:val="clear" w:pos="1134"/>
                <w:tab w:val="left" w:leader="none" w:pos="707"/>
              </w:tabs>
              <w:bidi w:val="0"/>
              <w:spacing w:before="0" w:after="0"/>
              <w:ind w:start="707" w:hanging="283"/>
              <w:jc w:val="left"/>
              <w:rPr/>
            </w:pPr>
            <w:r>
              <w:rPr/>
              <w:t xml:space="preserve">Walter Parazaider -- saksofonit, huilu </w:t>
            </w:r>
          </w:p>
          <w:p>
            <w:pPr>
              <w:pStyle w:val="TableContents"/>
              <w:numPr>
                <w:ilvl w:val="0"/>
                <w:numId w:val="20"/>
              </w:numPr>
              <w:tabs>
                <w:tab w:val="clear" w:pos="1134"/>
                <w:tab w:val="left" w:leader="none" w:pos="707"/>
              </w:tabs>
              <w:bidi w:val="0"/>
              <w:spacing w:before="0" w:after="0"/>
              <w:ind w:start="707" w:hanging="283"/>
              <w:jc w:val="left"/>
              <w:rPr/>
            </w:pPr>
            <w:r>
              <w:rPr/>
              <w:t xml:space="preserve">Danny Seraphine -- rummut </w:t>
            </w:r>
          </w:p>
          <w:p>
            <w:pPr>
              <w:pStyle w:val="TableContents"/>
              <w:numPr>
                <w:ilvl w:val="0"/>
                <w:numId w:val="20"/>
              </w:numPr>
              <w:tabs>
                <w:tab w:val="clear" w:pos="1134"/>
                <w:tab w:val="left" w:leader="none" w:pos="707"/>
              </w:tabs>
              <w:bidi w:val="0"/>
              <w:spacing w:before="0" w:after="0"/>
              <w:ind w:start="707" w:hanging="283"/>
              <w:jc w:val="left"/>
              <w:rPr/>
            </w:pPr>
            <w:r>
              <w:rPr/>
              <w:t xml:space="preserve">Laudir de Oliveira -- lyömäsoittimet </w:t>
            </w:r>
          </w:p>
          <w:p>
            <w:pPr>
              <w:pStyle w:val="TableContents"/>
              <w:numPr>
                <w:ilvl w:val="0"/>
                <w:numId w:val="20"/>
              </w:numPr>
              <w:tabs>
                <w:tab w:val="clear" w:pos="1134"/>
                <w:tab w:val="left" w:leader="none" w:pos="707"/>
              </w:tabs>
              <w:bidi w:val="0"/>
              <w:ind w:start="707" w:hanging="283"/>
              <w:jc w:val="left"/>
              <w:rPr/>
            </w:pPr>
            <w:r>
              <w:rPr/>
              <w:t xml:space="preserve">Chris Pinnick -- kitara </w:t>
            </w:r>
          </w:p>
          <w:p>
            <w:pPr>
              <w:pStyle w:val="ListHeading"/>
              <w:bidi w:val="0"/>
              <w:spacing w:before="0" w:after="283"/>
              <w:jc w:val="left"/>
              <w:rPr/>
            </w:pPr>
            <w:r>
              <w:rPr/>
              <w:t xml:space="preserve">Kiertävät muusikot </w:t>
            </w:r>
          </w:p>
          <w:p>
            <w:pPr>
              <w:pStyle w:val="TableContents"/>
              <w:numPr>
                <w:ilvl w:val="0"/>
                <w:numId w:val="21"/>
              </w:numPr>
              <w:tabs>
                <w:tab w:val="clear" w:pos="1134"/>
                <w:tab w:val="left" w:leader="none" w:pos="707"/>
              </w:tabs>
              <w:bidi w:val="0"/>
              <w:spacing w:before="0" w:after="283"/>
              <w:ind w:start="707" w:hanging="283"/>
              <w:jc w:val="left"/>
              <w:rPr/>
            </w:pPr>
            <w:r>
              <w:rPr/>
              <w:t xml:space="preserve">Marty Grebb -- saksofoni, kitara, koskettimet, taustalaulu (1980 -- 1981). </w:t>
            </w:r>
          </w:p>
        </w:tc>
      </w:tr>
      <w:tr>
        <w:trPr/>
        <w:tc>
          <w:tcPr>
            <w:tcW w:w="2507" w:type="dxa"/>
            <w:tcBorders/>
            <w:vAlign w:val="center"/>
          </w:tcPr>
          <w:p>
            <w:pPr>
              <w:pStyle w:val="TableHeading"/>
              <w:suppressLineNumbers/>
              <w:bidi w:val="0"/>
              <w:spacing w:before="0" w:after="283"/>
              <w:jc w:val="center"/>
              <w:rPr/>
            </w:pPr>
            <w:r>
              <w:rPr/>
              <w:t xml:space="preserve">1981 -- 1985 </w:t>
            </w:r>
          </w:p>
        </w:tc>
        <w:tc>
          <w:tcPr>
            <w:tcW w:w="2569" w:type="dxa"/>
            <w:tcBorders/>
            <w:vAlign w:val="center"/>
          </w:tcPr>
          <w:p>
            <w:pPr>
              <w:pStyle w:val="TableHeading"/>
              <w:suppressLineNumbers/>
              <w:bidi w:val="0"/>
              <w:spacing w:before="0" w:after="283"/>
              <w:jc w:val="center"/>
              <w:rPr/>
            </w:pPr>
            <w:r>
              <w:rPr/>
              <w:t xml:space="preserve">1985 -- 1986 </w:t>
            </w:r>
          </w:p>
        </w:tc>
        <w:tc>
          <w:tcPr>
            <w:tcW w:w="2471" w:type="dxa"/>
            <w:tcBorders/>
            <w:vAlign w:val="center"/>
          </w:tcPr>
          <w:p>
            <w:pPr>
              <w:pStyle w:val="TableHeading"/>
              <w:suppressLineNumbers/>
              <w:bidi w:val="0"/>
              <w:spacing w:before="0" w:after="283"/>
              <w:jc w:val="center"/>
              <w:rPr/>
            </w:pPr>
            <w:r>
              <w:rPr/>
              <w:t xml:space="preserve">1986 -- 1990 </w:t>
            </w:r>
          </w:p>
        </w:tc>
        <w:tc>
          <w:tcPr>
            <w:tcW w:w="2658" w:type="dxa"/>
            <w:tcBorders/>
            <w:vAlign w:val="center"/>
          </w:tcPr>
          <w:p>
            <w:pPr>
              <w:pStyle w:val="TableHeading"/>
              <w:suppressLineNumbers/>
              <w:bidi w:val="0"/>
              <w:spacing w:before="0" w:after="283"/>
              <w:jc w:val="center"/>
              <w:rPr/>
            </w:pPr>
            <w:r>
              <w:rPr/>
              <w:t xml:space="preserve">1990 -- 1995 </w:t>
            </w:r>
          </w:p>
        </w:tc>
      </w:tr>
      <w:tr>
        <w:trPr/>
        <w:tc>
          <w:tcPr>
            <w:tcW w:w="2507"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Peter Cetera -- basso, laulu </w:t>
            </w:r>
          </w:p>
          <w:p>
            <w:pPr>
              <w:pStyle w:val="TableContents"/>
              <w:numPr>
                <w:ilvl w:val="0"/>
                <w:numId w:val="22"/>
              </w:numPr>
              <w:tabs>
                <w:tab w:val="clear" w:pos="1134"/>
                <w:tab w:val="left" w:leader="none" w:pos="707"/>
              </w:tabs>
              <w:bidi w:val="0"/>
              <w:spacing w:before="0" w:after="0"/>
              <w:ind w:start="707" w:hanging="283"/>
              <w:jc w:val="left"/>
              <w:rPr/>
            </w:pPr>
            <w:r>
              <w:rPr/>
              <w:t xml:space="preserve">Robert Lamm -- koskettimet, laulu </w:t>
            </w:r>
          </w:p>
          <w:p>
            <w:pPr>
              <w:pStyle w:val="TableContents"/>
              <w:numPr>
                <w:ilvl w:val="0"/>
                <w:numId w:val="22"/>
              </w:numPr>
              <w:tabs>
                <w:tab w:val="clear" w:pos="1134"/>
                <w:tab w:val="left" w:leader="none" w:pos="707"/>
              </w:tabs>
              <w:bidi w:val="0"/>
              <w:spacing w:before="0" w:after="0"/>
              <w:ind w:start="707" w:hanging="283"/>
              <w:jc w:val="left"/>
              <w:rPr/>
            </w:pPr>
            <w:r>
              <w:rPr/>
              <w:t xml:space="preserve">Lee Loughnane -- trumpetti, huilitorvi </w:t>
            </w:r>
          </w:p>
          <w:p>
            <w:pPr>
              <w:pStyle w:val="TableContents"/>
              <w:numPr>
                <w:ilvl w:val="0"/>
                <w:numId w:val="22"/>
              </w:numPr>
              <w:tabs>
                <w:tab w:val="clear" w:pos="1134"/>
                <w:tab w:val="left" w:leader="none" w:pos="707"/>
              </w:tabs>
              <w:bidi w:val="0"/>
              <w:spacing w:before="0" w:after="0"/>
              <w:ind w:start="707" w:hanging="283"/>
              <w:jc w:val="left"/>
              <w:rPr/>
            </w:pPr>
            <w:r>
              <w:rPr/>
              <w:t xml:space="preserve">James Pankow -- pasuuna </w:t>
            </w:r>
          </w:p>
          <w:p>
            <w:pPr>
              <w:pStyle w:val="TableContents"/>
              <w:numPr>
                <w:ilvl w:val="0"/>
                <w:numId w:val="22"/>
              </w:numPr>
              <w:tabs>
                <w:tab w:val="clear" w:pos="1134"/>
                <w:tab w:val="left" w:leader="none" w:pos="707"/>
              </w:tabs>
              <w:bidi w:val="0"/>
              <w:spacing w:before="0" w:after="0"/>
              <w:ind w:start="707" w:hanging="283"/>
              <w:jc w:val="left"/>
              <w:rPr/>
            </w:pPr>
            <w:r>
              <w:rPr/>
              <w:t xml:space="preserve">Walter Parazaider -- saksofonit, huilu </w:t>
            </w:r>
          </w:p>
          <w:p>
            <w:pPr>
              <w:pStyle w:val="TableContents"/>
              <w:numPr>
                <w:ilvl w:val="0"/>
                <w:numId w:val="22"/>
              </w:numPr>
              <w:tabs>
                <w:tab w:val="clear" w:pos="1134"/>
                <w:tab w:val="left" w:leader="none" w:pos="707"/>
              </w:tabs>
              <w:bidi w:val="0"/>
              <w:spacing w:before="0" w:after="0"/>
              <w:ind w:start="707" w:hanging="283"/>
              <w:jc w:val="left"/>
              <w:rPr/>
            </w:pPr>
            <w:r>
              <w:rPr/>
              <w:t xml:space="preserve">Danny Seraphine -- rummut </w:t>
            </w:r>
          </w:p>
          <w:p>
            <w:pPr>
              <w:pStyle w:val="TableContents"/>
              <w:numPr>
                <w:ilvl w:val="0"/>
                <w:numId w:val="22"/>
              </w:numPr>
              <w:tabs>
                <w:tab w:val="clear" w:pos="1134"/>
                <w:tab w:val="left" w:leader="none" w:pos="707"/>
              </w:tabs>
              <w:bidi w:val="0"/>
              <w:spacing w:before="0" w:after="0"/>
              <w:ind w:start="707" w:hanging="283"/>
              <w:jc w:val="left"/>
              <w:rPr/>
            </w:pPr>
            <w:r>
              <w:rPr/>
              <w:t xml:space="preserve">Chris Pinnick -- kitara </w:t>
            </w:r>
          </w:p>
          <w:p>
            <w:pPr>
              <w:pStyle w:val="TableContents"/>
              <w:numPr>
                <w:ilvl w:val="0"/>
                <w:numId w:val="22"/>
              </w:numPr>
              <w:tabs>
                <w:tab w:val="clear" w:pos="1134"/>
                <w:tab w:val="left" w:leader="none" w:pos="707"/>
              </w:tabs>
              <w:bidi w:val="0"/>
              <w:ind w:start="707" w:hanging="283"/>
              <w:jc w:val="left"/>
              <w:rPr/>
            </w:pPr>
            <w:r>
              <w:rPr/>
              <w:t xml:space="preserve">Bill Champlin -- koskettimet, laulu </w:t>
            </w:r>
          </w:p>
          <w:p>
            <w:pPr>
              <w:pStyle w:val="ListHeading"/>
              <w:bidi w:val="0"/>
              <w:spacing w:before="0" w:after="283"/>
              <w:jc w:val="left"/>
              <w:rPr/>
            </w:pPr>
            <w:r>
              <w:rPr/>
              <w:t xml:space="preserve">Kiertävät muusikot </w:t>
            </w:r>
          </w:p>
          <w:p>
            <w:pPr>
              <w:pStyle w:val="TableContents"/>
              <w:numPr>
                <w:ilvl w:val="0"/>
                <w:numId w:val="23"/>
              </w:numPr>
              <w:tabs>
                <w:tab w:val="clear" w:pos="1134"/>
                <w:tab w:val="left" w:leader="none" w:pos="707"/>
              </w:tabs>
              <w:bidi w:val="0"/>
              <w:spacing w:before="0" w:after="283"/>
              <w:ind w:start="707" w:hanging="283"/>
              <w:jc w:val="left"/>
              <w:rPr/>
            </w:pPr>
            <w:r>
              <w:rPr/>
              <w:t xml:space="preserve">Kenny Cetera -- lyömäsoittimet, taustalaulu (1984 -- 1985) </w:t>
            </w:r>
          </w:p>
        </w:tc>
        <w:tc>
          <w:tcPr>
            <w:tcW w:w="2569"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Robert Lamm -- koskettimet, laulu </w:t>
            </w:r>
          </w:p>
          <w:p>
            <w:pPr>
              <w:pStyle w:val="TableContents"/>
              <w:numPr>
                <w:ilvl w:val="0"/>
                <w:numId w:val="24"/>
              </w:numPr>
              <w:tabs>
                <w:tab w:val="clear" w:pos="1134"/>
                <w:tab w:val="left" w:leader="none" w:pos="707"/>
              </w:tabs>
              <w:bidi w:val="0"/>
              <w:spacing w:before="0" w:after="0"/>
              <w:ind w:start="707" w:hanging="283"/>
              <w:jc w:val="left"/>
              <w:rPr/>
            </w:pPr>
            <w:r>
              <w:rPr/>
              <w:t xml:space="preserve">Lee Loughnane -- trumpetti, huilitorvi </w:t>
            </w:r>
          </w:p>
          <w:p>
            <w:pPr>
              <w:pStyle w:val="TableContents"/>
              <w:numPr>
                <w:ilvl w:val="0"/>
                <w:numId w:val="24"/>
              </w:numPr>
              <w:tabs>
                <w:tab w:val="clear" w:pos="1134"/>
                <w:tab w:val="left" w:leader="none" w:pos="707"/>
              </w:tabs>
              <w:bidi w:val="0"/>
              <w:spacing w:before="0" w:after="0"/>
              <w:ind w:start="707" w:hanging="283"/>
              <w:jc w:val="left"/>
              <w:rPr/>
            </w:pPr>
            <w:r>
              <w:rPr/>
              <w:t xml:space="preserve">James Pankow -- pasuuna </w:t>
            </w:r>
          </w:p>
          <w:p>
            <w:pPr>
              <w:pStyle w:val="TableContents"/>
              <w:numPr>
                <w:ilvl w:val="0"/>
                <w:numId w:val="24"/>
              </w:numPr>
              <w:tabs>
                <w:tab w:val="clear" w:pos="1134"/>
                <w:tab w:val="left" w:leader="none" w:pos="707"/>
              </w:tabs>
              <w:bidi w:val="0"/>
              <w:spacing w:before="0" w:after="0"/>
              <w:ind w:start="707" w:hanging="283"/>
              <w:jc w:val="left"/>
              <w:rPr/>
            </w:pPr>
            <w:r>
              <w:rPr/>
              <w:t xml:space="preserve">Walter Parazaider -- saksofonit, huilu </w:t>
            </w:r>
          </w:p>
          <w:p>
            <w:pPr>
              <w:pStyle w:val="TableContents"/>
              <w:numPr>
                <w:ilvl w:val="0"/>
                <w:numId w:val="24"/>
              </w:numPr>
              <w:tabs>
                <w:tab w:val="clear" w:pos="1134"/>
                <w:tab w:val="left" w:leader="none" w:pos="707"/>
              </w:tabs>
              <w:bidi w:val="0"/>
              <w:spacing w:before="0" w:after="0"/>
              <w:ind w:start="707" w:hanging="283"/>
              <w:jc w:val="left"/>
              <w:rPr/>
            </w:pPr>
            <w:r>
              <w:rPr/>
              <w:t xml:space="preserve">Danny Seraphine -- rummut </w:t>
            </w:r>
          </w:p>
          <w:p>
            <w:pPr>
              <w:pStyle w:val="TableContents"/>
              <w:numPr>
                <w:ilvl w:val="0"/>
                <w:numId w:val="24"/>
              </w:numPr>
              <w:tabs>
                <w:tab w:val="clear" w:pos="1134"/>
                <w:tab w:val="left" w:leader="none" w:pos="707"/>
              </w:tabs>
              <w:bidi w:val="0"/>
              <w:spacing w:before="0" w:after="0"/>
              <w:ind w:start="707" w:hanging="283"/>
              <w:jc w:val="left"/>
              <w:rPr/>
            </w:pPr>
            <w:r>
              <w:rPr/>
              <w:t xml:space="preserve">Bill Champlin -- koskettimet, laulu </w:t>
            </w:r>
          </w:p>
          <w:p>
            <w:pPr>
              <w:pStyle w:val="TableContents"/>
              <w:numPr>
                <w:ilvl w:val="0"/>
                <w:numId w:val="24"/>
              </w:numPr>
              <w:tabs>
                <w:tab w:val="clear" w:pos="1134"/>
                <w:tab w:val="left" w:leader="none" w:pos="707"/>
              </w:tabs>
              <w:bidi w:val="0"/>
              <w:spacing w:before="0" w:after="283"/>
              <w:ind w:start="707" w:hanging="283"/>
              <w:jc w:val="left"/>
              <w:rPr/>
            </w:pPr>
            <w:r>
              <w:rPr/>
              <w:t xml:space="preserve">Jason Scheff -- basso, laulu </w:t>
            </w:r>
          </w:p>
        </w:tc>
        <w:tc>
          <w:tcPr>
            <w:tcW w:w="2471"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Robert Lamm -- koskettimet, laulu </w:t>
            </w:r>
          </w:p>
          <w:p>
            <w:pPr>
              <w:pStyle w:val="TableContents"/>
              <w:numPr>
                <w:ilvl w:val="0"/>
                <w:numId w:val="25"/>
              </w:numPr>
              <w:tabs>
                <w:tab w:val="clear" w:pos="1134"/>
                <w:tab w:val="left" w:leader="none" w:pos="707"/>
              </w:tabs>
              <w:bidi w:val="0"/>
              <w:spacing w:before="0" w:after="0"/>
              <w:ind w:start="707" w:hanging="283"/>
              <w:jc w:val="left"/>
              <w:rPr/>
            </w:pPr>
            <w:r>
              <w:rPr/>
              <w:t xml:space="preserve">Lee Loughnane -- trumpetti, huilitorvi </w:t>
            </w:r>
          </w:p>
          <w:p>
            <w:pPr>
              <w:pStyle w:val="TableContents"/>
              <w:numPr>
                <w:ilvl w:val="0"/>
                <w:numId w:val="25"/>
              </w:numPr>
              <w:tabs>
                <w:tab w:val="clear" w:pos="1134"/>
                <w:tab w:val="left" w:leader="none" w:pos="707"/>
              </w:tabs>
              <w:bidi w:val="0"/>
              <w:spacing w:before="0" w:after="0"/>
              <w:ind w:start="707" w:hanging="283"/>
              <w:jc w:val="left"/>
              <w:rPr/>
            </w:pPr>
            <w:r>
              <w:rPr/>
              <w:t xml:space="preserve">James Pankow -- pasuuna </w:t>
            </w:r>
          </w:p>
          <w:p>
            <w:pPr>
              <w:pStyle w:val="TableContents"/>
              <w:numPr>
                <w:ilvl w:val="0"/>
                <w:numId w:val="25"/>
              </w:numPr>
              <w:tabs>
                <w:tab w:val="clear" w:pos="1134"/>
                <w:tab w:val="left" w:leader="none" w:pos="707"/>
              </w:tabs>
              <w:bidi w:val="0"/>
              <w:spacing w:before="0" w:after="0"/>
              <w:ind w:start="707" w:hanging="283"/>
              <w:jc w:val="left"/>
              <w:rPr/>
            </w:pPr>
            <w:r>
              <w:rPr/>
              <w:t xml:space="preserve">Walter Parazaider -- saksofonit, huilu </w:t>
            </w:r>
          </w:p>
          <w:p>
            <w:pPr>
              <w:pStyle w:val="TableContents"/>
              <w:numPr>
                <w:ilvl w:val="0"/>
                <w:numId w:val="25"/>
              </w:numPr>
              <w:tabs>
                <w:tab w:val="clear" w:pos="1134"/>
                <w:tab w:val="left" w:leader="none" w:pos="707"/>
              </w:tabs>
              <w:bidi w:val="0"/>
              <w:spacing w:before="0" w:after="0"/>
              <w:ind w:start="707" w:hanging="283"/>
              <w:jc w:val="left"/>
              <w:rPr/>
            </w:pPr>
            <w:r>
              <w:rPr/>
              <w:t xml:space="preserve">Danny Seraphine -- rummut </w:t>
            </w:r>
          </w:p>
          <w:p>
            <w:pPr>
              <w:pStyle w:val="TableContents"/>
              <w:numPr>
                <w:ilvl w:val="0"/>
                <w:numId w:val="25"/>
              </w:numPr>
              <w:tabs>
                <w:tab w:val="clear" w:pos="1134"/>
                <w:tab w:val="left" w:leader="none" w:pos="707"/>
              </w:tabs>
              <w:bidi w:val="0"/>
              <w:spacing w:before="0" w:after="0"/>
              <w:ind w:start="707" w:hanging="283"/>
              <w:jc w:val="left"/>
              <w:rPr/>
            </w:pPr>
            <w:r>
              <w:rPr/>
              <w:t xml:space="preserve">Bill Champlin -- koskettimet, laulu </w:t>
            </w:r>
          </w:p>
          <w:p>
            <w:pPr>
              <w:pStyle w:val="TableContents"/>
              <w:numPr>
                <w:ilvl w:val="0"/>
                <w:numId w:val="25"/>
              </w:numPr>
              <w:tabs>
                <w:tab w:val="clear" w:pos="1134"/>
                <w:tab w:val="left" w:leader="none" w:pos="707"/>
              </w:tabs>
              <w:bidi w:val="0"/>
              <w:spacing w:before="0" w:after="0"/>
              <w:ind w:start="707" w:hanging="283"/>
              <w:jc w:val="left"/>
              <w:rPr/>
            </w:pPr>
            <w:r>
              <w:rPr/>
              <w:t xml:space="preserve">Jason Scheff -- basso, laulu </w:t>
            </w:r>
          </w:p>
          <w:p>
            <w:pPr>
              <w:pStyle w:val="TableContents"/>
              <w:numPr>
                <w:ilvl w:val="0"/>
                <w:numId w:val="25"/>
              </w:numPr>
              <w:tabs>
                <w:tab w:val="clear" w:pos="1134"/>
                <w:tab w:val="left" w:leader="none" w:pos="707"/>
              </w:tabs>
              <w:bidi w:val="0"/>
              <w:spacing w:before="0" w:after="283"/>
              <w:ind w:start="707" w:hanging="283"/>
              <w:jc w:val="left"/>
              <w:rPr/>
            </w:pPr>
            <w:r>
              <w:rPr/>
              <w:t xml:space="preserve">Dawayne Bailey -- kitara, laulu </w:t>
            </w:r>
          </w:p>
        </w:tc>
        <w:tc>
          <w:tcPr>
            <w:tcW w:w="2658"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Robert Lamm -- koskettimet, laulu </w:t>
            </w:r>
          </w:p>
          <w:p>
            <w:pPr>
              <w:pStyle w:val="TableContents"/>
              <w:numPr>
                <w:ilvl w:val="0"/>
                <w:numId w:val="26"/>
              </w:numPr>
              <w:tabs>
                <w:tab w:val="clear" w:pos="1134"/>
                <w:tab w:val="left" w:leader="none" w:pos="707"/>
              </w:tabs>
              <w:bidi w:val="0"/>
              <w:spacing w:before="0" w:after="0"/>
              <w:ind w:start="707" w:hanging="283"/>
              <w:jc w:val="left"/>
              <w:rPr/>
            </w:pPr>
            <w:r>
              <w:rPr/>
              <w:t xml:space="preserve">Lee Loughnane -- trumpetti, huilitorvi </w:t>
            </w:r>
          </w:p>
          <w:p>
            <w:pPr>
              <w:pStyle w:val="TableContents"/>
              <w:numPr>
                <w:ilvl w:val="0"/>
                <w:numId w:val="26"/>
              </w:numPr>
              <w:tabs>
                <w:tab w:val="clear" w:pos="1134"/>
                <w:tab w:val="left" w:leader="none" w:pos="707"/>
              </w:tabs>
              <w:bidi w:val="0"/>
              <w:spacing w:before="0" w:after="0"/>
              <w:ind w:start="707" w:hanging="283"/>
              <w:jc w:val="left"/>
              <w:rPr/>
            </w:pPr>
            <w:r>
              <w:rPr/>
              <w:t xml:space="preserve">James Pankow -- pasuuna </w:t>
            </w:r>
          </w:p>
          <w:p>
            <w:pPr>
              <w:pStyle w:val="TableContents"/>
              <w:numPr>
                <w:ilvl w:val="0"/>
                <w:numId w:val="26"/>
              </w:numPr>
              <w:tabs>
                <w:tab w:val="clear" w:pos="1134"/>
                <w:tab w:val="left" w:leader="none" w:pos="707"/>
              </w:tabs>
              <w:bidi w:val="0"/>
              <w:spacing w:before="0" w:after="0"/>
              <w:ind w:start="707" w:hanging="283"/>
              <w:jc w:val="left"/>
              <w:rPr/>
            </w:pPr>
            <w:r>
              <w:rPr/>
              <w:t xml:space="preserve">Walter Parazaider -- saksofonit, huilu </w:t>
            </w:r>
          </w:p>
          <w:p>
            <w:pPr>
              <w:pStyle w:val="TableContents"/>
              <w:numPr>
                <w:ilvl w:val="0"/>
                <w:numId w:val="26"/>
              </w:numPr>
              <w:tabs>
                <w:tab w:val="clear" w:pos="1134"/>
                <w:tab w:val="left" w:leader="none" w:pos="707"/>
              </w:tabs>
              <w:bidi w:val="0"/>
              <w:spacing w:before="0" w:after="0"/>
              <w:ind w:start="707" w:hanging="283"/>
              <w:jc w:val="left"/>
              <w:rPr/>
            </w:pPr>
            <w:r>
              <w:rPr/>
              <w:t xml:space="preserve">Bill Champlin -- koskettimet, laulu </w:t>
            </w:r>
          </w:p>
          <w:p>
            <w:pPr>
              <w:pStyle w:val="TableContents"/>
              <w:numPr>
                <w:ilvl w:val="0"/>
                <w:numId w:val="26"/>
              </w:numPr>
              <w:tabs>
                <w:tab w:val="clear" w:pos="1134"/>
                <w:tab w:val="left" w:leader="none" w:pos="707"/>
              </w:tabs>
              <w:bidi w:val="0"/>
              <w:spacing w:before="0" w:after="0"/>
              <w:ind w:start="707" w:hanging="283"/>
              <w:jc w:val="left"/>
              <w:rPr/>
            </w:pPr>
            <w:r>
              <w:rPr/>
              <w:t xml:space="preserve">Jason Scheff -- basso, laulu </w:t>
            </w:r>
          </w:p>
          <w:p>
            <w:pPr>
              <w:pStyle w:val="TableContents"/>
              <w:numPr>
                <w:ilvl w:val="0"/>
                <w:numId w:val="26"/>
              </w:numPr>
              <w:tabs>
                <w:tab w:val="clear" w:pos="1134"/>
                <w:tab w:val="left" w:leader="none" w:pos="707"/>
              </w:tabs>
              <w:bidi w:val="0"/>
              <w:spacing w:before="0" w:after="0"/>
              <w:ind w:start="707" w:hanging="283"/>
              <w:jc w:val="left"/>
              <w:rPr/>
            </w:pPr>
            <w:r>
              <w:rPr/>
              <w:t xml:space="preserve">Dawayne Bailey -- kitara, laulu </w:t>
            </w:r>
          </w:p>
          <w:p>
            <w:pPr>
              <w:pStyle w:val="TableContents"/>
              <w:numPr>
                <w:ilvl w:val="0"/>
                <w:numId w:val="26"/>
              </w:numPr>
              <w:tabs>
                <w:tab w:val="clear" w:pos="1134"/>
                <w:tab w:val="left" w:leader="none" w:pos="707"/>
              </w:tabs>
              <w:bidi w:val="0"/>
              <w:ind w:start="707" w:hanging="283"/>
              <w:jc w:val="left"/>
              <w:rPr/>
            </w:pPr>
            <w:r>
              <w:rPr/>
              <w:t xml:space="preserve">Tris Imboden -- rummut, huuliharppu </w:t>
            </w:r>
          </w:p>
          <w:p>
            <w:pPr>
              <w:pStyle w:val="ListHeading"/>
              <w:bidi w:val="0"/>
              <w:spacing w:before="0" w:after="283"/>
              <w:jc w:val="left"/>
              <w:rPr/>
            </w:pPr>
            <w:r>
              <w:rPr/>
              <w:t xml:space="preserve">Kiertävät muusikot </w:t>
            </w:r>
          </w:p>
          <w:p>
            <w:pPr>
              <w:pStyle w:val="TableContents"/>
              <w:numPr>
                <w:ilvl w:val="0"/>
                <w:numId w:val="27"/>
              </w:numPr>
              <w:tabs>
                <w:tab w:val="clear" w:pos="1134"/>
                <w:tab w:val="left" w:leader="none" w:pos="707"/>
              </w:tabs>
              <w:bidi w:val="0"/>
              <w:spacing w:before="0" w:after="0"/>
              <w:ind w:start="707" w:hanging="283"/>
              <w:jc w:val="left"/>
              <w:rPr/>
            </w:pPr>
            <w:r>
              <w:rPr/>
              <w:t xml:space="preserve">Steve Jankowski -- trumpetti (Lee 1992) </w:t>
            </w:r>
          </w:p>
          <w:p>
            <w:pPr>
              <w:pStyle w:val="TableContents"/>
              <w:numPr>
                <w:ilvl w:val="0"/>
                <w:numId w:val="27"/>
              </w:numPr>
              <w:tabs>
                <w:tab w:val="clear" w:pos="1134"/>
                <w:tab w:val="left" w:leader="none" w:pos="707"/>
              </w:tabs>
              <w:bidi w:val="0"/>
              <w:spacing w:before="0" w:after="283"/>
              <w:ind w:start="707" w:hanging="283"/>
              <w:jc w:val="left"/>
              <w:rPr/>
            </w:pPr>
            <w:r>
              <w:rPr/>
              <w:t xml:space="preserve">Lee Thornburg -- trumpetti (Lee 1992) </w:t>
            </w:r>
          </w:p>
        </w:tc>
      </w:tr>
      <w:tr>
        <w:trPr/>
        <w:tc>
          <w:tcPr>
            <w:tcW w:w="2507" w:type="dxa"/>
            <w:tcBorders/>
            <w:vAlign w:val="center"/>
          </w:tcPr>
          <w:p>
            <w:pPr>
              <w:pStyle w:val="TableHeading"/>
              <w:suppressLineNumbers/>
              <w:bidi w:val="0"/>
              <w:spacing w:before="0" w:after="283"/>
              <w:jc w:val="center"/>
              <w:rPr/>
            </w:pPr>
            <w:r>
              <w:rPr/>
              <w:t xml:space="preserve">1995 </w:t>
            </w:r>
          </w:p>
        </w:tc>
        <w:tc>
          <w:tcPr>
            <w:tcW w:w="2569" w:type="dxa"/>
            <w:tcBorders/>
            <w:vAlign w:val="center"/>
          </w:tcPr>
          <w:p>
            <w:pPr>
              <w:pStyle w:val="TableHeading"/>
              <w:suppressLineNumbers/>
              <w:bidi w:val="0"/>
              <w:spacing w:before="0" w:after="283"/>
              <w:jc w:val="center"/>
              <w:rPr/>
            </w:pPr>
            <w:r>
              <w:rPr/>
              <w:t xml:space="preserve">1995 -- 2009 </w:t>
            </w:r>
          </w:p>
        </w:tc>
        <w:tc>
          <w:tcPr>
            <w:tcW w:w="2471" w:type="dxa"/>
            <w:tcBorders/>
            <w:vAlign w:val="center"/>
          </w:tcPr>
          <w:p>
            <w:pPr>
              <w:pStyle w:val="TableHeading"/>
              <w:suppressLineNumbers/>
              <w:bidi w:val="0"/>
              <w:spacing w:before="0" w:after="283"/>
              <w:jc w:val="center"/>
              <w:rPr/>
            </w:pPr>
            <w:r>
              <w:rPr/>
              <w:t xml:space="preserve">2009 </w:t>
            </w:r>
          </w:p>
        </w:tc>
        <w:tc>
          <w:tcPr>
            <w:tcW w:w="2658" w:type="dxa"/>
            <w:tcBorders/>
            <w:vAlign w:val="center"/>
          </w:tcPr>
          <w:p>
            <w:pPr>
              <w:pStyle w:val="TableHeading"/>
              <w:suppressLineNumbers/>
              <w:bidi w:val="0"/>
              <w:spacing w:before="0" w:after="283"/>
              <w:jc w:val="center"/>
              <w:rPr/>
            </w:pPr>
            <w:r>
              <w:rPr/>
              <w:t xml:space="preserve">2009 -- 2012 </w:t>
            </w:r>
          </w:p>
        </w:tc>
      </w:tr>
      <w:tr>
        <w:trPr/>
        <w:tc>
          <w:tcPr>
            <w:tcW w:w="2507"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Robert Lamm -- koskettimet, laulu </w:t>
            </w:r>
          </w:p>
          <w:p>
            <w:pPr>
              <w:pStyle w:val="TableContents"/>
              <w:numPr>
                <w:ilvl w:val="0"/>
                <w:numId w:val="28"/>
              </w:numPr>
              <w:tabs>
                <w:tab w:val="clear" w:pos="1134"/>
                <w:tab w:val="left" w:leader="none" w:pos="707"/>
              </w:tabs>
              <w:bidi w:val="0"/>
              <w:spacing w:before="0" w:after="0"/>
              <w:ind w:start="707" w:hanging="283"/>
              <w:jc w:val="left"/>
              <w:rPr/>
            </w:pPr>
            <w:r>
              <w:rPr/>
              <w:t xml:space="preserve">Lee Loughnane -- trumpetti, huilitorvi </w:t>
            </w:r>
          </w:p>
          <w:p>
            <w:pPr>
              <w:pStyle w:val="TableContents"/>
              <w:numPr>
                <w:ilvl w:val="0"/>
                <w:numId w:val="28"/>
              </w:numPr>
              <w:tabs>
                <w:tab w:val="clear" w:pos="1134"/>
                <w:tab w:val="left" w:leader="none" w:pos="707"/>
              </w:tabs>
              <w:bidi w:val="0"/>
              <w:spacing w:before="0" w:after="0"/>
              <w:ind w:start="707" w:hanging="283"/>
              <w:jc w:val="left"/>
              <w:rPr/>
            </w:pPr>
            <w:r>
              <w:rPr/>
              <w:t xml:space="preserve">James Pankow -- pasuuna </w:t>
            </w:r>
          </w:p>
          <w:p>
            <w:pPr>
              <w:pStyle w:val="TableContents"/>
              <w:numPr>
                <w:ilvl w:val="0"/>
                <w:numId w:val="28"/>
              </w:numPr>
              <w:tabs>
                <w:tab w:val="clear" w:pos="1134"/>
                <w:tab w:val="left" w:leader="none" w:pos="707"/>
              </w:tabs>
              <w:bidi w:val="0"/>
              <w:spacing w:before="0" w:after="0"/>
              <w:ind w:start="707" w:hanging="283"/>
              <w:jc w:val="left"/>
              <w:rPr/>
            </w:pPr>
            <w:r>
              <w:rPr/>
              <w:t xml:space="preserve">Walter Parazaider -- saksofonit, huilu </w:t>
            </w:r>
          </w:p>
          <w:p>
            <w:pPr>
              <w:pStyle w:val="TableContents"/>
              <w:numPr>
                <w:ilvl w:val="0"/>
                <w:numId w:val="28"/>
              </w:numPr>
              <w:tabs>
                <w:tab w:val="clear" w:pos="1134"/>
                <w:tab w:val="left" w:leader="none" w:pos="707"/>
              </w:tabs>
              <w:bidi w:val="0"/>
              <w:spacing w:before="0" w:after="0"/>
              <w:ind w:start="707" w:hanging="283"/>
              <w:jc w:val="left"/>
              <w:rPr/>
            </w:pPr>
            <w:r>
              <w:rPr/>
              <w:t xml:space="preserve">Bill Champlin -- koskettimet, laulu </w:t>
            </w:r>
          </w:p>
          <w:p>
            <w:pPr>
              <w:pStyle w:val="TableContents"/>
              <w:numPr>
                <w:ilvl w:val="0"/>
                <w:numId w:val="28"/>
              </w:numPr>
              <w:tabs>
                <w:tab w:val="clear" w:pos="1134"/>
                <w:tab w:val="left" w:leader="none" w:pos="707"/>
              </w:tabs>
              <w:bidi w:val="0"/>
              <w:spacing w:before="0" w:after="0"/>
              <w:ind w:start="707" w:hanging="283"/>
              <w:jc w:val="left"/>
              <w:rPr/>
            </w:pPr>
            <w:r>
              <w:rPr/>
              <w:t xml:space="preserve">Jason Scheff -- basso, laulu </w:t>
            </w:r>
          </w:p>
          <w:p>
            <w:pPr>
              <w:pStyle w:val="TableContents"/>
              <w:numPr>
                <w:ilvl w:val="0"/>
                <w:numId w:val="28"/>
              </w:numPr>
              <w:tabs>
                <w:tab w:val="clear" w:pos="1134"/>
                <w:tab w:val="left" w:leader="none" w:pos="707"/>
              </w:tabs>
              <w:bidi w:val="0"/>
              <w:spacing w:before="0" w:after="0"/>
              <w:ind w:start="707" w:hanging="283"/>
              <w:jc w:val="left"/>
              <w:rPr/>
            </w:pPr>
            <w:r>
              <w:rPr/>
              <w:t xml:space="preserve">Tris Imboden -- rummut, huuliharppu </w:t>
            </w:r>
          </w:p>
          <w:p>
            <w:pPr>
              <w:pStyle w:val="TableContents"/>
              <w:numPr>
                <w:ilvl w:val="0"/>
                <w:numId w:val="28"/>
              </w:numPr>
              <w:tabs>
                <w:tab w:val="clear" w:pos="1134"/>
                <w:tab w:val="left" w:leader="none" w:pos="707"/>
              </w:tabs>
              <w:bidi w:val="0"/>
              <w:spacing w:before="0" w:after="283"/>
              <w:ind w:start="707" w:hanging="283"/>
              <w:jc w:val="left"/>
              <w:rPr/>
            </w:pPr>
            <w:r>
              <w:rPr/>
              <w:t xml:space="preserve">Bruce Gaitsch -- kitara </w:t>
            </w:r>
          </w:p>
        </w:tc>
        <w:tc>
          <w:tcPr>
            <w:tcW w:w="2569"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Robert Lamm -- koskettimet, laulu </w:t>
            </w:r>
          </w:p>
          <w:p>
            <w:pPr>
              <w:pStyle w:val="TableContents"/>
              <w:numPr>
                <w:ilvl w:val="0"/>
                <w:numId w:val="29"/>
              </w:numPr>
              <w:tabs>
                <w:tab w:val="clear" w:pos="1134"/>
                <w:tab w:val="left" w:leader="none" w:pos="707"/>
              </w:tabs>
              <w:bidi w:val="0"/>
              <w:spacing w:before="0" w:after="0"/>
              <w:ind w:start="707" w:hanging="283"/>
              <w:jc w:val="left"/>
              <w:rPr/>
            </w:pPr>
            <w:r>
              <w:rPr/>
              <w:t xml:space="preserve">Lee Loughnane -- trumpetti, huilitorvi </w:t>
            </w:r>
          </w:p>
          <w:p>
            <w:pPr>
              <w:pStyle w:val="TableContents"/>
              <w:numPr>
                <w:ilvl w:val="0"/>
                <w:numId w:val="29"/>
              </w:numPr>
              <w:tabs>
                <w:tab w:val="clear" w:pos="1134"/>
                <w:tab w:val="left" w:leader="none" w:pos="707"/>
              </w:tabs>
              <w:bidi w:val="0"/>
              <w:spacing w:before="0" w:after="0"/>
              <w:ind w:start="707" w:hanging="283"/>
              <w:jc w:val="left"/>
              <w:rPr/>
            </w:pPr>
            <w:r>
              <w:rPr/>
              <w:t xml:space="preserve">James Pankow -- pasuuna </w:t>
            </w:r>
          </w:p>
          <w:p>
            <w:pPr>
              <w:pStyle w:val="TableContents"/>
              <w:numPr>
                <w:ilvl w:val="0"/>
                <w:numId w:val="29"/>
              </w:numPr>
              <w:tabs>
                <w:tab w:val="clear" w:pos="1134"/>
                <w:tab w:val="left" w:leader="none" w:pos="707"/>
              </w:tabs>
              <w:bidi w:val="0"/>
              <w:spacing w:before="0" w:after="0"/>
              <w:ind w:start="707" w:hanging="283"/>
              <w:jc w:val="left"/>
              <w:rPr/>
            </w:pPr>
            <w:r>
              <w:rPr/>
              <w:t xml:space="preserve">Walter Parazaider -- saksofonit, huilu </w:t>
            </w:r>
          </w:p>
          <w:p>
            <w:pPr>
              <w:pStyle w:val="TableContents"/>
              <w:numPr>
                <w:ilvl w:val="0"/>
                <w:numId w:val="29"/>
              </w:numPr>
              <w:tabs>
                <w:tab w:val="clear" w:pos="1134"/>
                <w:tab w:val="left" w:leader="none" w:pos="707"/>
              </w:tabs>
              <w:bidi w:val="0"/>
              <w:spacing w:before="0" w:after="0"/>
              <w:ind w:start="707" w:hanging="283"/>
              <w:jc w:val="left"/>
              <w:rPr/>
            </w:pPr>
            <w:r>
              <w:rPr/>
              <w:t xml:space="preserve">Bill Champlin -- koskettimet, laulu </w:t>
            </w:r>
          </w:p>
          <w:p>
            <w:pPr>
              <w:pStyle w:val="TableContents"/>
              <w:numPr>
                <w:ilvl w:val="0"/>
                <w:numId w:val="29"/>
              </w:numPr>
              <w:tabs>
                <w:tab w:val="clear" w:pos="1134"/>
                <w:tab w:val="left" w:leader="none" w:pos="707"/>
              </w:tabs>
              <w:bidi w:val="0"/>
              <w:spacing w:before="0" w:after="0"/>
              <w:ind w:start="707" w:hanging="283"/>
              <w:jc w:val="left"/>
              <w:rPr/>
            </w:pPr>
            <w:r>
              <w:rPr/>
              <w:t xml:space="preserve">Jason Scheff -- basso, laulu </w:t>
            </w:r>
          </w:p>
          <w:p>
            <w:pPr>
              <w:pStyle w:val="TableContents"/>
              <w:numPr>
                <w:ilvl w:val="0"/>
                <w:numId w:val="29"/>
              </w:numPr>
              <w:tabs>
                <w:tab w:val="clear" w:pos="1134"/>
                <w:tab w:val="left" w:leader="none" w:pos="707"/>
              </w:tabs>
              <w:bidi w:val="0"/>
              <w:spacing w:before="0" w:after="0"/>
              <w:ind w:start="707" w:hanging="283"/>
              <w:jc w:val="left"/>
              <w:rPr/>
            </w:pPr>
            <w:r>
              <w:rPr/>
              <w:t xml:space="preserve">Tris Imboden -- rummut, huuliharppu </w:t>
            </w:r>
          </w:p>
          <w:p>
            <w:pPr>
              <w:pStyle w:val="TableContents"/>
              <w:numPr>
                <w:ilvl w:val="0"/>
                <w:numId w:val="29"/>
              </w:numPr>
              <w:tabs>
                <w:tab w:val="clear" w:pos="1134"/>
                <w:tab w:val="left" w:leader="none" w:pos="707"/>
              </w:tabs>
              <w:bidi w:val="0"/>
              <w:ind w:start="707" w:hanging="283"/>
              <w:jc w:val="left"/>
              <w:rPr/>
            </w:pPr>
            <w:r>
              <w:rPr/>
              <w:t xml:space="preserve">Keith Howland -- kitara, laulu </w:t>
            </w:r>
          </w:p>
          <w:p>
            <w:pPr>
              <w:pStyle w:val="ListHeading"/>
              <w:bidi w:val="0"/>
              <w:spacing w:before="0" w:after="283"/>
              <w:jc w:val="left"/>
              <w:rPr/>
            </w:pPr>
            <w:r>
              <w:rPr/>
              <w:t xml:space="preserve">Kiertävät muusikot </w:t>
            </w:r>
          </w:p>
          <w:p>
            <w:pPr>
              <w:pStyle w:val="TableContents"/>
              <w:numPr>
                <w:ilvl w:val="0"/>
                <w:numId w:val="30"/>
              </w:numPr>
              <w:tabs>
                <w:tab w:val="clear" w:pos="1134"/>
                <w:tab w:val="left" w:leader="none" w:pos="707"/>
              </w:tabs>
              <w:bidi w:val="0"/>
              <w:spacing w:before="0" w:after="0"/>
              <w:ind w:start="707" w:hanging="283"/>
              <w:jc w:val="left"/>
              <w:rPr/>
            </w:pPr>
            <w:r>
              <w:rPr/>
              <w:t xml:space="preserve">Nick Lane -- pasuuna (Jamesin sijainen 1999 -- 2009) </w:t>
            </w:r>
          </w:p>
          <w:p>
            <w:pPr>
              <w:pStyle w:val="TableContents"/>
              <w:numPr>
                <w:ilvl w:val="0"/>
                <w:numId w:val="30"/>
              </w:numPr>
              <w:tabs>
                <w:tab w:val="clear" w:pos="1134"/>
                <w:tab w:val="left" w:leader="none" w:pos="707"/>
              </w:tabs>
              <w:bidi w:val="0"/>
              <w:spacing w:before="0" w:after="0"/>
              <w:ind w:start="707" w:hanging="283"/>
              <w:jc w:val="left"/>
              <w:rPr/>
            </w:pPr>
            <w:r>
              <w:rPr/>
              <w:t xml:space="preserve">Lou Pardini -- kitara, laulu (Billin sijainen muutamilla keikoilla 1999, 2007). </w:t>
            </w:r>
          </w:p>
          <w:p>
            <w:pPr>
              <w:pStyle w:val="TableContents"/>
              <w:numPr>
                <w:ilvl w:val="0"/>
                <w:numId w:val="30"/>
              </w:numPr>
              <w:tabs>
                <w:tab w:val="clear" w:pos="1134"/>
                <w:tab w:val="left" w:leader="none" w:pos="707"/>
              </w:tabs>
              <w:bidi w:val="0"/>
              <w:spacing w:before="0" w:after="0"/>
              <w:ind w:start="707" w:hanging="283"/>
              <w:jc w:val="left"/>
              <w:rPr/>
            </w:pPr>
            <w:r>
              <w:rPr/>
              <w:t xml:space="preserve">Larry Klimas -- saksofonit, huilu (Waltin sijainen 2003 -- 2009) </w:t>
            </w:r>
          </w:p>
          <w:p>
            <w:pPr>
              <w:pStyle w:val="TableContents"/>
              <w:numPr>
                <w:ilvl w:val="0"/>
                <w:numId w:val="30"/>
              </w:numPr>
              <w:tabs>
                <w:tab w:val="clear" w:pos="1134"/>
                <w:tab w:val="left" w:leader="none" w:pos="707"/>
              </w:tabs>
              <w:bidi w:val="0"/>
              <w:spacing w:before="0" w:after="0"/>
              <w:ind w:start="707" w:hanging="283"/>
              <w:jc w:val="left"/>
              <w:rPr/>
            </w:pPr>
            <w:r>
              <w:rPr/>
              <w:t xml:space="preserve">Ray Herrmann -- saksofonit, huilu (Waltin sijainen 2005 -- 2009) </w:t>
            </w:r>
          </w:p>
          <w:p>
            <w:pPr>
              <w:pStyle w:val="TableContents"/>
              <w:numPr>
                <w:ilvl w:val="0"/>
                <w:numId w:val="30"/>
              </w:numPr>
              <w:tabs>
                <w:tab w:val="clear" w:pos="1134"/>
                <w:tab w:val="left" w:leader="none" w:pos="707"/>
              </w:tabs>
              <w:bidi w:val="0"/>
              <w:spacing w:before="0" w:after="0"/>
              <w:ind w:start="707" w:hanging="283"/>
              <w:jc w:val="left"/>
              <w:rPr/>
            </w:pPr>
            <w:r>
              <w:rPr/>
              <w:t xml:space="preserve">Tom Timko -- saksofonit, huilu (Waltin sijainen 2005) </w:t>
            </w:r>
          </w:p>
          <w:p>
            <w:pPr>
              <w:pStyle w:val="TableContents"/>
              <w:numPr>
                <w:ilvl w:val="0"/>
                <w:numId w:val="30"/>
              </w:numPr>
              <w:tabs>
                <w:tab w:val="clear" w:pos="1134"/>
                <w:tab w:val="left" w:leader="none" w:pos="707"/>
              </w:tabs>
              <w:bidi w:val="0"/>
              <w:spacing w:before="0" w:after="0"/>
              <w:ind w:start="707" w:hanging="283"/>
              <w:jc w:val="left"/>
              <w:rPr/>
            </w:pPr>
            <w:r>
              <w:rPr/>
              <w:t xml:space="preserve">Steve Jankowski -- trumpetti (Leen sijainen 2006, 2007). </w:t>
            </w:r>
          </w:p>
          <w:p>
            <w:pPr>
              <w:pStyle w:val="TableContents"/>
              <w:numPr>
                <w:ilvl w:val="0"/>
                <w:numId w:val="30"/>
              </w:numPr>
              <w:tabs>
                <w:tab w:val="clear" w:pos="1134"/>
                <w:tab w:val="left" w:leader="none" w:pos="707"/>
              </w:tabs>
              <w:bidi w:val="0"/>
              <w:spacing w:before="0" w:after="0"/>
              <w:ind w:start="707" w:hanging="283"/>
              <w:jc w:val="left"/>
              <w:rPr/>
            </w:pPr>
            <w:r>
              <w:rPr/>
              <w:t xml:space="preserve">Lee Thornburg -- trumpetti (Leen sijainen 2008, 2009) </w:t>
            </w:r>
          </w:p>
          <w:p>
            <w:pPr>
              <w:pStyle w:val="TableContents"/>
              <w:numPr>
                <w:ilvl w:val="0"/>
                <w:numId w:val="30"/>
              </w:numPr>
              <w:tabs>
                <w:tab w:val="clear" w:pos="1134"/>
                <w:tab w:val="left" w:leader="none" w:pos="707"/>
              </w:tabs>
              <w:bidi w:val="0"/>
              <w:spacing w:before="0" w:after="283"/>
              <w:ind w:start="707" w:hanging="283"/>
              <w:jc w:val="left"/>
              <w:rPr/>
            </w:pPr>
            <w:r>
              <w:rPr/>
              <w:t xml:space="preserve">Drew Hester -- rummut (Tris 2009:n sijainen) </w:t>
            </w:r>
          </w:p>
        </w:tc>
        <w:tc>
          <w:tcPr>
            <w:tcW w:w="2471"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Robert Lamm -- koskettimet, laulu </w:t>
            </w:r>
          </w:p>
          <w:p>
            <w:pPr>
              <w:pStyle w:val="TableContents"/>
              <w:numPr>
                <w:ilvl w:val="0"/>
                <w:numId w:val="31"/>
              </w:numPr>
              <w:tabs>
                <w:tab w:val="clear" w:pos="1134"/>
                <w:tab w:val="left" w:leader="none" w:pos="707"/>
              </w:tabs>
              <w:bidi w:val="0"/>
              <w:spacing w:before="0" w:after="0"/>
              <w:ind w:start="707" w:hanging="283"/>
              <w:jc w:val="left"/>
              <w:rPr/>
            </w:pPr>
            <w:r>
              <w:rPr/>
              <w:t xml:space="preserve">Lee Loughnane -- trumpetti, huilitorvi </w:t>
            </w:r>
          </w:p>
          <w:p>
            <w:pPr>
              <w:pStyle w:val="TableContents"/>
              <w:numPr>
                <w:ilvl w:val="0"/>
                <w:numId w:val="31"/>
              </w:numPr>
              <w:tabs>
                <w:tab w:val="clear" w:pos="1134"/>
                <w:tab w:val="left" w:leader="none" w:pos="707"/>
              </w:tabs>
              <w:bidi w:val="0"/>
              <w:spacing w:before="0" w:after="0"/>
              <w:ind w:start="707" w:hanging="283"/>
              <w:jc w:val="left"/>
              <w:rPr/>
            </w:pPr>
            <w:r>
              <w:rPr/>
              <w:t xml:space="preserve">James Pankow -- pasuuna </w:t>
            </w:r>
          </w:p>
          <w:p>
            <w:pPr>
              <w:pStyle w:val="TableContents"/>
              <w:numPr>
                <w:ilvl w:val="0"/>
                <w:numId w:val="31"/>
              </w:numPr>
              <w:tabs>
                <w:tab w:val="clear" w:pos="1134"/>
                <w:tab w:val="left" w:leader="none" w:pos="707"/>
              </w:tabs>
              <w:bidi w:val="0"/>
              <w:spacing w:before="0" w:after="0"/>
              <w:ind w:start="707" w:hanging="283"/>
              <w:jc w:val="left"/>
              <w:rPr/>
            </w:pPr>
            <w:r>
              <w:rPr/>
              <w:t xml:space="preserve">Walter Parazaider -- saksofonit, huilu </w:t>
            </w:r>
          </w:p>
          <w:p>
            <w:pPr>
              <w:pStyle w:val="TableContents"/>
              <w:numPr>
                <w:ilvl w:val="0"/>
                <w:numId w:val="31"/>
              </w:numPr>
              <w:tabs>
                <w:tab w:val="clear" w:pos="1134"/>
                <w:tab w:val="left" w:leader="none" w:pos="707"/>
              </w:tabs>
              <w:bidi w:val="0"/>
              <w:spacing w:before="0" w:after="0"/>
              <w:ind w:start="707" w:hanging="283"/>
              <w:jc w:val="left"/>
              <w:rPr/>
            </w:pPr>
            <w:r>
              <w:rPr/>
              <w:t xml:space="preserve">Jason Scheff -- basso, laulu </w:t>
            </w:r>
          </w:p>
          <w:p>
            <w:pPr>
              <w:pStyle w:val="TableContents"/>
              <w:numPr>
                <w:ilvl w:val="0"/>
                <w:numId w:val="31"/>
              </w:numPr>
              <w:tabs>
                <w:tab w:val="clear" w:pos="1134"/>
                <w:tab w:val="left" w:leader="none" w:pos="707"/>
              </w:tabs>
              <w:bidi w:val="0"/>
              <w:spacing w:before="0" w:after="0"/>
              <w:ind w:start="707" w:hanging="283"/>
              <w:jc w:val="left"/>
              <w:rPr/>
            </w:pPr>
            <w:r>
              <w:rPr/>
              <w:t xml:space="preserve">Tris Imboden -- rummut, huuliharppu </w:t>
            </w:r>
          </w:p>
          <w:p>
            <w:pPr>
              <w:pStyle w:val="TableContents"/>
              <w:numPr>
                <w:ilvl w:val="0"/>
                <w:numId w:val="31"/>
              </w:numPr>
              <w:tabs>
                <w:tab w:val="clear" w:pos="1134"/>
                <w:tab w:val="left" w:leader="none" w:pos="707"/>
              </w:tabs>
              <w:bidi w:val="0"/>
              <w:spacing w:before="0" w:after="0"/>
              <w:ind w:start="707" w:hanging="283"/>
              <w:jc w:val="left"/>
              <w:rPr/>
            </w:pPr>
            <w:r>
              <w:rPr/>
              <w:t xml:space="preserve">Keith Howland -- kitara, laulu </w:t>
            </w:r>
          </w:p>
          <w:p>
            <w:pPr>
              <w:pStyle w:val="TableContents"/>
              <w:numPr>
                <w:ilvl w:val="0"/>
                <w:numId w:val="31"/>
              </w:numPr>
              <w:tabs>
                <w:tab w:val="clear" w:pos="1134"/>
                <w:tab w:val="left" w:leader="none" w:pos="707"/>
              </w:tabs>
              <w:bidi w:val="0"/>
              <w:ind w:start="707" w:hanging="283"/>
              <w:jc w:val="left"/>
              <w:rPr/>
            </w:pPr>
            <w:r>
              <w:rPr/>
              <w:t xml:space="preserve">Lou Pardini -- koskettimet, lauluääni </w:t>
            </w:r>
          </w:p>
          <w:p>
            <w:pPr>
              <w:pStyle w:val="ListHeading"/>
              <w:bidi w:val="0"/>
              <w:spacing w:before="0" w:after="283"/>
              <w:jc w:val="left"/>
              <w:rPr/>
            </w:pPr>
            <w:r>
              <w:rPr/>
              <w:t xml:space="preserve">Kiertävät muusikot </w:t>
            </w:r>
          </w:p>
          <w:p>
            <w:pPr>
              <w:pStyle w:val="TableContents"/>
              <w:numPr>
                <w:ilvl w:val="0"/>
                <w:numId w:val="32"/>
              </w:numPr>
              <w:tabs>
                <w:tab w:val="clear" w:pos="1134"/>
                <w:tab w:val="left" w:leader="none" w:pos="707"/>
              </w:tabs>
              <w:bidi w:val="0"/>
              <w:spacing w:before="0" w:after="0"/>
              <w:ind w:start="707" w:hanging="283"/>
              <w:jc w:val="left"/>
              <w:rPr/>
            </w:pPr>
            <w:r>
              <w:rPr/>
              <w:t xml:space="preserve">Nick Lane -- pasuuna (James 2009:n sijainen) </w:t>
            </w:r>
          </w:p>
          <w:p>
            <w:pPr>
              <w:pStyle w:val="TableContents"/>
              <w:numPr>
                <w:ilvl w:val="0"/>
                <w:numId w:val="32"/>
              </w:numPr>
              <w:tabs>
                <w:tab w:val="clear" w:pos="1134"/>
                <w:tab w:val="left" w:leader="none" w:pos="707"/>
              </w:tabs>
              <w:bidi w:val="0"/>
              <w:spacing w:before="0" w:after="0"/>
              <w:ind w:start="707" w:hanging="283"/>
              <w:jc w:val="left"/>
              <w:rPr/>
            </w:pPr>
            <w:r>
              <w:rPr/>
              <w:t xml:space="preserve">Larry Klimas -- saksofonit, huilu (Waltin sijainen 2009) </w:t>
            </w:r>
          </w:p>
          <w:p>
            <w:pPr>
              <w:pStyle w:val="TableContents"/>
              <w:numPr>
                <w:ilvl w:val="0"/>
                <w:numId w:val="32"/>
              </w:numPr>
              <w:tabs>
                <w:tab w:val="clear" w:pos="1134"/>
                <w:tab w:val="left" w:leader="none" w:pos="707"/>
              </w:tabs>
              <w:bidi w:val="0"/>
              <w:spacing w:before="0" w:after="0"/>
              <w:ind w:start="707" w:hanging="283"/>
              <w:jc w:val="left"/>
              <w:rPr/>
            </w:pPr>
            <w:r>
              <w:rPr/>
              <w:t xml:space="preserve">Ray Herrmann -- saksofonit, huilu (Waltin sijainen 2009) </w:t>
            </w:r>
          </w:p>
          <w:p>
            <w:pPr>
              <w:pStyle w:val="TableContents"/>
              <w:numPr>
                <w:ilvl w:val="0"/>
                <w:numId w:val="32"/>
              </w:numPr>
              <w:tabs>
                <w:tab w:val="clear" w:pos="1134"/>
                <w:tab w:val="left" w:leader="none" w:pos="707"/>
              </w:tabs>
              <w:bidi w:val="0"/>
              <w:spacing w:before="0" w:after="283"/>
              <w:ind w:start="707" w:hanging="283"/>
              <w:jc w:val="left"/>
              <w:rPr/>
            </w:pPr>
            <w:r>
              <w:rPr/>
              <w:t xml:space="preserve">Drew Hester -- rummut (Tris 2009:n sijainen) </w:t>
            </w:r>
          </w:p>
        </w:tc>
        <w:tc>
          <w:tcPr>
            <w:tcW w:w="2658"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Robert Lamm -- koskettimet, laulu </w:t>
            </w:r>
          </w:p>
          <w:p>
            <w:pPr>
              <w:pStyle w:val="TableContents"/>
              <w:numPr>
                <w:ilvl w:val="0"/>
                <w:numId w:val="33"/>
              </w:numPr>
              <w:tabs>
                <w:tab w:val="clear" w:pos="1134"/>
                <w:tab w:val="left" w:leader="none" w:pos="707"/>
              </w:tabs>
              <w:bidi w:val="0"/>
              <w:spacing w:before="0" w:after="0"/>
              <w:ind w:start="707" w:hanging="283"/>
              <w:jc w:val="left"/>
              <w:rPr/>
            </w:pPr>
            <w:r>
              <w:rPr/>
              <w:t xml:space="preserve">Lee Loughnane -- trumpetti, huilitorvi </w:t>
            </w:r>
          </w:p>
          <w:p>
            <w:pPr>
              <w:pStyle w:val="TableContents"/>
              <w:numPr>
                <w:ilvl w:val="0"/>
                <w:numId w:val="33"/>
              </w:numPr>
              <w:tabs>
                <w:tab w:val="clear" w:pos="1134"/>
                <w:tab w:val="left" w:leader="none" w:pos="707"/>
              </w:tabs>
              <w:bidi w:val="0"/>
              <w:spacing w:before="0" w:after="0"/>
              <w:ind w:start="707" w:hanging="283"/>
              <w:jc w:val="left"/>
              <w:rPr/>
            </w:pPr>
            <w:r>
              <w:rPr/>
              <w:t xml:space="preserve">James Pankow -- pasuuna </w:t>
            </w:r>
          </w:p>
          <w:p>
            <w:pPr>
              <w:pStyle w:val="TableContents"/>
              <w:numPr>
                <w:ilvl w:val="0"/>
                <w:numId w:val="33"/>
              </w:numPr>
              <w:tabs>
                <w:tab w:val="clear" w:pos="1134"/>
                <w:tab w:val="left" w:leader="none" w:pos="707"/>
              </w:tabs>
              <w:bidi w:val="0"/>
              <w:spacing w:before="0" w:after="0"/>
              <w:ind w:start="707" w:hanging="283"/>
              <w:jc w:val="left"/>
              <w:rPr/>
            </w:pPr>
            <w:r>
              <w:rPr/>
              <w:t xml:space="preserve">Walter Parazaider -- saksofonit, huilu </w:t>
            </w:r>
          </w:p>
          <w:p>
            <w:pPr>
              <w:pStyle w:val="TableContents"/>
              <w:numPr>
                <w:ilvl w:val="0"/>
                <w:numId w:val="33"/>
              </w:numPr>
              <w:tabs>
                <w:tab w:val="clear" w:pos="1134"/>
                <w:tab w:val="left" w:leader="none" w:pos="707"/>
              </w:tabs>
              <w:bidi w:val="0"/>
              <w:spacing w:before="0" w:after="0"/>
              <w:ind w:start="707" w:hanging="283"/>
              <w:jc w:val="left"/>
              <w:rPr/>
            </w:pPr>
            <w:r>
              <w:rPr/>
              <w:t xml:space="preserve">Jason Scheff -- basso, laulu </w:t>
            </w:r>
          </w:p>
          <w:p>
            <w:pPr>
              <w:pStyle w:val="TableContents"/>
              <w:numPr>
                <w:ilvl w:val="0"/>
                <w:numId w:val="33"/>
              </w:numPr>
              <w:tabs>
                <w:tab w:val="clear" w:pos="1134"/>
                <w:tab w:val="left" w:leader="none" w:pos="707"/>
              </w:tabs>
              <w:bidi w:val="0"/>
              <w:spacing w:before="0" w:after="0"/>
              <w:ind w:start="707" w:hanging="283"/>
              <w:jc w:val="left"/>
              <w:rPr/>
            </w:pPr>
            <w:r>
              <w:rPr/>
              <w:t xml:space="preserve">Tris Imboden -- rummut, huuliharppu </w:t>
            </w:r>
          </w:p>
          <w:p>
            <w:pPr>
              <w:pStyle w:val="TableContents"/>
              <w:numPr>
                <w:ilvl w:val="0"/>
                <w:numId w:val="33"/>
              </w:numPr>
              <w:tabs>
                <w:tab w:val="clear" w:pos="1134"/>
                <w:tab w:val="left" w:leader="none" w:pos="707"/>
              </w:tabs>
              <w:bidi w:val="0"/>
              <w:spacing w:before="0" w:after="0"/>
              <w:ind w:start="707" w:hanging="283"/>
              <w:jc w:val="left"/>
              <w:rPr/>
            </w:pPr>
            <w:r>
              <w:rPr/>
              <w:t xml:space="preserve">Keith Howland -- kitara, laulu </w:t>
            </w:r>
          </w:p>
          <w:p>
            <w:pPr>
              <w:pStyle w:val="TableContents"/>
              <w:numPr>
                <w:ilvl w:val="0"/>
                <w:numId w:val="33"/>
              </w:numPr>
              <w:tabs>
                <w:tab w:val="clear" w:pos="1134"/>
                <w:tab w:val="left" w:leader="none" w:pos="707"/>
              </w:tabs>
              <w:bidi w:val="0"/>
              <w:spacing w:before="0" w:after="0"/>
              <w:ind w:start="707" w:hanging="283"/>
              <w:jc w:val="left"/>
              <w:rPr/>
            </w:pPr>
            <w:r>
              <w:rPr/>
              <w:t xml:space="preserve">Lou Pardini -- koskettimet, lauluääni </w:t>
            </w:r>
          </w:p>
          <w:p>
            <w:pPr>
              <w:pStyle w:val="TableContents"/>
              <w:numPr>
                <w:ilvl w:val="0"/>
                <w:numId w:val="33"/>
              </w:numPr>
              <w:tabs>
                <w:tab w:val="clear" w:pos="1134"/>
                <w:tab w:val="left" w:leader="none" w:pos="707"/>
              </w:tabs>
              <w:bidi w:val="0"/>
              <w:ind w:start="707" w:hanging="283"/>
              <w:jc w:val="left"/>
              <w:rPr/>
            </w:pPr>
            <w:r>
              <w:rPr/>
              <w:t xml:space="preserve">Drew Hester -- lyömäsoittimet (2009 -- 2012) </w:t>
            </w:r>
          </w:p>
          <w:p>
            <w:pPr>
              <w:pStyle w:val="ListHeading"/>
              <w:bidi w:val="0"/>
              <w:spacing w:before="0" w:after="283"/>
              <w:jc w:val="left"/>
              <w:rPr/>
            </w:pPr>
            <w:r>
              <w:rPr/>
              <w:t xml:space="preserve">Kiertävät muusikot </w:t>
            </w:r>
          </w:p>
          <w:p>
            <w:pPr>
              <w:pStyle w:val="TableContents"/>
              <w:numPr>
                <w:ilvl w:val="0"/>
                <w:numId w:val="34"/>
              </w:numPr>
              <w:tabs>
                <w:tab w:val="clear" w:pos="1134"/>
                <w:tab w:val="left" w:leader="none" w:pos="707"/>
              </w:tabs>
              <w:bidi w:val="0"/>
              <w:spacing w:before="0" w:after="0"/>
              <w:ind w:start="707" w:hanging="283"/>
              <w:jc w:val="left"/>
              <w:rPr/>
            </w:pPr>
            <w:r>
              <w:rPr/>
              <w:t xml:space="preserve">Nick Lane -- pasuuna (Jamesin sijainen 2009 -- 2012) </w:t>
            </w:r>
          </w:p>
          <w:p>
            <w:pPr>
              <w:pStyle w:val="TableContents"/>
              <w:numPr>
                <w:ilvl w:val="0"/>
                <w:numId w:val="34"/>
              </w:numPr>
              <w:tabs>
                <w:tab w:val="clear" w:pos="1134"/>
                <w:tab w:val="left" w:leader="none" w:pos="707"/>
              </w:tabs>
              <w:bidi w:val="0"/>
              <w:spacing w:before="0" w:after="0"/>
              <w:ind w:start="707" w:hanging="283"/>
              <w:jc w:val="left"/>
              <w:rPr/>
            </w:pPr>
            <w:r>
              <w:rPr/>
              <w:t xml:space="preserve">Larry Klimas -- saksofonit, huilu (Waltin sijainen 2009 -- 2012) </w:t>
            </w:r>
          </w:p>
          <w:p>
            <w:pPr>
              <w:pStyle w:val="TableContents"/>
              <w:numPr>
                <w:ilvl w:val="0"/>
                <w:numId w:val="34"/>
              </w:numPr>
              <w:tabs>
                <w:tab w:val="clear" w:pos="1134"/>
                <w:tab w:val="left" w:leader="none" w:pos="707"/>
              </w:tabs>
              <w:bidi w:val="0"/>
              <w:spacing w:before="0" w:after="0"/>
              <w:ind w:start="707" w:hanging="283"/>
              <w:jc w:val="left"/>
              <w:rPr/>
            </w:pPr>
            <w:r>
              <w:rPr/>
              <w:t xml:space="preserve">Ray Herrmann -- saksofonit, huilu (Waltin sijainen 2009 -- 2012) </w:t>
            </w:r>
          </w:p>
          <w:p>
            <w:pPr>
              <w:pStyle w:val="TableContents"/>
              <w:numPr>
                <w:ilvl w:val="0"/>
                <w:numId w:val="34"/>
              </w:numPr>
              <w:tabs>
                <w:tab w:val="clear" w:pos="1134"/>
                <w:tab w:val="left" w:leader="none" w:pos="707"/>
              </w:tabs>
              <w:bidi w:val="0"/>
              <w:spacing w:before="0" w:after="283"/>
              <w:ind w:start="707" w:hanging="283"/>
              <w:jc w:val="left"/>
              <w:rPr/>
            </w:pPr>
            <w:r>
              <w:rPr/>
              <w:t xml:space="preserve">Art Velasco -- pasuuna (James 2011:n sijainen) </w:t>
            </w:r>
          </w:p>
        </w:tc>
      </w:tr>
      <w:tr>
        <w:trPr/>
        <w:tc>
          <w:tcPr>
            <w:tcW w:w="2507" w:type="dxa"/>
            <w:tcBorders/>
            <w:vAlign w:val="center"/>
          </w:tcPr>
          <w:p>
            <w:pPr>
              <w:pStyle w:val="TableHeading"/>
              <w:suppressLineNumbers/>
              <w:bidi w:val="0"/>
              <w:spacing w:before="0" w:after="283"/>
              <w:jc w:val="center"/>
              <w:rPr/>
            </w:pPr>
            <w:r>
              <w:rPr/>
              <w:t xml:space="preserve">2012 </w:t>
            </w:r>
          </w:p>
        </w:tc>
        <w:tc>
          <w:tcPr>
            <w:tcW w:w="2569" w:type="dxa"/>
            <w:tcBorders/>
            <w:vAlign w:val="center"/>
          </w:tcPr>
          <w:p>
            <w:pPr>
              <w:pStyle w:val="TableHeading"/>
              <w:suppressLineNumbers/>
              <w:bidi w:val="0"/>
              <w:spacing w:before="0" w:after="283"/>
              <w:jc w:val="center"/>
              <w:rPr/>
            </w:pPr>
            <w:r>
              <w:rPr/>
              <w:t xml:space="preserve">2012 -- 2016 </w:t>
            </w:r>
          </w:p>
        </w:tc>
        <w:tc>
          <w:tcPr>
            <w:tcW w:w="2471" w:type="dxa"/>
            <w:tcBorders/>
            <w:vAlign w:val="center"/>
          </w:tcPr>
          <w:p>
            <w:pPr>
              <w:pStyle w:val="TableHeading"/>
              <w:suppressLineNumbers/>
              <w:bidi w:val="0"/>
              <w:spacing w:before="0" w:after="283"/>
              <w:jc w:val="center"/>
              <w:rPr/>
            </w:pPr>
            <w:r>
              <w:rPr/>
              <w:t xml:space="preserve">2016 -- 2018 </w:t>
            </w:r>
          </w:p>
        </w:tc>
        <w:tc>
          <w:tcPr>
            <w:tcW w:w="2658" w:type="dxa"/>
            <w:tcBorders/>
            <w:vAlign w:val="center"/>
          </w:tcPr>
          <w:p>
            <w:pPr>
              <w:pStyle w:val="TableHeading"/>
              <w:suppressLineNumbers/>
              <w:bidi w:val="0"/>
              <w:spacing w:before="0" w:after="283"/>
              <w:jc w:val="center"/>
              <w:rPr/>
            </w:pPr>
            <w:r>
              <w:rPr/>
              <w:t xml:space="preserve">tammikuu 2018 -- toukokuu 2018 </w:t>
            </w:r>
          </w:p>
        </w:tc>
      </w:tr>
      <w:tr>
        <w:trPr/>
        <w:tc>
          <w:tcPr>
            <w:tcW w:w="2507"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Robert Lamm -- koskettimet, laulu </w:t>
            </w:r>
          </w:p>
          <w:p>
            <w:pPr>
              <w:pStyle w:val="TableContents"/>
              <w:numPr>
                <w:ilvl w:val="0"/>
                <w:numId w:val="35"/>
              </w:numPr>
              <w:tabs>
                <w:tab w:val="clear" w:pos="1134"/>
                <w:tab w:val="left" w:leader="none" w:pos="707"/>
              </w:tabs>
              <w:bidi w:val="0"/>
              <w:spacing w:before="0" w:after="0"/>
              <w:ind w:start="707" w:hanging="283"/>
              <w:jc w:val="left"/>
              <w:rPr/>
            </w:pPr>
            <w:r>
              <w:rPr/>
              <w:t xml:space="preserve">Lee Loughnane -- trumpetti, huilitorvi </w:t>
            </w:r>
          </w:p>
          <w:p>
            <w:pPr>
              <w:pStyle w:val="TableContents"/>
              <w:numPr>
                <w:ilvl w:val="0"/>
                <w:numId w:val="35"/>
              </w:numPr>
              <w:tabs>
                <w:tab w:val="clear" w:pos="1134"/>
                <w:tab w:val="left" w:leader="none" w:pos="707"/>
              </w:tabs>
              <w:bidi w:val="0"/>
              <w:spacing w:before="0" w:after="0"/>
              <w:ind w:start="707" w:hanging="283"/>
              <w:jc w:val="left"/>
              <w:rPr/>
            </w:pPr>
            <w:r>
              <w:rPr/>
              <w:t xml:space="preserve">James Pankow -- pasuuna </w:t>
            </w:r>
          </w:p>
          <w:p>
            <w:pPr>
              <w:pStyle w:val="TableContents"/>
              <w:numPr>
                <w:ilvl w:val="0"/>
                <w:numId w:val="35"/>
              </w:numPr>
              <w:tabs>
                <w:tab w:val="clear" w:pos="1134"/>
                <w:tab w:val="left" w:leader="none" w:pos="707"/>
              </w:tabs>
              <w:bidi w:val="0"/>
              <w:spacing w:before="0" w:after="0"/>
              <w:ind w:start="707" w:hanging="283"/>
              <w:jc w:val="left"/>
              <w:rPr/>
            </w:pPr>
            <w:r>
              <w:rPr/>
              <w:t xml:space="preserve">Walter Parazaider -- saksofonit, huilu </w:t>
            </w:r>
          </w:p>
          <w:p>
            <w:pPr>
              <w:pStyle w:val="TableContents"/>
              <w:numPr>
                <w:ilvl w:val="0"/>
                <w:numId w:val="35"/>
              </w:numPr>
              <w:tabs>
                <w:tab w:val="clear" w:pos="1134"/>
                <w:tab w:val="left" w:leader="none" w:pos="707"/>
              </w:tabs>
              <w:bidi w:val="0"/>
              <w:spacing w:before="0" w:after="0"/>
              <w:ind w:start="707" w:hanging="283"/>
              <w:jc w:val="left"/>
              <w:rPr/>
            </w:pPr>
            <w:r>
              <w:rPr/>
              <w:t xml:space="preserve">Jason Scheff -- basso, laulu </w:t>
            </w:r>
          </w:p>
          <w:p>
            <w:pPr>
              <w:pStyle w:val="TableContents"/>
              <w:numPr>
                <w:ilvl w:val="0"/>
                <w:numId w:val="35"/>
              </w:numPr>
              <w:tabs>
                <w:tab w:val="clear" w:pos="1134"/>
                <w:tab w:val="left" w:leader="none" w:pos="707"/>
              </w:tabs>
              <w:bidi w:val="0"/>
              <w:spacing w:before="0" w:after="0"/>
              <w:ind w:start="707" w:hanging="283"/>
              <w:jc w:val="left"/>
              <w:rPr/>
            </w:pPr>
            <w:r>
              <w:rPr/>
              <w:t xml:space="preserve">Tris Imboden -- rummut, huuliharppu </w:t>
            </w:r>
          </w:p>
          <w:p>
            <w:pPr>
              <w:pStyle w:val="TableContents"/>
              <w:numPr>
                <w:ilvl w:val="0"/>
                <w:numId w:val="35"/>
              </w:numPr>
              <w:tabs>
                <w:tab w:val="clear" w:pos="1134"/>
                <w:tab w:val="left" w:leader="none" w:pos="707"/>
              </w:tabs>
              <w:bidi w:val="0"/>
              <w:spacing w:before="0" w:after="0"/>
              <w:ind w:start="707" w:hanging="283"/>
              <w:jc w:val="left"/>
              <w:rPr/>
            </w:pPr>
            <w:r>
              <w:rPr/>
              <w:t xml:space="preserve">Keith Howland -- kitara, laulu </w:t>
            </w:r>
          </w:p>
          <w:p>
            <w:pPr>
              <w:pStyle w:val="TableContents"/>
              <w:numPr>
                <w:ilvl w:val="0"/>
                <w:numId w:val="35"/>
              </w:numPr>
              <w:tabs>
                <w:tab w:val="clear" w:pos="1134"/>
                <w:tab w:val="left" w:leader="none" w:pos="707"/>
              </w:tabs>
              <w:bidi w:val="0"/>
              <w:spacing w:before="0" w:after="0"/>
              <w:ind w:start="707" w:hanging="283"/>
              <w:jc w:val="left"/>
              <w:rPr/>
            </w:pPr>
            <w:r>
              <w:rPr/>
              <w:t xml:space="preserve">Lou Pardini -- koskettimet, lauluääni </w:t>
            </w:r>
          </w:p>
          <w:p>
            <w:pPr>
              <w:pStyle w:val="TableContents"/>
              <w:numPr>
                <w:ilvl w:val="0"/>
                <w:numId w:val="35"/>
              </w:numPr>
              <w:tabs>
                <w:tab w:val="clear" w:pos="1134"/>
                <w:tab w:val="left" w:leader="none" w:pos="707"/>
              </w:tabs>
              <w:bidi w:val="0"/>
              <w:ind w:start="707" w:hanging="283"/>
              <w:jc w:val="left"/>
              <w:rPr/>
            </w:pPr>
            <w:r>
              <w:rPr/>
              <w:t xml:space="preserve">Daniel de los Reyes -- lyömäsoittimet </w:t>
            </w:r>
          </w:p>
          <w:p>
            <w:pPr>
              <w:pStyle w:val="ListHeading"/>
              <w:bidi w:val="0"/>
              <w:spacing w:before="0" w:after="283"/>
              <w:jc w:val="left"/>
              <w:rPr/>
            </w:pPr>
            <w:r>
              <w:rPr/>
              <w:t xml:space="preserve">Kiertävä henkilöstö </w:t>
            </w:r>
          </w:p>
          <w:p>
            <w:pPr>
              <w:pStyle w:val="TableContents"/>
              <w:numPr>
                <w:ilvl w:val="0"/>
                <w:numId w:val="36"/>
              </w:numPr>
              <w:tabs>
                <w:tab w:val="clear" w:pos="1134"/>
                <w:tab w:val="left" w:leader="none" w:pos="707"/>
              </w:tabs>
              <w:bidi w:val="0"/>
              <w:spacing w:before="0" w:after="0"/>
              <w:ind w:start="707" w:hanging="283"/>
              <w:jc w:val="left"/>
              <w:rPr/>
            </w:pPr>
            <w:r>
              <w:rPr/>
              <w:t xml:space="preserve">Nick Lane -- pasuuna (James 2012:n sijainen) </w:t>
            </w:r>
          </w:p>
          <w:p>
            <w:pPr>
              <w:pStyle w:val="TableContents"/>
              <w:numPr>
                <w:ilvl w:val="0"/>
                <w:numId w:val="36"/>
              </w:numPr>
              <w:tabs>
                <w:tab w:val="clear" w:pos="1134"/>
                <w:tab w:val="left" w:leader="none" w:pos="707"/>
              </w:tabs>
              <w:bidi w:val="0"/>
              <w:spacing w:before="0" w:after="0"/>
              <w:ind w:start="707" w:hanging="283"/>
              <w:jc w:val="left"/>
              <w:rPr/>
            </w:pPr>
            <w:r>
              <w:rPr/>
              <w:t xml:space="preserve">Larry Klimas -- saksofonit, huilu (Waltin sijainen 2012) </w:t>
            </w:r>
          </w:p>
          <w:p>
            <w:pPr>
              <w:pStyle w:val="TableContents"/>
              <w:numPr>
                <w:ilvl w:val="0"/>
                <w:numId w:val="36"/>
              </w:numPr>
              <w:tabs>
                <w:tab w:val="clear" w:pos="1134"/>
                <w:tab w:val="left" w:leader="none" w:pos="707"/>
              </w:tabs>
              <w:bidi w:val="0"/>
              <w:spacing w:before="0" w:after="283"/>
              <w:ind w:start="707" w:hanging="283"/>
              <w:jc w:val="left"/>
              <w:rPr/>
            </w:pPr>
            <w:r>
              <w:rPr/>
              <w:t xml:space="preserve">Ray Herrmann -- saksofonit, huilu (Waltin sijainen 2012) </w:t>
            </w:r>
          </w:p>
        </w:tc>
        <w:tc>
          <w:tcPr>
            <w:tcW w:w="2569"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Robert Lamm -- koskettimet, laulu </w:t>
            </w:r>
          </w:p>
          <w:p>
            <w:pPr>
              <w:pStyle w:val="TableContents"/>
              <w:numPr>
                <w:ilvl w:val="0"/>
                <w:numId w:val="37"/>
              </w:numPr>
              <w:tabs>
                <w:tab w:val="clear" w:pos="1134"/>
                <w:tab w:val="left" w:leader="none" w:pos="707"/>
              </w:tabs>
              <w:bidi w:val="0"/>
              <w:spacing w:before="0" w:after="0"/>
              <w:ind w:start="707" w:hanging="283"/>
              <w:jc w:val="left"/>
              <w:rPr/>
            </w:pPr>
            <w:r>
              <w:rPr/>
              <w:t xml:space="preserve">Lee Loughnane -- trumpetti, huilitorvi </w:t>
            </w:r>
          </w:p>
          <w:p>
            <w:pPr>
              <w:pStyle w:val="TableContents"/>
              <w:numPr>
                <w:ilvl w:val="0"/>
                <w:numId w:val="37"/>
              </w:numPr>
              <w:tabs>
                <w:tab w:val="clear" w:pos="1134"/>
                <w:tab w:val="left" w:leader="none" w:pos="707"/>
              </w:tabs>
              <w:bidi w:val="0"/>
              <w:spacing w:before="0" w:after="0"/>
              <w:ind w:start="707" w:hanging="283"/>
              <w:jc w:val="left"/>
              <w:rPr/>
            </w:pPr>
            <w:r>
              <w:rPr/>
              <w:t xml:space="preserve">James Pankow -- pasuuna </w:t>
            </w:r>
          </w:p>
          <w:p>
            <w:pPr>
              <w:pStyle w:val="TableContents"/>
              <w:numPr>
                <w:ilvl w:val="0"/>
                <w:numId w:val="37"/>
              </w:numPr>
              <w:tabs>
                <w:tab w:val="clear" w:pos="1134"/>
                <w:tab w:val="left" w:leader="none" w:pos="707"/>
              </w:tabs>
              <w:bidi w:val="0"/>
              <w:spacing w:before="0" w:after="0"/>
              <w:ind w:start="707" w:hanging="283"/>
              <w:jc w:val="left"/>
              <w:rPr/>
            </w:pPr>
            <w:r>
              <w:rPr/>
              <w:t xml:space="preserve">Walter Parazaider -- saksofonit, huilu </w:t>
            </w:r>
          </w:p>
          <w:p>
            <w:pPr>
              <w:pStyle w:val="TableContents"/>
              <w:numPr>
                <w:ilvl w:val="0"/>
                <w:numId w:val="37"/>
              </w:numPr>
              <w:tabs>
                <w:tab w:val="clear" w:pos="1134"/>
                <w:tab w:val="left" w:leader="none" w:pos="707"/>
              </w:tabs>
              <w:bidi w:val="0"/>
              <w:spacing w:before="0" w:after="0"/>
              <w:ind w:start="707" w:hanging="283"/>
              <w:jc w:val="left"/>
              <w:rPr/>
            </w:pPr>
            <w:r>
              <w:rPr/>
              <w:t xml:space="preserve">Jason Scheff -- basso, laulu </w:t>
            </w:r>
          </w:p>
          <w:p>
            <w:pPr>
              <w:pStyle w:val="TableContents"/>
              <w:numPr>
                <w:ilvl w:val="0"/>
                <w:numId w:val="37"/>
              </w:numPr>
              <w:tabs>
                <w:tab w:val="clear" w:pos="1134"/>
                <w:tab w:val="left" w:leader="none" w:pos="707"/>
              </w:tabs>
              <w:bidi w:val="0"/>
              <w:spacing w:before="0" w:after="0"/>
              <w:ind w:start="707" w:hanging="283"/>
              <w:jc w:val="left"/>
              <w:rPr/>
            </w:pPr>
            <w:r>
              <w:rPr/>
              <w:t xml:space="preserve">Tris Imboden -- rummut, huuliharppu </w:t>
            </w:r>
          </w:p>
          <w:p>
            <w:pPr>
              <w:pStyle w:val="TableContents"/>
              <w:numPr>
                <w:ilvl w:val="0"/>
                <w:numId w:val="37"/>
              </w:numPr>
              <w:tabs>
                <w:tab w:val="clear" w:pos="1134"/>
                <w:tab w:val="left" w:leader="none" w:pos="707"/>
              </w:tabs>
              <w:bidi w:val="0"/>
              <w:spacing w:before="0" w:after="0"/>
              <w:ind w:start="707" w:hanging="283"/>
              <w:jc w:val="left"/>
              <w:rPr/>
            </w:pPr>
            <w:r>
              <w:rPr/>
              <w:t xml:space="preserve">Keith Howland -- kitara, laulu </w:t>
            </w:r>
          </w:p>
          <w:p>
            <w:pPr>
              <w:pStyle w:val="TableContents"/>
              <w:numPr>
                <w:ilvl w:val="0"/>
                <w:numId w:val="37"/>
              </w:numPr>
              <w:tabs>
                <w:tab w:val="clear" w:pos="1134"/>
                <w:tab w:val="left" w:leader="none" w:pos="707"/>
              </w:tabs>
              <w:bidi w:val="0"/>
              <w:spacing w:before="0" w:after="0"/>
              <w:ind w:start="707" w:hanging="283"/>
              <w:jc w:val="left"/>
              <w:rPr/>
            </w:pPr>
            <w:r>
              <w:rPr/>
              <w:t xml:space="preserve">Lou Pardini -- koskettimet, lauluääni </w:t>
            </w:r>
          </w:p>
          <w:p>
            <w:pPr>
              <w:pStyle w:val="TableContents"/>
              <w:numPr>
                <w:ilvl w:val="0"/>
                <w:numId w:val="37"/>
              </w:numPr>
              <w:tabs>
                <w:tab w:val="clear" w:pos="1134"/>
                <w:tab w:val="left" w:leader="none" w:pos="707"/>
              </w:tabs>
              <w:bidi w:val="0"/>
              <w:ind w:start="707" w:hanging="283"/>
              <w:jc w:val="left"/>
              <w:rPr/>
            </w:pPr>
            <w:r>
              <w:rPr/>
              <w:t xml:space="preserve">Walfredo Reyes Jr. -- lyömäsoittimet </w:t>
            </w:r>
          </w:p>
          <w:p>
            <w:pPr>
              <w:pStyle w:val="ListHeading"/>
              <w:bidi w:val="0"/>
              <w:spacing w:before="0" w:after="283"/>
              <w:jc w:val="left"/>
              <w:rPr/>
            </w:pPr>
            <w:r>
              <w:rPr/>
              <w:t xml:space="preserve">Kiertävät muusikot </w:t>
            </w:r>
          </w:p>
          <w:p>
            <w:pPr>
              <w:pStyle w:val="TableContents"/>
              <w:numPr>
                <w:ilvl w:val="0"/>
                <w:numId w:val="38"/>
              </w:numPr>
              <w:tabs>
                <w:tab w:val="clear" w:pos="1134"/>
                <w:tab w:val="left" w:leader="none" w:pos="707"/>
              </w:tabs>
              <w:bidi w:val="0"/>
              <w:spacing w:before="0" w:after="0"/>
              <w:ind w:start="707" w:hanging="283"/>
              <w:jc w:val="left"/>
              <w:rPr/>
            </w:pPr>
            <w:r>
              <w:rPr/>
              <w:t xml:space="preserve">Nick Lane -- pasuuna (Jamesin sijainen 2012-2016) </w:t>
            </w:r>
          </w:p>
          <w:p>
            <w:pPr>
              <w:pStyle w:val="TableContents"/>
              <w:numPr>
                <w:ilvl w:val="0"/>
                <w:numId w:val="38"/>
              </w:numPr>
              <w:tabs>
                <w:tab w:val="clear" w:pos="1134"/>
                <w:tab w:val="left" w:leader="none" w:pos="707"/>
              </w:tabs>
              <w:bidi w:val="0"/>
              <w:spacing w:before="0" w:after="0"/>
              <w:ind w:start="707" w:hanging="283"/>
              <w:jc w:val="left"/>
              <w:rPr/>
            </w:pPr>
            <w:r>
              <w:rPr/>
              <w:t xml:space="preserve">Larry Klimas -- saksofonit, huilu (Waltin sijainen 2012) </w:t>
            </w:r>
          </w:p>
          <w:p>
            <w:pPr>
              <w:pStyle w:val="TableContents"/>
              <w:numPr>
                <w:ilvl w:val="0"/>
                <w:numId w:val="38"/>
              </w:numPr>
              <w:tabs>
                <w:tab w:val="clear" w:pos="1134"/>
                <w:tab w:val="left" w:leader="none" w:pos="707"/>
              </w:tabs>
              <w:bidi w:val="0"/>
              <w:spacing w:before="0" w:after="0"/>
              <w:ind w:start="707" w:hanging="283"/>
              <w:jc w:val="left"/>
              <w:rPr/>
            </w:pPr>
            <w:r>
              <w:rPr/>
              <w:t xml:space="preserve">Ray Herrmann -- saksofonit, huilu (Waltin sijainen 2012 -- 2016) </w:t>
            </w:r>
          </w:p>
          <w:p>
            <w:pPr>
              <w:pStyle w:val="TableContents"/>
              <w:numPr>
                <w:ilvl w:val="0"/>
                <w:numId w:val="38"/>
              </w:numPr>
              <w:tabs>
                <w:tab w:val="clear" w:pos="1134"/>
                <w:tab w:val="left" w:leader="none" w:pos="707"/>
              </w:tabs>
              <w:bidi w:val="0"/>
              <w:spacing w:before="0" w:after="0"/>
              <w:ind w:start="707" w:hanging="283"/>
              <w:jc w:val="left"/>
              <w:rPr/>
            </w:pPr>
            <w:r>
              <w:rPr/>
              <w:t xml:space="preserve">Lee Thornburg -- trumpetti (sijainen Lee 2012) </w:t>
            </w:r>
          </w:p>
          <w:p>
            <w:pPr>
              <w:pStyle w:val="TableContents"/>
              <w:numPr>
                <w:ilvl w:val="0"/>
                <w:numId w:val="38"/>
              </w:numPr>
              <w:tabs>
                <w:tab w:val="clear" w:pos="1134"/>
                <w:tab w:val="left" w:leader="none" w:pos="707"/>
              </w:tabs>
              <w:bidi w:val="0"/>
              <w:spacing w:before="0" w:after="283"/>
              <w:ind w:start="707" w:hanging="283"/>
              <w:jc w:val="left"/>
              <w:rPr/>
            </w:pPr>
            <w:r>
              <w:rPr/>
              <w:t xml:space="preserve">Jeff Coffey-basso, laulu (Jasonin sijainen 2016) </w:t>
            </w:r>
          </w:p>
        </w:tc>
        <w:tc>
          <w:tcPr>
            <w:tcW w:w="2471"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Robert Lamm -- koskettimet, laulu </w:t>
            </w:r>
          </w:p>
          <w:p>
            <w:pPr>
              <w:pStyle w:val="TableContents"/>
              <w:numPr>
                <w:ilvl w:val="0"/>
                <w:numId w:val="39"/>
              </w:numPr>
              <w:tabs>
                <w:tab w:val="clear" w:pos="1134"/>
                <w:tab w:val="left" w:leader="none" w:pos="707"/>
              </w:tabs>
              <w:bidi w:val="0"/>
              <w:spacing w:before="0" w:after="0"/>
              <w:ind w:start="707" w:hanging="283"/>
              <w:jc w:val="left"/>
              <w:rPr/>
            </w:pPr>
            <w:r>
              <w:rPr/>
              <w:t xml:space="preserve">Lee Loughnane -- trumpetti, huilitorvi </w:t>
            </w:r>
          </w:p>
          <w:p>
            <w:pPr>
              <w:pStyle w:val="TableContents"/>
              <w:numPr>
                <w:ilvl w:val="0"/>
                <w:numId w:val="39"/>
              </w:numPr>
              <w:tabs>
                <w:tab w:val="clear" w:pos="1134"/>
                <w:tab w:val="left" w:leader="none" w:pos="707"/>
              </w:tabs>
              <w:bidi w:val="0"/>
              <w:spacing w:before="0" w:after="0"/>
              <w:ind w:start="707" w:hanging="283"/>
              <w:jc w:val="left"/>
              <w:rPr/>
            </w:pPr>
            <w:r>
              <w:rPr/>
              <w:t xml:space="preserve">James Pankow -- pasuuna </w:t>
            </w:r>
          </w:p>
          <w:p>
            <w:pPr>
              <w:pStyle w:val="TableContents"/>
              <w:numPr>
                <w:ilvl w:val="0"/>
                <w:numId w:val="39"/>
              </w:numPr>
              <w:tabs>
                <w:tab w:val="clear" w:pos="1134"/>
                <w:tab w:val="left" w:leader="none" w:pos="707"/>
              </w:tabs>
              <w:bidi w:val="0"/>
              <w:spacing w:before="0" w:after="0"/>
              <w:ind w:start="707" w:hanging="283"/>
              <w:jc w:val="left"/>
              <w:rPr/>
            </w:pPr>
            <w:r>
              <w:rPr/>
              <w:t xml:space="preserve">Walt Parazaider -- saksofonit, huilu (ei enää kiertueella). </w:t>
            </w:r>
          </w:p>
          <w:p>
            <w:pPr>
              <w:pStyle w:val="TableContents"/>
              <w:numPr>
                <w:ilvl w:val="0"/>
                <w:numId w:val="39"/>
              </w:numPr>
              <w:tabs>
                <w:tab w:val="clear" w:pos="1134"/>
                <w:tab w:val="left" w:leader="none" w:pos="707"/>
              </w:tabs>
              <w:bidi w:val="0"/>
              <w:spacing w:before="0" w:after="0"/>
              <w:ind w:start="707" w:hanging="283"/>
              <w:jc w:val="left"/>
              <w:rPr/>
            </w:pPr>
            <w:r>
              <w:rPr/>
              <w:t xml:space="preserve">Tris Imboden -- rummut, huuliharppu </w:t>
            </w:r>
          </w:p>
          <w:p>
            <w:pPr>
              <w:pStyle w:val="TableContents"/>
              <w:numPr>
                <w:ilvl w:val="0"/>
                <w:numId w:val="39"/>
              </w:numPr>
              <w:tabs>
                <w:tab w:val="clear" w:pos="1134"/>
                <w:tab w:val="left" w:leader="none" w:pos="707"/>
              </w:tabs>
              <w:bidi w:val="0"/>
              <w:spacing w:before="0" w:after="0"/>
              <w:ind w:start="707" w:hanging="283"/>
              <w:jc w:val="left"/>
              <w:rPr/>
            </w:pPr>
            <w:r>
              <w:rPr/>
              <w:t xml:space="preserve">Keith Howland -- kitara, laulu </w:t>
            </w:r>
          </w:p>
          <w:p>
            <w:pPr>
              <w:pStyle w:val="TableContents"/>
              <w:numPr>
                <w:ilvl w:val="0"/>
                <w:numId w:val="39"/>
              </w:numPr>
              <w:tabs>
                <w:tab w:val="clear" w:pos="1134"/>
                <w:tab w:val="left" w:leader="none" w:pos="707"/>
              </w:tabs>
              <w:bidi w:val="0"/>
              <w:spacing w:before="0" w:after="0"/>
              <w:ind w:start="707" w:hanging="283"/>
              <w:jc w:val="left"/>
              <w:rPr/>
            </w:pPr>
            <w:r>
              <w:rPr/>
              <w:t xml:space="preserve">Lou Pardini -- koskettimet, lauluääni </w:t>
            </w:r>
          </w:p>
          <w:p>
            <w:pPr>
              <w:pStyle w:val="TableContents"/>
              <w:numPr>
                <w:ilvl w:val="0"/>
                <w:numId w:val="39"/>
              </w:numPr>
              <w:tabs>
                <w:tab w:val="clear" w:pos="1134"/>
                <w:tab w:val="left" w:leader="none" w:pos="707"/>
              </w:tabs>
              <w:bidi w:val="0"/>
              <w:spacing w:before="0" w:after="0"/>
              <w:ind w:start="707" w:hanging="283"/>
              <w:jc w:val="left"/>
              <w:rPr/>
            </w:pPr>
            <w:r>
              <w:rPr/>
              <w:t xml:space="preserve">Walfredo Reyes Jr. -- lyömäsoittimet </w:t>
            </w:r>
          </w:p>
          <w:p>
            <w:pPr>
              <w:pStyle w:val="TableContents"/>
              <w:numPr>
                <w:ilvl w:val="0"/>
                <w:numId w:val="39"/>
              </w:numPr>
              <w:tabs>
                <w:tab w:val="clear" w:pos="1134"/>
                <w:tab w:val="left" w:leader="none" w:pos="707"/>
              </w:tabs>
              <w:bidi w:val="0"/>
              <w:spacing w:before="0" w:after="0"/>
              <w:ind w:start="707" w:hanging="283"/>
              <w:jc w:val="left"/>
              <w:rPr/>
            </w:pPr>
            <w:r>
              <w:rPr/>
              <w:t xml:space="preserve">Jeff Coffey -- basso, laulu, satunnaisesti kitara </w:t>
            </w:r>
          </w:p>
          <w:p>
            <w:pPr>
              <w:pStyle w:val="TableContents"/>
              <w:numPr>
                <w:ilvl w:val="0"/>
                <w:numId w:val="39"/>
              </w:numPr>
              <w:tabs>
                <w:tab w:val="clear" w:pos="1134"/>
                <w:tab w:val="left" w:leader="none" w:pos="707"/>
              </w:tabs>
              <w:bidi w:val="0"/>
              <w:ind w:start="707" w:hanging="283"/>
              <w:jc w:val="left"/>
              <w:rPr/>
            </w:pPr>
            <w:r>
              <w:rPr/>
              <w:t xml:space="preserve">Ray Herrmann -- saksofonit, huilu </w:t>
            </w:r>
          </w:p>
          <w:p>
            <w:pPr>
              <w:pStyle w:val="ListHeading"/>
              <w:bidi w:val="0"/>
              <w:spacing w:before="0" w:after="283"/>
              <w:jc w:val="left"/>
              <w:rPr/>
            </w:pPr>
            <w:r>
              <w:rPr/>
              <w:t xml:space="preserve">Kiertävät muusikot </w:t>
            </w:r>
          </w:p>
          <w:p>
            <w:pPr>
              <w:pStyle w:val="TableContents"/>
              <w:numPr>
                <w:ilvl w:val="0"/>
                <w:numId w:val="40"/>
              </w:numPr>
              <w:tabs>
                <w:tab w:val="clear" w:pos="1134"/>
                <w:tab w:val="left" w:leader="none" w:pos="707"/>
              </w:tabs>
              <w:bidi w:val="0"/>
              <w:spacing w:before="0" w:after="0"/>
              <w:ind w:start="707" w:hanging="283"/>
              <w:jc w:val="left"/>
              <w:rPr/>
            </w:pPr>
            <w:r>
              <w:rPr/>
              <w:t xml:space="preserve">Nick Lane -- pasuuna (Jamesin sijainen 2016) </w:t>
            </w:r>
          </w:p>
          <w:p>
            <w:pPr>
              <w:pStyle w:val="TableContents"/>
              <w:numPr>
                <w:ilvl w:val="0"/>
                <w:numId w:val="40"/>
              </w:numPr>
              <w:tabs>
                <w:tab w:val="clear" w:pos="1134"/>
                <w:tab w:val="left" w:leader="none" w:pos="707"/>
              </w:tabs>
              <w:bidi w:val="0"/>
              <w:spacing w:before="0" w:after="283"/>
              <w:ind w:start="707" w:hanging="283"/>
              <w:jc w:val="left"/>
              <w:rPr/>
            </w:pPr>
            <w:r>
              <w:rPr/>
              <w:t xml:space="preserve">Larry Klimas -- saksofonit, huilu (Ray 2016:n sijainen) </w:t>
            </w:r>
          </w:p>
        </w:tc>
        <w:tc>
          <w:tcPr>
            <w:tcW w:w="2658"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Robert Lamm -- koskettimet, laulu </w:t>
            </w:r>
          </w:p>
          <w:p>
            <w:pPr>
              <w:pStyle w:val="TableContents"/>
              <w:numPr>
                <w:ilvl w:val="0"/>
                <w:numId w:val="41"/>
              </w:numPr>
              <w:tabs>
                <w:tab w:val="clear" w:pos="1134"/>
                <w:tab w:val="left" w:leader="none" w:pos="707"/>
              </w:tabs>
              <w:bidi w:val="0"/>
              <w:spacing w:before="0" w:after="0"/>
              <w:ind w:start="707" w:hanging="283"/>
              <w:jc w:val="left"/>
              <w:rPr/>
            </w:pPr>
            <w:r>
              <w:rPr/>
              <w:t xml:space="preserve">Lee Loughnane -- trumpetti, huilitorvi </w:t>
            </w:r>
          </w:p>
          <w:p>
            <w:pPr>
              <w:pStyle w:val="TableContents"/>
              <w:numPr>
                <w:ilvl w:val="0"/>
                <w:numId w:val="41"/>
              </w:numPr>
              <w:tabs>
                <w:tab w:val="clear" w:pos="1134"/>
                <w:tab w:val="left" w:leader="none" w:pos="707"/>
              </w:tabs>
              <w:bidi w:val="0"/>
              <w:spacing w:before="0" w:after="0"/>
              <w:ind w:start="707" w:hanging="283"/>
              <w:jc w:val="left"/>
              <w:rPr/>
            </w:pPr>
            <w:r>
              <w:rPr/>
              <w:t xml:space="preserve">James Pankow -- pasuuna </w:t>
            </w:r>
          </w:p>
          <w:p>
            <w:pPr>
              <w:pStyle w:val="TableContents"/>
              <w:numPr>
                <w:ilvl w:val="0"/>
                <w:numId w:val="41"/>
              </w:numPr>
              <w:tabs>
                <w:tab w:val="clear" w:pos="1134"/>
                <w:tab w:val="left" w:leader="none" w:pos="707"/>
              </w:tabs>
              <w:bidi w:val="0"/>
              <w:spacing w:before="0" w:after="0"/>
              <w:ind w:start="707" w:hanging="283"/>
              <w:jc w:val="left"/>
              <w:rPr/>
            </w:pPr>
            <w:r>
              <w:rPr/>
              <w:t xml:space="preserve">Walt Parazaider -- saksofonit, huilu (ei enää kiertueella). </w:t>
            </w:r>
          </w:p>
          <w:p>
            <w:pPr>
              <w:pStyle w:val="TableContents"/>
              <w:numPr>
                <w:ilvl w:val="0"/>
                <w:numId w:val="41"/>
              </w:numPr>
              <w:tabs>
                <w:tab w:val="clear" w:pos="1134"/>
                <w:tab w:val="left" w:leader="none" w:pos="707"/>
              </w:tabs>
              <w:bidi w:val="0"/>
              <w:spacing w:before="0" w:after="0"/>
              <w:ind w:start="707" w:hanging="283"/>
              <w:jc w:val="left"/>
              <w:rPr/>
            </w:pPr>
            <w:r>
              <w:rPr/>
              <w:t xml:space="preserve">Keith Howland -- kitara, laulu </w:t>
            </w:r>
          </w:p>
          <w:p>
            <w:pPr>
              <w:pStyle w:val="TableContents"/>
              <w:numPr>
                <w:ilvl w:val="0"/>
                <w:numId w:val="41"/>
              </w:numPr>
              <w:tabs>
                <w:tab w:val="clear" w:pos="1134"/>
                <w:tab w:val="left" w:leader="none" w:pos="707"/>
              </w:tabs>
              <w:bidi w:val="0"/>
              <w:spacing w:before="0" w:after="0"/>
              <w:ind w:start="707" w:hanging="283"/>
              <w:jc w:val="left"/>
              <w:rPr/>
            </w:pPr>
            <w:r>
              <w:rPr/>
              <w:t xml:space="preserve">Lou Pardini -- koskettimet, lauluääni </w:t>
            </w:r>
          </w:p>
          <w:p>
            <w:pPr>
              <w:pStyle w:val="TableContents"/>
              <w:numPr>
                <w:ilvl w:val="0"/>
                <w:numId w:val="41"/>
              </w:numPr>
              <w:tabs>
                <w:tab w:val="clear" w:pos="1134"/>
                <w:tab w:val="left" w:leader="none" w:pos="707"/>
              </w:tabs>
              <w:bidi w:val="0"/>
              <w:spacing w:before="0" w:after="0"/>
              <w:ind w:start="707" w:hanging="283"/>
              <w:jc w:val="left"/>
              <w:rPr/>
            </w:pPr>
            <w:r>
              <w:rPr/>
              <w:t xml:space="preserve">Walfredo Reyes Jr. -- rummut </w:t>
            </w:r>
          </w:p>
          <w:p>
            <w:pPr>
              <w:pStyle w:val="TableContents"/>
              <w:numPr>
                <w:ilvl w:val="0"/>
                <w:numId w:val="41"/>
              </w:numPr>
              <w:tabs>
                <w:tab w:val="clear" w:pos="1134"/>
                <w:tab w:val="left" w:leader="none" w:pos="707"/>
              </w:tabs>
              <w:bidi w:val="0"/>
              <w:spacing w:before="0" w:after="0"/>
              <w:ind w:start="707" w:hanging="283"/>
              <w:jc w:val="left"/>
              <w:rPr/>
            </w:pPr>
            <w:r>
              <w:rPr/>
              <w:t xml:space="preserve">Ray Herrmann -- saksofonit, huilu </w:t>
            </w:r>
          </w:p>
          <w:p>
            <w:pPr>
              <w:pStyle w:val="TableContents"/>
              <w:numPr>
                <w:ilvl w:val="0"/>
                <w:numId w:val="41"/>
              </w:numPr>
              <w:tabs>
                <w:tab w:val="clear" w:pos="1134"/>
                <w:tab w:val="left" w:leader="none" w:pos="707"/>
              </w:tabs>
              <w:bidi w:val="0"/>
              <w:spacing w:before="0" w:after="0"/>
              <w:ind w:start="707" w:hanging="283"/>
              <w:jc w:val="left"/>
              <w:rPr/>
            </w:pPr>
            <w:r>
              <w:rPr/>
              <w:t xml:space="preserve">Neil Donell -- laulu, akustinen kitara </w:t>
            </w:r>
          </w:p>
          <w:p>
            <w:pPr>
              <w:pStyle w:val="TableContents"/>
              <w:numPr>
                <w:ilvl w:val="0"/>
                <w:numId w:val="41"/>
              </w:numPr>
              <w:tabs>
                <w:tab w:val="clear" w:pos="1134"/>
                <w:tab w:val="left" w:leader="none" w:pos="707"/>
              </w:tabs>
              <w:bidi w:val="0"/>
              <w:spacing w:before="0" w:after="0"/>
              <w:ind w:start="707" w:hanging="283"/>
              <w:jc w:val="left"/>
              <w:rPr/>
            </w:pPr>
            <w:r>
              <w:rPr/>
              <w:t xml:space="preserve">Brett Simons -- basso, laulu </w:t>
            </w:r>
          </w:p>
          <w:p>
            <w:pPr>
              <w:pStyle w:val="TableContents"/>
              <w:numPr>
                <w:ilvl w:val="0"/>
                <w:numId w:val="41"/>
              </w:numPr>
              <w:tabs>
                <w:tab w:val="clear" w:pos="1134"/>
                <w:tab w:val="left" w:leader="none" w:pos="707"/>
              </w:tabs>
              <w:bidi w:val="0"/>
              <w:spacing w:before="0" w:after="283"/>
              <w:ind w:start="707" w:hanging="283"/>
              <w:jc w:val="left"/>
              <w:rPr/>
            </w:pPr>
            <w:r>
              <w:rPr/>
              <w:t xml:space="preserve">Daniel de los Reyes -- lyömäsoittimet </w:t>
            </w:r>
          </w:p>
        </w:tc>
      </w:tr>
      <w:tr>
        <w:trPr/>
        <w:tc>
          <w:tcPr>
            <w:tcW w:w="2507" w:type="dxa"/>
            <w:tcBorders/>
            <w:vAlign w:val="center"/>
          </w:tcPr>
          <w:p>
            <w:pPr>
              <w:pStyle w:val="TableHeading"/>
              <w:suppressLineNumbers/>
              <w:bidi w:val="0"/>
              <w:spacing w:before="0" w:after="283"/>
              <w:jc w:val="center"/>
              <w:rPr/>
            </w:pPr>
            <w:r>
              <w:rPr/>
              <w:t xml:space="preserve">toukokuu 2018-heinäkuu 2018 </w:t>
            </w:r>
          </w:p>
        </w:tc>
        <w:tc>
          <w:tcPr>
            <w:tcW w:w="2569" w:type="dxa"/>
            <w:tcBorders/>
            <w:vAlign w:val="center"/>
          </w:tcPr>
          <w:p>
            <w:pPr>
              <w:pStyle w:val="TableHeading"/>
              <w:suppressLineNumbers/>
              <w:bidi w:val="0"/>
              <w:spacing w:before="0" w:after="283"/>
              <w:jc w:val="center"/>
              <w:rPr/>
            </w:pPr>
            <w:r>
              <w:rPr/>
              <w:t xml:space="preserve">heinäkuu 2018-nykyinen </w:t>
            </w:r>
          </w:p>
        </w:tc>
        <w:tc>
          <w:tcPr>
            <w:tcW w:w="5129" w:type="dxa"/>
            <w:gridSpan w:val="2"/>
            <w:tcBorders/>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Robert Lamm -- koskettimet, laulu </w:t>
            </w:r>
          </w:p>
          <w:p>
            <w:pPr>
              <w:pStyle w:val="TableContents"/>
              <w:numPr>
                <w:ilvl w:val="0"/>
                <w:numId w:val="42"/>
              </w:numPr>
              <w:tabs>
                <w:tab w:val="clear" w:pos="1134"/>
                <w:tab w:val="left" w:leader="none" w:pos="707"/>
              </w:tabs>
              <w:bidi w:val="0"/>
              <w:spacing w:before="0" w:after="0"/>
              <w:ind w:start="707" w:hanging="283"/>
              <w:jc w:val="left"/>
              <w:rPr/>
            </w:pPr>
            <w:r>
              <w:rPr/>
              <w:t xml:space="preserve">Lee Loughnane -- trumpetti, huilitorvi </w:t>
            </w:r>
          </w:p>
          <w:p>
            <w:pPr>
              <w:pStyle w:val="TableContents"/>
              <w:numPr>
                <w:ilvl w:val="0"/>
                <w:numId w:val="42"/>
              </w:numPr>
              <w:tabs>
                <w:tab w:val="clear" w:pos="1134"/>
                <w:tab w:val="left" w:leader="none" w:pos="707"/>
              </w:tabs>
              <w:bidi w:val="0"/>
              <w:spacing w:before="0" w:after="0"/>
              <w:ind w:start="707" w:hanging="283"/>
              <w:jc w:val="left"/>
              <w:rPr/>
            </w:pPr>
            <w:r>
              <w:rPr/>
              <w:t xml:space="preserve">James Pankow -- pasuuna </w:t>
            </w:r>
          </w:p>
          <w:p>
            <w:pPr>
              <w:pStyle w:val="TableContents"/>
              <w:numPr>
                <w:ilvl w:val="0"/>
                <w:numId w:val="42"/>
              </w:numPr>
              <w:tabs>
                <w:tab w:val="clear" w:pos="1134"/>
                <w:tab w:val="left" w:leader="none" w:pos="707"/>
              </w:tabs>
              <w:bidi w:val="0"/>
              <w:spacing w:before="0" w:after="0"/>
              <w:ind w:start="707" w:hanging="283"/>
              <w:jc w:val="left"/>
              <w:rPr/>
            </w:pPr>
            <w:r>
              <w:rPr/>
              <w:t xml:space="preserve">Walt Parazaider -- saksofonit, huilu (ei enää kiertueella). </w:t>
            </w:r>
          </w:p>
          <w:p>
            <w:pPr>
              <w:pStyle w:val="TableContents"/>
              <w:numPr>
                <w:ilvl w:val="0"/>
                <w:numId w:val="42"/>
              </w:numPr>
              <w:tabs>
                <w:tab w:val="clear" w:pos="1134"/>
                <w:tab w:val="left" w:leader="none" w:pos="707"/>
              </w:tabs>
              <w:bidi w:val="0"/>
              <w:spacing w:before="0" w:after="0"/>
              <w:ind w:start="707" w:hanging="283"/>
              <w:jc w:val="left"/>
              <w:rPr/>
            </w:pPr>
            <w:r>
              <w:rPr/>
              <w:t xml:space="preserve">Keith Howland -- kitara, laulu </w:t>
            </w:r>
          </w:p>
          <w:p>
            <w:pPr>
              <w:pStyle w:val="TableContents"/>
              <w:numPr>
                <w:ilvl w:val="0"/>
                <w:numId w:val="42"/>
              </w:numPr>
              <w:tabs>
                <w:tab w:val="clear" w:pos="1134"/>
                <w:tab w:val="left" w:leader="none" w:pos="707"/>
              </w:tabs>
              <w:bidi w:val="0"/>
              <w:spacing w:before="0" w:after="0"/>
              <w:ind w:start="707" w:hanging="283"/>
              <w:jc w:val="left"/>
              <w:rPr/>
            </w:pPr>
            <w:r>
              <w:rPr/>
              <w:t xml:space="preserve">Lou Pardini -- koskettimet, lauluääni </w:t>
            </w:r>
          </w:p>
          <w:p>
            <w:pPr>
              <w:pStyle w:val="TableContents"/>
              <w:numPr>
                <w:ilvl w:val="0"/>
                <w:numId w:val="42"/>
              </w:numPr>
              <w:tabs>
                <w:tab w:val="clear" w:pos="1134"/>
                <w:tab w:val="left" w:leader="none" w:pos="707"/>
              </w:tabs>
              <w:bidi w:val="0"/>
              <w:spacing w:before="0" w:after="0"/>
              <w:ind w:start="707" w:hanging="283"/>
              <w:jc w:val="left"/>
              <w:rPr/>
            </w:pPr>
            <w:r>
              <w:rPr/>
              <w:t xml:space="preserve">Walfredo Reyes Jr. -- rummut </w:t>
            </w:r>
          </w:p>
          <w:p>
            <w:pPr>
              <w:pStyle w:val="TableContents"/>
              <w:numPr>
                <w:ilvl w:val="0"/>
                <w:numId w:val="42"/>
              </w:numPr>
              <w:tabs>
                <w:tab w:val="clear" w:pos="1134"/>
                <w:tab w:val="left" w:leader="none" w:pos="707"/>
              </w:tabs>
              <w:bidi w:val="0"/>
              <w:spacing w:before="0" w:after="0"/>
              <w:ind w:start="707" w:hanging="283"/>
              <w:jc w:val="left"/>
              <w:rPr/>
            </w:pPr>
            <w:r>
              <w:rPr/>
              <w:t xml:space="preserve">Ray Herrmann -- saksofonit, huilu </w:t>
            </w:r>
          </w:p>
          <w:p>
            <w:pPr>
              <w:pStyle w:val="TableContents"/>
              <w:numPr>
                <w:ilvl w:val="0"/>
                <w:numId w:val="42"/>
              </w:numPr>
              <w:tabs>
                <w:tab w:val="clear" w:pos="1134"/>
                <w:tab w:val="left" w:leader="none" w:pos="707"/>
              </w:tabs>
              <w:bidi w:val="0"/>
              <w:spacing w:before="0" w:after="0"/>
              <w:ind w:start="707" w:hanging="283"/>
              <w:jc w:val="left"/>
              <w:rPr/>
            </w:pPr>
            <w:r>
              <w:rPr/>
              <w:t xml:space="preserve">Neil Donell -- laulu, akustinen kitara </w:t>
            </w:r>
          </w:p>
          <w:p>
            <w:pPr>
              <w:pStyle w:val="TableContents"/>
              <w:numPr>
                <w:ilvl w:val="0"/>
                <w:numId w:val="42"/>
              </w:numPr>
              <w:tabs>
                <w:tab w:val="clear" w:pos="1134"/>
                <w:tab w:val="left" w:leader="none" w:pos="707"/>
              </w:tabs>
              <w:bidi w:val="0"/>
              <w:spacing w:before="0" w:after="0"/>
              <w:ind w:start="707" w:hanging="283"/>
              <w:jc w:val="left"/>
              <w:rPr/>
            </w:pPr>
            <w:r>
              <w:rPr/>
              <w:t xml:space="preserve">Brett Simons -- basso, laulu </w:t>
            </w:r>
          </w:p>
          <w:p>
            <w:pPr>
              <w:pStyle w:val="TableContents"/>
              <w:numPr>
                <w:ilvl w:val="0"/>
                <w:numId w:val="42"/>
              </w:numPr>
              <w:tabs>
                <w:tab w:val="clear" w:pos="1134"/>
                <w:tab w:val="left" w:leader="none" w:pos="707"/>
              </w:tabs>
              <w:bidi w:val="0"/>
              <w:spacing w:before="0" w:after="283"/>
              <w:ind w:start="707" w:hanging="283"/>
              <w:jc w:val="left"/>
              <w:rPr/>
            </w:pPr>
            <w:r>
              <w:rPr/>
              <w:t xml:space="preserve">Ramon ``Ray'' Yslas -- lyömäsoittimet </w:t>
            </w:r>
          </w:p>
        </w:tc>
        <w:tc>
          <w:tcPr>
            <w:tcW w:w="2569"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color w:val="A9A9A9"/>
              </w:rPr>
              <w:t xml:space="preserve">Robert Lamm </w:t>
            </w:r>
            <w:r>
              <w:rPr/>
              <w:t xml:space="preserve">-- koskettimet, laulu </w:t>
            </w:r>
          </w:p>
          <w:p>
            <w:pPr>
              <w:pStyle w:val="TableContents"/>
              <w:numPr>
                <w:ilvl w:val="0"/>
                <w:numId w:val="43"/>
              </w:numPr>
              <w:tabs>
                <w:tab w:val="clear" w:pos="1134"/>
                <w:tab w:val="left" w:leader="none" w:pos="707"/>
              </w:tabs>
              <w:bidi w:val="0"/>
              <w:spacing w:before="0" w:after="0"/>
              <w:ind w:start="707" w:hanging="283"/>
              <w:jc w:val="left"/>
              <w:rPr/>
            </w:pPr>
            <w:r>
              <w:rPr/>
              <w:t xml:space="preserve">Lee Loughnane -- trumpetti, huilitorvi </w:t>
            </w:r>
          </w:p>
          <w:p>
            <w:pPr>
              <w:pStyle w:val="TableContents"/>
              <w:numPr>
                <w:ilvl w:val="0"/>
                <w:numId w:val="43"/>
              </w:numPr>
              <w:tabs>
                <w:tab w:val="clear" w:pos="1134"/>
                <w:tab w:val="left" w:leader="none" w:pos="707"/>
              </w:tabs>
              <w:bidi w:val="0"/>
              <w:spacing w:before="0" w:after="0"/>
              <w:ind w:start="707" w:hanging="283"/>
              <w:jc w:val="left"/>
              <w:rPr/>
            </w:pPr>
            <w:r>
              <w:rPr/>
              <w:t xml:space="preserve">James Pankow -- pasuuna </w:t>
            </w:r>
          </w:p>
          <w:p>
            <w:pPr>
              <w:pStyle w:val="TableContents"/>
              <w:numPr>
                <w:ilvl w:val="0"/>
                <w:numId w:val="43"/>
              </w:numPr>
              <w:tabs>
                <w:tab w:val="clear" w:pos="1134"/>
                <w:tab w:val="left" w:leader="none" w:pos="707"/>
              </w:tabs>
              <w:bidi w:val="0"/>
              <w:spacing w:before="0" w:after="0"/>
              <w:ind w:start="707" w:hanging="283"/>
              <w:jc w:val="left"/>
              <w:rPr/>
            </w:pPr>
            <w:r>
              <w:rPr/>
              <w:t xml:space="preserve">Keith Howland -- kitara, laulu </w:t>
            </w:r>
          </w:p>
          <w:p>
            <w:pPr>
              <w:pStyle w:val="TableContents"/>
              <w:numPr>
                <w:ilvl w:val="0"/>
                <w:numId w:val="43"/>
              </w:numPr>
              <w:tabs>
                <w:tab w:val="clear" w:pos="1134"/>
                <w:tab w:val="left" w:leader="none" w:pos="707"/>
              </w:tabs>
              <w:bidi w:val="0"/>
              <w:spacing w:before="0" w:after="0"/>
              <w:ind w:start="707" w:hanging="283"/>
              <w:jc w:val="left"/>
              <w:rPr/>
            </w:pPr>
            <w:r>
              <w:rPr/>
              <w:t xml:space="preserve">Lou Pardini -- koskettimet, lauluääni </w:t>
            </w:r>
          </w:p>
          <w:p>
            <w:pPr>
              <w:pStyle w:val="TableContents"/>
              <w:numPr>
                <w:ilvl w:val="0"/>
                <w:numId w:val="43"/>
              </w:numPr>
              <w:tabs>
                <w:tab w:val="clear" w:pos="1134"/>
                <w:tab w:val="left" w:leader="none" w:pos="707"/>
              </w:tabs>
              <w:bidi w:val="0"/>
              <w:spacing w:before="0" w:after="0"/>
              <w:ind w:start="707" w:hanging="283"/>
              <w:jc w:val="left"/>
              <w:rPr/>
            </w:pPr>
            <w:r>
              <w:rPr/>
              <w:t xml:space="preserve">Walfredo Reyes Jr. -- rummut </w:t>
            </w:r>
          </w:p>
          <w:p>
            <w:pPr>
              <w:pStyle w:val="TableContents"/>
              <w:numPr>
                <w:ilvl w:val="0"/>
                <w:numId w:val="43"/>
              </w:numPr>
              <w:tabs>
                <w:tab w:val="clear" w:pos="1134"/>
                <w:tab w:val="left" w:leader="none" w:pos="707"/>
              </w:tabs>
              <w:bidi w:val="0"/>
              <w:spacing w:before="0" w:after="0"/>
              <w:ind w:start="707" w:hanging="283"/>
              <w:jc w:val="left"/>
              <w:rPr/>
            </w:pPr>
            <w:r>
              <w:rPr/>
              <w:t xml:space="preserve">Ray Herrmann -- saksofonit, huilu </w:t>
            </w:r>
          </w:p>
          <w:p>
            <w:pPr>
              <w:pStyle w:val="TableContents"/>
              <w:numPr>
                <w:ilvl w:val="0"/>
                <w:numId w:val="43"/>
              </w:numPr>
              <w:tabs>
                <w:tab w:val="clear" w:pos="1134"/>
                <w:tab w:val="left" w:leader="none" w:pos="707"/>
              </w:tabs>
              <w:bidi w:val="0"/>
              <w:spacing w:before="0" w:after="0"/>
              <w:ind w:start="707" w:hanging="283"/>
              <w:jc w:val="left"/>
              <w:rPr/>
            </w:pPr>
            <w:r>
              <w:rPr/>
              <w:t xml:space="preserve">Neil Donell -- laulu, akustinen kitara </w:t>
            </w:r>
          </w:p>
          <w:p>
            <w:pPr>
              <w:pStyle w:val="TableContents"/>
              <w:numPr>
                <w:ilvl w:val="0"/>
                <w:numId w:val="43"/>
              </w:numPr>
              <w:tabs>
                <w:tab w:val="clear" w:pos="1134"/>
                <w:tab w:val="left" w:leader="none" w:pos="707"/>
              </w:tabs>
              <w:bidi w:val="0"/>
              <w:spacing w:before="0" w:after="0"/>
              <w:ind w:start="707" w:hanging="283"/>
              <w:jc w:val="left"/>
              <w:rPr/>
            </w:pPr>
            <w:r>
              <w:rPr/>
              <w:t xml:space="preserve">Brett Simons -- basso, laulu </w:t>
            </w:r>
          </w:p>
          <w:p>
            <w:pPr>
              <w:pStyle w:val="TableContents"/>
              <w:numPr>
                <w:ilvl w:val="0"/>
                <w:numId w:val="43"/>
              </w:numPr>
              <w:tabs>
                <w:tab w:val="clear" w:pos="1134"/>
                <w:tab w:val="left" w:leader="none" w:pos="707"/>
              </w:tabs>
              <w:bidi w:val="0"/>
              <w:spacing w:before="0" w:after="283"/>
              <w:ind w:start="707" w:hanging="283"/>
              <w:jc w:val="left"/>
              <w:rPr/>
            </w:pPr>
            <w:r>
              <w:rPr/>
              <w:t xml:space="preserve">Ramon ``Ray'' Yslas -- lyömäsoittimet </w:t>
            </w:r>
          </w:p>
        </w:tc>
        <w:tc>
          <w:tcPr>
            <w:tcW w:w="5129"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chicagolaisen bändin nykyinen laulaja.</w:t>
      </w:r>
    </w:p>
    <w:p>
      <w:pPr>
        <w:pStyle w:val="TextBody"/>
        <w:bidi w:val="0"/>
        <w:jc w:val="left"/>
        <w:rPr>
          <w:b/>
          <w:u w:val="single"/>
          <w:shd w:val="clear" w:fill="FFFF00"/>
        </w:rPr>
      </w:pPr>
      <w:r>
        <w:rPr>
          <w:b/>
          <w:u w:val="single"/>
          <w:shd w:val="clear" w:fill="FFFF00"/>
        </w:rPr>
        <w:t xml:space="preserve">Asiakirjan numero 37252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 YouTuben sadasta eniten tilauksia saaneesta kanavasta on kauneusaiheisia. Suosittuja, kansallisesti tunnettuja kauneuskanavia ovat muun muassa </w:t>
      </w:r>
      <w:r>
        <w:rPr>
          <w:color w:val="A9A9A9"/>
        </w:rPr>
        <w:t xml:space="preserve">Yhdistyneen kuningaskunnan Zoe Suggin eli ``Zoellan'' </w:t>
      </w:r>
      <w:r>
        <w:rPr/>
        <w:t xml:space="preserve">kanava, </w:t>
      </w:r>
      <w:r>
        <w:rPr/>
        <w:t xml:space="preserve">jolla on 11 801 645 tilaajaa, meksikolaisen Mariand Castrejonin eli'' Yuyan'' kanava, jolla on 18 157 348 tilaajaa, ja hollantilaisen Nikkie de Jagerin eli ``NikkieTutorials'' kanava, jolla on 7 300 712 tilaajaa.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youtuben suurin kauneusguru?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Elokuussa 2017 maailman tilatuin kauneus YouTuber oli meksikolainen </w:t>
      </w:r>
      <w:r>
        <w:rPr>
          <w:color w:val="A9A9A9"/>
        </w:rPr>
        <w:t xml:space="preserve">Mariand Castrejon Castañeda, joka tunnetaan yleisesti nimellä Yuya</w:t>
      </w:r>
      <w:r>
        <w:rPr/>
        <w:t xml:space="preserve">. Seuraavassa taulukossa on lueteltu 10 tilatuinta kauneuden ja tyylin YouTube-kanavaa, mukaan lukien maa, kieli ja tilaajamäärä elokuussa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eniten tilattu kauneus guru youtubessa?</w:t>
      </w:r>
    </w:p>
    <w:p>
      <w:pPr>
        <w:pStyle w:val="TextBody"/>
        <w:bidi w:val="0"/>
        <w:jc w:val="left"/>
        <w:rPr>
          <w:b/>
          <w:u w:val="single"/>
          <w:shd w:val="clear" w:fill="FFFF00"/>
        </w:rPr>
      </w:pPr>
      <w:r>
        <w:rPr>
          <w:b/>
          <w:u w:val="single"/>
          <w:shd w:val="clear" w:fill="FFFF00"/>
        </w:rPr>
        <w:t xml:space="preserve">Asiakirjan numero 37253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Passus 19: Messun aikana Will nukahtaa uudelleen ja tapaa vielä kerran omatunnon. Omatunto kertoo Kristuksen elämästä ja kärsimyksestä ja siitä, miten Piers / Pietari sai voimansa Armosta / Kristuksesta. Will saa tietää helluntaista, näkee Piersin jälleen kerran </w:t>
      </w:r>
      <w:r>
        <w:rPr>
          <w:color w:val="A9A9A9"/>
        </w:rPr>
        <w:t xml:space="preserve">kyntömiehenä </w:t>
      </w:r>
      <w:r>
        <w:rPr/>
        <w:t xml:space="preserve">ja todistaa, kuinka Pride hyökkää Unityn / Pyhän kirkon kimppuun. Hän herää ja kirjaa unensa ylös.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Langlandsin laiturissa Plowmanin laiturit ilmestyy lopulta muodossa</w:t>
      </w:r>
    </w:p>
    <w:p>
      <w:pPr>
        <w:pStyle w:val="TextBody"/>
        <w:bidi w:val="0"/>
        <w:jc w:val="left"/>
        <w:rPr>
          <w:b/>
          <w:u w:val="single"/>
          <w:shd w:val="clear" w:fill="FFFF00"/>
        </w:rPr>
      </w:pPr>
      <w:r>
        <w:rPr>
          <w:b/>
          <w:u w:val="single"/>
          <w:shd w:val="clear" w:fill="FFFF00"/>
        </w:rPr>
        <w:t xml:space="preserve">Asiakirjan numero 37254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Keskuslinnat olivat kalliita rakentaa, joten vain </w:t>
      </w:r>
      <w:r>
        <w:rPr>
          <w:color w:val="A9A9A9"/>
        </w:rPr>
        <w:t xml:space="preserve">mahtavilla sotilasjärjestöillä</w:t>
      </w:r>
      <w:r>
        <w:rPr/>
        <w:t xml:space="preserve">, hospitaaleilla ja temppeliritareilla, tai </w:t>
      </w:r>
      <w:r>
        <w:rPr>
          <w:color w:val="DCDCDC"/>
        </w:rPr>
        <w:t xml:space="preserve">mahtavilla kuninkailla </w:t>
      </w:r>
      <w:r>
        <w:rPr/>
        <w:t xml:space="preserve">oli varaa rakentaa ja ylläpitää niitä. On myös huomautettu, että keskipakoisrakenteinen pohjapiirros sopi hospitaalilinnan kaltaisten sotilasjärjestöjen tarpeisiin, sillä se muistutti luostaria ja sisälsi suuren varuskunnan. Tällaiset linnat olivat feodaalisten paronien ulottumattomissa. Näin ollen ristiretkeläisvaltioissakin esiintyi keskittyneitä linnoja yksinkertaisempien linnojen ja tornilinnojen rinnalla.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olisivat asuneet keskipitkän linjan linnassa -</w:t>
      </w:r>
    </w:p>
    <w:p>
      <w:pPr>
        <w:pStyle w:val="TextBody"/>
        <w:bidi w:val="0"/>
        <w:jc w:val="left"/>
        <w:rPr>
          <w:b/>
          <w:u w:val="single"/>
          <w:shd w:val="clear" w:fill="FFFF00"/>
        </w:rPr>
      </w:pPr>
      <w:r>
        <w:rPr>
          <w:b/>
          <w:u w:val="single"/>
          <w:shd w:val="clear" w:fill="FFFF00"/>
        </w:rPr>
        <w:t xml:space="preserve">Asiakirjan numero 37255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Beverley Elliott </w:t>
      </w:r>
      <w:r>
        <w:rPr/>
        <w:t xml:space="preserve">(s. 31. joulukuuta) on kanadalainen näyttelijä ja laulaja-lauluntekijä. Hänet tunnetaan parhaiten roolistaan Mummo sarjassa Olipa kerran, Maggie Krell sarjassa Harper's Island, Brick Bannerman sarjassa Kingdom Hospital ja Sally Duffield sarjassa Bordertown.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mummoa elokuvassa Olipa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mummoa Olipa kerran -ohjelmassa</w:t>
      </w:r>
    </w:p>
    <w:p>
      <w:pPr>
        <w:pStyle w:val="TextBody"/>
        <w:bidi w:val="0"/>
        <w:jc w:val="left"/>
        <w:rPr>
          <w:b/>
          <w:u w:val="single"/>
          <w:shd w:val="clear" w:fill="FFFF00"/>
        </w:rPr>
      </w:pPr>
      <w:r>
        <w:rPr>
          <w:b/>
          <w:u w:val="single"/>
          <w:shd w:val="clear" w:fill="FFFF00"/>
        </w:rPr>
        <w:t xml:space="preserve">Asiakirjan numero 37256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1977 aikana Travers lisäsi toisen kitaristin bändiinsä, vaihtoi rumpalia kahdesti, mukaan lukien Clive Edwardsin käyttö, ja kun Heat in the Street julkaistiin vuonna 1978, hän oli koonnut </w:t>
      </w:r>
      <w:r>
        <w:rPr>
          <w:color w:val="A9A9A9"/>
        </w:rPr>
        <w:t xml:space="preserve">Pat Travers </w:t>
      </w:r>
      <w:r>
        <w:rPr/>
        <w:t xml:space="preserve">Bandin. Tässä kokoonpanossa Travers lauloi ja soitti kitaraa, Pat Thrall soitti kitaraa, Cowling soitti bassoa ja Tommy Aldridge soitti rumpuja ja lyömäsoittimia. Bändi kiersi paljon, ja se toimi myös Rushin tukena Drive til You Die -kiertueella A Farewell to Kings -levyn tueksi. Kitarana Travers esiintyi useimmiten lavalla ja levynkansissa bändin alkuvuosina oli vuoden 1964 / 65 mallin double cutaway, double (humbucker) pickup Gibson Melody Maker. Yhtyeen seuraava julkaisu oli livealbumi Live! Go for What You Know, joka nousi Yhdysvalloissa Top 40 -listalle ja sisälsi kappaleen ``Boom Boom (Out Go The Lights)''. (alun perin </w:t>
      </w:r>
      <w:r>
        <w:rPr>
          <w:color w:val="DCDCDC"/>
        </w:rPr>
        <w:t xml:space="preserve">Little Walterin</w:t>
      </w:r>
      <w:r>
        <w:rPr/>
        <w:t xml:space="preserve"> levyttämä</w:t>
      </w:r>
      <w:r>
        <w:rPr/>
        <w:t xml:space="preserve">, Stan Lewisin säveltämä), joka nousi vielä korkeammalle listalla ja pääsi Top 20:een.</w:t>
      </w:r>
      <w:r>
        <w:rPr/>
        <w:t xml:space="preserve"> ``Snortin' Whiskey'' oli suuri amerikkalainen radiohitti 1980-luvun Crash and Burn -levyltä, ja Travers aloitti 1980-luvun hard rock -musiikin kuumana hittinä.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boom boom out goes the lights...</w:t>
      </w:r>
    </w:p>
    <w:p>
      <w:pPr>
        <w:pStyle w:val="TextBody"/>
        <w:bidi w:val="0"/>
        <w:jc w:val="left"/>
        <w:rPr>
          <w:b/>
          <w:u w:val="single"/>
          <w:shd w:val="clear" w:fill="FFFF00"/>
        </w:rPr>
      </w:pPr>
      <w:r>
        <w:rPr>
          <w:b/>
          <w:u w:val="single"/>
          <w:shd w:val="clear" w:fill="FFFF00"/>
        </w:rPr>
        <w:t xml:space="preserve">Asiakirjan numero 37257</w:t>
      </w:r>
    </w:p>
    <w:p>
      <w:pPr>
        <w:pStyle w:val="TextBody"/>
        <w:bidi w:val="0"/>
        <w:jc w:val="left"/>
        <w:rPr>
          <w:b/>
          <w:shd w:val="clear" w:fill="FFFF00"/>
        </w:rPr>
      </w:pPr>
      <w:r>
        <w:rPr>
          <w:b/>
          <w:shd w:val="clear" w:fill="FFFF00"/>
        </w:rPr>
        <w:t xml:space="preserve">Tekstin numero 0</w:t>
      </w:r>
    </w:p>
    <w:tbl>
      <w:tblPr>
        <w:tblW w:w="9470" w:type="dxa"/>
        <w:jc w:val="left"/>
        <w:tblInd w:w="0" w:type="dxa"/>
        <w:tblLayout w:type="fixed"/>
        <w:tblCellMar>
          <w:top w:w="28" w:type="dxa"/>
          <w:left w:w="28" w:type="dxa"/>
          <w:bottom w:w="28" w:type="dxa"/>
          <w:right w:w="28" w:type="dxa"/>
        </w:tblCellMar>
      </w:tblPr>
      <w:tblGrid>
        <w:gridCol w:w="541"/>
        <w:gridCol w:w="2071"/>
        <w:gridCol w:w="1351"/>
        <w:gridCol w:w="1411"/>
        <w:gridCol w:w="4096"/>
      </w:tblGrid>
      <w:tr>
        <w:trPr/>
        <w:tc>
          <w:tcPr>
            <w:tcW w:w="541" w:type="dxa"/>
            <w:tcBorders/>
            <w:vAlign w:val="center"/>
          </w:tcPr>
          <w:p>
            <w:pPr>
              <w:pStyle w:val="TableHeading"/>
              <w:suppressLineNumbers/>
              <w:bidi w:val="0"/>
              <w:spacing w:before="0" w:after="283"/>
              <w:jc w:val="center"/>
              <w:rPr/>
            </w:pPr>
            <w:r>
              <w:rPr/>
              <w:t xml:space="preserve">Ei. </w:t>
            </w:r>
          </w:p>
        </w:tc>
        <w:tc>
          <w:tcPr>
            <w:tcW w:w="2071" w:type="dxa"/>
            <w:tcBorders/>
            <w:vAlign w:val="center"/>
          </w:tcPr>
          <w:p>
            <w:pPr>
              <w:pStyle w:val="TableHeading"/>
              <w:suppressLineNumbers/>
              <w:bidi w:val="0"/>
              <w:spacing w:before="0" w:after="283"/>
              <w:jc w:val="center"/>
              <w:rPr/>
            </w:pPr>
            <w:r>
              <w:rPr/>
              <w:t xml:space="preserve">Päivämäärä </w:t>
            </w:r>
          </w:p>
        </w:tc>
        <w:tc>
          <w:tcPr>
            <w:tcW w:w="1351" w:type="dxa"/>
            <w:tcBorders/>
            <w:vAlign w:val="center"/>
          </w:tcPr>
          <w:p>
            <w:pPr>
              <w:pStyle w:val="TableHeading"/>
              <w:suppressLineNumbers/>
              <w:bidi w:val="0"/>
              <w:spacing w:before="0" w:after="283"/>
              <w:jc w:val="center"/>
              <w:rPr/>
            </w:pPr>
            <w:r>
              <w:rPr/>
              <w:t xml:space="preserve">Sijainti </w:t>
            </w:r>
          </w:p>
        </w:tc>
        <w:tc>
          <w:tcPr>
            <w:tcW w:w="1411" w:type="dxa"/>
            <w:tcBorders/>
            <w:vAlign w:val="center"/>
          </w:tcPr>
          <w:p>
            <w:pPr>
              <w:pStyle w:val="TableHeading"/>
              <w:suppressLineNumbers/>
              <w:bidi w:val="0"/>
              <w:spacing w:before="0" w:after="283"/>
              <w:jc w:val="center"/>
              <w:rPr/>
            </w:pPr>
            <w:r>
              <w:rPr/>
              <w:t xml:space="preserve">Voittaja </w:t>
            </w:r>
          </w:p>
        </w:tc>
        <w:tc>
          <w:tcPr>
            <w:tcW w:w="4096" w:type="dxa"/>
            <w:tcBorders/>
            <w:vAlign w:val="center"/>
          </w:tcPr>
          <w:p>
            <w:pPr>
              <w:pStyle w:val="TableHeading"/>
              <w:suppressLineNumbers/>
              <w:bidi w:val="0"/>
              <w:spacing w:before="0" w:after="283"/>
              <w:jc w:val="center"/>
              <w:rPr/>
            </w:pPr>
            <w:r>
              <w:rPr/>
              <w:t xml:space="preserve">Pisteet </w:t>
            </w:r>
          </w:p>
        </w:tc>
      </w:tr>
      <w:tr>
        <w:trPr/>
        <w:tc>
          <w:tcPr>
            <w:tcW w:w="541" w:type="dxa"/>
            <w:tcBorders/>
            <w:vAlign w:val="center"/>
          </w:tcPr>
          <w:p>
            <w:pPr>
              <w:pStyle w:val="TableContents"/>
              <w:bidi w:val="0"/>
              <w:spacing w:before="0" w:after="283"/>
              <w:jc w:val="left"/>
              <w:rPr/>
            </w:pPr>
            <w:r>
              <w:rPr/>
              <w:t xml:space="preserve">63 </w:t>
            </w:r>
          </w:p>
        </w:tc>
        <w:tc>
          <w:tcPr>
            <w:tcW w:w="2071" w:type="dxa"/>
            <w:tcBorders/>
            <w:vAlign w:val="center"/>
          </w:tcPr>
          <w:p>
            <w:pPr>
              <w:pStyle w:val="TableContents"/>
              <w:bidi w:val="0"/>
              <w:spacing w:before="0" w:after="283"/>
              <w:jc w:val="left"/>
              <w:rPr/>
            </w:pPr>
            <w:r>
              <w:rPr/>
              <w:t xml:space="preserve">14. marraskuuta 1959 </w:t>
            </w:r>
          </w:p>
        </w:tc>
        <w:tc>
          <w:tcPr>
            <w:tcW w:w="1351"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 12 Georgia </w:t>
            </w:r>
          </w:p>
        </w:tc>
        <w:tc>
          <w:tcPr>
            <w:tcW w:w="4096" w:type="dxa"/>
            <w:tcBorders/>
            <w:vAlign w:val="center"/>
          </w:tcPr>
          <w:p>
            <w:pPr>
              <w:pStyle w:val="TableContents"/>
              <w:bidi w:val="0"/>
              <w:spacing w:before="0" w:after="283"/>
              <w:jc w:val="left"/>
              <w:rPr/>
            </w:pPr>
            <w:r>
              <w:rPr/>
              <w:t xml:space="preserve">14 -- 13 </w:t>
            </w:r>
          </w:p>
        </w:tc>
      </w:tr>
      <w:tr>
        <w:trPr/>
        <w:tc>
          <w:tcPr>
            <w:tcW w:w="541" w:type="dxa"/>
            <w:tcBorders/>
            <w:vAlign w:val="center"/>
          </w:tcPr>
          <w:p>
            <w:pPr>
              <w:pStyle w:val="TableContents"/>
              <w:bidi w:val="0"/>
              <w:spacing w:before="0" w:after="283"/>
              <w:jc w:val="left"/>
              <w:rPr/>
            </w:pPr>
            <w:r>
              <w:rPr/>
              <w:t xml:space="preserve">64 </w:t>
            </w:r>
          </w:p>
        </w:tc>
        <w:tc>
          <w:tcPr>
            <w:tcW w:w="2071" w:type="dxa"/>
            <w:tcBorders/>
            <w:vAlign w:val="center"/>
          </w:tcPr>
          <w:p>
            <w:pPr>
              <w:pStyle w:val="TableContents"/>
              <w:bidi w:val="0"/>
              <w:spacing w:before="0" w:after="283"/>
              <w:jc w:val="left"/>
              <w:rPr/>
            </w:pPr>
            <w:r>
              <w:rPr/>
              <w:t xml:space="preserve">12. marraskuuta 1960 </w:t>
            </w:r>
          </w:p>
        </w:tc>
        <w:tc>
          <w:tcPr>
            <w:tcW w:w="1351" w:type="dxa"/>
            <w:tcBorders/>
            <w:vAlign w:val="center"/>
          </w:tcPr>
          <w:p>
            <w:pPr>
              <w:pStyle w:val="TableContents"/>
              <w:bidi w:val="0"/>
              <w:spacing w:before="0" w:after="283"/>
              <w:jc w:val="left"/>
              <w:rPr/>
            </w:pPr>
            <w:r>
              <w:rPr/>
              <w:t xml:space="preserve">Auburn, AL </w:t>
            </w:r>
          </w:p>
        </w:tc>
        <w:tc>
          <w:tcPr>
            <w:tcW w:w="1411" w:type="dxa"/>
            <w:tcBorders/>
            <w:vAlign w:val="center"/>
          </w:tcPr>
          <w:p>
            <w:pPr>
              <w:pStyle w:val="TableContents"/>
              <w:bidi w:val="0"/>
              <w:spacing w:before="0" w:after="283"/>
              <w:jc w:val="left"/>
              <w:rPr/>
            </w:pPr>
            <w:r>
              <w:rPr/>
              <w:t xml:space="preserve"># 10 Auburn </w:t>
            </w:r>
          </w:p>
        </w:tc>
        <w:tc>
          <w:tcPr>
            <w:tcW w:w="4096" w:type="dxa"/>
            <w:tcBorders/>
            <w:vAlign w:val="center"/>
          </w:tcPr>
          <w:p>
            <w:pPr>
              <w:pStyle w:val="TableContents"/>
              <w:bidi w:val="0"/>
              <w:spacing w:before="0" w:after="283"/>
              <w:jc w:val="left"/>
              <w:rPr/>
            </w:pPr>
            <w:r>
              <w:rPr/>
              <w:t xml:space="preserve">9 -- 6 </w:t>
            </w:r>
          </w:p>
        </w:tc>
      </w:tr>
      <w:tr>
        <w:trPr/>
        <w:tc>
          <w:tcPr>
            <w:tcW w:w="541" w:type="dxa"/>
            <w:tcBorders/>
            <w:vAlign w:val="center"/>
          </w:tcPr>
          <w:p>
            <w:pPr>
              <w:pStyle w:val="TableContents"/>
              <w:bidi w:val="0"/>
              <w:spacing w:before="0" w:after="283"/>
              <w:jc w:val="left"/>
              <w:rPr/>
            </w:pPr>
            <w:r>
              <w:rPr/>
              <w:t xml:space="preserve">65 </w:t>
            </w:r>
          </w:p>
        </w:tc>
        <w:tc>
          <w:tcPr>
            <w:tcW w:w="2071" w:type="dxa"/>
            <w:tcBorders/>
            <w:vAlign w:val="center"/>
          </w:tcPr>
          <w:p>
            <w:pPr>
              <w:pStyle w:val="TableContents"/>
              <w:bidi w:val="0"/>
              <w:spacing w:before="0" w:after="283"/>
              <w:jc w:val="left"/>
              <w:rPr/>
            </w:pPr>
            <w:r>
              <w:rPr/>
              <w:t xml:space="preserve">18. marraskuuta 1961 </w:t>
            </w:r>
          </w:p>
        </w:tc>
        <w:tc>
          <w:tcPr>
            <w:tcW w:w="1351"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Auburn </w:t>
            </w:r>
          </w:p>
        </w:tc>
        <w:tc>
          <w:tcPr>
            <w:tcW w:w="4096" w:type="dxa"/>
            <w:tcBorders/>
            <w:vAlign w:val="center"/>
          </w:tcPr>
          <w:p>
            <w:pPr>
              <w:pStyle w:val="TableContents"/>
              <w:bidi w:val="0"/>
              <w:spacing w:before="0" w:after="283"/>
              <w:jc w:val="left"/>
              <w:rPr/>
            </w:pPr>
            <w:r>
              <w:rPr/>
              <w:t xml:space="preserve">10 -- 7 </w:t>
            </w:r>
          </w:p>
        </w:tc>
      </w:tr>
      <w:tr>
        <w:trPr/>
        <w:tc>
          <w:tcPr>
            <w:tcW w:w="541" w:type="dxa"/>
            <w:tcBorders/>
            <w:vAlign w:val="center"/>
          </w:tcPr>
          <w:p>
            <w:pPr>
              <w:pStyle w:val="TableContents"/>
              <w:bidi w:val="0"/>
              <w:spacing w:before="0" w:after="283"/>
              <w:jc w:val="left"/>
              <w:rPr/>
            </w:pPr>
            <w:r>
              <w:rPr/>
              <w:t xml:space="preserve">66 </w:t>
            </w:r>
          </w:p>
        </w:tc>
        <w:tc>
          <w:tcPr>
            <w:tcW w:w="2071" w:type="dxa"/>
            <w:tcBorders/>
            <w:vAlign w:val="center"/>
          </w:tcPr>
          <w:p>
            <w:pPr>
              <w:pStyle w:val="TableContents"/>
              <w:bidi w:val="0"/>
              <w:spacing w:before="0" w:after="283"/>
              <w:jc w:val="left"/>
              <w:rPr/>
            </w:pPr>
            <w:r>
              <w:rPr/>
              <w:t xml:space="preserve">17. marraskuuta 1962 </w:t>
            </w:r>
          </w:p>
        </w:tc>
        <w:tc>
          <w:tcPr>
            <w:tcW w:w="1351" w:type="dxa"/>
            <w:tcBorders/>
            <w:vAlign w:val="center"/>
          </w:tcPr>
          <w:p>
            <w:pPr>
              <w:pStyle w:val="TableContents"/>
              <w:bidi w:val="0"/>
              <w:spacing w:before="0" w:after="283"/>
              <w:jc w:val="left"/>
              <w:rPr/>
            </w:pPr>
            <w:r>
              <w:rPr/>
              <w:t xml:space="preserve">Auburn, AL </w:t>
            </w:r>
          </w:p>
        </w:tc>
        <w:tc>
          <w:tcPr>
            <w:tcW w:w="1411" w:type="dxa"/>
            <w:tcBorders/>
            <w:vAlign w:val="center"/>
          </w:tcPr>
          <w:p>
            <w:pPr>
              <w:pStyle w:val="TableContents"/>
              <w:bidi w:val="0"/>
              <w:spacing w:before="0" w:after="283"/>
              <w:jc w:val="left"/>
              <w:rPr/>
            </w:pPr>
            <w:r>
              <w:rPr/>
              <w:t xml:space="preserve">Georgia </w:t>
            </w:r>
          </w:p>
        </w:tc>
        <w:tc>
          <w:tcPr>
            <w:tcW w:w="4096" w:type="dxa"/>
            <w:tcBorders/>
            <w:vAlign w:val="center"/>
          </w:tcPr>
          <w:p>
            <w:pPr>
              <w:pStyle w:val="TableContents"/>
              <w:bidi w:val="0"/>
              <w:spacing w:before="0" w:after="283"/>
              <w:jc w:val="left"/>
              <w:rPr/>
            </w:pPr>
            <w:r>
              <w:rPr/>
              <w:t xml:space="preserve">30 -- 21 </w:t>
            </w:r>
          </w:p>
        </w:tc>
      </w:tr>
      <w:tr>
        <w:trPr/>
        <w:tc>
          <w:tcPr>
            <w:tcW w:w="541" w:type="dxa"/>
            <w:tcBorders/>
            <w:vAlign w:val="center"/>
          </w:tcPr>
          <w:p>
            <w:pPr>
              <w:pStyle w:val="TableContents"/>
              <w:bidi w:val="0"/>
              <w:spacing w:before="0" w:after="283"/>
              <w:jc w:val="left"/>
              <w:rPr/>
            </w:pPr>
            <w:r>
              <w:rPr/>
              <w:t xml:space="preserve">67 </w:t>
            </w:r>
          </w:p>
        </w:tc>
        <w:tc>
          <w:tcPr>
            <w:tcW w:w="2071" w:type="dxa"/>
            <w:tcBorders/>
            <w:vAlign w:val="center"/>
          </w:tcPr>
          <w:p>
            <w:pPr>
              <w:pStyle w:val="TableContents"/>
              <w:bidi w:val="0"/>
              <w:spacing w:before="0" w:after="283"/>
              <w:jc w:val="left"/>
              <w:rPr/>
            </w:pPr>
            <w:r>
              <w:rPr/>
              <w:t xml:space="preserve">16. marraskuuta 1963 </w:t>
            </w:r>
          </w:p>
        </w:tc>
        <w:tc>
          <w:tcPr>
            <w:tcW w:w="1351"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 9 Auburn </w:t>
            </w:r>
          </w:p>
        </w:tc>
        <w:tc>
          <w:tcPr>
            <w:tcW w:w="4096" w:type="dxa"/>
            <w:tcBorders/>
            <w:vAlign w:val="center"/>
          </w:tcPr>
          <w:p>
            <w:pPr>
              <w:pStyle w:val="TableContents"/>
              <w:bidi w:val="0"/>
              <w:spacing w:before="0" w:after="283"/>
              <w:jc w:val="left"/>
              <w:rPr/>
            </w:pPr>
            <w:r>
              <w:rPr/>
              <w:t xml:space="preserve">14 -- 0 </w:t>
            </w:r>
          </w:p>
        </w:tc>
      </w:tr>
      <w:tr>
        <w:trPr/>
        <w:tc>
          <w:tcPr>
            <w:tcW w:w="541" w:type="dxa"/>
            <w:tcBorders/>
            <w:vAlign w:val="center"/>
          </w:tcPr>
          <w:p>
            <w:pPr>
              <w:pStyle w:val="TableContents"/>
              <w:bidi w:val="0"/>
              <w:spacing w:before="0" w:after="283"/>
              <w:jc w:val="left"/>
              <w:rPr/>
            </w:pPr>
            <w:r>
              <w:rPr/>
              <w:t xml:space="preserve">68 </w:t>
            </w:r>
          </w:p>
        </w:tc>
        <w:tc>
          <w:tcPr>
            <w:tcW w:w="2071" w:type="dxa"/>
            <w:tcBorders/>
            <w:vAlign w:val="center"/>
          </w:tcPr>
          <w:p>
            <w:pPr>
              <w:pStyle w:val="TableContents"/>
              <w:bidi w:val="0"/>
              <w:spacing w:before="0" w:after="283"/>
              <w:jc w:val="left"/>
              <w:rPr/>
            </w:pPr>
            <w:r>
              <w:rPr/>
              <w:t xml:space="preserve">14. marraskuuta 1964 </w:t>
            </w:r>
          </w:p>
        </w:tc>
        <w:tc>
          <w:tcPr>
            <w:tcW w:w="1351" w:type="dxa"/>
            <w:tcBorders/>
            <w:vAlign w:val="center"/>
          </w:tcPr>
          <w:p>
            <w:pPr>
              <w:pStyle w:val="TableContents"/>
              <w:bidi w:val="0"/>
              <w:spacing w:before="0" w:after="283"/>
              <w:jc w:val="left"/>
              <w:rPr/>
            </w:pPr>
            <w:r>
              <w:rPr/>
              <w:t xml:space="preserve">Auburn, AL </w:t>
            </w:r>
          </w:p>
        </w:tc>
        <w:tc>
          <w:tcPr>
            <w:tcW w:w="1411" w:type="dxa"/>
            <w:tcBorders/>
            <w:vAlign w:val="center"/>
          </w:tcPr>
          <w:p>
            <w:pPr>
              <w:pStyle w:val="TableContents"/>
              <w:bidi w:val="0"/>
              <w:spacing w:before="0" w:after="283"/>
              <w:jc w:val="left"/>
              <w:rPr/>
            </w:pPr>
            <w:r>
              <w:rPr/>
              <w:t xml:space="preserve">Auburn </w:t>
            </w:r>
          </w:p>
        </w:tc>
        <w:tc>
          <w:tcPr>
            <w:tcW w:w="4096" w:type="dxa"/>
            <w:tcBorders/>
            <w:vAlign w:val="center"/>
          </w:tcPr>
          <w:p>
            <w:pPr>
              <w:pStyle w:val="TableContents"/>
              <w:bidi w:val="0"/>
              <w:spacing w:before="0" w:after="283"/>
              <w:jc w:val="left"/>
              <w:rPr/>
            </w:pPr>
            <w:r>
              <w:rPr/>
              <w:t xml:space="preserve">14 -- 7 </w:t>
            </w:r>
          </w:p>
        </w:tc>
      </w:tr>
      <w:tr>
        <w:trPr/>
        <w:tc>
          <w:tcPr>
            <w:tcW w:w="541" w:type="dxa"/>
            <w:tcBorders/>
            <w:vAlign w:val="center"/>
          </w:tcPr>
          <w:p>
            <w:pPr>
              <w:pStyle w:val="TableContents"/>
              <w:bidi w:val="0"/>
              <w:spacing w:before="0" w:after="283"/>
              <w:jc w:val="left"/>
              <w:rPr/>
            </w:pPr>
            <w:r>
              <w:rPr/>
              <w:t xml:space="preserve">69 </w:t>
            </w:r>
          </w:p>
        </w:tc>
        <w:tc>
          <w:tcPr>
            <w:tcW w:w="2071" w:type="dxa"/>
            <w:tcBorders/>
            <w:vAlign w:val="center"/>
          </w:tcPr>
          <w:p>
            <w:pPr>
              <w:pStyle w:val="TableContents"/>
              <w:bidi w:val="0"/>
              <w:spacing w:before="0" w:after="283"/>
              <w:jc w:val="left"/>
              <w:rPr/>
            </w:pPr>
            <w:r>
              <w:rPr/>
              <w:t xml:space="preserve">13. marraskuuta 1965 </w:t>
            </w:r>
          </w:p>
        </w:tc>
        <w:tc>
          <w:tcPr>
            <w:tcW w:w="1351"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Auburn </w:t>
            </w:r>
          </w:p>
        </w:tc>
        <w:tc>
          <w:tcPr>
            <w:tcW w:w="4096" w:type="dxa"/>
            <w:tcBorders/>
            <w:vAlign w:val="center"/>
          </w:tcPr>
          <w:p>
            <w:pPr>
              <w:pStyle w:val="TableContents"/>
              <w:bidi w:val="0"/>
              <w:spacing w:before="0" w:after="283"/>
              <w:jc w:val="left"/>
              <w:rPr/>
            </w:pPr>
            <w:r>
              <w:rPr/>
              <w:t xml:space="preserve">21 -- 9 </w:t>
            </w:r>
          </w:p>
        </w:tc>
      </w:tr>
      <w:tr>
        <w:trPr/>
        <w:tc>
          <w:tcPr>
            <w:tcW w:w="541" w:type="dxa"/>
            <w:tcBorders/>
            <w:vAlign w:val="center"/>
          </w:tcPr>
          <w:p>
            <w:pPr>
              <w:pStyle w:val="TableContents"/>
              <w:bidi w:val="0"/>
              <w:spacing w:before="0" w:after="283"/>
              <w:jc w:val="left"/>
              <w:rPr/>
            </w:pPr>
            <w:r>
              <w:rPr/>
              <w:t xml:space="preserve">70 </w:t>
            </w:r>
          </w:p>
        </w:tc>
        <w:tc>
          <w:tcPr>
            <w:tcW w:w="2071" w:type="dxa"/>
            <w:tcBorders/>
            <w:vAlign w:val="center"/>
          </w:tcPr>
          <w:p>
            <w:pPr>
              <w:pStyle w:val="TableContents"/>
              <w:bidi w:val="0"/>
              <w:spacing w:before="0" w:after="283"/>
              <w:jc w:val="left"/>
              <w:rPr/>
            </w:pPr>
            <w:r>
              <w:rPr/>
              <w:t xml:space="preserve">16. marraskuuta 1966 </w:t>
            </w:r>
          </w:p>
        </w:tc>
        <w:tc>
          <w:tcPr>
            <w:tcW w:w="1351" w:type="dxa"/>
            <w:tcBorders/>
            <w:vAlign w:val="center"/>
          </w:tcPr>
          <w:p>
            <w:pPr>
              <w:pStyle w:val="TableContents"/>
              <w:bidi w:val="0"/>
              <w:spacing w:before="0" w:after="283"/>
              <w:jc w:val="left"/>
              <w:rPr/>
            </w:pPr>
            <w:r>
              <w:rPr/>
              <w:t xml:space="preserve">Auburn, AL </w:t>
            </w:r>
          </w:p>
        </w:tc>
        <w:tc>
          <w:tcPr>
            <w:tcW w:w="1411" w:type="dxa"/>
            <w:tcBorders/>
            <w:vAlign w:val="center"/>
          </w:tcPr>
          <w:p>
            <w:pPr>
              <w:pStyle w:val="TableContents"/>
              <w:bidi w:val="0"/>
              <w:spacing w:before="0" w:after="283"/>
              <w:jc w:val="left"/>
              <w:rPr/>
            </w:pPr>
            <w:r>
              <w:rPr/>
              <w:t xml:space="preserve"># 9 Georgia </w:t>
            </w:r>
          </w:p>
        </w:tc>
        <w:tc>
          <w:tcPr>
            <w:tcW w:w="4096" w:type="dxa"/>
            <w:tcBorders/>
            <w:vAlign w:val="center"/>
          </w:tcPr>
          <w:p>
            <w:pPr>
              <w:pStyle w:val="TableContents"/>
              <w:bidi w:val="0"/>
              <w:spacing w:before="0" w:after="283"/>
              <w:jc w:val="left"/>
              <w:rPr/>
            </w:pPr>
            <w:r>
              <w:rPr/>
              <w:t xml:space="preserve">21 -- 13 </w:t>
            </w:r>
          </w:p>
        </w:tc>
      </w:tr>
      <w:tr>
        <w:trPr/>
        <w:tc>
          <w:tcPr>
            <w:tcW w:w="541" w:type="dxa"/>
            <w:tcBorders/>
            <w:vAlign w:val="center"/>
          </w:tcPr>
          <w:p>
            <w:pPr>
              <w:pStyle w:val="TableContents"/>
              <w:bidi w:val="0"/>
              <w:spacing w:before="0" w:after="283"/>
              <w:jc w:val="left"/>
              <w:rPr/>
            </w:pPr>
            <w:r>
              <w:rPr/>
              <w:t xml:space="preserve">71 </w:t>
            </w:r>
          </w:p>
        </w:tc>
        <w:tc>
          <w:tcPr>
            <w:tcW w:w="2071" w:type="dxa"/>
            <w:tcBorders/>
            <w:vAlign w:val="center"/>
          </w:tcPr>
          <w:p>
            <w:pPr>
              <w:pStyle w:val="TableContents"/>
              <w:bidi w:val="0"/>
              <w:spacing w:before="0" w:after="283"/>
              <w:jc w:val="left"/>
              <w:rPr/>
            </w:pPr>
            <w:r>
              <w:rPr/>
              <w:t xml:space="preserve">18. marraskuuta 1967 </w:t>
            </w:r>
          </w:p>
        </w:tc>
        <w:tc>
          <w:tcPr>
            <w:tcW w:w="1351"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Georgia </w:t>
            </w:r>
          </w:p>
        </w:tc>
        <w:tc>
          <w:tcPr>
            <w:tcW w:w="4096" w:type="dxa"/>
            <w:tcBorders/>
            <w:vAlign w:val="center"/>
          </w:tcPr>
          <w:p>
            <w:pPr>
              <w:pStyle w:val="TableContents"/>
              <w:bidi w:val="0"/>
              <w:spacing w:before="0" w:after="283"/>
              <w:jc w:val="left"/>
              <w:rPr/>
            </w:pPr>
            <w:r>
              <w:rPr/>
              <w:t xml:space="preserve">17 -- 0 </w:t>
            </w:r>
          </w:p>
        </w:tc>
      </w:tr>
      <w:tr>
        <w:trPr/>
        <w:tc>
          <w:tcPr>
            <w:tcW w:w="541" w:type="dxa"/>
            <w:tcBorders/>
            <w:vAlign w:val="center"/>
          </w:tcPr>
          <w:p>
            <w:pPr>
              <w:pStyle w:val="TableContents"/>
              <w:bidi w:val="0"/>
              <w:spacing w:before="0" w:after="283"/>
              <w:jc w:val="left"/>
              <w:rPr/>
            </w:pPr>
            <w:r>
              <w:rPr/>
              <w:t xml:space="preserve">72 </w:t>
            </w:r>
          </w:p>
        </w:tc>
        <w:tc>
          <w:tcPr>
            <w:tcW w:w="2071" w:type="dxa"/>
            <w:tcBorders/>
            <w:vAlign w:val="center"/>
          </w:tcPr>
          <w:p>
            <w:pPr>
              <w:pStyle w:val="TableContents"/>
              <w:bidi w:val="0"/>
              <w:spacing w:before="0" w:after="283"/>
              <w:jc w:val="left"/>
              <w:rPr/>
            </w:pPr>
            <w:r>
              <w:rPr/>
              <w:t xml:space="preserve">16. marraskuuta 1968 </w:t>
            </w:r>
          </w:p>
        </w:tc>
        <w:tc>
          <w:tcPr>
            <w:tcW w:w="1351" w:type="dxa"/>
            <w:tcBorders/>
            <w:vAlign w:val="center"/>
          </w:tcPr>
          <w:p>
            <w:pPr>
              <w:pStyle w:val="TableContents"/>
              <w:bidi w:val="0"/>
              <w:spacing w:before="0" w:after="283"/>
              <w:jc w:val="left"/>
              <w:rPr/>
            </w:pPr>
            <w:r>
              <w:rPr/>
              <w:t xml:space="preserve">Auburn, AL </w:t>
            </w:r>
          </w:p>
        </w:tc>
        <w:tc>
          <w:tcPr>
            <w:tcW w:w="1411" w:type="dxa"/>
            <w:tcBorders/>
            <w:vAlign w:val="center"/>
          </w:tcPr>
          <w:p>
            <w:pPr>
              <w:pStyle w:val="TableContents"/>
              <w:bidi w:val="0"/>
              <w:spacing w:before="0" w:after="283"/>
              <w:jc w:val="left"/>
              <w:rPr/>
            </w:pPr>
            <w:r>
              <w:rPr/>
              <w:t xml:space="preserve"># 5 Georgia </w:t>
            </w:r>
          </w:p>
        </w:tc>
        <w:tc>
          <w:tcPr>
            <w:tcW w:w="4096" w:type="dxa"/>
            <w:tcBorders/>
            <w:vAlign w:val="center"/>
          </w:tcPr>
          <w:p>
            <w:pPr>
              <w:pStyle w:val="TableContents"/>
              <w:bidi w:val="0"/>
              <w:spacing w:before="0" w:after="283"/>
              <w:jc w:val="left"/>
              <w:rPr/>
            </w:pPr>
            <w:r>
              <w:rPr/>
              <w:t xml:space="preserve">17 -- 3 </w:t>
            </w:r>
          </w:p>
        </w:tc>
      </w:tr>
      <w:tr>
        <w:trPr/>
        <w:tc>
          <w:tcPr>
            <w:tcW w:w="541" w:type="dxa"/>
            <w:tcBorders/>
            <w:vAlign w:val="center"/>
          </w:tcPr>
          <w:p>
            <w:pPr>
              <w:pStyle w:val="TableContents"/>
              <w:bidi w:val="0"/>
              <w:spacing w:before="0" w:after="283"/>
              <w:jc w:val="left"/>
              <w:rPr/>
            </w:pPr>
            <w:r>
              <w:rPr/>
              <w:t xml:space="preserve">73 </w:t>
            </w:r>
          </w:p>
        </w:tc>
        <w:tc>
          <w:tcPr>
            <w:tcW w:w="2071" w:type="dxa"/>
            <w:tcBorders/>
            <w:vAlign w:val="center"/>
          </w:tcPr>
          <w:p>
            <w:pPr>
              <w:pStyle w:val="TableContents"/>
              <w:bidi w:val="0"/>
              <w:spacing w:before="0" w:after="283"/>
              <w:jc w:val="left"/>
              <w:rPr/>
            </w:pPr>
            <w:r>
              <w:rPr/>
              <w:t xml:space="preserve">15. marraskuuta 1969 </w:t>
            </w:r>
          </w:p>
        </w:tc>
        <w:tc>
          <w:tcPr>
            <w:tcW w:w="1351"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 11 Auburn </w:t>
            </w:r>
          </w:p>
        </w:tc>
        <w:tc>
          <w:tcPr>
            <w:tcW w:w="4096" w:type="dxa"/>
            <w:tcBorders/>
            <w:vAlign w:val="center"/>
          </w:tcPr>
          <w:p>
            <w:pPr>
              <w:pStyle w:val="TableContents"/>
              <w:bidi w:val="0"/>
              <w:spacing w:before="0" w:after="283"/>
              <w:jc w:val="left"/>
              <w:rPr/>
            </w:pPr>
            <w:r>
              <w:rPr/>
              <w:t xml:space="preserve">16 -- 3 </w:t>
            </w:r>
          </w:p>
        </w:tc>
      </w:tr>
      <w:tr>
        <w:trPr/>
        <w:tc>
          <w:tcPr>
            <w:tcW w:w="541" w:type="dxa"/>
            <w:tcBorders/>
            <w:vAlign w:val="center"/>
          </w:tcPr>
          <w:p>
            <w:pPr>
              <w:pStyle w:val="TableContents"/>
              <w:bidi w:val="0"/>
              <w:spacing w:before="0" w:after="283"/>
              <w:jc w:val="left"/>
              <w:rPr/>
            </w:pPr>
            <w:r>
              <w:rPr/>
              <w:t xml:space="preserve">74 </w:t>
            </w:r>
          </w:p>
        </w:tc>
        <w:tc>
          <w:tcPr>
            <w:tcW w:w="2071" w:type="dxa"/>
            <w:tcBorders/>
            <w:vAlign w:val="center"/>
          </w:tcPr>
          <w:p>
            <w:pPr>
              <w:pStyle w:val="TableContents"/>
              <w:bidi w:val="0"/>
              <w:spacing w:before="0" w:after="283"/>
              <w:jc w:val="left"/>
              <w:rPr/>
            </w:pPr>
            <w:r>
              <w:rPr/>
              <w:t xml:space="preserve">14. marraskuuta 1970 </w:t>
            </w:r>
          </w:p>
        </w:tc>
        <w:tc>
          <w:tcPr>
            <w:tcW w:w="1351" w:type="dxa"/>
            <w:tcBorders/>
            <w:vAlign w:val="center"/>
          </w:tcPr>
          <w:p>
            <w:pPr>
              <w:pStyle w:val="TableContents"/>
              <w:bidi w:val="0"/>
              <w:spacing w:before="0" w:after="283"/>
              <w:jc w:val="left"/>
              <w:rPr/>
            </w:pPr>
            <w:r>
              <w:rPr/>
              <w:t xml:space="preserve">Auburn, AL </w:t>
            </w:r>
          </w:p>
        </w:tc>
        <w:tc>
          <w:tcPr>
            <w:tcW w:w="1411" w:type="dxa"/>
            <w:tcBorders/>
            <w:vAlign w:val="center"/>
          </w:tcPr>
          <w:p>
            <w:pPr>
              <w:pStyle w:val="TableContents"/>
              <w:bidi w:val="0"/>
              <w:spacing w:before="0" w:after="283"/>
              <w:jc w:val="left"/>
              <w:rPr/>
            </w:pPr>
            <w:r>
              <w:rPr/>
              <w:t xml:space="preserve">Georgia </w:t>
            </w:r>
          </w:p>
        </w:tc>
        <w:tc>
          <w:tcPr>
            <w:tcW w:w="4096" w:type="dxa"/>
            <w:tcBorders/>
            <w:vAlign w:val="center"/>
          </w:tcPr>
          <w:p>
            <w:pPr>
              <w:pStyle w:val="TableContents"/>
              <w:bidi w:val="0"/>
              <w:spacing w:before="0" w:after="283"/>
              <w:jc w:val="left"/>
              <w:rPr/>
            </w:pPr>
            <w:r>
              <w:rPr/>
              <w:t xml:space="preserve">31 -- 17 </w:t>
            </w:r>
          </w:p>
        </w:tc>
      </w:tr>
      <w:tr>
        <w:trPr/>
        <w:tc>
          <w:tcPr>
            <w:tcW w:w="541" w:type="dxa"/>
            <w:tcBorders/>
            <w:vAlign w:val="center"/>
          </w:tcPr>
          <w:p>
            <w:pPr>
              <w:pStyle w:val="TableContents"/>
              <w:bidi w:val="0"/>
              <w:spacing w:before="0" w:after="283"/>
              <w:jc w:val="left"/>
              <w:rPr/>
            </w:pPr>
            <w:r>
              <w:rPr/>
              <w:t xml:space="preserve">75 </w:t>
            </w:r>
          </w:p>
        </w:tc>
        <w:tc>
          <w:tcPr>
            <w:tcW w:w="2071" w:type="dxa"/>
            <w:tcBorders/>
            <w:vAlign w:val="center"/>
          </w:tcPr>
          <w:p>
            <w:pPr>
              <w:pStyle w:val="TableContents"/>
              <w:bidi w:val="0"/>
              <w:spacing w:before="0" w:after="283"/>
              <w:jc w:val="left"/>
              <w:rPr/>
            </w:pPr>
            <w:r>
              <w:rPr/>
              <w:t xml:space="preserve">13. marraskuuta 1971 </w:t>
            </w:r>
          </w:p>
        </w:tc>
        <w:tc>
          <w:tcPr>
            <w:tcW w:w="1351"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 6 Auburn </w:t>
            </w:r>
          </w:p>
        </w:tc>
        <w:tc>
          <w:tcPr>
            <w:tcW w:w="4096" w:type="dxa"/>
            <w:tcBorders/>
            <w:vAlign w:val="center"/>
          </w:tcPr>
          <w:p>
            <w:pPr>
              <w:pStyle w:val="TableContents"/>
              <w:bidi w:val="0"/>
              <w:spacing w:before="0" w:after="283"/>
              <w:jc w:val="left"/>
              <w:rPr/>
            </w:pPr>
            <w:r>
              <w:rPr/>
              <w:t xml:space="preserve">35 -- 20 </w:t>
            </w:r>
          </w:p>
        </w:tc>
      </w:tr>
      <w:tr>
        <w:trPr/>
        <w:tc>
          <w:tcPr>
            <w:tcW w:w="541" w:type="dxa"/>
            <w:tcBorders/>
            <w:vAlign w:val="center"/>
          </w:tcPr>
          <w:p>
            <w:pPr>
              <w:pStyle w:val="TableContents"/>
              <w:bidi w:val="0"/>
              <w:spacing w:before="0" w:after="283"/>
              <w:jc w:val="left"/>
              <w:rPr/>
            </w:pPr>
            <w:r>
              <w:rPr/>
              <w:t xml:space="preserve">76 </w:t>
            </w:r>
          </w:p>
        </w:tc>
        <w:tc>
          <w:tcPr>
            <w:tcW w:w="2071" w:type="dxa"/>
            <w:tcBorders/>
            <w:vAlign w:val="center"/>
          </w:tcPr>
          <w:p>
            <w:pPr>
              <w:pStyle w:val="TableContents"/>
              <w:bidi w:val="0"/>
              <w:spacing w:before="0" w:after="283"/>
              <w:jc w:val="left"/>
              <w:rPr/>
            </w:pPr>
            <w:r>
              <w:rPr/>
              <w:t xml:space="preserve">18. marraskuuta 1972 </w:t>
            </w:r>
          </w:p>
        </w:tc>
        <w:tc>
          <w:tcPr>
            <w:tcW w:w="1351" w:type="dxa"/>
            <w:tcBorders/>
            <w:vAlign w:val="center"/>
          </w:tcPr>
          <w:p>
            <w:pPr>
              <w:pStyle w:val="TableContents"/>
              <w:bidi w:val="0"/>
              <w:spacing w:before="0" w:after="283"/>
              <w:jc w:val="left"/>
              <w:rPr/>
            </w:pPr>
            <w:r>
              <w:rPr/>
              <w:t xml:space="preserve">Auburn, AL </w:t>
            </w:r>
          </w:p>
        </w:tc>
        <w:tc>
          <w:tcPr>
            <w:tcW w:w="1411" w:type="dxa"/>
            <w:tcBorders/>
            <w:vAlign w:val="center"/>
          </w:tcPr>
          <w:p>
            <w:pPr>
              <w:pStyle w:val="TableContents"/>
              <w:bidi w:val="0"/>
              <w:spacing w:before="0" w:after="283"/>
              <w:jc w:val="left"/>
              <w:rPr/>
            </w:pPr>
            <w:r>
              <w:rPr/>
              <w:t xml:space="preserve"># 11 Auburn </w:t>
            </w:r>
          </w:p>
        </w:tc>
        <w:tc>
          <w:tcPr>
            <w:tcW w:w="4096" w:type="dxa"/>
            <w:tcBorders/>
            <w:vAlign w:val="center"/>
          </w:tcPr>
          <w:p>
            <w:pPr>
              <w:pStyle w:val="TableContents"/>
              <w:bidi w:val="0"/>
              <w:spacing w:before="0" w:after="283"/>
              <w:jc w:val="left"/>
              <w:rPr/>
            </w:pPr>
            <w:r>
              <w:rPr/>
              <w:t xml:space="preserve">27 -- 10 </w:t>
            </w:r>
          </w:p>
        </w:tc>
      </w:tr>
      <w:tr>
        <w:trPr/>
        <w:tc>
          <w:tcPr>
            <w:tcW w:w="541" w:type="dxa"/>
            <w:tcBorders/>
            <w:vAlign w:val="center"/>
          </w:tcPr>
          <w:p>
            <w:pPr>
              <w:pStyle w:val="TableContents"/>
              <w:bidi w:val="0"/>
              <w:spacing w:before="0" w:after="283"/>
              <w:jc w:val="left"/>
              <w:rPr/>
            </w:pPr>
            <w:r>
              <w:rPr/>
              <w:t xml:space="preserve">77 </w:t>
            </w:r>
          </w:p>
        </w:tc>
        <w:tc>
          <w:tcPr>
            <w:tcW w:w="2071" w:type="dxa"/>
            <w:tcBorders/>
            <w:vAlign w:val="center"/>
          </w:tcPr>
          <w:p>
            <w:pPr>
              <w:pStyle w:val="TableContents"/>
              <w:bidi w:val="0"/>
              <w:spacing w:before="0" w:after="283"/>
              <w:jc w:val="left"/>
              <w:rPr/>
            </w:pPr>
            <w:r>
              <w:rPr/>
              <w:t xml:space="preserve">17. marraskuuta 1973 </w:t>
            </w:r>
          </w:p>
        </w:tc>
        <w:tc>
          <w:tcPr>
            <w:tcW w:w="1351"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Georgia </w:t>
            </w:r>
          </w:p>
        </w:tc>
        <w:tc>
          <w:tcPr>
            <w:tcW w:w="4096" w:type="dxa"/>
            <w:tcBorders/>
            <w:vAlign w:val="center"/>
          </w:tcPr>
          <w:p>
            <w:pPr>
              <w:pStyle w:val="TableContents"/>
              <w:bidi w:val="0"/>
              <w:spacing w:before="0" w:after="283"/>
              <w:jc w:val="left"/>
              <w:rPr/>
            </w:pPr>
            <w:r>
              <w:rPr/>
              <w:t xml:space="preserve">28 -- 14 </w:t>
            </w:r>
          </w:p>
        </w:tc>
      </w:tr>
      <w:tr>
        <w:trPr/>
        <w:tc>
          <w:tcPr>
            <w:tcW w:w="541" w:type="dxa"/>
            <w:tcBorders/>
            <w:vAlign w:val="center"/>
          </w:tcPr>
          <w:p>
            <w:pPr>
              <w:pStyle w:val="TableContents"/>
              <w:bidi w:val="0"/>
              <w:spacing w:before="0" w:after="283"/>
              <w:jc w:val="left"/>
              <w:rPr/>
            </w:pPr>
            <w:r>
              <w:rPr/>
              <w:t xml:space="preserve">78 </w:t>
            </w:r>
          </w:p>
        </w:tc>
        <w:tc>
          <w:tcPr>
            <w:tcW w:w="2071" w:type="dxa"/>
            <w:tcBorders/>
            <w:vAlign w:val="center"/>
          </w:tcPr>
          <w:p>
            <w:pPr>
              <w:pStyle w:val="TableContents"/>
              <w:bidi w:val="0"/>
              <w:spacing w:before="0" w:after="283"/>
              <w:jc w:val="left"/>
              <w:rPr/>
            </w:pPr>
            <w:r>
              <w:rPr/>
              <w:t xml:space="preserve">16. marraskuuta 1974 </w:t>
            </w:r>
          </w:p>
        </w:tc>
        <w:tc>
          <w:tcPr>
            <w:tcW w:w="1351" w:type="dxa"/>
            <w:tcBorders/>
            <w:vAlign w:val="center"/>
          </w:tcPr>
          <w:p>
            <w:pPr>
              <w:pStyle w:val="TableContents"/>
              <w:bidi w:val="0"/>
              <w:spacing w:before="0" w:after="283"/>
              <w:jc w:val="left"/>
              <w:rPr/>
            </w:pPr>
            <w:r>
              <w:rPr/>
              <w:t xml:space="preserve">Auburn, AL </w:t>
            </w:r>
          </w:p>
        </w:tc>
        <w:tc>
          <w:tcPr>
            <w:tcW w:w="1411" w:type="dxa"/>
            <w:tcBorders/>
            <w:vAlign w:val="center"/>
          </w:tcPr>
          <w:p>
            <w:pPr>
              <w:pStyle w:val="TableContents"/>
              <w:bidi w:val="0"/>
              <w:spacing w:before="0" w:after="283"/>
              <w:jc w:val="left"/>
              <w:rPr/>
            </w:pPr>
            <w:r>
              <w:rPr/>
              <w:t xml:space="preserve"># 7 Auburn </w:t>
            </w:r>
          </w:p>
        </w:tc>
        <w:tc>
          <w:tcPr>
            <w:tcW w:w="4096" w:type="dxa"/>
            <w:tcBorders/>
            <w:vAlign w:val="center"/>
          </w:tcPr>
          <w:p>
            <w:pPr>
              <w:pStyle w:val="TableContents"/>
              <w:bidi w:val="0"/>
              <w:spacing w:before="0" w:after="283"/>
              <w:jc w:val="left"/>
              <w:rPr/>
            </w:pPr>
            <w:r>
              <w:rPr/>
              <w:t xml:space="preserve">17 -- 13 </w:t>
            </w:r>
          </w:p>
        </w:tc>
      </w:tr>
      <w:tr>
        <w:trPr/>
        <w:tc>
          <w:tcPr>
            <w:tcW w:w="541" w:type="dxa"/>
            <w:tcBorders/>
            <w:vAlign w:val="center"/>
          </w:tcPr>
          <w:p>
            <w:pPr>
              <w:pStyle w:val="TableContents"/>
              <w:bidi w:val="0"/>
              <w:spacing w:before="0" w:after="283"/>
              <w:jc w:val="left"/>
              <w:rPr/>
            </w:pPr>
            <w:r>
              <w:rPr/>
              <w:t xml:space="preserve">79 </w:t>
            </w:r>
          </w:p>
        </w:tc>
        <w:tc>
          <w:tcPr>
            <w:tcW w:w="2071" w:type="dxa"/>
            <w:tcBorders/>
            <w:vAlign w:val="center"/>
          </w:tcPr>
          <w:p>
            <w:pPr>
              <w:pStyle w:val="TableContents"/>
              <w:bidi w:val="0"/>
              <w:spacing w:before="0" w:after="283"/>
              <w:jc w:val="left"/>
              <w:rPr/>
            </w:pPr>
            <w:r>
              <w:rPr/>
              <w:t xml:space="preserve">15. marraskuuta 1975 </w:t>
            </w:r>
          </w:p>
        </w:tc>
        <w:tc>
          <w:tcPr>
            <w:tcW w:w="1351"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 20 Georgia </w:t>
            </w:r>
          </w:p>
        </w:tc>
        <w:tc>
          <w:tcPr>
            <w:tcW w:w="4096" w:type="dxa"/>
            <w:tcBorders/>
            <w:vAlign w:val="center"/>
          </w:tcPr>
          <w:p>
            <w:pPr>
              <w:pStyle w:val="TableContents"/>
              <w:bidi w:val="0"/>
              <w:spacing w:before="0" w:after="283"/>
              <w:jc w:val="left"/>
              <w:rPr/>
            </w:pPr>
            <w:r>
              <w:rPr/>
              <w:t xml:space="preserve">28 -- 13 </w:t>
            </w:r>
          </w:p>
        </w:tc>
      </w:tr>
      <w:tr>
        <w:trPr/>
        <w:tc>
          <w:tcPr>
            <w:tcW w:w="541" w:type="dxa"/>
            <w:tcBorders/>
            <w:vAlign w:val="center"/>
          </w:tcPr>
          <w:p>
            <w:pPr>
              <w:pStyle w:val="TableContents"/>
              <w:bidi w:val="0"/>
              <w:spacing w:before="0" w:after="283"/>
              <w:jc w:val="left"/>
              <w:rPr/>
            </w:pPr>
            <w:r>
              <w:rPr/>
              <w:t xml:space="preserve">80 </w:t>
            </w:r>
          </w:p>
        </w:tc>
        <w:tc>
          <w:tcPr>
            <w:tcW w:w="2071" w:type="dxa"/>
            <w:tcBorders/>
            <w:vAlign w:val="center"/>
          </w:tcPr>
          <w:p>
            <w:pPr>
              <w:pStyle w:val="TableContents"/>
              <w:bidi w:val="0"/>
              <w:spacing w:before="0" w:after="283"/>
              <w:jc w:val="left"/>
              <w:rPr/>
            </w:pPr>
            <w:r>
              <w:rPr/>
              <w:t xml:space="preserve">13. marraskuuta 1976 </w:t>
            </w:r>
          </w:p>
        </w:tc>
        <w:tc>
          <w:tcPr>
            <w:tcW w:w="1351" w:type="dxa"/>
            <w:tcBorders/>
            <w:vAlign w:val="center"/>
          </w:tcPr>
          <w:p>
            <w:pPr>
              <w:pStyle w:val="TableContents"/>
              <w:bidi w:val="0"/>
              <w:spacing w:before="0" w:after="283"/>
              <w:jc w:val="left"/>
              <w:rPr/>
            </w:pPr>
            <w:r>
              <w:rPr/>
              <w:t xml:space="preserve">Auburn, AL </w:t>
            </w:r>
          </w:p>
        </w:tc>
        <w:tc>
          <w:tcPr>
            <w:tcW w:w="1411" w:type="dxa"/>
            <w:tcBorders/>
            <w:vAlign w:val="center"/>
          </w:tcPr>
          <w:p>
            <w:pPr>
              <w:pStyle w:val="TableContents"/>
              <w:bidi w:val="0"/>
              <w:spacing w:before="0" w:after="283"/>
              <w:jc w:val="left"/>
              <w:rPr/>
            </w:pPr>
            <w:r>
              <w:rPr/>
              <w:t xml:space="preserve"># 7 Georgia </w:t>
            </w:r>
          </w:p>
        </w:tc>
        <w:tc>
          <w:tcPr>
            <w:tcW w:w="4096" w:type="dxa"/>
            <w:tcBorders/>
            <w:vAlign w:val="center"/>
          </w:tcPr>
          <w:p>
            <w:pPr>
              <w:pStyle w:val="TableContents"/>
              <w:bidi w:val="0"/>
              <w:spacing w:before="0" w:after="283"/>
              <w:jc w:val="left"/>
              <w:rPr/>
            </w:pPr>
            <w:r>
              <w:rPr/>
              <w:t xml:space="preserve">28 -- 0 </w:t>
            </w:r>
          </w:p>
        </w:tc>
      </w:tr>
      <w:tr>
        <w:trPr/>
        <w:tc>
          <w:tcPr>
            <w:tcW w:w="541" w:type="dxa"/>
            <w:tcBorders/>
            <w:vAlign w:val="center"/>
          </w:tcPr>
          <w:p>
            <w:pPr>
              <w:pStyle w:val="TableContents"/>
              <w:bidi w:val="0"/>
              <w:spacing w:before="0" w:after="283"/>
              <w:jc w:val="left"/>
              <w:rPr/>
            </w:pPr>
            <w:r>
              <w:rPr/>
              <w:t xml:space="preserve">81 </w:t>
            </w:r>
          </w:p>
        </w:tc>
        <w:tc>
          <w:tcPr>
            <w:tcW w:w="2071" w:type="dxa"/>
            <w:tcBorders/>
            <w:vAlign w:val="center"/>
          </w:tcPr>
          <w:p>
            <w:pPr>
              <w:pStyle w:val="TableContents"/>
              <w:bidi w:val="0"/>
              <w:spacing w:before="0" w:after="283"/>
              <w:jc w:val="left"/>
              <w:rPr/>
            </w:pPr>
            <w:r>
              <w:rPr/>
              <w:t xml:space="preserve">12. marraskuuta 1977 </w:t>
            </w:r>
          </w:p>
        </w:tc>
        <w:tc>
          <w:tcPr>
            <w:tcW w:w="1351"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Auburn </w:t>
            </w:r>
          </w:p>
        </w:tc>
        <w:tc>
          <w:tcPr>
            <w:tcW w:w="4096" w:type="dxa"/>
            <w:tcBorders/>
            <w:vAlign w:val="center"/>
          </w:tcPr>
          <w:p>
            <w:pPr>
              <w:pStyle w:val="TableContents"/>
              <w:bidi w:val="0"/>
              <w:spacing w:before="0" w:after="283"/>
              <w:jc w:val="left"/>
              <w:rPr/>
            </w:pPr>
            <w:r>
              <w:rPr/>
              <w:t xml:space="preserve">33 -- 14 </w:t>
            </w:r>
          </w:p>
        </w:tc>
      </w:tr>
      <w:tr>
        <w:trPr/>
        <w:tc>
          <w:tcPr>
            <w:tcW w:w="541" w:type="dxa"/>
            <w:tcBorders/>
            <w:vAlign w:val="center"/>
          </w:tcPr>
          <w:p>
            <w:pPr>
              <w:pStyle w:val="TableContents"/>
              <w:bidi w:val="0"/>
              <w:spacing w:before="0" w:after="283"/>
              <w:jc w:val="left"/>
              <w:rPr/>
            </w:pPr>
            <w:r>
              <w:rPr/>
              <w:t xml:space="preserve">82 </w:t>
            </w:r>
          </w:p>
        </w:tc>
        <w:tc>
          <w:tcPr>
            <w:tcW w:w="2071" w:type="dxa"/>
            <w:tcBorders/>
            <w:vAlign w:val="center"/>
          </w:tcPr>
          <w:p>
            <w:pPr>
              <w:pStyle w:val="TableContents"/>
              <w:bidi w:val="0"/>
              <w:spacing w:before="0" w:after="283"/>
              <w:jc w:val="left"/>
              <w:rPr/>
            </w:pPr>
            <w:r>
              <w:rPr/>
              <w:t xml:space="preserve">18. marraskuuta 1978 </w:t>
            </w:r>
          </w:p>
        </w:tc>
        <w:tc>
          <w:tcPr>
            <w:tcW w:w="1351" w:type="dxa"/>
            <w:tcBorders/>
            <w:vAlign w:val="center"/>
          </w:tcPr>
          <w:p>
            <w:pPr>
              <w:pStyle w:val="TableContents"/>
              <w:bidi w:val="0"/>
              <w:spacing w:before="0" w:after="283"/>
              <w:jc w:val="left"/>
              <w:rPr/>
            </w:pPr>
            <w:r>
              <w:rPr/>
              <w:t xml:space="preserve">Auburn, AL </w:t>
            </w:r>
          </w:p>
        </w:tc>
        <w:tc>
          <w:tcPr>
            <w:tcW w:w="1411" w:type="dxa"/>
            <w:tcBorders/>
            <w:vAlign w:val="center"/>
          </w:tcPr>
          <w:p>
            <w:pPr>
              <w:pStyle w:val="TableContents"/>
              <w:bidi w:val="0"/>
              <w:spacing w:before="0" w:after="283"/>
              <w:jc w:val="left"/>
              <w:rPr/>
            </w:pPr>
            <w:r>
              <w:rPr/>
              <w:t xml:space="preserve">Tie </w:t>
            </w:r>
          </w:p>
        </w:tc>
        <w:tc>
          <w:tcPr>
            <w:tcW w:w="4096" w:type="dxa"/>
            <w:tcBorders/>
            <w:vAlign w:val="center"/>
          </w:tcPr>
          <w:p>
            <w:pPr>
              <w:pStyle w:val="TableContents"/>
              <w:bidi w:val="0"/>
              <w:spacing w:before="0" w:after="283"/>
              <w:jc w:val="left"/>
              <w:rPr/>
            </w:pPr>
            <w:r>
              <w:rPr/>
              <w:t xml:space="preserve">22 -- 22 </w:t>
            </w:r>
          </w:p>
        </w:tc>
      </w:tr>
      <w:tr>
        <w:trPr/>
        <w:tc>
          <w:tcPr>
            <w:tcW w:w="541" w:type="dxa"/>
            <w:tcBorders/>
            <w:vAlign w:val="center"/>
          </w:tcPr>
          <w:p>
            <w:pPr>
              <w:pStyle w:val="TableContents"/>
              <w:bidi w:val="0"/>
              <w:spacing w:before="0" w:after="283"/>
              <w:jc w:val="left"/>
              <w:rPr/>
            </w:pPr>
            <w:r>
              <w:rPr/>
              <w:t xml:space="preserve">83 </w:t>
            </w:r>
          </w:p>
        </w:tc>
        <w:tc>
          <w:tcPr>
            <w:tcW w:w="2071" w:type="dxa"/>
            <w:tcBorders/>
            <w:vAlign w:val="center"/>
          </w:tcPr>
          <w:p>
            <w:pPr>
              <w:pStyle w:val="TableContents"/>
              <w:bidi w:val="0"/>
              <w:spacing w:before="0" w:after="283"/>
              <w:jc w:val="left"/>
              <w:rPr/>
            </w:pPr>
            <w:r>
              <w:rPr/>
              <w:t xml:space="preserve">17. marraskuuta 1979 </w:t>
            </w:r>
          </w:p>
        </w:tc>
        <w:tc>
          <w:tcPr>
            <w:tcW w:w="1351"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 15 Auburn </w:t>
            </w:r>
          </w:p>
        </w:tc>
        <w:tc>
          <w:tcPr>
            <w:tcW w:w="4096" w:type="dxa"/>
            <w:tcBorders/>
            <w:vAlign w:val="center"/>
          </w:tcPr>
          <w:p>
            <w:pPr>
              <w:pStyle w:val="TableContents"/>
              <w:bidi w:val="0"/>
              <w:spacing w:before="0" w:after="283"/>
              <w:jc w:val="left"/>
              <w:rPr/>
            </w:pPr>
            <w:r>
              <w:rPr/>
              <w:t xml:space="preserve">33 -- 13 </w:t>
            </w:r>
          </w:p>
        </w:tc>
      </w:tr>
      <w:tr>
        <w:trPr/>
        <w:tc>
          <w:tcPr>
            <w:tcW w:w="541" w:type="dxa"/>
            <w:tcBorders/>
            <w:vAlign w:val="center"/>
          </w:tcPr>
          <w:p>
            <w:pPr>
              <w:pStyle w:val="TableContents"/>
              <w:bidi w:val="0"/>
              <w:spacing w:before="0" w:after="283"/>
              <w:jc w:val="left"/>
              <w:rPr/>
            </w:pPr>
            <w:r>
              <w:rPr/>
              <w:t xml:space="preserve">84 </w:t>
            </w:r>
          </w:p>
        </w:tc>
        <w:tc>
          <w:tcPr>
            <w:tcW w:w="2071" w:type="dxa"/>
            <w:tcBorders/>
            <w:vAlign w:val="center"/>
          </w:tcPr>
          <w:p>
            <w:pPr>
              <w:pStyle w:val="TableContents"/>
              <w:bidi w:val="0"/>
              <w:spacing w:before="0" w:after="283"/>
              <w:jc w:val="left"/>
              <w:rPr/>
            </w:pPr>
            <w:r>
              <w:rPr/>
              <w:t xml:space="preserve">15. marraskuuta 1980 </w:t>
            </w:r>
          </w:p>
        </w:tc>
        <w:tc>
          <w:tcPr>
            <w:tcW w:w="1351" w:type="dxa"/>
            <w:tcBorders/>
            <w:vAlign w:val="center"/>
          </w:tcPr>
          <w:p>
            <w:pPr>
              <w:pStyle w:val="TableContents"/>
              <w:bidi w:val="0"/>
              <w:spacing w:before="0" w:after="283"/>
              <w:jc w:val="left"/>
              <w:rPr/>
            </w:pPr>
            <w:r>
              <w:rPr/>
              <w:t xml:space="preserve">Auburn, AL </w:t>
            </w:r>
          </w:p>
        </w:tc>
        <w:tc>
          <w:tcPr>
            <w:tcW w:w="1411" w:type="dxa"/>
            <w:tcBorders/>
            <w:vAlign w:val="center"/>
          </w:tcPr>
          <w:p>
            <w:pPr>
              <w:pStyle w:val="TableContents"/>
              <w:bidi w:val="0"/>
              <w:spacing w:before="0" w:after="283"/>
              <w:jc w:val="left"/>
              <w:rPr/>
            </w:pPr>
            <w:r>
              <w:rPr/>
              <w:t xml:space="preserve"># 1 Georgia </w:t>
            </w:r>
          </w:p>
        </w:tc>
        <w:tc>
          <w:tcPr>
            <w:tcW w:w="4096" w:type="dxa"/>
            <w:tcBorders/>
            <w:vAlign w:val="center"/>
          </w:tcPr>
          <w:p>
            <w:pPr>
              <w:pStyle w:val="TableContents"/>
              <w:bidi w:val="0"/>
              <w:spacing w:before="0" w:after="283"/>
              <w:jc w:val="left"/>
              <w:rPr/>
            </w:pPr>
            <w:r>
              <w:rPr/>
              <w:t xml:space="preserve">31 -- 21 </w:t>
            </w:r>
          </w:p>
        </w:tc>
      </w:tr>
      <w:tr>
        <w:trPr/>
        <w:tc>
          <w:tcPr>
            <w:tcW w:w="541" w:type="dxa"/>
            <w:tcBorders/>
            <w:vAlign w:val="center"/>
          </w:tcPr>
          <w:p>
            <w:pPr>
              <w:pStyle w:val="TableContents"/>
              <w:bidi w:val="0"/>
              <w:spacing w:before="0" w:after="283"/>
              <w:jc w:val="left"/>
              <w:rPr/>
            </w:pPr>
            <w:r>
              <w:rPr/>
              <w:t xml:space="preserve">85 </w:t>
            </w:r>
          </w:p>
        </w:tc>
        <w:tc>
          <w:tcPr>
            <w:tcW w:w="2071" w:type="dxa"/>
            <w:tcBorders/>
            <w:vAlign w:val="center"/>
          </w:tcPr>
          <w:p>
            <w:pPr>
              <w:pStyle w:val="TableContents"/>
              <w:bidi w:val="0"/>
              <w:spacing w:before="0" w:after="283"/>
              <w:jc w:val="left"/>
              <w:rPr/>
            </w:pPr>
            <w:r>
              <w:rPr/>
              <w:t xml:space="preserve">14. marraskuuta 1981 </w:t>
            </w:r>
          </w:p>
        </w:tc>
        <w:tc>
          <w:tcPr>
            <w:tcW w:w="1351"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 4 Georgia </w:t>
            </w:r>
          </w:p>
        </w:tc>
        <w:tc>
          <w:tcPr>
            <w:tcW w:w="4096" w:type="dxa"/>
            <w:tcBorders/>
            <w:vAlign w:val="center"/>
          </w:tcPr>
          <w:p>
            <w:pPr>
              <w:pStyle w:val="TableContents"/>
              <w:bidi w:val="0"/>
              <w:spacing w:before="0" w:after="283"/>
              <w:jc w:val="left"/>
              <w:rPr/>
            </w:pPr>
            <w:r>
              <w:rPr/>
              <w:t xml:space="preserve">24 -- 13 </w:t>
            </w:r>
          </w:p>
        </w:tc>
      </w:tr>
      <w:tr>
        <w:trPr/>
        <w:tc>
          <w:tcPr>
            <w:tcW w:w="541" w:type="dxa"/>
            <w:tcBorders/>
            <w:vAlign w:val="center"/>
          </w:tcPr>
          <w:p>
            <w:pPr>
              <w:pStyle w:val="TableContents"/>
              <w:bidi w:val="0"/>
              <w:spacing w:before="0" w:after="283"/>
              <w:jc w:val="left"/>
              <w:rPr/>
            </w:pPr>
            <w:r>
              <w:rPr/>
              <w:t xml:space="preserve">86 </w:t>
            </w:r>
          </w:p>
        </w:tc>
        <w:tc>
          <w:tcPr>
            <w:tcW w:w="2071" w:type="dxa"/>
            <w:tcBorders/>
            <w:vAlign w:val="center"/>
          </w:tcPr>
          <w:p>
            <w:pPr>
              <w:pStyle w:val="TableContents"/>
              <w:bidi w:val="0"/>
              <w:spacing w:before="0" w:after="283"/>
              <w:jc w:val="left"/>
              <w:rPr/>
            </w:pPr>
            <w:r>
              <w:rPr/>
              <w:t xml:space="preserve">13. marraskuuta 1982 </w:t>
            </w:r>
          </w:p>
        </w:tc>
        <w:tc>
          <w:tcPr>
            <w:tcW w:w="1351" w:type="dxa"/>
            <w:tcBorders/>
            <w:vAlign w:val="center"/>
          </w:tcPr>
          <w:p>
            <w:pPr>
              <w:pStyle w:val="TableContents"/>
              <w:bidi w:val="0"/>
              <w:spacing w:before="0" w:after="283"/>
              <w:jc w:val="left"/>
              <w:rPr/>
            </w:pPr>
            <w:r>
              <w:rPr/>
              <w:t xml:space="preserve">Auburn, AL </w:t>
            </w:r>
          </w:p>
        </w:tc>
        <w:tc>
          <w:tcPr>
            <w:tcW w:w="1411" w:type="dxa"/>
            <w:tcBorders/>
            <w:vAlign w:val="center"/>
          </w:tcPr>
          <w:p>
            <w:pPr>
              <w:pStyle w:val="TableContents"/>
              <w:bidi w:val="0"/>
              <w:spacing w:before="0" w:after="283"/>
              <w:jc w:val="left"/>
              <w:rPr/>
            </w:pPr>
            <w:r>
              <w:rPr/>
              <w:t xml:space="preserve"># 1 Georgia </w:t>
            </w:r>
          </w:p>
        </w:tc>
        <w:tc>
          <w:tcPr>
            <w:tcW w:w="4096" w:type="dxa"/>
            <w:tcBorders/>
            <w:vAlign w:val="center"/>
          </w:tcPr>
          <w:p>
            <w:pPr>
              <w:pStyle w:val="TableContents"/>
              <w:bidi w:val="0"/>
              <w:spacing w:before="0" w:after="283"/>
              <w:jc w:val="left"/>
              <w:rPr/>
            </w:pPr>
            <w:r>
              <w:rPr/>
              <w:t xml:space="preserve">19 -- 14 </w:t>
            </w:r>
          </w:p>
        </w:tc>
      </w:tr>
      <w:tr>
        <w:trPr/>
        <w:tc>
          <w:tcPr>
            <w:tcW w:w="541" w:type="dxa"/>
            <w:tcBorders/>
            <w:vAlign w:val="center"/>
          </w:tcPr>
          <w:p>
            <w:pPr>
              <w:pStyle w:val="TableContents"/>
              <w:bidi w:val="0"/>
              <w:spacing w:before="0" w:after="283"/>
              <w:jc w:val="left"/>
              <w:rPr/>
            </w:pPr>
            <w:r>
              <w:rPr/>
              <w:t xml:space="preserve">87 </w:t>
            </w:r>
          </w:p>
        </w:tc>
        <w:tc>
          <w:tcPr>
            <w:tcW w:w="2071" w:type="dxa"/>
            <w:tcBorders/>
            <w:vAlign w:val="center"/>
          </w:tcPr>
          <w:p>
            <w:pPr>
              <w:pStyle w:val="TableContents"/>
              <w:bidi w:val="0"/>
              <w:spacing w:before="0" w:after="283"/>
              <w:jc w:val="left"/>
              <w:rPr/>
            </w:pPr>
            <w:r>
              <w:rPr/>
              <w:t xml:space="preserve">12. marraskuuta 1983 </w:t>
            </w:r>
          </w:p>
        </w:tc>
        <w:tc>
          <w:tcPr>
            <w:tcW w:w="1351"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 3 Auburn </w:t>
            </w:r>
          </w:p>
        </w:tc>
        <w:tc>
          <w:tcPr>
            <w:tcW w:w="4096" w:type="dxa"/>
            <w:tcBorders/>
            <w:vAlign w:val="center"/>
          </w:tcPr>
          <w:p>
            <w:pPr>
              <w:pStyle w:val="TableContents"/>
              <w:bidi w:val="0"/>
              <w:spacing w:before="0" w:after="283"/>
              <w:jc w:val="left"/>
              <w:rPr/>
            </w:pPr>
            <w:r>
              <w:rPr/>
              <w:t xml:space="preserve">13 -- 7 </w:t>
            </w:r>
          </w:p>
        </w:tc>
      </w:tr>
      <w:tr>
        <w:trPr/>
        <w:tc>
          <w:tcPr>
            <w:tcW w:w="541" w:type="dxa"/>
            <w:tcBorders/>
            <w:vAlign w:val="center"/>
          </w:tcPr>
          <w:p>
            <w:pPr>
              <w:pStyle w:val="TableContents"/>
              <w:bidi w:val="0"/>
              <w:spacing w:before="0" w:after="283"/>
              <w:jc w:val="left"/>
              <w:rPr/>
            </w:pPr>
            <w:r>
              <w:rPr/>
              <w:t xml:space="preserve">88 </w:t>
            </w:r>
          </w:p>
        </w:tc>
        <w:tc>
          <w:tcPr>
            <w:tcW w:w="2071" w:type="dxa"/>
            <w:tcBorders/>
            <w:vAlign w:val="center"/>
          </w:tcPr>
          <w:p>
            <w:pPr>
              <w:pStyle w:val="TableContents"/>
              <w:bidi w:val="0"/>
              <w:spacing w:before="0" w:after="283"/>
              <w:jc w:val="left"/>
              <w:rPr/>
            </w:pPr>
            <w:r>
              <w:rPr/>
              <w:t xml:space="preserve">17. marraskuuta 1984 </w:t>
            </w:r>
          </w:p>
        </w:tc>
        <w:tc>
          <w:tcPr>
            <w:tcW w:w="1351" w:type="dxa"/>
            <w:tcBorders/>
            <w:vAlign w:val="center"/>
          </w:tcPr>
          <w:p>
            <w:pPr>
              <w:pStyle w:val="TableContents"/>
              <w:bidi w:val="0"/>
              <w:spacing w:before="0" w:after="283"/>
              <w:jc w:val="left"/>
              <w:rPr/>
            </w:pPr>
            <w:r>
              <w:rPr/>
              <w:t xml:space="preserve">Auburn, AL </w:t>
            </w:r>
          </w:p>
        </w:tc>
        <w:tc>
          <w:tcPr>
            <w:tcW w:w="1411" w:type="dxa"/>
            <w:tcBorders/>
            <w:vAlign w:val="center"/>
          </w:tcPr>
          <w:p>
            <w:pPr>
              <w:pStyle w:val="TableContents"/>
              <w:bidi w:val="0"/>
              <w:spacing w:before="0" w:after="283"/>
              <w:jc w:val="left"/>
              <w:rPr/>
            </w:pPr>
            <w:r>
              <w:rPr/>
              <w:t xml:space="preserve"># 18 Auburn </w:t>
            </w:r>
          </w:p>
        </w:tc>
        <w:tc>
          <w:tcPr>
            <w:tcW w:w="4096" w:type="dxa"/>
            <w:tcBorders/>
            <w:vAlign w:val="center"/>
          </w:tcPr>
          <w:p>
            <w:pPr>
              <w:pStyle w:val="TableContents"/>
              <w:bidi w:val="0"/>
              <w:spacing w:before="0" w:after="283"/>
              <w:jc w:val="left"/>
              <w:rPr/>
            </w:pPr>
            <w:r>
              <w:rPr/>
              <w:t xml:space="preserve">21 -- 12 </w:t>
            </w:r>
          </w:p>
        </w:tc>
      </w:tr>
      <w:tr>
        <w:trPr/>
        <w:tc>
          <w:tcPr>
            <w:tcW w:w="541" w:type="dxa"/>
            <w:tcBorders/>
            <w:vAlign w:val="center"/>
          </w:tcPr>
          <w:p>
            <w:pPr>
              <w:pStyle w:val="TableContents"/>
              <w:bidi w:val="0"/>
              <w:spacing w:before="0" w:after="283"/>
              <w:jc w:val="left"/>
              <w:rPr/>
            </w:pPr>
            <w:r>
              <w:rPr/>
              <w:t xml:space="preserve">89 </w:t>
            </w:r>
          </w:p>
        </w:tc>
        <w:tc>
          <w:tcPr>
            <w:tcW w:w="2071" w:type="dxa"/>
            <w:tcBorders/>
            <w:vAlign w:val="center"/>
          </w:tcPr>
          <w:p>
            <w:pPr>
              <w:pStyle w:val="TableContents"/>
              <w:bidi w:val="0"/>
              <w:spacing w:before="0" w:after="283"/>
              <w:jc w:val="left"/>
              <w:rPr/>
            </w:pPr>
            <w:r>
              <w:rPr/>
              <w:t xml:space="preserve">13. marraskuuta 1985 </w:t>
            </w:r>
          </w:p>
        </w:tc>
        <w:tc>
          <w:tcPr>
            <w:tcW w:w="1351"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 14 Auburn </w:t>
            </w:r>
          </w:p>
        </w:tc>
        <w:tc>
          <w:tcPr>
            <w:tcW w:w="4096" w:type="dxa"/>
            <w:tcBorders/>
            <w:vAlign w:val="center"/>
          </w:tcPr>
          <w:p>
            <w:pPr>
              <w:pStyle w:val="TableContents"/>
              <w:bidi w:val="0"/>
              <w:spacing w:before="0" w:after="283"/>
              <w:jc w:val="left"/>
              <w:rPr/>
            </w:pPr>
            <w:r>
              <w:rPr/>
              <w:t xml:space="preserve">24 -- 10 </w:t>
            </w:r>
          </w:p>
        </w:tc>
      </w:tr>
      <w:tr>
        <w:trPr/>
        <w:tc>
          <w:tcPr>
            <w:tcW w:w="541" w:type="dxa"/>
            <w:tcBorders/>
            <w:vAlign w:val="center"/>
          </w:tcPr>
          <w:p>
            <w:pPr>
              <w:pStyle w:val="TableContents"/>
              <w:bidi w:val="0"/>
              <w:spacing w:before="0" w:after="283"/>
              <w:jc w:val="left"/>
              <w:rPr/>
            </w:pPr>
            <w:r>
              <w:rPr/>
              <w:t xml:space="preserve">90 </w:t>
            </w:r>
          </w:p>
        </w:tc>
        <w:tc>
          <w:tcPr>
            <w:tcW w:w="2071" w:type="dxa"/>
            <w:tcBorders/>
            <w:vAlign w:val="center"/>
          </w:tcPr>
          <w:p>
            <w:pPr>
              <w:pStyle w:val="TableContents"/>
              <w:bidi w:val="0"/>
              <w:spacing w:before="0" w:after="283"/>
              <w:jc w:val="left"/>
              <w:rPr/>
            </w:pPr>
            <w:r>
              <w:rPr/>
              <w:t xml:space="preserve">15. marraskuuta 1986 </w:t>
            </w:r>
          </w:p>
        </w:tc>
        <w:tc>
          <w:tcPr>
            <w:tcW w:w="1351" w:type="dxa"/>
            <w:tcBorders/>
            <w:vAlign w:val="center"/>
          </w:tcPr>
          <w:p>
            <w:pPr>
              <w:pStyle w:val="TableContents"/>
              <w:bidi w:val="0"/>
              <w:spacing w:before="0" w:after="283"/>
              <w:jc w:val="left"/>
              <w:rPr/>
            </w:pPr>
            <w:r>
              <w:rPr/>
              <w:t xml:space="preserve">Auburn, AL </w:t>
            </w:r>
          </w:p>
        </w:tc>
        <w:tc>
          <w:tcPr>
            <w:tcW w:w="1411" w:type="dxa"/>
            <w:tcBorders/>
            <w:vAlign w:val="center"/>
          </w:tcPr>
          <w:p>
            <w:pPr>
              <w:pStyle w:val="TableContents"/>
              <w:bidi w:val="0"/>
              <w:spacing w:before="0" w:after="283"/>
              <w:jc w:val="left"/>
              <w:rPr/>
            </w:pPr>
            <w:r>
              <w:rPr/>
              <w:t xml:space="preserve">Georgia </w:t>
            </w:r>
          </w:p>
        </w:tc>
        <w:tc>
          <w:tcPr>
            <w:tcW w:w="4096" w:type="dxa"/>
            <w:tcBorders/>
            <w:vAlign w:val="center"/>
          </w:tcPr>
          <w:p>
            <w:pPr>
              <w:pStyle w:val="TableContents"/>
              <w:bidi w:val="0"/>
              <w:spacing w:before="0" w:after="283"/>
              <w:jc w:val="left"/>
              <w:rPr/>
            </w:pPr>
            <w:r>
              <w:rPr/>
              <w:t xml:space="preserve">20 -- 16 </w:t>
            </w:r>
          </w:p>
        </w:tc>
      </w:tr>
      <w:tr>
        <w:trPr/>
        <w:tc>
          <w:tcPr>
            <w:tcW w:w="541" w:type="dxa"/>
            <w:tcBorders/>
            <w:vAlign w:val="center"/>
          </w:tcPr>
          <w:p>
            <w:pPr>
              <w:pStyle w:val="TableContents"/>
              <w:bidi w:val="0"/>
              <w:spacing w:before="0" w:after="283"/>
              <w:jc w:val="left"/>
              <w:rPr/>
            </w:pPr>
            <w:r>
              <w:rPr/>
              <w:t xml:space="preserve">91 </w:t>
            </w:r>
          </w:p>
        </w:tc>
        <w:tc>
          <w:tcPr>
            <w:tcW w:w="2071" w:type="dxa"/>
            <w:tcBorders/>
            <w:vAlign w:val="center"/>
          </w:tcPr>
          <w:p>
            <w:pPr>
              <w:pStyle w:val="TableContents"/>
              <w:bidi w:val="0"/>
              <w:spacing w:before="0" w:after="283"/>
              <w:jc w:val="left"/>
              <w:rPr/>
            </w:pPr>
            <w:r>
              <w:rPr/>
              <w:t xml:space="preserve">13. marraskuuta 1987 </w:t>
            </w:r>
          </w:p>
        </w:tc>
        <w:tc>
          <w:tcPr>
            <w:tcW w:w="1351"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 12 Auburn </w:t>
            </w:r>
          </w:p>
        </w:tc>
        <w:tc>
          <w:tcPr>
            <w:tcW w:w="4096" w:type="dxa"/>
            <w:tcBorders/>
            <w:vAlign w:val="center"/>
          </w:tcPr>
          <w:p>
            <w:pPr>
              <w:pStyle w:val="TableContents"/>
              <w:bidi w:val="0"/>
              <w:spacing w:before="0" w:after="283"/>
              <w:jc w:val="left"/>
              <w:rPr/>
            </w:pPr>
            <w:r>
              <w:rPr/>
              <w:t xml:space="preserve">27 -- 11 </w:t>
            </w:r>
          </w:p>
        </w:tc>
      </w:tr>
      <w:tr>
        <w:trPr/>
        <w:tc>
          <w:tcPr>
            <w:tcW w:w="541" w:type="dxa"/>
            <w:tcBorders/>
            <w:vAlign w:val="center"/>
          </w:tcPr>
          <w:p>
            <w:pPr>
              <w:pStyle w:val="TableContents"/>
              <w:bidi w:val="0"/>
              <w:spacing w:before="0" w:after="283"/>
              <w:jc w:val="left"/>
              <w:rPr/>
            </w:pPr>
            <w:r>
              <w:rPr/>
              <w:t xml:space="preserve">92 </w:t>
            </w:r>
          </w:p>
        </w:tc>
        <w:tc>
          <w:tcPr>
            <w:tcW w:w="2071" w:type="dxa"/>
            <w:tcBorders/>
            <w:vAlign w:val="center"/>
          </w:tcPr>
          <w:p>
            <w:pPr>
              <w:pStyle w:val="TableContents"/>
              <w:bidi w:val="0"/>
              <w:spacing w:before="0" w:after="283"/>
              <w:jc w:val="left"/>
              <w:rPr/>
            </w:pPr>
            <w:r>
              <w:rPr/>
              <w:t xml:space="preserve">12. marraskuuta 1988 </w:t>
            </w:r>
          </w:p>
        </w:tc>
        <w:tc>
          <w:tcPr>
            <w:tcW w:w="1351" w:type="dxa"/>
            <w:tcBorders/>
            <w:vAlign w:val="center"/>
          </w:tcPr>
          <w:p>
            <w:pPr>
              <w:pStyle w:val="TableContents"/>
              <w:bidi w:val="0"/>
              <w:spacing w:before="0" w:after="283"/>
              <w:jc w:val="left"/>
              <w:rPr/>
            </w:pPr>
            <w:r>
              <w:rPr/>
              <w:t xml:space="preserve">Auburn, AL </w:t>
            </w:r>
          </w:p>
        </w:tc>
        <w:tc>
          <w:tcPr>
            <w:tcW w:w="1411" w:type="dxa"/>
            <w:tcBorders/>
            <w:vAlign w:val="center"/>
          </w:tcPr>
          <w:p>
            <w:pPr>
              <w:pStyle w:val="TableContents"/>
              <w:bidi w:val="0"/>
              <w:spacing w:before="0" w:after="283"/>
              <w:jc w:val="left"/>
              <w:rPr/>
            </w:pPr>
            <w:r>
              <w:rPr/>
              <w:t xml:space="preserve"># 9 Auburn </w:t>
            </w:r>
          </w:p>
        </w:tc>
        <w:tc>
          <w:tcPr>
            <w:tcW w:w="4096" w:type="dxa"/>
            <w:tcBorders/>
            <w:vAlign w:val="center"/>
          </w:tcPr>
          <w:p>
            <w:pPr>
              <w:pStyle w:val="TableContents"/>
              <w:bidi w:val="0"/>
              <w:spacing w:before="0" w:after="283"/>
              <w:jc w:val="left"/>
              <w:rPr/>
            </w:pPr>
            <w:r>
              <w:rPr/>
              <w:t xml:space="preserve">20 -- 10 </w:t>
            </w:r>
          </w:p>
        </w:tc>
      </w:tr>
      <w:tr>
        <w:trPr/>
        <w:tc>
          <w:tcPr>
            <w:tcW w:w="541" w:type="dxa"/>
            <w:tcBorders/>
            <w:vAlign w:val="center"/>
          </w:tcPr>
          <w:p>
            <w:pPr>
              <w:pStyle w:val="TableContents"/>
              <w:bidi w:val="0"/>
              <w:spacing w:before="0" w:after="283"/>
              <w:jc w:val="left"/>
              <w:rPr/>
            </w:pPr>
            <w:r>
              <w:rPr/>
              <w:t xml:space="preserve">93 </w:t>
            </w:r>
          </w:p>
        </w:tc>
        <w:tc>
          <w:tcPr>
            <w:tcW w:w="2071" w:type="dxa"/>
            <w:tcBorders/>
            <w:vAlign w:val="center"/>
          </w:tcPr>
          <w:p>
            <w:pPr>
              <w:pStyle w:val="TableContents"/>
              <w:bidi w:val="0"/>
              <w:spacing w:before="0" w:after="283"/>
              <w:jc w:val="left"/>
              <w:rPr/>
            </w:pPr>
            <w:r>
              <w:rPr/>
              <w:t xml:space="preserve">18. marraskuuta 1989 </w:t>
            </w:r>
          </w:p>
        </w:tc>
        <w:tc>
          <w:tcPr>
            <w:tcW w:w="1351"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 11 Auburn </w:t>
            </w:r>
          </w:p>
        </w:tc>
        <w:tc>
          <w:tcPr>
            <w:tcW w:w="4096" w:type="dxa"/>
            <w:tcBorders/>
            <w:vAlign w:val="center"/>
          </w:tcPr>
          <w:p>
            <w:pPr>
              <w:pStyle w:val="TableContents"/>
              <w:bidi w:val="0"/>
              <w:spacing w:before="0" w:after="283"/>
              <w:jc w:val="left"/>
              <w:rPr/>
            </w:pPr>
            <w:r>
              <w:rPr/>
              <w:t xml:space="preserve">20 -- 3 </w:t>
            </w:r>
          </w:p>
        </w:tc>
      </w:tr>
      <w:tr>
        <w:trPr/>
        <w:tc>
          <w:tcPr>
            <w:tcW w:w="541" w:type="dxa"/>
            <w:tcBorders/>
            <w:vAlign w:val="center"/>
          </w:tcPr>
          <w:p>
            <w:pPr>
              <w:pStyle w:val="TableContents"/>
              <w:bidi w:val="0"/>
              <w:spacing w:before="0" w:after="283"/>
              <w:jc w:val="left"/>
              <w:rPr/>
            </w:pPr>
            <w:r>
              <w:rPr/>
              <w:t xml:space="preserve">94 </w:t>
            </w:r>
          </w:p>
        </w:tc>
        <w:tc>
          <w:tcPr>
            <w:tcW w:w="2071" w:type="dxa"/>
            <w:tcBorders/>
            <w:vAlign w:val="center"/>
          </w:tcPr>
          <w:p>
            <w:pPr>
              <w:pStyle w:val="TableContents"/>
              <w:bidi w:val="0"/>
              <w:spacing w:before="0" w:after="283"/>
              <w:jc w:val="left"/>
              <w:rPr/>
            </w:pPr>
            <w:r>
              <w:rPr/>
              <w:t xml:space="preserve">17. marraskuuta 1990 </w:t>
            </w:r>
          </w:p>
        </w:tc>
        <w:tc>
          <w:tcPr>
            <w:tcW w:w="1351" w:type="dxa"/>
            <w:tcBorders/>
            <w:vAlign w:val="center"/>
          </w:tcPr>
          <w:p>
            <w:pPr>
              <w:pStyle w:val="TableContents"/>
              <w:bidi w:val="0"/>
              <w:spacing w:before="0" w:after="283"/>
              <w:jc w:val="left"/>
              <w:rPr/>
            </w:pPr>
            <w:r>
              <w:rPr/>
              <w:t xml:space="preserve">Auburn, AL </w:t>
            </w:r>
          </w:p>
        </w:tc>
        <w:tc>
          <w:tcPr>
            <w:tcW w:w="1411" w:type="dxa"/>
            <w:tcBorders/>
            <w:vAlign w:val="center"/>
          </w:tcPr>
          <w:p>
            <w:pPr>
              <w:pStyle w:val="TableContents"/>
              <w:bidi w:val="0"/>
              <w:spacing w:before="0" w:after="283"/>
              <w:jc w:val="left"/>
              <w:rPr/>
            </w:pPr>
            <w:r>
              <w:rPr/>
              <w:t xml:space="preserve"># 24 Auburn </w:t>
            </w:r>
          </w:p>
        </w:tc>
        <w:tc>
          <w:tcPr>
            <w:tcW w:w="4096" w:type="dxa"/>
            <w:tcBorders/>
            <w:vAlign w:val="center"/>
          </w:tcPr>
          <w:p>
            <w:pPr>
              <w:pStyle w:val="TableContents"/>
              <w:bidi w:val="0"/>
              <w:spacing w:before="0" w:after="283"/>
              <w:jc w:val="left"/>
              <w:rPr/>
            </w:pPr>
            <w:r>
              <w:rPr/>
              <w:t xml:space="preserve">33 -- 10 </w:t>
            </w:r>
          </w:p>
        </w:tc>
      </w:tr>
      <w:tr>
        <w:trPr/>
        <w:tc>
          <w:tcPr>
            <w:tcW w:w="541" w:type="dxa"/>
            <w:tcBorders/>
            <w:vAlign w:val="center"/>
          </w:tcPr>
          <w:p>
            <w:pPr>
              <w:pStyle w:val="TableContents"/>
              <w:bidi w:val="0"/>
              <w:spacing w:before="0" w:after="283"/>
              <w:jc w:val="left"/>
              <w:rPr/>
            </w:pPr>
            <w:r>
              <w:rPr/>
              <w:t xml:space="preserve">95 </w:t>
            </w:r>
          </w:p>
        </w:tc>
        <w:tc>
          <w:tcPr>
            <w:tcW w:w="2071" w:type="dxa"/>
            <w:tcBorders/>
            <w:vAlign w:val="center"/>
          </w:tcPr>
          <w:p>
            <w:pPr>
              <w:pStyle w:val="TableContents"/>
              <w:bidi w:val="0"/>
              <w:spacing w:before="0" w:after="283"/>
              <w:jc w:val="left"/>
              <w:rPr/>
            </w:pPr>
            <w:r>
              <w:rPr/>
              <w:t xml:space="preserve">18. marraskuuta 1991 </w:t>
            </w:r>
          </w:p>
        </w:tc>
        <w:tc>
          <w:tcPr>
            <w:tcW w:w="1351"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Georgia </w:t>
            </w:r>
          </w:p>
        </w:tc>
        <w:tc>
          <w:tcPr>
            <w:tcW w:w="4096" w:type="dxa"/>
            <w:tcBorders/>
            <w:vAlign w:val="center"/>
          </w:tcPr>
          <w:p>
            <w:pPr>
              <w:pStyle w:val="TableContents"/>
              <w:bidi w:val="0"/>
              <w:spacing w:before="0" w:after="283"/>
              <w:jc w:val="left"/>
              <w:rPr/>
            </w:pPr>
            <w:r>
              <w:rPr/>
              <w:t xml:space="preserve">37 -- 27 </w:t>
            </w:r>
          </w:p>
        </w:tc>
      </w:tr>
      <w:tr>
        <w:trPr/>
        <w:tc>
          <w:tcPr>
            <w:tcW w:w="541" w:type="dxa"/>
            <w:tcBorders/>
            <w:vAlign w:val="center"/>
          </w:tcPr>
          <w:p>
            <w:pPr>
              <w:pStyle w:val="TableContents"/>
              <w:bidi w:val="0"/>
              <w:spacing w:before="0" w:after="283"/>
              <w:jc w:val="left"/>
              <w:rPr/>
            </w:pPr>
            <w:r>
              <w:rPr/>
              <w:t xml:space="preserve">96 </w:t>
            </w:r>
          </w:p>
        </w:tc>
        <w:tc>
          <w:tcPr>
            <w:tcW w:w="2071" w:type="dxa"/>
            <w:tcBorders/>
            <w:vAlign w:val="center"/>
          </w:tcPr>
          <w:p>
            <w:pPr>
              <w:pStyle w:val="TableContents"/>
              <w:bidi w:val="0"/>
              <w:spacing w:before="0" w:after="283"/>
              <w:jc w:val="left"/>
              <w:rPr/>
            </w:pPr>
            <w:r>
              <w:rPr/>
              <w:t xml:space="preserve">14. marraskuuta 1992 </w:t>
            </w:r>
          </w:p>
        </w:tc>
        <w:tc>
          <w:tcPr>
            <w:tcW w:w="1351" w:type="dxa"/>
            <w:tcBorders/>
            <w:vAlign w:val="center"/>
          </w:tcPr>
          <w:p>
            <w:pPr>
              <w:pStyle w:val="TableContents"/>
              <w:bidi w:val="0"/>
              <w:spacing w:before="0" w:after="283"/>
              <w:jc w:val="left"/>
              <w:rPr/>
            </w:pPr>
            <w:r>
              <w:rPr/>
              <w:t xml:space="preserve">Auburn, AL </w:t>
            </w:r>
          </w:p>
        </w:tc>
        <w:tc>
          <w:tcPr>
            <w:tcW w:w="1411" w:type="dxa"/>
            <w:tcBorders/>
            <w:vAlign w:val="center"/>
          </w:tcPr>
          <w:p>
            <w:pPr>
              <w:pStyle w:val="TableContents"/>
              <w:bidi w:val="0"/>
              <w:spacing w:before="0" w:after="283"/>
              <w:jc w:val="left"/>
              <w:rPr/>
            </w:pPr>
            <w:r>
              <w:rPr/>
              <w:t xml:space="preserve"># 12 Georgia </w:t>
            </w:r>
          </w:p>
        </w:tc>
        <w:tc>
          <w:tcPr>
            <w:tcW w:w="4096" w:type="dxa"/>
            <w:tcBorders/>
            <w:vAlign w:val="center"/>
          </w:tcPr>
          <w:p>
            <w:pPr>
              <w:pStyle w:val="TableContents"/>
              <w:bidi w:val="0"/>
              <w:spacing w:before="0" w:after="283"/>
              <w:jc w:val="left"/>
              <w:rPr/>
            </w:pPr>
            <w:r>
              <w:rPr/>
              <w:t xml:space="preserve">14 -- 10 </w:t>
            </w:r>
          </w:p>
        </w:tc>
      </w:tr>
      <w:tr>
        <w:trPr/>
        <w:tc>
          <w:tcPr>
            <w:tcW w:w="541" w:type="dxa"/>
            <w:tcBorders/>
            <w:vAlign w:val="center"/>
          </w:tcPr>
          <w:p>
            <w:pPr>
              <w:pStyle w:val="TableContents"/>
              <w:bidi w:val="0"/>
              <w:spacing w:before="0" w:after="283"/>
              <w:jc w:val="left"/>
              <w:rPr/>
            </w:pPr>
            <w:r>
              <w:rPr/>
              <w:t xml:space="preserve">97 </w:t>
            </w:r>
          </w:p>
        </w:tc>
        <w:tc>
          <w:tcPr>
            <w:tcW w:w="2071" w:type="dxa"/>
            <w:tcBorders/>
            <w:vAlign w:val="center"/>
          </w:tcPr>
          <w:p>
            <w:pPr>
              <w:pStyle w:val="TableContents"/>
              <w:bidi w:val="0"/>
              <w:spacing w:before="0" w:after="283"/>
              <w:jc w:val="left"/>
              <w:rPr/>
            </w:pPr>
            <w:r>
              <w:rPr/>
              <w:t xml:space="preserve">13. marraskuuta 1993 </w:t>
            </w:r>
          </w:p>
        </w:tc>
        <w:tc>
          <w:tcPr>
            <w:tcW w:w="1351"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 7 Auburn </w:t>
            </w:r>
          </w:p>
        </w:tc>
        <w:tc>
          <w:tcPr>
            <w:tcW w:w="4096" w:type="dxa"/>
            <w:tcBorders/>
            <w:vAlign w:val="center"/>
          </w:tcPr>
          <w:p>
            <w:pPr>
              <w:pStyle w:val="TableContents"/>
              <w:bidi w:val="0"/>
              <w:spacing w:before="0" w:after="283"/>
              <w:jc w:val="left"/>
              <w:rPr/>
            </w:pPr>
            <w:r>
              <w:rPr/>
              <w:t xml:space="preserve">42 -- 28 </w:t>
            </w:r>
          </w:p>
        </w:tc>
      </w:tr>
      <w:tr>
        <w:trPr/>
        <w:tc>
          <w:tcPr>
            <w:tcW w:w="541" w:type="dxa"/>
            <w:tcBorders/>
            <w:vAlign w:val="center"/>
          </w:tcPr>
          <w:p>
            <w:pPr>
              <w:pStyle w:val="TableContents"/>
              <w:bidi w:val="0"/>
              <w:spacing w:before="0" w:after="283"/>
              <w:jc w:val="left"/>
              <w:rPr/>
            </w:pPr>
            <w:r>
              <w:rPr/>
              <w:t xml:space="preserve">98 </w:t>
            </w:r>
          </w:p>
        </w:tc>
        <w:tc>
          <w:tcPr>
            <w:tcW w:w="2071" w:type="dxa"/>
            <w:tcBorders/>
            <w:vAlign w:val="center"/>
          </w:tcPr>
          <w:p>
            <w:pPr>
              <w:pStyle w:val="TableContents"/>
              <w:bidi w:val="0"/>
              <w:spacing w:before="0" w:after="283"/>
              <w:jc w:val="left"/>
              <w:rPr/>
            </w:pPr>
            <w:r>
              <w:rPr/>
              <w:t xml:space="preserve">12. marraskuuta 1994 </w:t>
            </w:r>
          </w:p>
        </w:tc>
        <w:tc>
          <w:tcPr>
            <w:tcW w:w="1351" w:type="dxa"/>
            <w:tcBorders/>
            <w:vAlign w:val="center"/>
          </w:tcPr>
          <w:p>
            <w:pPr>
              <w:pStyle w:val="TableContents"/>
              <w:bidi w:val="0"/>
              <w:spacing w:before="0" w:after="283"/>
              <w:jc w:val="left"/>
              <w:rPr/>
            </w:pPr>
            <w:r>
              <w:rPr/>
              <w:t xml:space="preserve">Auburn, AL </w:t>
            </w:r>
          </w:p>
        </w:tc>
        <w:tc>
          <w:tcPr>
            <w:tcW w:w="1411" w:type="dxa"/>
            <w:tcBorders/>
            <w:vAlign w:val="center"/>
          </w:tcPr>
          <w:p>
            <w:pPr>
              <w:pStyle w:val="TableContents"/>
              <w:bidi w:val="0"/>
              <w:spacing w:before="0" w:after="283"/>
              <w:jc w:val="left"/>
              <w:rPr/>
            </w:pPr>
            <w:r>
              <w:rPr/>
              <w:t xml:space="preserve">Tie </w:t>
            </w:r>
          </w:p>
        </w:tc>
        <w:tc>
          <w:tcPr>
            <w:tcW w:w="4096" w:type="dxa"/>
            <w:tcBorders/>
            <w:vAlign w:val="center"/>
          </w:tcPr>
          <w:p>
            <w:pPr>
              <w:pStyle w:val="TableContents"/>
              <w:bidi w:val="0"/>
              <w:spacing w:before="0" w:after="283"/>
              <w:jc w:val="left"/>
              <w:rPr/>
            </w:pPr>
            <w:r>
              <w:rPr/>
              <w:t xml:space="preserve">23 -- 23 </w:t>
            </w:r>
          </w:p>
        </w:tc>
      </w:tr>
      <w:tr>
        <w:trPr/>
        <w:tc>
          <w:tcPr>
            <w:tcW w:w="541" w:type="dxa"/>
            <w:tcBorders/>
            <w:vAlign w:val="center"/>
          </w:tcPr>
          <w:p>
            <w:pPr>
              <w:pStyle w:val="TableContents"/>
              <w:bidi w:val="0"/>
              <w:spacing w:before="0" w:after="283"/>
              <w:jc w:val="left"/>
              <w:rPr/>
            </w:pPr>
            <w:r>
              <w:rPr/>
              <w:t xml:space="preserve">99 </w:t>
            </w:r>
          </w:p>
        </w:tc>
        <w:tc>
          <w:tcPr>
            <w:tcW w:w="2071" w:type="dxa"/>
            <w:tcBorders/>
            <w:vAlign w:val="center"/>
          </w:tcPr>
          <w:p>
            <w:pPr>
              <w:pStyle w:val="TableContents"/>
              <w:bidi w:val="0"/>
              <w:spacing w:before="0" w:after="283"/>
              <w:jc w:val="left"/>
              <w:rPr/>
            </w:pPr>
            <w:r>
              <w:rPr/>
              <w:t xml:space="preserve">11. marraskuuta 1995 </w:t>
            </w:r>
          </w:p>
        </w:tc>
        <w:tc>
          <w:tcPr>
            <w:tcW w:w="1351"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 20 Auburn </w:t>
            </w:r>
          </w:p>
        </w:tc>
        <w:tc>
          <w:tcPr>
            <w:tcW w:w="4096" w:type="dxa"/>
            <w:tcBorders/>
            <w:vAlign w:val="center"/>
          </w:tcPr>
          <w:p>
            <w:pPr>
              <w:pStyle w:val="TableContents"/>
              <w:bidi w:val="0"/>
              <w:spacing w:before="0" w:after="283"/>
              <w:jc w:val="left"/>
              <w:rPr/>
            </w:pPr>
            <w:r>
              <w:rPr/>
              <w:t xml:space="preserve">37 -- 31 </w:t>
            </w:r>
          </w:p>
        </w:tc>
      </w:tr>
      <w:tr>
        <w:trPr/>
        <w:tc>
          <w:tcPr>
            <w:tcW w:w="541" w:type="dxa"/>
            <w:tcBorders/>
            <w:vAlign w:val="center"/>
          </w:tcPr>
          <w:p>
            <w:pPr>
              <w:pStyle w:val="TableContents"/>
              <w:bidi w:val="0"/>
              <w:spacing w:before="0" w:after="283"/>
              <w:jc w:val="left"/>
              <w:rPr/>
            </w:pPr>
            <w:r>
              <w:rPr/>
              <w:t xml:space="preserve">100 </w:t>
            </w:r>
          </w:p>
        </w:tc>
        <w:tc>
          <w:tcPr>
            <w:tcW w:w="2071" w:type="dxa"/>
            <w:tcBorders/>
            <w:vAlign w:val="center"/>
          </w:tcPr>
          <w:p>
            <w:pPr>
              <w:pStyle w:val="TableContents"/>
              <w:bidi w:val="0"/>
              <w:spacing w:before="0" w:after="283"/>
              <w:jc w:val="left"/>
              <w:rPr/>
            </w:pPr>
            <w:r>
              <w:rPr/>
              <w:t xml:space="preserve">16. marraskuuta 1996 </w:t>
            </w:r>
          </w:p>
        </w:tc>
        <w:tc>
          <w:tcPr>
            <w:tcW w:w="1351" w:type="dxa"/>
            <w:tcBorders/>
            <w:vAlign w:val="center"/>
          </w:tcPr>
          <w:p>
            <w:pPr>
              <w:pStyle w:val="TableContents"/>
              <w:bidi w:val="0"/>
              <w:spacing w:before="0" w:after="283"/>
              <w:jc w:val="left"/>
              <w:rPr/>
            </w:pPr>
            <w:r>
              <w:rPr/>
              <w:t xml:space="preserve">Auburn, AL </w:t>
            </w:r>
          </w:p>
        </w:tc>
        <w:tc>
          <w:tcPr>
            <w:tcW w:w="1411" w:type="dxa"/>
            <w:tcBorders/>
            <w:vAlign w:val="center"/>
          </w:tcPr>
          <w:p>
            <w:pPr>
              <w:pStyle w:val="TableContents"/>
              <w:bidi w:val="0"/>
              <w:spacing w:before="0" w:after="283"/>
              <w:jc w:val="left"/>
              <w:rPr/>
            </w:pPr>
            <w:r>
              <w:rPr/>
              <w:t xml:space="preserve">Georgia </w:t>
            </w:r>
          </w:p>
        </w:tc>
        <w:tc>
          <w:tcPr>
            <w:tcW w:w="4096" w:type="dxa"/>
            <w:tcBorders/>
            <w:vAlign w:val="center"/>
          </w:tcPr>
          <w:p>
            <w:pPr>
              <w:pStyle w:val="TableContents"/>
              <w:bidi w:val="0"/>
              <w:spacing w:before="0" w:after="283"/>
              <w:jc w:val="left"/>
              <w:rPr/>
            </w:pPr>
            <w:r>
              <w:rPr/>
              <w:t xml:space="preserve">56 -- 49 </w:t>
            </w:r>
          </w:p>
        </w:tc>
      </w:tr>
      <w:tr>
        <w:trPr/>
        <w:tc>
          <w:tcPr>
            <w:tcW w:w="541" w:type="dxa"/>
            <w:tcBorders/>
            <w:vAlign w:val="center"/>
          </w:tcPr>
          <w:p>
            <w:pPr>
              <w:pStyle w:val="TableContents"/>
              <w:bidi w:val="0"/>
              <w:spacing w:before="0" w:after="283"/>
              <w:jc w:val="left"/>
              <w:rPr/>
            </w:pPr>
            <w:r>
              <w:rPr/>
              <w:t xml:space="preserve">101 </w:t>
            </w:r>
          </w:p>
        </w:tc>
        <w:tc>
          <w:tcPr>
            <w:tcW w:w="2071" w:type="dxa"/>
            <w:tcBorders/>
            <w:vAlign w:val="center"/>
          </w:tcPr>
          <w:p>
            <w:pPr>
              <w:pStyle w:val="TableContents"/>
              <w:bidi w:val="0"/>
              <w:spacing w:before="0" w:after="283"/>
              <w:jc w:val="left"/>
              <w:rPr/>
            </w:pPr>
            <w:r>
              <w:rPr/>
              <w:t xml:space="preserve">15. marraskuuta 1997 </w:t>
            </w:r>
          </w:p>
        </w:tc>
        <w:tc>
          <w:tcPr>
            <w:tcW w:w="1351"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 16 Auburn </w:t>
            </w:r>
          </w:p>
        </w:tc>
        <w:tc>
          <w:tcPr>
            <w:tcW w:w="4096" w:type="dxa"/>
            <w:tcBorders/>
            <w:vAlign w:val="center"/>
          </w:tcPr>
          <w:p>
            <w:pPr>
              <w:pStyle w:val="TableContents"/>
              <w:bidi w:val="0"/>
              <w:spacing w:before="0" w:after="283"/>
              <w:jc w:val="left"/>
              <w:rPr/>
            </w:pPr>
            <w:r>
              <w:rPr/>
              <w:t xml:space="preserve">45 -- 34 </w:t>
            </w:r>
          </w:p>
        </w:tc>
      </w:tr>
      <w:tr>
        <w:trPr/>
        <w:tc>
          <w:tcPr>
            <w:tcW w:w="541" w:type="dxa"/>
            <w:tcBorders/>
            <w:vAlign w:val="center"/>
          </w:tcPr>
          <w:p>
            <w:pPr>
              <w:pStyle w:val="TableContents"/>
              <w:bidi w:val="0"/>
              <w:spacing w:before="0" w:after="283"/>
              <w:jc w:val="left"/>
              <w:rPr/>
            </w:pPr>
            <w:r>
              <w:rPr/>
              <w:t xml:space="preserve">102 </w:t>
            </w:r>
          </w:p>
        </w:tc>
        <w:tc>
          <w:tcPr>
            <w:tcW w:w="2071" w:type="dxa"/>
            <w:tcBorders/>
            <w:vAlign w:val="center"/>
          </w:tcPr>
          <w:p>
            <w:pPr>
              <w:pStyle w:val="TableContents"/>
              <w:bidi w:val="0"/>
              <w:spacing w:before="0" w:after="283"/>
              <w:jc w:val="left"/>
              <w:rPr/>
            </w:pPr>
            <w:r>
              <w:rPr/>
              <w:t xml:space="preserve">14. marraskuuta 1998 </w:t>
            </w:r>
          </w:p>
        </w:tc>
        <w:tc>
          <w:tcPr>
            <w:tcW w:w="1351" w:type="dxa"/>
            <w:tcBorders/>
            <w:vAlign w:val="center"/>
          </w:tcPr>
          <w:p>
            <w:pPr>
              <w:pStyle w:val="TableContents"/>
              <w:bidi w:val="0"/>
              <w:spacing w:before="0" w:after="283"/>
              <w:jc w:val="left"/>
              <w:rPr/>
            </w:pPr>
            <w:r>
              <w:rPr/>
              <w:t xml:space="preserve">Auburn, AL </w:t>
            </w:r>
          </w:p>
        </w:tc>
        <w:tc>
          <w:tcPr>
            <w:tcW w:w="1411" w:type="dxa"/>
            <w:tcBorders/>
            <w:vAlign w:val="center"/>
          </w:tcPr>
          <w:p>
            <w:pPr>
              <w:pStyle w:val="TableContents"/>
              <w:bidi w:val="0"/>
              <w:spacing w:before="0" w:after="283"/>
              <w:jc w:val="left"/>
              <w:rPr/>
            </w:pPr>
            <w:r>
              <w:rPr/>
              <w:t xml:space="preserve"># 17 Georgia </w:t>
            </w:r>
          </w:p>
        </w:tc>
        <w:tc>
          <w:tcPr>
            <w:tcW w:w="4096" w:type="dxa"/>
            <w:tcBorders/>
            <w:vAlign w:val="center"/>
          </w:tcPr>
          <w:p>
            <w:pPr>
              <w:pStyle w:val="TableContents"/>
              <w:bidi w:val="0"/>
              <w:spacing w:before="0" w:after="283"/>
              <w:jc w:val="left"/>
              <w:rPr/>
            </w:pPr>
            <w:r>
              <w:rPr/>
              <w:t xml:space="preserve">28 -- 17 </w:t>
            </w:r>
          </w:p>
        </w:tc>
      </w:tr>
      <w:tr>
        <w:trPr/>
        <w:tc>
          <w:tcPr>
            <w:tcW w:w="541" w:type="dxa"/>
            <w:tcBorders/>
            <w:vAlign w:val="center"/>
          </w:tcPr>
          <w:p>
            <w:pPr>
              <w:pStyle w:val="TableContents"/>
              <w:bidi w:val="0"/>
              <w:spacing w:before="0" w:after="283"/>
              <w:jc w:val="left"/>
              <w:rPr/>
            </w:pPr>
            <w:r>
              <w:rPr/>
              <w:t xml:space="preserve">103 </w:t>
            </w:r>
          </w:p>
        </w:tc>
        <w:tc>
          <w:tcPr>
            <w:tcW w:w="2071" w:type="dxa"/>
            <w:tcBorders/>
            <w:vAlign w:val="center"/>
          </w:tcPr>
          <w:p>
            <w:pPr>
              <w:pStyle w:val="TableContents"/>
              <w:bidi w:val="0"/>
              <w:spacing w:before="0" w:after="283"/>
              <w:jc w:val="left"/>
              <w:rPr/>
            </w:pPr>
            <w:r>
              <w:rPr/>
              <w:t xml:space="preserve">13. marraskuuta 1999 </w:t>
            </w:r>
          </w:p>
        </w:tc>
        <w:tc>
          <w:tcPr>
            <w:tcW w:w="1351"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Auburn </w:t>
            </w:r>
          </w:p>
        </w:tc>
        <w:tc>
          <w:tcPr>
            <w:tcW w:w="4096" w:type="dxa"/>
            <w:tcBorders/>
            <w:vAlign w:val="center"/>
          </w:tcPr>
          <w:p>
            <w:pPr>
              <w:pStyle w:val="TableContents"/>
              <w:bidi w:val="0"/>
              <w:spacing w:before="0" w:after="283"/>
              <w:jc w:val="left"/>
              <w:rPr/>
            </w:pPr>
            <w:r>
              <w:rPr/>
              <w:t xml:space="preserve">38 -- 21 </w:t>
            </w:r>
          </w:p>
        </w:tc>
      </w:tr>
      <w:tr>
        <w:trPr/>
        <w:tc>
          <w:tcPr>
            <w:tcW w:w="541" w:type="dxa"/>
            <w:tcBorders/>
            <w:vAlign w:val="center"/>
          </w:tcPr>
          <w:p>
            <w:pPr>
              <w:pStyle w:val="TableContents"/>
              <w:bidi w:val="0"/>
              <w:spacing w:before="0" w:after="283"/>
              <w:jc w:val="left"/>
              <w:rPr/>
            </w:pPr>
            <w:r>
              <w:rPr/>
              <w:t xml:space="preserve">104 </w:t>
            </w:r>
          </w:p>
        </w:tc>
        <w:tc>
          <w:tcPr>
            <w:tcW w:w="2071" w:type="dxa"/>
            <w:tcBorders/>
            <w:vAlign w:val="center"/>
          </w:tcPr>
          <w:p>
            <w:pPr>
              <w:pStyle w:val="TableContents"/>
              <w:bidi w:val="0"/>
              <w:spacing w:before="0" w:after="283"/>
              <w:jc w:val="left"/>
              <w:rPr/>
            </w:pPr>
            <w:r>
              <w:rPr/>
              <w:t xml:space="preserve">11. marraskuuta 2000 </w:t>
            </w:r>
          </w:p>
        </w:tc>
        <w:tc>
          <w:tcPr>
            <w:tcW w:w="1351" w:type="dxa"/>
            <w:tcBorders/>
            <w:vAlign w:val="center"/>
          </w:tcPr>
          <w:p>
            <w:pPr>
              <w:pStyle w:val="TableContents"/>
              <w:bidi w:val="0"/>
              <w:spacing w:before="0" w:after="283"/>
              <w:jc w:val="left"/>
              <w:rPr/>
            </w:pPr>
            <w:r>
              <w:rPr/>
              <w:t xml:space="preserve">Auburn, AL </w:t>
            </w:r>
          </w:p>
        </w:tc>
        <w:tc>
          <w:tcPr>
            <w:tcW w:w="1411" w:type="dxa"/>
            <w:tcBorders/>
            <w:vAlign w:val="center"/>
          </w:tcPr>
          <w:p>
            <w:pPr>
              <w:pStyle w:val="TableContents"/>
              <w:bidi w:val="0"/>
              <w:spacing w:before="0" w:after="283"/>
              <w:jc w:val="left"/>
              <w:rPr/>
            </w:pPr>
            <w:r>
              <w:rPr/>
              <w:t xml:space="preserve"># 22 Auburn </w:t>
            </w:r>
          </w:p>
        </w:tc>
        <w:tc>
          <w:tcPr>
            <w:tcW w:w="4096" w:type="dxa"/>
            <w:tcBorders/>
            <w:vAlign w:val="center"/>
          </w:tcPr>
          <w:p>
            <w:pPr>
              <w:pStyle w:val="TableContents"/>
              <w:bidi w:val="0"/>
              <w:spacing w:before="0" w:after="283"/>
              <w:jc w:val="left"/>
              <w:rPr/>
            </w:pPr>
            <w:r>
              <w:rPr/>
              <w:t xml:space="preserve">29 -- 26 </w:t>
            </w:r>
          </w:p>
        </w:tc>
      </w:tr>
      <w:tr>
        <w:trPr/>
        <w:tc>
          <w:tcPr>
            <w:tcW w:w="541" w:type="dxa"/>
            <w:tcBorders/>
            <w:vAlign w:val="center"/>
          </w:tcPr>
          <w:p>
            <w:pPr>
              <w:pStyle w:val="TableContents"/>
              <w:bidi w:val="0"/>
              <w:spacing w:before="0" w:after="283"/>
              <w:jc w:val="left"/>
              <w:rPr/>
            </w:pPr>
            <w:r>
              <w:rPr/>
              <w:t xml:space="preserve">105 </w:t>
            </w:r>
          </w:p>
        </w:tc>
        <w:tc>
          <w:tcPr>
            <w:tcW w:w="2071" w:type="dxa"/>
            <w:tcBorders/>
            <w:vAlign w:val="center"/>
          </w:tcPr>
          <w:p>
            <w:pPr>
              <w:pStyle w:val="TableContents"/>
              <w:bidi w:val="0"/>
              <w:spacing w:before="0" w:after="283"/>
              <w:jc w:val="left"/>
              <w:rPr/>
            </w:pPr>
            <w:r>
              <w:rPr/>
              <w:t xml:space="preserve">10. marraskuuta 2001 </w:t>
            </w:r>
          </w:p>
        </w:tc>
        <w:tc>
          <w:tcPr>
            <w:tcW w:w="1351"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 24 Auburn </w:t>
            </w:r>
          </w:p>
        </w:tc>
        <w:tc>
          <w:tcPr>
            <w:tcW w:w="4096" w:type="dxa"/>
            <w:tcBorders/>
            <w:vAlign w:val="center"/>
          </w:tcPr>
          <w:p>
            <w:pPr>
              <w:pStyle w:val="TableContents"/>
              <w:bidi w:val="0"/>
              <w:spacing w:before="0" w:after="283"/>
              <w:jc w:val="left"/>
              <w:rPr/>
            </w:pPr>
            <w:r>
              <w:rPr/>
              <w:t xml:space="preserve">24 -- 17 </w:t>
            </w:r>
          </w:p>
        </w:tc>
      </w:tr>
      <w:tr>
        <w:trPr/>
        <w:tc>
          <w:tcPr>
            <w:tcW w:w="541" w:type="dxa"/>
            <w:tcBorders/>
            <w:vAlign w:val="center"/>
          </w:tcPr>
          <w:p>
            <w:pPr>
              <w:pStyle w:val="TableContents"/>
              <w:bidi w:val="0"/>
              <w:spacing w:before="0" w:after="283"/>
              <w:jc w:val="left"/>
              <w:rPr/>
            </w:pPr>
            <w:r>
              <w:rPr/>
              <w:t xml:space="preserve">106 </w:t>
            </w:r>
          </w:p>
        </w:tc>
        <w:tc>
          <w:tcPr>
            <w:tcW w:w="2071" w:type="dxa"/>
            <w:tcBorders/>
            <w:vAlign w:val="center"/>
          </w:tcPr>
          <w:p>
            <w:pPr>
              <w:pStyle w:val="TableContents"/>
              <w:bidi w:val="0"/>
              <w:spacing w:before="0" w:after="283"/>
              <w:jc w:val="left"/>
              <w:rPr/>
            </w:pPr>
            <w:r>
              <w:rPr/>
              <w:t xml:space="preserve">16. marraskuuta 2002 </w:t>
            </w:r>
          </w:p>
        </w:tc>
        <w:tc>
          <w:tcPr>
            <w:tcW w:w="1351" w:type="dxa"/>
            <w:tcBorders/>
            <w:vAlign w:val="center"/>
          </w:tcPr>
          <w:p>
            <w:pPr>
              <w:pStyle w:val="TableContents"/>
              <w:bidi w:val="0"/>
              <w:spacing w:before="0" w:after="283"/>
              <w:jc w:val="left"/>
              <w:rPr/>
            </w:pPr>
            <w:r>
              <w:rPr/>
              <w:t xml:space="preserve">Auburn, AL </w:t>
            </w:r>
          </w:p>
        </w:tc>
        <w:tc>
          <w:tcPr>
            <w:tcW w:w="1411" w:type="dxa"/>
            <w:tcBorders/>
            <w:vAlign w:val="center"/>
          </w:tcPr>
          <w:p>
            <w:pPr>
              <w:pStyle w:val="TableContents"/>
              <w:bidi w:val="0"/>
              <w:spacing w:before="0" w:after="283"/>
              <w:jc w:val="left"/>
              <w:rPr/>
            </w:pPr>
            <w:r>
              <w:rPr/>
              <w:t xml:space="preserve"># 7 Georgia </w:t>
            </w:r>
          </w:p>
        </w:tc>
        <w:tc>
          <w:tcPr>
            <w:tcW w:w="4096" w:type="dxa"/>
            <w:tcBorders/>
            <w:vAlign w:val="center"/>
          </w:tcPr>
          <w:p>
            <w:pPr>
              <w:pStyle w:val="TableContents"/>
              <w:bidi w:val="0"/>
              <w:spacing w:before="0" w:after="283"/>
              <w:jc w:val="left"/>
              <w:rPr/>
            </w:pPr>
            <w:r>
              <w:rPr/>
              <w:t xml:space="preserve">24 -- 21 </w:t>
            </w:r>
          </w:p>
        </w:tc>
      </w:tr>
      <w:tr>
        <w:trPr/>
        <w:tc>
          <w:tcPr>
            <w:tcW w:w="541" w:type="dxa"/>
            <w:tcBorders/>
            <w:vAlign w:val="center"/>
          </w:tcPr>
          <w:p>
            <w:pPr>
              <w:pStyle w:val="TableContents"/>
              <w:bidi w:val="0"/>
              <w:spacing w:before="0" w:after="283"/>
              <w:jc w:val="left"/>
              <w:rPr/>
            </w:pPr>
            <w:r>
              <w:rPr/>
              <w:t xml:space="preserve">107 </w:t>
            </w:r>
          </w:p>
        </w:tc>
        <w:tc>
          <w:tcPr>
            <w:tcW w:w="2071" w:type="dxa"/>
            <w:tcBorders/>
            <w:vAlign w:val="center"/>
          </w:tcPr>
          <w:p>
            <w:pPr>
              <w:pStyle w:val="TableContents"/>
              <w:bidi w:val="0"/>
              <w:spacing w:before="0" w:after="283"/>
              <w:jc w:val="left"/>
              <w:rPr/>
            </w:pPr>
            <w:r>
              <w:rPr/>
              <w:t xml:space="preserve">15. marraskuuta 2003 </w:t>
            </w:r>
          </w:p>
        </w:tc>
        <w:tc>
          <w:tcPr>
            <w:tcW w:w="1351"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 7 Georgia </w:t>
            </w:r>
          </w:p>
        </w:tc>
        <w:tc>
          <w:tcPr>
            <w:tcW w:w="4096" w:type="dxa"/>
            <w:tcBorders/>
            <w:vAlign w:val="center"/>
          </w:tcPr>
          <w:p>
            <w:pPr>
              <w:pStyle w:val="TableContents"/>
              <w:bidi w:val="0"/>
              <w:spacing w:before="0" w:after="283"/>
              <w:jc w:val="left"/>
              <w:rPr/>
            </w:pPr>
            <w:r>
              <w:rPr/>
              <w:t xml:space="preserve">26 -- 7 </w:t>
            </w:r>
          </w:p>
        </w:tc>
      </w:tr>
      <w:tr>
        <w:trPr/>
        <w:tc>
          <w:tcPr>
            <w:tcW w:w="541" w:type="dxa"/>
            <w:tcBorders/>
            <w:vAlign w:val="center"/>
          </w:tcPr>
          <w:p>
            <w:pPr>
              <w:pStyle w:val="TableContents"/>
              <w:bidi w:val="0"/>
              <w:spacing w:before="0" w:after="283"/>
              <w:jc w:val="left"/>
              <w:rPr/>
            </w:pPr>
            <w:r>
              <w:rPr/>
              <w:t xml:space="preserve">108 </w:t>
            </w:r>
          </w:p>
        </w:tc>
        <w:tc>
          <w:tcPr>
            <w:tcW w:w="2071" w:type="dxa"/>
            <w:tcBorders/>
            <w:vAlign w:val="center"/>
          </w:tcPr>
          <w:p>
            <w:pPr>
              <w:pStyle w:val="TableContents"/>
              <w:bidi w:val="0"/>
              <w:spacing w:before="0" w:after="283"/>
              <w:jc w:val="left"/>
              <w:rPr/>
            </w:pPr>
            <w:r>
              <w:rPr/>
              <w:t xml:space="preserve">13. marraskuuta 2004 </w:t>
            </w:r>
          </w:p>
        </w:tc>
        <w:tc>
          <w:tcPr>
            <w:tcW w:w="1351" w:type="dxa"/>
            <w:tcBorders/>
            <w:vAlign w:val="center"/>
          </w:tcPr>
          <w:p>
            <w:pPr>
              <w:pStyle w:val="TableContents"/>
              <w:bidi w:val="0"/>
              <w:spacing w:before="0" w:after="283"/>
              <w:jc w:val="left"/>
              <w:rPr/>
            </w:pPr>
            <w:r>
              <w:rPr/>
              <w:t xml:space="preserve">Auburn, AL </w:t>
            </w:r>
          </w:p>
        </w:tc>
        <w:tc>
          <w:tcPr>
            <w:tcW w:w="1411" w:type="dxa"/>
            <w:tcBorders/>
            <w:vAlign w:val="center"/>
          </w:tcPr>
          <w:p>
            <w:pPr>
              <w:pStyle w:val="TableContents"/>
              <w:bidi w:val="0"/>
              <w:spacing w:before="0" w:after="283"/>
              <w:jc w:val="left"/>
              <w:rPr/>
            </w:pPr>
            <w:r>
              <w:rPr/>
              <w:t xml:space="preserve"># 3 Auburn </w:t>
            </w:r>
          </w:p>
        </w:tc>
        <w:tc>
          <w:tcPr>
            <w:tcW w:w="4096" w:type="dxa"/>
            <w:tcBorders/>
            <w:vAlign w:val="center"/>
          </w:tcPr>
          <w:p>
            <w:pPr>
              <w:pStyle w:val="TableContents"/>
              <w:bidi w:val="0"/>
              <w:spacing w:before="0" w:after="283"/>
              <w:jc w:val="left"/>
              <w:rPr/>
            </w:pPr>
            <w:r>
              <w:rPr/>
              <w:t xml:space="preserve">24 -- 6 </w:t>
            </w:r>
          </w:p>
        </w:tc>
      </w:tr>
      <w:tr>
        <w:trPr/>
        <w:tc>
          <w:tcPr>
            <w:tcW w:w="541" w:type="dxa"/>
            <w:tcBorders/>
            <w:vAlign w:val="center"/>
          </w:tcPr>
          <w:p>
            <w:pPr>
              <w:pStyle w:val="TableContents"/>
              <w:bidi w:val="0"/>
              <w:spacing w:before="0" w:after="283"/>
              <w:jc w:val="left"/>
              <w:rPr/>
            </w:pPr>
            <w:r>
              <w:rPr/>
              <w:t xml:space="preserve">109 </w:t>
            </w:r>
          </w:p>
        </w:tc>
        <w:tc>
          <w:tcPr>
            <w:tcW w:w="2071" w:type="dxa"/>
            <w:tcBorders/>
            <w:vAlign w:val="center"/>
          </w:tcPr>
          <w:p>
            <w:pPr>
              <w:pStyle w:val="TableContents"/>
              <w:bidi w:val="0"/>
              <w:spacing w:before="0" w:after="283"/>
              <w:jc w:val="left"/>
              <w:rPr/>
            </w:pPr>
            <w:r>
              <w:rPr/>
              <w:t xml:space="preserve">12. marraskuuta 2005 </w:t>
            </w:r>
          </w:p>
        </w:tc>
        <w:tc>
          <w:tcPr>
            <w:tcW w:w="1351"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 15 Auburn </w:t>
            </w:r>
          </w:p>
        </w:tc>
        <w:tc>
          <w:tcPr>
            <w:tcW w:w="4096" w:type="dxa"/>
            <w:tcBorders/>
            <w:vAlign w:val="center"/>
          </w:tcPr>
          <w:p>
            <w:pPr>
              <w:pStyle w:val="TableContents"/>
              <w:bidi w:val="0"/>
              <w:spacing w:before="0" w:after="283"/>
              <w:jc w:val="left"/>
              <w:rPr/>
            </w:pPr>
            <w:r>
              <w:rPr/>
              <w:t xml:space="preserve">31 -- 30 </w:t>
            </w:r>
          </w:p>
        </w:tc>
      </w:tr>
      <w:tr>
        <w:trPr/>
        <w:tc>
          <w:tcPr>
            <w:tcW w:w="541" w:type="dxa"/>
            <w:tcBorders/>
            <w:vAlign w:val="center"/>
          </w:tcPr>
          <w:p>
            <w:pPr>
              <w:pStyle w:val="TableContents"/>
              <w:bidi w:val="0"/>
              <w:spacing w:before="0" w:after="283"/>
              <w:jc w:val="left"/>
              <w:rPr/>
            </w:pPr>
            <w:r>
              <w:rPr/>
              <w:t xml:space="preserve">110 </w:t>
            </w:r>
          </w:p>
        </w:tc>
        <w:tc>
          <w:tcPr>
            <w:tcW w:w="2071" w:type="dxa"/>
            <w:tcBorders/>
            <w:vAlign w:val="center"/>
          </w:tcPr>
          <w:p>
            <w:pPr>
              <w:pStyle w:val="TableContents"/>
              <w:bidi w:val="0"/>
              <w:spacing w:before="0" w:after="283"/>
              <w:jc w:val="left"/>
              <w:rPr/>
            </w:pPr>
            <w:r>
              <w:rPr/>
              <w:t xml:space="preserve">11. marraskuuta 2006 </w:t>
            </w:r>
          </w:p>
        </w:tc>
        <w:tc>
          <w:tcPr>
            <w:tcW w:w="1351" w:type="dxa"/>
            <w:tcBorders/>
            <w:vAlign w:val="center"/>
          </w:tcPr>
          <w:p>
            <w:pPr>
              <w:pStyle w:val="TableContents"/>
              <w:bidi w:val="0"/>
              <w:spacing w:before="0" w:after="283"/>
              <w:jc w:val="left"/>
              <w:rPr/>
            </w:pPr>
            <w:r>
              <w:rPr/>
              <w:t xml:space="preserve">Auburn, AL </w:t>
            </w:r>
          </w:p>
        </w:tc>
        <w:tc>
          <w:tcPr>
            <w:tcW w:w="1411" w:type="dxa"/>
            <w:tcBorders/>
            <w:vAlign w:val="center"/>
          </w:tcPr>
          <w:p>
            <w:pPr>
              <w:pStyle w:val="TableContents"/>
              <w:bidi w:val="0"/>
              <w:spacing w:before="0" w:after="283"/>
              <w:jc w:val="left"/>
              <w:rPr/>
            </w:pPr>
            <w:r>
              <w:rPr/>
              <w:t xml:space="preserve">Georgia </w:t>
            </w:r>
          </w:p>
        </w:tc>
        <w:tc>
          <w:tcPr>
            <w:tcW w:w="4096" w:type="dxa"/>
            <w:tcBorders/>
            <w:vAlign w:val="center"/>
          </w:tcPr>
          <w:p>
            <w:pPr>
              <w:pStyle w:val="TableContents"/>
              <w:bidi w:val="0"/>
              <w:spacing w:before="0" w:after="283"/>
              <w:jc w:val="left"/>
              <w:rPr/>
            </w:pPr>
            <w:r>
              <w:rPr/>
              <w:t xml:space="preserve">37 -- 15 </w:t>
            </w:r>
          </w:p>
        </w:tc>
      </w:tr>
      <w:tr>
        <w:trPr/>
        <w:tc>
          <w:tcPr>
            <w:tcW w:w="541" w:type="dxa"/>
            <w:tcBorders/>
            <w:vAlign w:val="center"/>
          </w:tcPr>
          <w:p>
            <w:pPr>
              <w:pStyle w:val="TableContents"/>
              <w:bidi w:val="0"/>
              <w:spacing w:before="0" w:after="283"/>
              <w:jc w:val="left"/>
              <w:rPr/>
            </w:pPr>
            <w:r>
              <w:rPr/>
              <w:t xml:space="preserve">111 </w:t>
            </w:r>
          </w:p>
        </w:tc>
        <w:tc>
          <w:tcPr>
            <w:tcW w:w="2071" w:type="dxa"/>
            <w:tcBorders/>
            <w:vAlign w:val="center"/>
          </w:tcPr>
          <w:p>
            <w:pPr>
              <w:pStyle w:val="TableContents"/>
              <w:bidi w:val="0"/>
              <w:spacing w:before="0" w:after="283"/>
              <w:jc w:val="left"/>
              <w:rPr/>
            </w:pPr>
            <w:r>
              <w:rPr/>
              <w:t xml:space="preserve">10. marraskuuta 2007 </w:t>
            </w:r>
          </w:p>
        </w:tc>
        <w:tc>
          <w:tcPr>
            <w:tcW w:w="1351"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 10 Georgia </w:t>
            </w:r>
          </w:p>
        </w:tc>
        <w:tc>
          <w:tcPr>
            <w:tcW w:w="4096" w:type="dxa"/>
            <w:tcBorders/>
            <w:vAlign w:val="center"/>
          </w:tcPr>
          <w:p>
            <w:pPr>
              <w:pStyle w:val="TableContents"/>
              <w:bidi w:val="0"/>
              <w:spacing w:before="0" w:after="283"/>
              <w:jc w:val="left"/>
              <w:rPr/>
            </w:pPr>
            <w:r>
              <w:rPr/>
              <w:t xml:space="preserve">45 -- 20 </w:t>
            </w:r>
          </w:p>
        </w:tc>
      </w:tr>
      <w:tr>
        <w:trPr/>
        <w:tc>
          <w:tcPr>
            <w:tcW w:w="541" w:type="dxa"/>
            <w:tcBorders/>
            <w:vAlign w:val="center"/>
          </w:tcPr>
          <w:p>
            <w:pPr>
              <w:pStyle w:val="TableContents"/>
              <w:bidi w:val="0"/>
              <w:spacing w:before="0" w:after="283"/>
              <w:jc w:val="left"/>
              <w:rPr/>
            </w:pPr>
            <w:r>
              <w:rPr/>
              <w:t xml:space="preserve">112 </w:t>
            </w:r>
          </w:p>
        </w:tc>
        <w:tc>
          <w:tcPr>
            <w:tcW w:w="2071" w:type="dxa"/>
            <w:tcBorders/>
            <w:vAlign w:val="center"/>
          </w:tcPr>
          <w:p>
            <w:pPr>
              <w:pStyle w:val="TableContents"/>
              <w:bidi w:val="0"/>
              <w:spacing w:before="0" w:after="283"/>
              <w:jc w:val="left"/>
              <w:rPr/>
            </w:pPr>
            <w:r>
              <w:rPr/>
              <w:t xml:space="preserve">15. marraskuuta 2008 </w:t>
            </w:r>
          </w:p>
        </w:tc>
        <w:tc>
          <w:tcPr>
            <w:tcW w:w="1351" w:type="dxa"/>
            <w:tcBorders/>
            <w:vAlign w:val="center"/>
          </w:tcPr>
          <w:p>
            <w:pPr>
              <w:pStyle w:val="TableContents"/>
              <w:bidi w:val="0"/>
              <w:spacing w:before="0" w:after="283"/>
              <w:jc w:val="left"/>
              <w:rPr/>
            </w:pPr>
            <w:r>
              <w:rPr/>
              <w:t xml:space="preserve">Auburn, AL </w:t>
            </w:r>
          </w:p>
        </w:tc>
        <w:tc>
          <w:tcPr>
            <w:tcW w:w="1411" w:type="dxa"/>
            <w:tcBorders/>
            <w:vAlign w:val="center"/>
          </w:tcPr>
          <w:p>
            <w:pPr>
              <w:pStyle w:val="TableContents"/>
              <w:bidi w:val="0"/>
              <w:spacing w:before="0" w:after="283"/>
              <w:jc w:val="left"/>
              <w:rPr/>
            </w:pPr>
            <w:r>
              <w:rPr/>
              <w:t xml:space="preserve"># 13 Georgia </w:t>
            </w:r>
          </w:p>
        </w:tc>
        <w:tc>
          <w:tcPr>
            <w:tcW w:w="4096" w:type="dxa"/>
            <w:tcBorders/>
            <w:vAlign w:val="center"/>
          </w:tcPr>
          <w:p>
            <w:pPr>
              <w:pStyle w:val="TableContents"/>
              <w:bidi w:val="0"/>
              <w:spacing w:before="0" w:after="283"/>
              <w:jc w:val="left"/>
              <w:rPr/>
            </w:pPr>
            <w:r>
              <w:rPr/>
              <w:t xml:space="preserve">17 -- 13 </w:t>
            </w:r>
          </w:p>
        </w:tc>
      </w:tr>
      <w:tr>
        <w:trPr/>
        <w:tc>
          <w:tcPr>
            <w:tcW w:w="541" w:type="dxa"/>
            <w:tcBorders/>
            <w:vAlign w:val="center"/>
          </w:tcPr>
          <w:p>
            <w:pPr>
              <w:pStyle w:val="TableContents"/>
              <w:bidi w:val="0"/>
              <w:spacing w:before="0" w:after="283"/>
              <w:jc w:val="left"/>
              <w:rPr/>
            </w:pPr>
            <w:r>
              <w:rPr/>
              <w:t xml:space="preserve">113 </w:t>
            </w:r>
          </w:p>
        </w:tc>
        <w:tc>
          <w:tcPr>
            <w:tcW w:w="2071" w:type="dxa"/>
            <w:tcBorders/>
            <w:vAlign w:val="center"/>
          </w:tcPr>
          <w:p>
            <w:pPr>
              <w:pStyle w:val="TableContents"/>
              <w:bidi w:val="0"/>
              <w:spacing w:before="0" w:after="283"/>
              <w:jc w:val="left"/>
              <w:rPr/>
            </w:pPr>
            <w:r>
              <w:rPr/>
              <w:t xml:space="preserve">14. marraskuuta 2009 </w:t>
            </w:r>
          </w:p>
        </w:tc>
        <w:tc>
          <w:tcPr>
            <w:tcW w:w="1351"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Georgia </w:t>
            </w:r>
          </w:p>
        </w:tc>
        <w:tc>
          <w:tcPr>
            <w:tcW w:w="4096" w:type="dxa"/>
            <w:tcBorders/>
            <w:vAlign w:val="center"/>
          </w:tcPr>
          <w:p>
            <w:pPr>
              <w:pStyle w:val="TableContents"/>
              <w:bidi w:val="0"/>
              <w:spacing w:before="0" w:after="283"/>
              <w:jc w:val="left"/>
              <w:rPr/>
            </w:pPr>
            <w:r>
              <w:rPr/>
              <w:t xml:space="preserve">31 -- 24 </w:t>
            </w:r>
          </w:p>
        </w:tc>
      </w:tr>
      <w:tr>
        <w:trPr/>
        <w:tc>
          <w:tcPr>
            <w:tcW w:w="541" w:type="dxa"/>
            <w:tcBorders/>
            <w:vAlign w:val="center"/>
          </w:tcPr>
          <w:p>
            <w:pPr>
              <w:pStyle w:val="TableContents"/>
              <w:bidi w:val="0"/>
              <w:spacing w:before="0" w:after="283"/>
              <w:jc w:val="left"/>
              <w:rPr/>
            </w:pPr>
            <w:r>
              <w:rPr/>
              <w:t xml:space="preserve">114 </w:t>
            </w:r>
          </w:p>
        </w:tc>
        <w:tc>
          <w:tcPr>
            <w:tcW w:w="2071" w:type="dxa"/>
            <w:tcBorders/>
            <w:vAlign w:val="center"/>
          </w:tcPr>
          <w:p>
            <w:pPr>
              <w:pStyle w:val="TableContents"/>
              <w:bidi w:val="0"/>
              <w:spacing w:before="0" w:after="283"/>
              <w:jc w:val="left"/>
              <w:rPr/>
            </w:pPr>
            <w:r>
              <w:rPr/>
              <w:t xml:space="preserve">13. marraskuuta 2010 </w:t>
            </w:r>
          </w:p>
        </w:tc>
        <w:tc>
          <w:tcPr>
            <w:tcW w:w="1351" w:type="dxa"/>
            <w:tcBorders/>
            <w:vAlign w:val="center"/>
          </w:tcPr>
          <w:p>
            <w:pPr>
              <w:pStyle w:val="TableContents"/>
              <w:bidi w:val="0"/>
              <w:spacing w:before="0" w:after="283"/>
              <w:jc w:val="left"/>
              <w:rPr/>
            </w:pPr>
            <w:r>
              <w:rPr/>
              <w:t xml:space="preserve">Auburn, AL </w:t>
            </w:r>
          </w:p>
        </w:tc>
        <w:tc>
          <w:tcPr>
            <w:tcW w:w="1411" w:type="dxa"/>
            <w:tcBorders/>
            <w:vAlign w:val="center"/>
          </w:tcPr>
          <w:p>
            <w:pPr>
              <w:pStyle w:val="TableContents"/>
              <w:bidi w:val="0"/>
              <w:spacing w:before="0" w:after="283"/>
              <w:jc w:val="left"/>
              <w:rPr/>
            </w:pPr>
            <w:r>
              <w:rPr/>
              <w:t xml:space="preserve"># 2 Auburn </w:t>
            </w:r>
          </w:p>
        </w:tc>
        <w:tc>
          <w:tcPr>
            <w:tcW w:w="4096" w:type="dxa"/>
            <w:tcBorders/>
            <w:vAlign w:val="center"/>
          </w:tcPr>
          <w:p>
            <w:pPr>
              <w:pStyle w:val="TableContents"/>
              <w:bidi w:val="0"/>
              <w:spacing w:before="0" w:after="283"/>
              <w:jc w:val="left"/>
              <w:rPr/>
            </w:pPr>
            <w:r>
              <w:rPr/>
              <w:t xml:space="preserve">49 -- 31 </w:t>
            </w:r>
          </w:p>
        </w:tc>
      </w:tr>
      <w:tr>
        <w:trPr/>
        <w:tc>
          <w:tcPr>
            <w:tcW w:w="541" w:type="dxa"/>
            <w:tcBorders/>
            <w:vAlign w:val="center"/>
          </w:tcPr>
          <w:p>
            <w:pPr>
              <w:pStyle w:val="TableContents"/>
              <w:bidi w:val="0"/>
              <w:spacing w:before="0" w:after="283"/>
              <w:jc w:val="left"/>
              <w:rPr/>
            </w:pPr>
            <w:r>
              <w:rPr/>
              <w:t xml:space="preserve">115 </w:t>
            </w:r>
          </w:p>
        </w:tc>
        <w:tc>
          <w:tcPr>
            <w:tcW w:w="2071" w:type="dxa"/>
            <w:tcBorders/>
            <w:vAlign w:val="center"/>
          </w:tcPr>
          <w:p>
            <w:pPr>
              <w:pStyle w:val="TableContents"/>
              <w:bidi w:val="0"/>
              <w:spacing w:before="0" w:after="283"/>
              <w:jc w:val="left"/>
              <w:rPr/>
            </w:pPr>
            <w:r>
              <w:rPr/>
              <w:t xml:space="preserve">12. marraskuuta 2011 </w:t>
            </w:r>
          </w:p>
        </w:tc>
        <w:tc>
          <w:tcPr>
            <w:tcW w:w="1351"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 14 Georgia </w:t>
            </w:r>
          </w:p>
        </w:tc>
        <w:tc>
          <w:tcPr>
            <w:tcW w:w="4096" w:type="dxa"/>
            <w:tcBorders/>
            <w:vAlign w:val="center"/>
          </w:tcPr>
          <w:p>
            <w:pPr>
              <w:pStyle w:val="TableContents"/>
              <w:bidi w:val="0"/>
              <w:spacing w:before="0" w:after="283"/>
              <w:jc w:val="left"/>
              <w:rPr/>
            </w:pPr>
            <w:r>
              <w:rPr/>
              <w:t xml:space="preserve">45 -- 7 </w:t>
            </w:r>
          </w:p>
        </w:tc>
      </w:tr>
      <w:tr>
        <w:trPr/>
        <w:tc>
          <w:tcPr>
            <w:tcW w:w="541" w:type="dxa"/>
            <w:tcBorders/>
            <w:vAlign w:val="center"/>
          </w:tcPr>
          <w:p>
            <w:pPr>
              <w:pStyle w:val="TableContents"/>
              <w:bidi w:val="0"/>
              <w:spacing w:before="0" w:after="283"/>
              <w:jc w:val="left"/>
              <w:rPr/>
            </w:pPr>
            <w:r>
              <w:rPr/>
              <w:t xml:space="preserve">116 </w:t>
            </w:r>
          </w:p>
        </w:tc>
        <w:tc>
          <w:tcPr>
            <w:tcW w:w="2071" w:type="dxa"/>
            <w:tcBorders/>
            <w:vAlign w:val="center"/>
          </w:tcPr>
          <w:p>
            <w:pPr>
              <w:pStyle w:val="TableContents"/>
              <w:bidi w:val="0"/>
              <w:spacing w:before="0" w:after="283"/>
              <w:jc w:val="left"/>
              <w:rPr/>
            </w:pPr>
            <w:r>
              <w:rPr/>
              <w:t xml:space="preserve">10. marraskuuta 2012 </w:t>
            </w:r>
          </w:p>
        </w:tc>
        <w:tc>
          <w:tcPr>
            <w:tcW w:w="1351" w:type="dxa"/>
            <w:tcBorders/>
            <w:vAlign w:val="center"/>
          </w:tcPr>
          <w:p>
            <w:pPr>
              <w:pStyle w:val="TableContents"/>
              <w:bidi w:val="0"/>
              <w:spacing w:before="0" w:after="283"/>
              <w:jc w:val="left"/>
              <w:rPr/>
            </w:pPr>
            <w:r>
              <w:rPr/>
              <w:t xml:space="preserve">Auburn, AL </w:t>
            </w:r>
          </w:p>
        </w:tc>
        <w:tc>
          <w:tcPr>
            <w:tcW w:w="1411" w:type="dxa"/>
            <w:tcBorders/>
            <w:vAlign w:val="center"/>
          </w:tcPr>
          <w:p>
            <w:pPr>
              <w:pStyle w:val="TableContents"/>
              <w:bidi w:val="0"/>
              <w:spacing w:before="0" w:after="283"/>
              <w:jc w:val="left"/>
              <w:rPr/>
            </w:pPr>
            <w:r>
              <w:rPr/>
              <w:t xml:space="preserve"># 5 Georgia </w:t>
            </w:r>
          </w:p>
        </w:tc>
        <w:tc>
          <w:tcPr>
            <w:tcW w:w="4096" w:type="dxa"/>
            <w:tcBorders/>
            <w:vAlign w:val="center"/>
          </w:tcPr>
          <w:p>
            <w:pPr>
              <w:pStyle w:val="TableContents"/>
              <w:bidi w:val="0"/>
              <w:spacing w:before="0" w:after="283"/>
              <w:jc w:val="left"/>
              <w:rPr/>
            </w:pPr>
            <w:r>
              <w:rPr/>
              <w:t xml:space="preserve">38 -- 0 </w:t>
            </w:r>
          </w:p>
        </w:tc>
      </w:tr>
      <w:tr>
        <w:trPr/>
        <w:tc>
          <w:tcPr>
            <w:tcW w:w="541" w:type="dxa"/>
            <w:tcBorders/>
            <w:vAlign w:val="center"/>
          </w:tcPr>
          <w:p>
            <w:pPr>
              <w:pStyle w:val="TableContents"/>
              <w:bidi w:val="0"/>
              <w:spacing w:before="0" w:after="283"/>
              <w:jc w:val="left"/>
              <w:rPr/>
            </w:pPr>
            <w:r>
              <w:rPr/>
              <w:t xml:space="preserve">117 </w:t>
            </w:r>
          </w:p>
        </w:tc>
        <w:tc>
          <w:tcPr>
            <w:tcW w:w="2071" w:type="dxa"/>
            <w:tcBorders/>
            <w:vAlign w:val="center"/>
          </w:tcPr>
          <w:p>
            <w:pPr>
              <w:pStyle w:val="TableContents"/>
              <w:bidi w:val="0"/>
              <w:spacing w:before="0" w:after="283"/>
              <w:jc w:val="left"/>
              <w:rPr/>
            </w:pPr>
            <w:r>
              <w:rPr/>
              <w:t xml:space="preserve">16. marraskuuta 2013 </w:t>
            </w:r>
          </w:p>
        </w:tc>
        <w:tc>
          <w:tcPr>
            <w:tcW w:w="1351" w:type="dxa"/>
            <w:tcBorders/>
            <w:vAlign w:val="center"/>
          </w:tcPr>
          <w:p>
            <w:pPr>
              <w:pStyle w:val="TableContents"/>
              <w:bidi w:val="0"/>
              <w:spacing w:before="0" w:after="283"/>
              <w:jc w:val="left"/>
              <w:rPr/>
            </w:pPr>
            <w:r>
              <w:rPr/>
              <w:t xml:space="preserve">Auburn, AL </w:t>
            </w:r>
          </w:p>
        </w:tc>
        <w:tc>
          <w:tcPr>
            <w:tcW w:w="1411" w:type="dxa"/>
            <w:tcBorders/>
            <w:vAlign w:val="center"/>
          </w:tcPr>
          <w:p>
            <w:pPr>
              <w:pStyle w:val="TableContents"/>
              <w:bidi w:val="0"/>
              <w:spacing w:before="0" w:after="283"/>
              <w:jc w:val="left"/>
              <w:rPr/>
            </w:pPr>
            <w:r>
              <w:rPr/>
              <w:t xml:space="preserve"># 7 Auburn </w:t>
            </w:r>
          </w:p>
        </w:tc>
        <w:tc>
          <w:tcPr>
            <w:tcW w:w="4096" w:type="dxa"/>
            <w:tcBorders/>
            <w:vAlign w:val="center"/>
          </w:tcPr>
          <w:p>
            <w:pPr>
              <w:pStyle w:val="TableContents"/>
              <w:bidi w:val="0"/>
              <w:spacing w:before="0" w:after="283"/>
              <w:jc w:val="left"/>
              <w:rPr/>
            </w:pPr>
            <w:r>
              <w:rPr/>
              <w:t xml:space="preserve">43 -- 38 </w:t>
            </w:r>
          </w:p>
        </w:tc>
      </w:tr>
      <w:tr>
        <w:trPr/>
        <w:tc>
          <w:tcPr>
            <w:tcW w:w="541" w:type="dxa"/>
            <w:tcBorders/>
            <w:vAlign w:val="center"/>
          </w:tcPr>
          <w:p>
            <w:pPr>
              <w:pStyle w:val="TableContents"/>
              <w:bidi w:val="0"/>
              <w:spacing w:before="0" w:after="283"/>
              <w:jc w:val="left"/>
              <w:rPr/>
            </w:pPr>
            <w:r>
              <w:rPr/>
              <w:t xml:space="preserve">118 </w:t>
            </w:r>
          </w:p>
        </w:tc>
        <w:tc>
          <w:tcPr>
            <w:tcW w:w="2071" w:type="dxa"/>
            <w:tcBorders/>
            <w:vAlign w:val="center"/>
          </w:tcPr>
          <w:p>
            <w:pPr>
              <w:pStyle w:val="TableContents"/>
              <w:bidi w:val="0"/>
              <w:spacing w:before="0" w:after="283"/>
              <w:jc w:val="left"/>
              <w:rPr/>
            </w:pPr>
            <w:r>
              <w:rPr/>
              <w:t xml:space="preserve">15. marraskuuta 2014 </w:t>
            </w:r>
          </w:p>
        </w:tc>
        <w:tc>
          <w:tcPr>
            <w:tcW w:w="1351"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 16 Georgia </w:t>
            </w:r>
          </w:p>
        </w:tc>
        <w:tc>
          <w:tcPr>
            <w:tcW w:w="4096" w:type="dxa"/>
            <w:tcBorders/>
            <w:vAlign w:val="center"/>
          </w:tcPr>
          <w:p>
            <w:pPr>
              <w:pStyle w:val="TableContents"/>
              <w:bidi w:val="0"/>
              <w:spacing w:before="0" w:after="283"/>
              <w:jc w:val="left"/>
              <w:rPr/>
            </w:pPr>
            <w:r>
              <w:rPr/>
              <w:t xml:space="preserve">34 -- 7 </w:t>
            </w:r>
          </w:p>
        </w:tc>
      </w:tr>
      <w:tr>
        <w:trPr/>
        <w:tc>
          <w:tcPr>
            <w:tcW w:w="541" w:type="dxa"/>
            <w:tcBorders/>
            <w:vAlign w:val="center"/>
          </w:tcPr>
          <w:p>
            <w:pPr>
              <w:pStyle w:val="TableContents"/>
              <w:bidi w:val="0"/>
              <w:spacing w:before="0" w:after="283"/>
              <w:jc w:val="left"/>
              <w:rPr/>
            </w:pPr>
            <w:r>
              <w:rPr/>
              <w:t xml:space="preserve">119 </w:t>
            </w:r>
          </w:p>
        </w:tc>
        <w:tc>
          <w:tcPr>
            <w:tcW w:w="2071" w:type="dxa"/>
            <w:tcBorders/>
            <w:vAlign w:val="center"/>
          </w:tcPr>
          <w:p>
            <w:pPr>
              <w:pStyle w:val="TableContents"/>
              <w:bidi w:val="0"/>
              <w:spacing w:before="0" w:after="283"/>
              <w:jc w:val="left"/>
              <w:rPr/>
            </w:pPr>
            <w:r>
              <w:rPr/>
              <w:t xml:space="preserve">14. marraskuuta 2015 </w:t>
            </w:r>
          </w:p>
        </w:tc>
        <w:tc>
          <w:tcPr>
            <w:tcW w:w="1351" w:type="dxa"/>
            <w:tcBorders/>
            <w:vAlign w:val="center"/>
          </w:tcPr>
          <w:p>
            <w:pPr>
              <w:pStyle w:val="TableContents"/>
              <w:bidi w:val="0"/>
              <w:spacing w:before="0" w:after="283"/>
              <w:jc w:val="left"/>
              <w:rPr/>
            </w:pPr>
            <w:r>
              <w:rPr/>
              <w:t xml:space="preserve">Auburn, AL </w:t>
            </w:r>
          </w:p>
        </w:tc>
        <w:tc>
          <w:tcPr>
            <w:tcW w:w="1411" w:type="dxa"/>
            <w:tcBorders/>
            <w:vAlign w:val="center"/>
          </w:tcPr>
          <w:p>
            <w:pPr>
              <w:pStyle w:val="TableContents"/>
              <w:bidi w:val="0"/>
              <w:spacing w:before="0" w:after="283"/>
              <w:jc w:val="left"/>
              <w:rPr/>
            </w:pPr>
            <w:r>
              <w:rPr/>
              <w:t xml:space="preserve">Georgia </w:t>
            </w:r>
          </w:p>
        </w:tc>
        <w:tc>
          <w:tcPr>
            <w:tcW w:w="4096" w:type="dxa"/>
            <w:tcBorders/>
            <w:vAlign w:val="center"/>
          </w:tcPr>
          <w:p>
            <w:pPr>
              <w:pStyle w:val="TableContents"/>
              <w:bidi w:val="0"/>
              <w:spacing w:before="0" w:after="283"/>
              <w:jc w:val="left"/>
              <w:rPr/>
            </w:pPr>
            <w:r>
              <w:rPr/>
              <w:t xml:space="preserve">20 -- 13 </w:t>
            </w:r>
          </w:p>
        </w:tc>
      </w:tr>
      <w:tr>
        <w:trPr/>
        <w:tc>
          <w:tcPr>
            <w:tcW w:w="541" w:type="dxa"/>
            <w:tcBorders/>
            <w:vAlign w:val="center"/>
          </w:tcPr>
          <w:p>
            <w:pPr>
              <w:pStyle w:val="TableContents"/>
              <w:bidi w:val="0"/>
              <w:spacing w:before="0" w:after="283"/>
              <w:jc w:val="left"/>
              <w:rPr/>
            </w:pPr>
            <w:r>
              <w:rPr/>
              <w:t xml:space="preserve">120 </w:t>
            </w:r>
          </w:p>
        </w:tc>
        <w:tc>
          <w:tcPr>
            <w:tcW w:w="2071" w:type="dxa"/>
            <w:tcBorders/>
            <w:vAlign w:val="center"/>
          </w:tcPr>
          <w:p>
            <w:pPr>
              <w:pStyle w:val="TableContents"/>
              <w:bidi w:val="0"/>
              <w:spacing w:before="0" w:after="283"/>
              <w:jc w:val="left"/>
              <w:rPr/>
            </w:pPr>
            <w:r>
              <w:rPr/>
              <w:t xml:space="preserve">marraskuu 12, 2016 </w:t>
            </w:r>
          </w:p>
        </w:tc>
        <w:tc>
          <w:tcPr>
            <w:tcW w:w="1351" w:type="dxa"/>
            <w:tcBorders/>
            <w:vAlign w:val="center"/>
          </w:tcPr>
          <w:p>
            <w:pPr>
              <w:pStyle w:val="TableContents"/>
              <w:bidi w:val="0"/>
              <w:spacing w:before="0" w:after="283"/>
              <w:jc w:val="left"/>
              <w:rPr/>
            </w:pPr>
            <w:r>
              <w:rPr/>
              <w:t xml:space="preserve">Athens, GA </w:t>
            </w:r>
          </w:p>
        </w:tc>
        <w:tc>
          <w:tcPr>
            <w:tcW w:w="1411" w:type="dxa"/>
            <w:tcBorders/>
            <w:vAlign w:val="center"/>
          </w:tcPr>
          <w:p>
            <w:pPr>
              <w:pStyle w:val="TableContents"/>
              <w:bidi w:val="0"/>
              <w:spacing w:before="0" w:after="283"/>
              <w:jc w:val="left"/>
              <w:rPr/>
            </w:pPr>
            <w:r>
              <w:rPr/>
              <w:t xml:space="preserve">Georgia </w:t>
            </w:r>
          </w:p>
        </w:tc>
        <w:tc>
          <w:tcPr>
            <w:tcW w:w="4096" w:type="dxa"/>
            <w:tcBorders/>
            <w:vAlign w:val="center"/>
          </w:tcPr>
          <w:p>
            <w:pPr>
              <w:pStyle w:val="TableContents"/>
              <w:bidi w:val="0"/>
              <w:spacing w:before="0" w:after="283"/>
              <w:jc w:val="left"/>
              <w:rPr/>
            </w:pPr>
            <w:r>
              <w:rPr/>
              <w:t xml:space="preserve">13 -- 7 </w:t>
            </w:r>
          </w:p>
        </w:tc>
      </w:tr>
      <w:tr>
        <w:trPr/>
        <w:tc>
          <w:tcPr>
            <w:tcW w:w="541" w:type="dxa"/>
            <w:tcBorders/>
            <w:vAlign w:val="center"/>
          </w:tcPr>
          <w:p>
            <w:pPr>
              <w:pStyle w:val="TableContents"/>
              <w:bidi w:val="0"/>
              <w:spacing w:before="0" w:after="283"/>
              <w:jc w:val="left"/>
              <w:rPr/>
            </w:pPr>
            <w:r>
              <w:rPr/>
              <w:t xml:space="preserve">121 </w:t>
            </w:r>
          </w:p>
        </w:tc>
        <w:tc>
          <w:tcPr>
            <w:tcW w:w="2071" w:type="dxa"/>
            <w:tcBorders/>
            <w:vAlign w:val="center"/>
          </w:tcPr>
          <w:p>
            <w:pPr>
              <w:pStyle w:val="TableContents"/>
              <w:bidi w:val="0"/>
              <w:spacing w:before="0" w:after="283"/>
              <w:jc w:val="left"/>
              <w:rPr/>
            </w:pPr>
            <w:r>
              <w:rPr>
                <w:color w:val="A9A9A9"/>
              </w:rPr>
              <w:t xml:space="preserve">11. marraskuuta </w:t>
            </w:r>
            <w:r>
              <w:rPr/>
              <w:t xml:space="preserve">2017 </w:t>
            </w:r>
          </w:p>
        </w:tc>
        <w:tc>
          <w:tcPr>
            <w:tcW w:w="1351" w:type="dxa"/>
            <w:tcBorders/>
            <w:vAlign w:val="center"/>
          </w:tcPr>
          <w:p>
            <w:pPr>
              <w:pStyle w:val="TableContents"/>
              <w:bidi w:val="0"/>
              <w:spacing w:before="0" w:after="283"/>
              <w:jc w:val="left"/>
              <w:rPr/>
            </w:pPr>
            <w:r>
              <w:rPr/>
              <w:t xml:space="preserve">Auburn, AL </w:t>
            </w:r>
          </w:p>
        </w:tc>
        <w:tc>
          <w:tcPr>
            <w:tcW w:w="1411" w:type="dxa"/>
            <w:tcBorders/>
            <w:vAlign w:val="center"/>
          </w:tcPr>
          <w:p>
            <w:pPr>
              <w:pStyle w:val="TableContents"/>
              <w:bidi w:val="0"/>
              <w:spacing w:before="0" w:after="283"/>
              <w:jc w:val="left"/>
              <w:rPr/>
            </w:pPr>
            <w:r>
              <w:rPr/>
              <w:t xml:space="preserve"># 10 Auburn </w:t>
            </w:r>
          </w:p>
        </w:tc>
        <w:tc>
          <w:tcPr>
            <w:tcW w:w="4096" w:type="dxa"/>
            <w:tcBorders/>
            <w:vAlign w:val="center"/>
          </w:tcPr>
          <w:p>
            <w:pPr>
              <w:pStyle w:val="TableContents"/>
              <w:bidi w:val="0"/>
              <w:spacing w:before="0" w:after="283"/>
              <w:jc w:val="left"/>
              <w:rPr/>
            </w:pPr>
            <w:r>
              <w:rPr/>
              <w:t xml:space="preserve">40 -- 17 </w:t>
            </w:r>
          </w:p>
        </w:tc>
      </w:tr>
      <w:tr>
        <w:trPr/>
        <w:tc>
          <w:tcPr>
            <w:tcW w:w="541" w:type="dxa"/>
            <w:tcBorders/>
            <w:vAlign w:val="center"/>
          </w:tcPr>
          <w:p>
            <w:pPr>
              <w:pStyle w:val="TableContents"/>
              <w:bidi w:val="0"/>
              <w:spacing w:before="0" w:after="283"/>
              <w:jc w:val="left"/>
              <w:rPr/>
            </w:pPr>
            <w:r>
              <w:rPr/>
              <w:t xml:space="preserve">122 </w:t>
            </w:r>
          </w:p>
        </w:tc>
        <w:tc>
          <w:tcPr>
            <w:tcW w:w="2071" w:type="dxa"/>
            <w:tcBorders/>
            <w:vAlign w:val="center"/>
          </w:tcPr>
          <w:p>
            <w:pPr>
              <w:pStyle w:val="TableContents"/>
              <w:bidi w:val="0"/>
              <w:spacing w:before="0" w:after="283"/>
              <w:jc w:val="left"/>
              <w:rPr/>
            </w:pPr>
            <w:r>
              <w:rPr/>
              <w:t xml:space="preserve">joulukuu 2, 2017 </w:t>
            </w:r>
          </w:p>
        </w:tc>
        <w:tc>
          <w:tcPr>
            <w:tcW w:w="1351" w:type="dxa"/>
            <w:tcBorders/>
            <w:vAlign w:val="center"/>
          </w:tcPr>
          <w:p>
            <w:pPr>
              <w:pStyle w:val="TableContents"/>
              <w:bidi w:val="0"/>
              <w:spacing w:before="0" w:after="283"/>
              <w:jc w:val="left"/>
              <w:rPr/>
            </w:pPr>
            <w:r>
              <w:rPr/>
              <w:t xml:space="preserve">Atlanta, GA </w:t>
            </w:r>
          </w:p>
        </w:tc>
        <w:tc>
          <w:tcPr>
            <w:tcW w:w="1411" w:type="dxa"/>
            <w:tcBorders/>
            <w:vAlign w:val="center"/>
          </w:tcPr>
          <w:p>
            <w:pPr>
              <w:pStyle w:val="TableContents"/>
              <w:bidi w:val="0"/>
              <w:spacing w:before="0" w:after="283"/>
              <w:jc w:val="left"/>
              <w:rPr/>
            </w:pPr>
            <w:r>
              <w:rPr/>
              <w:t xml:space="preserve"># 6 Georgia </w:t>
            </w:r>
          </w:p>
        </w:tc>
        <w:tc>
          <w:tcPr>
            <w:tcW w:w="4096" w:type="dxa"/>
            <w:tcBorders/>
            <w:vAlign w:val="center"/>
          </w:tcPr>
          <w:p>
            <w:pPr>
              <w:pStyle w:val="TableContents"/>
              <w:bidi w:val="0"/>
              <w:spacing w:before="0" w:after="283"/>
              <w:jc w:val="left"/>
              <w:rPr/>
            </w:pPr>
            <w:r>
              <w:rPr/>
              <w:t xml:space="preserve">28 -- 7-sarja: 58 -- 56 -- 8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Auburn voitti Georgian jalkapallossa?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2017 </w:t>
      </w:r>
      <w:r>
        <w:rPr/>
        <w:t xml:space="preserve">joukkueet kohtasivat kahdesti yhden kauden aikana ensimmäistä kertaa historiassa. Ensimmäinen kohtaaminen tapahtui </w:t>
      </w:r>
      <w:r>
        <w:rPr>
          <w:color w:val="DCDCDC"/>
        </w:rPr>
        <w:t xml:space="preserve">11. marraskuuta </w:t>
      </w:r>
      <w:r>
        <w:rPr/>
        <w:t xml:space="preserve">Georgian ainoassa runkosarjan tappiossa, jossa Bulldogs numero 1 hävisi 40-17 Auburnin numerolla 10. Uusintaottelu käytiin vuoden 2017 SEC-mestaruusottelussa Atlantassa, jossa numero 6 Georgia sai revanssin voittamalla numero 2 Auburnin 28-7 ja voittamalla SEC-mestaruuden ja varmistamalla samalla College Football Playoff -paikan.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Auburn voitti Georgian?</w:t>
      </w:r>
    </w:p>
    <w:p>
      <w:pPr>
        <w:pStyle w:val="TextBody"/>
        <w:bidi w:val="0"/>
        <w:jc w:val="left"/>
        <w:rPr>
          <w:b/>
          <w:u w:val="single"/>
          <w:shd w:val="clear" w:fill="FFFF00"/>
        </w:rPr>
      </w:pPr>
      <w:r>
        <w:rPr>
          <w:b/>
          <w:u w:val="single"/>
          <w:shd w:val="clear" w:fill="FFFF00"/>
        </w:rPr>
        <w:t xml:space="preserve">Asiakirjan numero 37258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21"/>
        <w:gridCol w:w="1564"/>
        <w:gridCol w:w="7020"/>
      </w:tblGrid>
      <w:tr>
        <w:trPr/>
        <w:tc>
          <w:tcPr>
            <w:tcW w:w="1621" w:type="dxa"/>
            <w:tcBorders/>
            <w:vAlign w:val="center"/>
          </w:tcPr>
          <w:p>
            <w:pPr>
              <w:pStyle w:val="TableHeading"/>
              <w:suppressLineNumbers/>
              <w:bidi w:val="0"/>
              <w:spacing w:before="0" w:after="283"/>
              <w:jc w:val="center"/>
              <w:rPr/>
            </w:pPr>
            <w:r>
              <w:rPr/>
              <w:t xml:space="preserve">Maa </w:t>
            </w:r>
          </w:p>
        </w:tc>
        <w:tc>
          <w:tcPr>
            <w:tcW w:w="1564" w:type="dxa"/>
            <w:tcBorders/>
            <w:vAlign w:val="center"/>
          </w:tcPr>
          <w:p>
            <w:pPr>
              <w:pStyle w:val="TableHeading"/>
              <w:suppressLineNumbers/>
              <w:bidi w:val="0"/>
              <w:spacing w:before="0" w:after="283"/>
              <w:jc w:val="center"/>
              <w:rPr/>
            </w:pPr>
            <w:r>
              <w:rPr/>
              <w:t xml:space="preserve">Viisumivaatimus </w:t>
            </w:r>
          </w:p>
        </w:tc>
        <w:tc>
          <w:tcPr>
            <w:tcW w:w="7020" w:type="dxa"/>
            <w:tcBorders/>
            <w:vAlign w:val="center"/>
          </w:tcPr>
          <w:p>
            <w:pPr>
              <w:pStyle w:val="TableHeading"/>
              <w:suppressLineNumbers/>
              <w:bidi w:val="0"/>
              <w:spacing w:before="0" w:after="283"/>
              <w:jc w:val="center"/>
              <w:rPr/>
            </w:pPr>
            <w:r>
              <w:rPr/>
              <w:t xml:space="preserve">Huomautukset </w:t>
            </w:r>
          </w:p>
        </w:tc>
      </w:tr>
      <w:tr>
        <w:trPr/>
        <w:tc>
          <w:tcPr>
            <w:tcW w:w="1621" w:type="dxa"/>
            <w:tcBorders/>
            <w:vAlign w:val="center"/>
          </w:tcPr>
          <w:p>
            <w:pPr>
              <w:pStyle w:val="TableContents"/>
              <w:bidi w:val="0"/>
              <w:spacing w:before="0" w:after="283"/>
              <w:jc w:val="left"/>
              <w:rPr/>
            </w:pPr>
            <w:r>
              <w:rPr/>
              <w:t xml:space="preserve">Afganistan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Afganistanissa syntyneiltä matkustajilta ei vaadita viisumia. </w:t>
            </w:r>
          </w:p>
          <w:p>
            <w:pPr>
              <w:pStyle w:val="TableContents"/>
              <w:numPr>
                <w:ilvl w:val="0"/>
                <w:numId w:val="44"/>
              </w:numPr>
              <w:tabs>
                <w:tab w:val="clear" w:pos="1134"/>
                <w:tab w:val="left" w:leader="none" w:pos="707"/>
              </w:tabs>
              <w:bidi w:val="0"/>
              <w:spacing w:before="0" w:after="0"/>
              <w:ind w:start="707" w:hanging="283"/>
              <w:jc w:val="left"/>
              <w:rPr/>
            </w:pPr>
            <w:r>
              <w:rPr/>
              <w:t xml:space="preserve">Afganistanin kansalaisille syntyneiltä lapsilta ei vaadita viisumia. </w:t>
            </w:r>
          </w:p>
          <w:p>
            <w:pPr>
              <w:pStyle w:val="TableContents"/>
              <w:numPr>
                <w:ilvl w:val="0"/>
                <w:numId w:val="44"/>
              </w:numPr>
              <w:tabs>
                <w:tab w:val="clear" w:pos="1134"/>
                <w:tab w:val="left" w:leader="none" w:pos="707"/>
              </w:tabs>
              <w:bidi w:val="0"/>
              <w:spacing w:before="0" w:after="0"/>
              <w:ind w:start="707" w:hanging="283"/>
              <w:jc w:val="left"/>
              <w:rPr/>
            </w:pPr>
            <w:r>
              <w:rPr/>
              <w:t xml:space="preserve">Sotilaslentojen kautta saapuvien matkustajien on laillistettava oleskelunsa, jos he haluavat poistua kaupallisen lentoyhtiön kautta. </w:t>
            </w:r>
          </w:p>
          <w:p>
            <w:pPr>
              <w:pStyle w:val="TableContents"/>
              <w:numPr>
                <w:ilvl w:val="0"/>
                <w:numId w:val="44"/>
              </w:numPr>
              <w:tabs>
                <w:tab w:val="clear" w:pos="1134"/>
                <w:tab w:val="left" w:leader="none" w:pos="707"/>
              </w:tabs>
              <w:bidi w:val="0"/>
              <w:spacing w:before="0" w:after="0"/>
              <w:ind w:start="707" w:hanging="283"/>
              <w:jc w:val="left"/>
              <w:rPr/>
            </w:pPr>
            <w:r>
              <w:rPr/>
              <w:t xml:space="preserve">Kaikilta vierailijoilta otetaan sormenjäljet sisäänpääsyn yhteydessä </w:t>
            </w:r>
          </w:p>
          <w:p>
            <w:pPr>
              <w:pStyle w:val="TableContents"/>
              <w:numPr>
                <w:ilvl w:val="0"/>
                <w:numId w:val="44"/>
              </w:numPr>
              <w:tabs>
                <w:tab w:val="clear" w:pos="1134"/>
                <w:tab w:val="left" w:leader="none" w:pos="707"/>
              </w:tabs>
              <w:bidi w:val="0"/>
              <w:spacing w:before="0" w:after="283"/>
              <w:ind w:start="707" w:hanging="283"/>
              <w:jc w:val="left"/>
              <w:rPr/>
            </w:pPr>
            <w:r>
              <w:rPr/>
              <w:t xml:space="preserve">Naismatkustajien on peitettävä vartalonsa vaatteilla, lukuun ottamatta kasvoja, käsiä ja jalkoja. </w:t>
            </w:r>
          </w:p>
        </w:tc>
      </w:tr>
      <w:tr>
        <w:trPr/>
        <w:tc>
          <w:tcPr>
            <w:tcW w:w="1621" w:type="dxa"/>
            <w:tcBorders/>
            <w:vAlign w:val="center"/>
          </w:tcPr>
          <w:p>
            <w:pPr>
              <w:pStyle w:val="TableContents"/>
              <w:bidi w:val="0"/>
              <w:spacing w:before="0" w:after="283"/>
              <w:jc w:val="left"/>
              <w:rPr/>
            </w:pPr>
            <w:r>
              <w:rPr/>
              <w:t xml:space="preserve">Albania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Viisumia ei tarvita enintään 90 päivän oleskeluun 180 päivän sisällä albanialaista alkuperää olevilta matkustajilta. </w:t>
            </w:r>
          </w:p>
          <w:p>
            <w:pPr>
              <w:pStyle w:val="TableContents"/>
              <w:numPr>
                <w:ilvl w:val="0"/>
                <w:numId w:val="45"/>
              </w:numPr>
              <w:tabs>
                <w:tab w:val="clear" w:pos="1134"/>
                <w:tab w:val="left" w:leader="none" w:pos="707"/>
              </w:tabs>
              <w:bidi w:val="0"/>
              <w:spacing w:before="0" w:after="283"/>
              <w:ind w:start="707" w:hanging="283"/>
              <w:jc w:val="left"/>
              <w:rPr/>
            </w:pPr>
            <w:r>
              <w:rPr/>
              <w:t xml:space="preserve">Viisumia ei tarvita enintään 90 päivän oleskeluun 180 päivän sisällä voimassa olevan viisumin haltijoilta tai Euroopan unionin jäsenvaltioiden ja Yhdysvaltojen asukkailta. </w:t>
            </w:r>
          </w:p>
        </w:tc>
      </w:tr>
      <w:tr>
        <w:trPr/>
        <w:tc>
          <w:tcPr>
            <w:tcW w:w="1621" w:type="dxa"/>
            <w:tcBorders/>
            <w:vAlign w:val="center"/>
          </w:tcPr>
          <w:p>
            <w:pPr>
              <w:pStyle w:val="TableContents"/>
              <w:bidi w:val="0"/>
              <w:spacing w:before="0" w:after="283"/>
              <w:jc w:val="left"/>
              <w:rPr/>
            </w:pPr>
            <w:r>
              <w:rPr/>
              <w:t xml:space="preserve">Algeria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46"/>
              </w:numPr>
              <w:tabs>
                <w:tab w:val="clear" w:pos="1134"/>
                <w:tab w:val="left" w:leader="none" w:pos="707"/>
              </w:tabs>
              <w:bidi w:val="0"/>
              <w:spacing w:before="0" w:after="283"/>
              <w:ind w:start="707" w:hanging="283"/>
              <w:jc w:val="left"/>
              <w:rPr/>
            </w:pPr>
            <w:r>
              <w:rPr/>
              <w:t xml:space="preserve">Matkustajalla on oltava todiste siitä, että hänellä on riittävät varat oleskelunsa ajaksi, sekä seuraavaan määränpäähän tarvittavat asiakirjat. </w:t>
            </w:r>
          </w:p>
        </w:tc>
      </w:tr>
      <w:tr>
        <w:trPr/>
        <w:tc>
          <w:tcPr>
            <w:tcW w:w="1621" w:type="dxa"/>
            <w:tcBorders/>
            <w:vAlign w:val="center"/>
          </w:tcPr>
          <w:p>
            <w:pPr>
              <w:pStyle w:val="TableContents"/>
              <w:bidi w:val="0"/>
              <w:spacing w:before="0" w:after="283"/>
              <w:jc w:val="left"/>
              <w:rPr/>
            </w:pPr>
            <w:r>
              <w:rPr/>
              <w:t xml:space="preserve">Andorra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47"/>
              </w:numPr>
              <w:tabs>
                <w:tab w:val="clear" w:pos="1134"/>
                <w:tab w:val="left" w:leader="none" w:pos="707"/>
              </w:tabs>
              <w:bidi w:val="0"/>
              <w:spacing w:before="0" w:after="283"/>
              <w:ind w:start="707" w:hanging="283"/>
              <w:jc w:val="left"/>
              <w:rPr/>
            </w:pPr>
            <w:r>
              <w:rPr/>
              <w:t xml:space="preserve">Andorran hallitus ei aseta matkustajille viisumipakkoa, ja maahanpääsyyn vaaditaan ainoastaan passi tai Euroopan unionin kansallinen henkilökortti. Koska maahan pääsee kuitenkin vain Schengen-maiden Espanjan tai Ranskan kautta, maahan ei pääse saapumatta ensin Schengen-alueelle, joten Schengenin viisumisääntöjä voidaan katsoa sovellettavan tosiasiallisesti. Koska Andorra ei kuulu Schengen-alueeseen, Andorrasta poistuttaessa tarvitaan toistuvaisviisumi, jotta voidaan palata Schengen-alueelle. </w:t>
            </w:r>
          </w:p>
        </w:tc>
      </w:tr>
      <w:tr>
        <w:trPr/>
        <w:tc>
          <w:tcPr>
            <w:tcW w:w="1621" w:type="dxa"/>
            <w:tcBorders/>
            <w:vAlign w:val="center"/>
          </w:tcPr>
          <w:p>
            <w:pPr>
              <w:pStyle w:val="TableContents"/>
              <w:bidi w:val="0"/>
              <w:spacing w:before="0" w:after="283"/>
              <w:jc w:val="left"/>
              <w:rPr/>
            </w:pPr>
            <w:r>
              <w:rPr/>
              <w:t xml:space="preserve">Angola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Angolaan sijoittautuneiden öljy-yhtiöiden henkilöstöltä ei vaadita viisumia, jos heillä on mukanaan valokopio passista, 4 valokuvaa ja kopio viisumihakemuksesta, joka öljy-yhtiön on toimitettava vähintään 2 viikkoa ennen saapumista. </w:t>
            </w:r>
          </w:p>
          <w:p>
            <w:pPr>
              <w:pStyle w:val="TableContents"/>
              <w:numPr>
                <w:ilvl w:val="0"/>
                <w:numId w:val="48"/>
              </w:numPr>
              <w:tabs>
                <w:tab w:val="clear" w:pos="1134"/>
                <w:tab w:val="left" w:leader="none" w:pos="707"/>
              </w:tabs>
              <w:bidi w:val="0"/>
              <w:spacing w:before="0" w:after="0"/>
              <w:ind w:start="707" w:hanging="283"/>
              <w:jc w:val="left"/>
              <w:rPr/>
            </w:pPr>
            <w:r>
              <w:rPr/>
              <w:t xml:space="preserve">Saapumisviisumi niille, joilla on vahvistus siitä, että viisumi on hyväksytty ennen lähtöä. </w:t>
            </w:r>
          </w:p>
          <w:p>
            <w:pPr>
              <w:pStyle w:val="TableContents"/>
              <w:numPr>
                <w:ilvl w:val="0"/>
                <w:numId w:val="48"/>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21" w:type="dxa"/>
            <w:tcBorders/>
            <w:vAlign w:val="center"/>
          </w:tcPr>
          <w:p>
            <w:pPr>
              <w:pStyle w:val="TableContents"/>
              <w:bidi w:val="0"/>
              <w:spacing w:before="0" w:after="283"/>
              <w:jc w:val="left"/>
              <w:rPr/>
            </w:pPr>
            <w:r>
              <w:rPr/>
              <w:t xml:space="preserve">Antigua ja Barbuda </w:t>
            </w:r>
          </w:p>
        </w:tc>
        <w:tc>
          <w:tcPr>
            <w:tcW w:w="1564" w:type="dxa"/>
            <w:tcBorders/>
            <w:vAlign w:val="center"/>
          </w:tcPr>
          <w:p>
            <w:pPr>
              <w:pStyle w:val="TableContents"/>
              <w:bidi w:val="0"/>
              <w:spacing w:before="0" w:after="283"/>
              <w:jc w:val="left"/>
              <w:rPr/>
            </w:pPr>
            <w:r>
              <w:rPr/>
              <w:t xml:space="preserve">Sähköinen viisumi </w:t>
            </w:r>
          </w:p>
        </w:tc>
        <w:tc>
          <w:tcPr>
            <w:tcW w:w="7020"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Tulostettu viisumilupa on esitettävä matkan aikana. </w:t>
            </w:r>
          </w:p>
          <w:p>
            <w:pPr>
              <w:pStyle w:val="TableContents"/>
              <w:numPr>
                <w:ilvl w:val="0"/>
                <w:numId w:val="49"/>
              </w:numPr>
              <w:tabs>
                <w:tab w:val="clear" w:pos="1134"/>
                <w:tab w:val="left" w:leader="none" w:pos="707"/>
              </w:tabs>
              <w:bidi w:val="0"/>
              <w:spacing w:before="0" w:after="0"/>
              <w:ind w:start="707" w:hanging="283"/>
              <w:jc w:val="left"/>
              <w:rPr/>
            </w:pPr>
            <w:r>
              <w:rPr/>
              <w:t xml:space="preserve">Viisumia ei tarvita enintään 30 päivän oleskeluun voimassa olevan viisumin haltijoilta tai Euroopan unionin jäsenvaltioiden ja Yhdysvaltojen asukkailta. </w:t>
            </w:r>
          </w:p>
          <w:p>
            <w:pPr>
              <w:pStyle w:val="TableContents"/>
              <w:numPr>
                <w:ilvl w:val="0"/>
                <w:numId w:val="49"/>
              </w:numPr>
              <w:tabs>
                <w:tab w:val="clear" w:pos="1134"/>
                <w:tab w:val="left" w:leader="none" w:pos="707"/>
              </w:tabs>
              <w:bidi w:val="0"/>
              <w:spacing w:before="0" w:after="0"/>
              <w:ind w:start="707" w:hanging="283"/>
              <w:jc w:val="left"/>
              <w:rPr/>
            </w:pPr>
            <w:r>
              <w:rPr/>
              <w:t xml:space="preserve">Viisumivapausmaksu koskee voimassa olevan viisumin haltijoita tai Yhdysvalloissa asuvia henkilöitä. </w:t>
            </w:r>
          </w:p>
          <w:p>
            <w:pPr>
              <w:pStyle w:val="TableContents"/>
              <w:numPr>
                <w:ilvl w:val="0"/>
                <w:numId w:val="49"/>
              </w:numPr>
              <w:tabs>
                <w:tab w:val="clear" w:pos="1134"/>
                <w:tab w:val="left" w:leader="none" w:pos="707"/>
              </w:tabs>
              <w:bidi w:val="0"/>
              <w:spacing w:before="0" w:after="283"/>
              <w:ind w:start="707" w:hanging="283"/>
              <w:jc w:val="left"/>
              <w:rPr/>
            </w:pPr>
            <w:r>
              <w:rPr/>
              <w:t xml:space="preserve">Lähtöveroa sovelletaan </w:t>
            </w:r>
          </w:p>
        </w:tc>
      </w:tr>
      <w:tr>
        <w:trPr/>
        <w:tc>
          <w:tcPr>
            <w:tcW w:w="1621" w:type="dxa"/>
            <w:tcBorders/>
            <w:vAlign w:val="center"/>
          </w:tcPr>
          <w:p>
            <w:pPr>
              <w:pStyle w:val="TableContents"/>
              <w:bidi w:val="0"/>
              <w:spacing w:before="0" w:after="283"/>
              <w:jc w:val="left"/>
              <w:rPr/>
            </w:pPr>
            <w:r>
              <w:rPr/>
              <w:t xml:space="preserve">Argentiina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Viisumi myönnetään maksutta </w:t>
            </w:r>
          </w:p>
          <w:p>
            <w:pPr>
              <w:pStyle w:val="TableContents"/>
              <w:numPr>
                <w:ilvl w:val="0"/>
                <w:numId w:val="50"/>
              </w:numPr>
              <w:tabs>
                <w:tab w:val="clear" w:pos="1134"/>
                <w:tab w:val="left" w:leader="none" w:pos="707"/>
              </w:tabs>
              <w:bidi w:val="0"/>
              <w:spacing w:before="0" w:after="0"/>
              <w:ind w:start="707" w:hanging="283"/>
              <w:jc w:val="left"/>
              <w:rPr/>
            </w:pPr>
            <w:r>
              <w:rPr/>
              <w:t xml:space="preserve">Diplomaatti-, virka- ja virkamatkapassin haltijoilta ei vaadita viisumia enintään 3 kuukauden oleskelua varten 6 kuukauden kuluessa. </w:t>
            </w:r>
          </w:p>
          <w:p>
            <w:pPr>
              <w:pStyle w:val="TableContents"/>
              <w:numPr>
                <w:ilvl w:val="0"/>
                <w:numId w:val="50"/>
              </w:numPr>
              <w:tabs>
                <w:tab w:val="clear" w:pos="1134"/>
                <w:tab w:val="left" w:leader="none" w:pos="707"/>
              </w:tabs>
              <w:bidi w:val="0"/>
              <w:spacing w:before="0" w:after="283"/>
              <w:ind w:start="707" w:hanging="283"/>
              <w:jc w:val="left"/>
              <w:rPr/>
            </w:pPr>
            <w:r>
              <w:rPr/>
              <w:t xml:space="preserve">Kaikilta vierailijoilta otetaan sormenjäljet ja heidät valokuvataan sisäänpääsyn yhteydessä. </w:t>
            </w:r>
          </w:p>
        </w:tc>
      </w:tr>
      <w:tr>
        <w:trPr/>
        <w:tc>
          <w:tcPr>
            <w:tcW w:w="1621" w:type="dxa"/>
            <w:tcBorders/>
            <w:vAlign w:val="center"/>
          </w:tcPr>
          <w:p>
            <w:pPr>
              <w:pStyle w:val="TableContents"/>
              <w:bidi w:val="0"/>
              <w:spacing w:before="0" w:after="283"/>
              <w:jc w:val="left"/>
              <w:rPr/>
            </w:pPr>
            <w:r>
              <w:rPr/>
              <w:t xml:space="preserve">Armenia </w:t>
            </w:r>
          </w:p>
        </w:tc>
        <w:tc>
          <w:tcPr>
            <w:tcW w:w="1564" w:type="dxa"/>
            <w:tcBorders/>
            <w:vAlign w:val="center"/>
          </w:tcPr>
          <w:p>
            <w:pPr>
              <w:pStyle w:val="TableContents"/>
              <w:bidi w:val="0"/>
              <w:spacing w:before="0" w:after="283"/>
              <w:jc w:val="left"/>
              <w:rPr/>
            </w:pPr>
            <w:r>
              <w:rPr/>
              <w:t xml:space="preserve">eVisa / Visa on arrival </w:t>
            </w:r>
          </w:p>
        </w:tc>
        <w:tc>
          <w:tcPr>
            <w:tcW w:w="7020"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Voimassa 120 päivää </w:t>
            </w:r>
          </w:p>
          <w:p>
            <w:pPr>
              <w:pStyle w:val="TableContents"/>
              <w:numPr>
                <w:ilvl w:val="0"/>
                <w:numId w:val="51"/>
              </w:numPr>
              <w:tabs>
                <w:tab w:val="clear" w:pos="1134"/>
                <w:tab w:val="left" w:leader="none" w:pos="707"/>
              </w:tabs>
              <w:bidi w:val="0"/>
              <w:spacing w:before="0" w:after="0"/>
              <w:ind w:start="707" w:hanging="283"/>
              <w:jc w:val="left"/>
              <w:rPr/>
            </w:pPr>
            <w:r>
              <w:rPr/>
              <w:t xml:space="preserve">Saatavilla Jerevanin Zvartnotsin kansainväliseltä lentoasemalta, Gyumrin lentoasemalta, Ayrumin rautatieasemalta, Bagratashenin, Bavran, Gogavanin ja Megrin maarajalta. (Oleskeluaikaa voidaan jatkaa 60 päivän ajan maksua vastaan). </w:t>
            </w:r>
          </w:p>
          <w:p>
            <w:pPr>
              <w:pStyle w:val="TableContents"/>
              <w:numPr>
                <w:ilvl w:val="0"/>
                <w:numId w:val="51"/>
              </w:numPr>
              <w:tabs>
                <w:tab w:val="clear" w:pos="1134"/>
                <w:tab w:val="left" w:leader="none" w:pos="707"/>
              </w:tabs>
              <w:bidi w:val="0"/>
              <w:spacing w:before="0" w:after="0"/>
              <w:ind w:start="707" w:hanging="283"/>
              <w:jc w:val="left"/>
              <w:rPr/>
            </w:pPr>
            <w:r>
              <w:rPr/>
              <w:t xml:space="preserve">Saatavilla verkossa. Tulostettu viisumilupa on esitettävä matkan aikana. </w:t>
            </w:r>
          </w:p>
          <w:p>
            <w:pPr>
              <w:pStyle w:val="TableContents"/>
              <w:numPr>
                <w:ilvl w:val="0"/>
                <w:numId w:val="51"/>
              </w:numPr>
              <w:tabs>
                <w:tab w:val="clear" w:pos="1134"/>
                <w:tab w:val="left" w:leader="none" w:pos="707"/>
              </w:tabs>
              <w:bidi w:val="0"/>
              <w:spacing w:before="0" w:after="283"/>
              <w:ind w:start="707" w:hanging="283"/>
              <w:jc w:val="left"/>
              <w:rPr/>
            </w:pPr>
            <w:r>
              <w:rPr/>
              <w:t xml:space="preserve">Diplomaatti-, virka- ja virkamatkapassin haltijoilta ei vaadita viisumia enintään 180 päivän oleskeluun. </w:t>
            </w:r>
          </w:p>
        </w:tc>
      </w:tr>
      <w:tr>
        <w:trPr/>
        <w:tc>
          <w:tcPr>
            <w:tcW w:w="1621" w:type="dxa"/>
            <w:tcBorders/>
            <w:vAlign w:val="center"/>
          </w:tcPr>
          <w:p>
            <w:pPr>
              <w:pStyle w:val="TableContents"/>
              <w:bidi w:val="0"/>
              <w:spacing w:before="0" w:after="283"/>
              <w:jc w:val="left"/>
              <w:rPr/>
            </w:pPr>
            <w:r>
              <w:rPr/>
              <w:t xml:space="preserve">Australia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Voi hakea verkossa (Online Visitor e600 -viisumi). </w:t>
            </w:r>
          </w:p>
          <w:p>
            <w:pPr>
              <w:pStyle w:val="TableContents"/>
              <w:numPr>
                <w:ilvl w:val="0"/>
                <w:numId w:val="52"/>
              </w:numPr>
              <w:tabs>
                <w:tab w:val="clear" w:pos="1134"/>
                <w:tab w:val="left" w:leader="none" w:pos="707"/>
              </w:tabs>
              <w:bidi w:val="0"/>
              <w:spacing w:before="0" w:after="0"/>
              <w:ind w:start="707" w:hanging="283"/>
              <w:jc w:val="left"/>
              <w:rPr/>
            </w:pPr>
            <w:r>
              <w:rPr/>
              <w:t xml:space="preserve">Tulostettu viisumilupa on esitettävä matkan aikana. </w:t>
            </w:r>
          </w:p>
          <w:p>
            <w:pPr>
              <w:pStyle w:val="TableContents"/>
              <w:numPr>
                <w:ilvl w:val="0"/>
                <w:numId w:val="52"/>
              </w:numPr>
              <w:tabs>
                <w:tab w:val="clear" w:pos="1134"/>
                <w:tab w:val="left" w:leader="none" w:pos="707"/>
              </w:tabs>
              <w:bidi w:val="0"/>
              <w:spacing w:before="0" w:after="0"/>
              <w:ind w:start="707" w:hanging="283"/>
              <w:jc w:val="left"/>
              <w:rPr/>
            </w:pPr>
            <w:r>
              <w:rPr/>
              <w:t xml:space="preserve">Australian sisällä kansainvälisten lentojen kotimaanlentojen matkustajilla on oltava passi tai Australian hyväksymä passin korvaava asiakirja. </w:t>
            </w:r>
          </w:p>
          <w:p>
            <w:pPr>
              <w:pStyle w:val="TableContents"/>
              <w:numPr>
                <w:ilvl w:val="0"/>
                <w:numId w:val="52"/>
              </w:numPr>
              <w:tabs>
                <w:tab w:val="clear" w:pos="1134"/>
                <w:tab w:val="left" w:leader="none" w:pos="707"/>
              </w:tabs>
              <w:bidi w:val="0"/>
              <w:spacing w:before="0" w:after="283"/>
              <w:ind w:start="707" w:hanging="283"/>
              <w:jc w:val="left"/>
              <w:rPr/>
            </w:pPr>
            <w:r>
              <w:rPr/>
              <w:t xml:space="preserve">Voimassa olevat Australian viisumit, jotka on myönnetty täydessä tai vanhentuneessa Libanonin passissa, hyväksytään, jos niiden mukana on uusi Libanonin passi. Lentoyhtiöt, jotka käyttävät Australian kehittynyttä matkustajakäsittelyjärjestelmää (APP), tarvitsevat Australian viisumin sisältävän matkustusasiakirjan tiedot. </w:t>
            </w:r>
          </w:p>
        </w:tc>
      </w:tr>
      <w:tr>
        <w:trPr/>
        <w:tc>
          <w:tcPr>
            <w:tcW w:w="1621" w:type="dxa"/>
            <w:tcBorders/>
            <w:vAlign w:val="center"/>
          </w:tcPr>
          <w:p>
            <w:pPr>
              <w:pStyle w:val="TableContents"/>
              <w:bidi w:val="0"/>
              <w:spacing w:before="0" w:after="283"/>
              <w:jc w:val="left"/>
              <w:rPr/>
            </w:pPr>
            <w:r>
              <w:rPr/>
              <w:t xml:space="preserve">Itävalta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53"/>
              </w:numPr>
              <w:tabs>
                <w:tab w:val="clear" w:pos="1134"/>
                <w:tab w:val="left" w:leader="none" w:pos="707"/>
              </w:tabs>
              <w:bidi w:val="0"/>
              <w:spacing w:before="0" w:after="283"/>
              <w:ind w:start="707" w:hanging="283"/>
              <w:jc w:val="left"/>
              <w:rPr/>
            </w:pPr>
            <w:r>
              <w:rPr/>
              <w:t xml:space="preserve">Transitviisumia ei tarvita </w:t>
            </w:r>
          </w:p>
        </w:tc>
      </w:tr>
      <w:tr>
        <w:trPr/>
        <w:tc>
          <w:tcPr>
            <w:tcW w:w="1621" w:type="dxa"/>
            <w:tcBorders/>
            <w:vAlign w:val="center"/>
          </w:tcPr>
          <w:p>
            <w:pPr>
              <w:pStyle w:val="TableContents"/>
              <w:bidi w:val="0"/>
              <w:spacing w:before="0" w:after="283"/>
              <w:jc w:val="left"/>
              <w:rPr/>
            </w:pPr>
            <w:r>
              <w:rPr/>
              <w:t xml:space="preserve">Azerbaidžan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Viisumi saapumisen yhteydessä GCC:n jäsenvaltioiden asukkaille. Heidän on matkustettava kyseisen GCC-maan kansalaisen kanssa. </w:t>
            </w:r>
          </w:p>
          <w:p>
            <w:pPr>
              <w:pStyle w:val="TableContents"/>
              <w:numPr>
                <w:ilvl w:val="0"/>
                <w:numId w:val="54"/>
              </w:numPr>
              <w:tabs>
                <w:tab w:val="clear" w:pos="1134"/>
                <w:tab w:val="left" w:leader="none" w:pos="707"/>
              </w:tabs>
              <w:bidi w:val="0"/>
              <w:spacing w:before="0" w:after="0"/>
              <w:ind w:start="707" w:hanging="283"/>
              <w:jc w:val="left"/>
              <w:rPr/>
            </w:pPr>
            <w:r>
              <w:rPr/>
              <w:t xml:space="preserve">saapumisviisumi Azerbaidžanin valtion maahanmuuttoviraston tai muun Azerbaidžanin valtion viranomaisen myöntämän virallisen kutsukirjeen haltijoille. </w:t>
            </w:r>
          </w:p>
          <w:p>
            <w:pPr>
              <w:pStyle w:val="TableContents"/>
              <w:numPr>
                <w:ilvl w:val="0"/>
                <w:numId w:val="54"/>
              </w:numPr>
              <w:tabs>
                <w:tab w:val="clear" w:pos="1134"/>
                <w:tab w:val="left" w:leader="none" w:pos="707"/>
              </w:tabs>
              <w:bidi w:val="0"/>
              <w:spacing w:before="0" w:after="0"/>
              <w:ind w:start="707" w:hanging="283"/>
              <w:jc w:val="left"/>
              <w:rPr/>
            </w:pPr>
            <w:r>
              <w:rPr/>
              <w:t xml:space="preserve">Viisumi Aasian kehityspankin (ADB) henkilökunnalle ja heidän huollettavilleen, jos heillä on Aasian kehityspankin (ADB) myöntämä virallinen kutsukirje. </w:t>
            </w:r>
          </w:p>
          <w:p>
            <w:pPr>
              <w:pStyle w:val="TableContents"/>
              <w:numPr>
                <w:ilvl w:val="0"/>
                <w:numId w:val="54"/>
              </w:numPr>
              <w:tabs>
                <w:tab w:val="clear" w:pos="1134"/>
                <w:tab w:val="left" w:leader="none" w:pos="707"/>
              </w:tabs>
              <w:bidi w:val="0"/>
              <w:spacing w:before="0" w:after="0"/>
              <w:ind w:start="707" w:hanging="283"/>
              <w:jc w:val="left"/>
              <w:rPr/>
            </w:pPr>
            <w:r>
              <w:rPr/>
              <w:t xml:space="preserve">saapumisviisumi enintään 30 päivän oleskelua varten Bakun shakkiolympialaisten järjestelykomitean myöntämän virallisen kutsukirjeen tai Kansainvälisen shakkiliiton (FIDE) myöntämän akkreditointikortin haltijoille. </w:t>
            </w:r>
          </w:p>
          <w:p>
            <w:pPr>
              <w:pStyle w:val="TableContents"/>
              <w:numPr>
                <w:ilvl w:val="0"/>
                <w:numId w:val="54"/>
              </w:numPr>
              <w:tabs>
                <w:tab w:val="clear" w:pos="1134"/>
                <w:tab w:val="left" w:leader="none" w:pos="707"/>
              </w:tabs>
              <w:bidi w:val="0"/>
              <w:spacing w:before="0" w:after="0"/>
              <w:ind w:start="707" w:hanging="283"/>
              <w:jc w:val="left"/>
              <w:rPr/>
            </w:pPr>
            <w:r>
              <w:rPr/>
              <w:t xml:space="preserve">Viisumihakemuslomake voidaan täyttää verkossa ja toimittaa diplomaattiseen edustustoon. </w:t>
            </w:r>
          </w:p>
          <w:p>
            <w:pPr>
              <w:pStyle w:val="TableContents"/>
              <w:numPr>
                <w:ilvl w:val="0"/>
                <w:numId w:val="54"/>
              </w:numPr>
              <w:tabs>
                <w:tab w:val="clear" w:pos="1134"/>
                <w:tab w:val="left" w:leader="none" w:pos="707"/>
              </w:tabs>
              <w:bidi w:val="0"/>
              <w:spacing w:before="0" w:after="0"/>
              <w:ind w:start="707" w:hanging="283"/>
              <w:jc w:val="left"/>
              <w:rPr/>
            </w:pPr>
            <w:r>
              <w:rPr/>
              <w:t xml:space="preserve">Saatavilla verkossa hyväksyttyjen matkatoimistojen kautta. Tulostettu viisumilupa on esitettävä matkan aikana. </w:t>
            </w:r>
          </w:p>
          <w:p>
            <w:pPr>
              <w:pStyle w:val="TableContents"/>
              <w:numPr>
                <w:ilvl w:val="0"/>
                <w:numId w:val="54"/>
              </w:numPr>
              <w:tabs>
                <w:tab w:val="clear" w:pos="1134"/>
                <w:tab w:val="left" w:leader="none" w:pos="707"/>
              </w:tabs>
              <w:bidi w:val="0"/>
              <w:spacing w:before="0" w:after="0"/>
              <w:ind w:start="707" w:hanging="283"/>
              <w:jc w:val="left"/>
              <w:rPr/>
            </w:pPr>
            <w:r>
              <w:rPr/>
              <w:t xml:space="preserve">Hakijat, joilla on armenialaisia sukujuuria tai joiden passissa on Armenian viisumi, eivät voi saada viisumia. </w:t>
            </w:r>
          </w:p>
          <w:p>
            <w:pPr>
              <w:pStyle w:val="TableContents"/>
              <w:numPr>
                <w:ilvl w:val="0"/>
                <w:numId w:val="54"/>
              </w:numPr>
              <w:tabs>
                <w:tab w:val="clear" w:pos="1134"/>
                <w:tab w:val="left" w:leader="none" w:pos="707"/>
              </w:tabs>
              <w:bidi w:val="0"/>
              <w:spacing w:before="0" w:after="283"/>
              <w:ind w:start="707" w:hanging="283"/>
              <w:jc w:val="left"/>
              <w:rPr/>
            </w:pPr>
            <w:r>
              <w:rPr/>
              <w:t xml:space="preserve">Ilmoittautuminen paikallispoliisille on pakollista saapumisen yhteydessä. </w:t>
            </w:r>
          </w:p>
        </w:tc>
      </w:tr>
      <w:tr>
        <w:trPr/>
        <w:tc>
          <w:tcPr>
            <w:tcW w:w="1621" w:type="dxa"/>
            <w:tcBorders/>
            <w:vAlign w:val="center"/>
          </w:tcPr>
          <w:p>
            <w:pPr>
              <w:pStyle w:val="TableContents"/>
              <w:bidi w:val="0"/>
              <w:spacing w:before="0" w:after="283"/>
              <w:jc w:val="left"/>
              <w:rPr/>
            </w:pPr>
            <w:r>
              <w:rPr/>
              <w:t xml:space="preserve">Bahama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55"/>
              </w:numPr>
              <w:tabs>
                <w:tab w:val="clear" w:pos="1134"/>
                <w:tab w:val="left" w:leader="none" w:pos="707"/>
              </w:tabs>
              <w:bidi w:val="0"/>
              <w:spacing w:before="0" w:after="283"/>
              <w:ind w:start="707" w:hanging="283"/>
              <w:jc w:val="left"/>
              <w:rPr/>
            </w:pPr>
            <w:r>
              <w:rPr/>
              <w:t xml:space="preserve">Viisumin voi saada Yhdistyneen kuningaskunnan diplomaattisten edustustojen kautta. </w:t>
            </w:r>
          </w:p>
        </w:tc>
      </w:tr>
      <w:tr>
        <w:trPr/>
        <w:tc>
          <w:tcPr>
            <w:tcW w:w="1621" w:type="dxa"/>
            <w:tcBorders/>
            <w:vAlign w:val="center"/>
          </w:tcPr>
          <w:p>
            <w:pPr>
              <w:pStyle w:val="TableContents"/>
              <w:bidi w:val="0"/>
              <w:spacing w:before="0" w:after="283"/>
              <w:jc w:val="left"/>
              <w:rPr/>
            </w:pPr>
            <w:r>
              <w:rPr/>
              <w:t xml:space="preserve">Bahrain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Diplomaatti-, virka- ja virkamatkapassien haltijoiden viisumi saapumisen yhteydessä. </w:t>
            </w:r>
          </w:p>
          <w:p>
            <w:pPr>
              <w:pStyle w:val="TableContents"/>
              <w:numPr>
                <w:ilvl w:val="0"/>
                <w:numId w:val="56"/>
              </w:numPr>
              <w:tabs>
                <w:tab w:val="clear" w:pos="1134"/>
                <w:tab w:val="left" w:leader="none" w:pos="707"/>
              </w:tabs>
              <w:bidi w:val="0"/>
              <w:spacing w:before="0" w:after="0"/>
              <w:ind w:start="707" w:hanging="283"/>
              <w:jc w:val="left"/>
              <w:rPr/>
            </w:pPr>
            <w:r>
              <w:rPr/>
              <w:t xml:space="preserve">Monikertaviisumi myönnetään GCC:n jäsenvaltioiden asukkaille saapumisen yhteydessä, ja se on voimassa 3 kuukautta 6 kuukauden sisällä, jolloin vierailu voi kestää enintään 2 viikkoa. </w:t>
            </w:r>
          </w:p>
          <w:p>
            <w:pPr>
              <w:pStyle w:val="TableContents"/>
              <w:numPr>
                <w:ilvl w:val="0"/>
                <w:numId w:val="56"/>
              </w:numPr>
              <w:tabs>
                <w:tab w:val="clear" w:pos="1134"/>
                <w:tab w:val="left" w:leader="none" w:pos="707"/>
              </w:tabs>
              <w:bidi w:val="0"/>
              <w:spacing w:before="0" w:after="283"/>
              <w:ind w:start="707" w:hanging="283"/>
              <w:jc w:val="left"/>
              <w:rPr/>
            </w:pPr>
            <w:r>
              <w:rPr/>
              <w:t xml:space="preserve">Matkustajilla on oltava todisteet riittävistä varoista ja osoitetiedot tai oleskelupaikka Bahrainissa. </w:t>
            </w:r>
          </w:p>
        </w:tc>
      </w:tr>
      <w:tr>
        <w:trPr/>
        <w:tc>
          <w:tcPr>
            <w:tcW w:w="1621" w:type="dxa"/>
            <w:tcBorders/>
            <w:vAlign w:val="center"/>
          </w:tcPr>
          <w:p>
            <w:pPr>
              <w:pStyle w:val="TableContents"/>
              <w:bidi w:val="0"/>
              <w:spacing w:before="0" w:after="283"/>
              <w:jc w:val="left"/>
              <w:rPr/>
            </w:pPr>
            <w:r>
              <w:rPr/>
              <w:t xml:space="preserve">Bangladesh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Viisumia ei vaadita passin tai muun sellaisen matkustusasiakirjan haltijoilta, jossa on "Ei viisumia" -leima. </w:t>
            </w:r>
          </w:p>
          <w:p>
            <w:pPr>
              <w:pStyle w:val="TableContents"/>
              <w:numPr>
                <w:ilvl w:val="0"/>
                <w:numId w:val="57"/>
              </w:numPr>
              <w:tabs>
                <w:tab w:val="clear" w:pos="1134"/>
                <w:tab w:val="left" w:leader="none" w:pos="707"/>
              </w:tabs>
              <w:bidi w:val="0"/>
              <w:spacing w:before="0" w:after="0"/>
              <w:ind w:start="707" w:hanging="283"/>
              <w:jc w:val="left"/>
              <w:rPr/>
            </w:pPr>
            <w:r>
              <w:rPr/>
              <w:t xml:space="preserve">Bangladeshista peräisin oleville matkustajille myönnettävä maahantuloviisumi. </w:t>
            </w:r>
          </w:p>
          <w:p>
            <w:pPr>
              <w:pStyle w:val="TableContents"/>
              <w:numPr>
                <w:ilvl w:val="0"/>
                <w:numId w:val="57"/>
              </w:numPr>
              <w:tabs>
                <w:tab w:val="clear" w:pos="1134"/>
                <w:tab w:val="left" w:leader="none" w:pos="707"/>
              </w:tabs>
              <w:bidi w:val="0"/>
              <w:spacing w:before="0" w:after="0"/>
              <w:ind w:start="707" w:hanging="283"/>
              <w:jc w:val="left"/>
              <w:rPr/>
            </w:pPr>
            <w:r>
              <w:rPr/>
              <w:t xml:space="preserve">Saapumisviisumi bangladeshilaista alkuperää olevien matkustajien puolisoille ja lapsille, joilla on edestakainen / jatkolentolippu, enintään 30 päivän oleskelun ajaksi. </w:t>
            </w:r>
          </w:p>
          <w:p>
            <w:pPr>
              <w:pStyle w:val="TableContents"/>
              <w:numPr>
                <w:ilvl w:val="0"/>
                <w:numId w:val="57"/>
              </w:numPr>
              <w:tabs>
                <w:tab w:val="clear" w:pos="1134"/>
                <w:tab w:val="left" w:leader="none" w:pos="707"/>
              </w:tabs>
              <w:bidi w:val="0"/>
              <w:spacing w:before="0" w:after="0"/>
              <w:ind w:start="707" w:hanging="283"/>
              <w:jc w:val="left"/>
              <w:rPr/>
            </w:pPr>
            <w:r>
              <w:rPr/>
              <w:t xml:space="preserve">Saapumisviisumi Bangladeshin investointilautakunnan (BOI) myöntämän vahvistuskirjeen, joka sisältää BOI:n rekisteröintinumeron, haltijoille, jotka matkustavat työmatkalla ja joilla on edestakaiset/jatkoliput. Akkreditoidun kutsujaorganisaation on ilmoitettava maahanmuuttoviranomaisille ennen saapumista. </w:t>
            </w:r>
          </w:p>
          <w:p>
            <w:pPr>
              <w:pStyle w:val="TableContents"/>
              <w:numPr>
                <w:ilvl w:val="0"/>
                <w:numId w:val="57"/>
              </w:numPr>
              <w:tabs>
                <w:tab w:val="clear" w:pos="1134"/>
                <w:tab w:val="left" w:leader="none" w:pos="707"/>
              </w:tabs>
              <w:bidi w:val="0"/>
              <w:spacing w:before="0" w:after="0"/>
              <w:ind w:start="707" w:hanging="283"/>
              <w:jc w:val="left"/>
              <w:rPr/>
            </w:pPr>
            <w:r>
              <w:rPr/>
              <w:t xml:space="preserve">Oleskelun pidentäminen on mahdollista maksua vastaan. </w:t>
            </w:r>
          </w:p>
          <w:p>
            <w:pPr>
              <w:pStyle w:val="TableContents"/>
              <w:numPr>
                <w:ilvl w:val="0"/>
                <w:numId w:val="57"/>
              </w:numPr>
              <w:tabs>
                <w:tab w:val="clear" w:pos="1134"/>
                <w:tab w:val="left" w:leader="none" w:pos="707"/>
              </w:tabs>
              <w:bidi w:val="0"/>
              <w:spacing w:before="0" w:after="283"/>
              <w:ind w:start="707" w:hanging="283"/>
              <w:jc w:val="left"/>
              <w:rPr/>
            </w:pPr>
            <w:r>
              <w:rPr/>
              <w:t xml:space="preserve">Lähtöveroa sovelletaan </w:t>
            </w:r>
          </w:p>
        </w:tc>
      </w:tr>
      <w:tr>
        <w:trPr/>
        <w:tc>
          <w:tcPr>
            <w:tcW w:w="1621" w:type="dxa"/>
            <w:tcBorders/>
            <w:vAlign w:val="center"/>
          </w:tcPr>
          <w:p>
            <w:pPr>
              <w:pStyle w:val="TableContents"/>
              <w:bidi w:val="0"/>
              <w:spacing w:before="0" w:after="283"/>
              <w:jc w:val="left"/>
              <w:rPr/>
            </w:pPr>
            <w:r>
              <w:rPr/>
              <w:t xml:space="preserve">Barbados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Valko-Venäjä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Viisumia ei tarvita enintään 5 päivän oleskeluun Euroopan unionin jäsenvaltioiden voimassa olevien (C- tai D-luokan) viisumien haltijoilta. Saapumisen on tapahduttava Minskin kansainvälisen lentoaseman kautta. </w:t>
            </w:r>
          </w:p>
          <w:p>
            <w:pPr>
              <w:pStyle w:val="TableContents"/>
              <w:numPr>
                <w:ilvl w:val="0"/>
                <w:numId w:val="58"/>
              </w:numPr>
              <w:tabs>
                <w:tab w:val="clear" w:pos="1134"/>
                <w:tab w:val="left" w:leader="none" w:pos="707"/>
              </w:tabs>
              <w:bidi w:val="0"/>
              <w:spacing w:before="0" w:after="0"/>
              <w:ind w:start="707" w:hanging="283"/>
              <w:jc w:val="left"/>
              <w:rPr/>
            </w:pPr>
            <w:r>
              <w:rPr/>
              <w:t xml:space="preserve">Viisumia ei tarvita matkustajilta, jotka vierailevat Belovezhskaya Pushchan kansallispuistossa enintään 3 päivän ajan. </w:t>
            </w:r>
          </w:p>
          <w:p>
            <w:pPr>
              <w:pStyle w:val="TableContents"/>
              <w:numPr>
                <w:ilvl w:val="0"/>
                <w:numId w:val="58"/>
              </w:numPr>
              <w:tabs>
                <w:tab w:val="clear" w:pos="1134"/>
                <w:tab w:val="left" w:leader="none" w:pos="707"/>
              </w:tabs>
              <w:bidi w:val="0"/>
              <w:spacing w:before="0" w:after="0"/>
              <w:ind w:start="707" w:hanging="283"/>
              <w:jc w:val="left"/>
              <w:rPr/>
            </w:pPr>
            <w:r>
              <w:rPr/>
              <w:t xml:space="preserve">Viisumi saavuttaessa Minskin kansainväliselle lentoasemalle, jos liiteasiakirjat on toimitettu viimeistään 3 (lyhytaikaiset viisumit) tai 5 työpäivää (pitkäaikaiset viisumit) ennen odotettua saapumispäivää. </w:t>
            </w:r>
          </w:p>
          <w:p>
            <w:pPr>
              <w:pStyle w:val="TableContents"/>
              <w:numPr>
                <w:ilvl w:val="0"/>
                <w:numId w:val="58"/>
              </w:numPr>
              <w:tabs>
                <w:tab w:val="clear" w:pos="1134"/>
                <w:tab w:val="left" w:leader="none" w:pos="707"/>
              </w:tabs>
              <w:bidi w:val="0"/>
              <w:spacing w:before="0" w:after="0"/>
              <w:ind w:start="707" w:hanging="283"/>
              <w:jc w:val="left"/>
              <w:rPr/>
            </w:pPr>
            <w:r>
              <w:rPr/>
              <w:t xml:space="preserve">Viisumi Minskin kansainväliselle lentoasemalle saavuttaessa Valko-Venäjän matkailuyrityksen tai lääketieteellisen tai terveysjärjestön myöntämän kutsukirjeen haltijoille. Kirje on kirjoitettava viralliselle paperille ja siinä on mainittava matkustajan nimi, passitiedot, oleskelun tarkoitus ja kesto. Kirjeessä on oltava myös kutsujaorganisaation johtajan alkuperäinen allekirjoitus ja virallinen sinetti. </w:t>
            </w:r>
          </w:p>
          <w:p>
            <w:pPr>
              <w:pStyle w:val="TableContents"/>
              <w:numPr>
                <w:ilvl w:val="0"/>
                <w:numId w:val="58"/>
              </w:numPr>
              <w:tabs>
                <w:tab w:val="clear" w:pos="1134"/>
                <w:tab w:val="left" w:leader="none" w:pos="707"/>
              </w:tabs>
              <w:bidi w:val="0"/>
              <w:spacing w:before="0" w:after="0"/>
              <w:ind w:start="707" w:hanging="283"/>
              <w:jc w:val="left"/>
              <w:rPr/>
            </w:pPr>
            <w:r>
              <w:rPr/>
              <w:t xml:space="preserve">Matkustajilla on oltava sairausvakuutus, jonka voi ostaa saapuessaan Minskin kansainväliselle lentoasemalle. </w:t>
            </w:r>
          </w:p>
          <w:p>
            <w:pPr>
              <w:pStyle w:val="TableContents"/>
              <w:numPr>
                <w:ilvl w:val="0"/>
                <w:numId w:val="58"/>
              </w:numPr>
              <w:tabs>
                <w:tab w:val="clear" w:pos="1134"/>
                <w:tab w:val="left" w:leader="none" w:pos="707"/>
              </w:tabs>
              <w:bidi w:val="0"/>
              <w:spacing w:before="0" w:after="0"/>
              <w:ind w:start="707" w:hanging="283"/>
              <w:jc w:val="left"/>
              <w:rPr/>
            </w:pPr>
            <w:r>
              <w:rPr/>
              <w:t xml:space="preserve">Kauttakulku ilman viisumia ei ole missään tapauksessa sallittua. </w:t>
            </w:r>
          </w:p>
          <w:p>
            <w:pPr>
              <w:pStyle w:val="TableContents"/>
              <w:numPr>
                <w:ilvl w:val="0"/>
                <w:numId w:val="58"/>
              </w:numPr>
              <w:tabs>
                <w:tab w:val="clear" w:pos="1134"/>
                <w:tab w:val="left" w:leader="none" w:pos="707"/>
              </w:tabs>
              <w:bidi w:val="0"/>
              <w:spacing w:before="0" w:after="283"/>
              <w:ind w:start="707" w:hanging="283"/>
              <w:jc w:val="left"/>
              <w:rPr/>
            </w:pPr>
            <w:r>
              <w:rPr/>
              <w:t xml:space="preserve">Ilmoittautuminen paikalliselle poliisille 7 päivän kuluessa saapumisesta on pakollista. </w:t>
            </w:r>
          </w:p>
        </w:tc>
      </w:tr>
      <w:tr>
        <w:trPr/>
        <w:tc>
          <w:tcPr>
            <w:tcW w:w="1621" w:type="dxa"/>
            <w:tcBorders/>
            <w:vAlign w:val="center"/>
          </w:tcPr>
          <w:p>
            <w:pPr>
              <w:pStyle w:val="TableContents"/>
              <w:bidi w:val="0"/>
              <w:spacing w:before="0" w:after="283"/>
              <w:jc w:val="left"/>
              <w:rPr/>
            </w:pPr>
            <w:r>
              <w:rPr/>
              <w:t xml:space="preserve">Belgia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59"/>
              </w:numPr>
              <w:tabs>
                <w:tab w:val="clear" w:pos="1134"/>
                <w:tab w:val="left" w:leader="none" w:pos="707"/>
              </w:tabs>
              <w:bidi w:val="0"/>
              <w:spacing w:before="0" w:after="283"/>
              <w:ind w:start="707" w:hanging="283"/>
              <w:jc w:val="left"/>
              <w:rPr/>
            </w:pPr>
            <w:r>
              <w:rPr/>
              <w:t xml:space="preserve">Transitviisumia ei tarvita </w:t>
            </w:r>
          </w:p>
        </w:tc>
      </w:tr>
      <w:tr>
        <w:trPr/>
        <w:tc>
          <w:tcPr>
            <w:tcW w:w="1621" w:type="dxa"/>
            <w:tcBorders/>
            <w:vAlign w:val="center"/>
          </w:tcPr>
          <w:p>
            <w:pPr>
              <w:pStyle w:val="TableContents"/>
              <w:bidi w:val="0"/>
              <w:spacing w:before="0" w:after="283"/>
              <w:jc w:val="left"/>
              <w:rPr/>
            </w:pPr>
            <w:r>
              <w:rPr/>
              <w:t xml:space="preserve">Belize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Viisumia ei tarvita voimassa olevan viisumin haltijoilta tai Euroopan unionin jäsenvaltioiden tai Yhdysvaltojen asukkailta. </w:t>
            </w:r>
          </w:p>
          <w:p>
            <w:pPr>
              <w:pStyle w:val="TableContents"/>
              <w:numPr>
                <w:ilvl w:val="0"/>
                <w:numId w:val="60"/>
              </w:numPr>
              <w:tabs>
                <w:tab w:val="clear" w:pos="1134"/>
                <w:tab w:val="left" w:leader="none" w:pos="707"/>
              </w:tabs>
              <w:bidi w:val="0"/>
              <w:spacing w:before="0" w:after="0"/>
              <w:ind w:start="707" w:hanging="283"/>
              <w:jc w:val="left"/>
              <w:rPr/>
            </w:pPr>
            <w:r>
              <w:rPr/>
              <w:t xml:space="preserve">Matkustajilla on oltava vähintään 50 Yhdysvaltain dollaria päivässä ja seuraavaan määränpäähän tarvittavat asiakirjat. </w:t>
            </w:r>
          </w:p>
          <w:p>
            <w:pPr>
              <w:pStyle w:val="TableContents"/>
              <w:numPr>
                <w:ilvl w:val="0"/>
                <w:numId w:val="60"/>
              </w:numPr>
              <w:tabs>
                <w:tab w:val="clear" w:pos="1134"/>
                <w:tab w:val="left" w:leader="none" w:pos="707"/>
              </w:tabs>
              <w:bidi w:val="0"/>
              <w:spacing w:before="0" w:after="283"/>
              <w:ind w:start="707" w:hanging="283"/>
              <w:jc w:val="left"/>
              <w:rPr/>
            </w:pPr>
            <w:r>
              <w:rPr/>
              <w:t xml:space="preserve">Lähtöveroa sovelletaan </w:t>
            </w:r>
          </w:p>
        </w:tc>
      </w:tr>
      <w:tr>
        <w:trPr/>
        <w:tc>
          <w:tcPr>
            <w:tcW w:w="1621" w:type="dxa"/>
            <w:tcBorders/>
            <w:vAlign w:val="center"/>
          </w:tcPr>
          <w:p>
            <w:pPr>
              <w:pStyle w:val="TableContents"/>
              <w:bidi w:val="0"/>
              <w:spacing w:before="0" w:after="283"/>
              <w:jc w:val="left"/>
              <w:rPr/>
            </w:pPr>
            <w:r>
              <w:rPr/>
              <w:t xml:space="preserve">Benin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Viisumia ei vaadita Authorisation Speciale d'Entree au Benin -luvan haltijoilta, jotka matkustavat armonlaivoille. </w:t>
            </w:r>
          </w:p>
          <w:p>
            <w:pPr>
              <w:pStyle w:val="TableContents"/>
              <w:numPr>
                <w:ilvl w:val="0"/>
                <w:numId w:val="61"/>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21" w:type="dxa"/>
            <w:tcBorders/>
            <w:vAlign w:val="center"/>
          </w:tcPr>
          <w:p>
            <w:pPr>
              <w:pStyle w:val="TableContents"/>
              <w:bidi w:val="0"/>
              <w:spacing w:before="0" w:after="283"/>
              <w:jc w:val="left"/>
              <w:rPr/>
            </w:pPr>
            <w:r>
              <w:rPr/>
              <w:t xml:space="preserve">Bhutan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62"/>
              </w:numPr>
              <w:tabs>
                <w:tab w:val="clear" w:pos="1134"/>
                <w:tab w:val="left" w:leader="none" w:pos="707"/>
              </w:tabs>
              <w:bidi w:val="0"/>
              <w:spacing w:before="0" w:after="283"/>
              <w:ind w:start="707" w:hanging="283"/>
              <w:jc w:val="left"/>
              <w:rPr/>
            </w:pPr>
            <w:r>
              <w:rPr/>
              <w:t xml:space="preserve">Saapumisviisumi enintään 15 päivän oleskelua varten matkustajille, jotka ovat lähettäneet hakemuksensa matkanjärjestäjän toimesta matkailuosastolle vähintään kaksi ja puoli kuukautta etukäteen, edellyttäen, että heillä on kaksi passikuvaa. </w:t>
            </w:r>
          </w:p>
        </w:tc>
      </w:tr>
      <w:tr>
        <w:trPr/>
        <w:tc>
          <w:tcPr>
            <w:tcW w:w="1621" w:type="dxa"/>
            <w:tcBorders/>
            <w:vAlign w:val="center"/>
          </w:tcPr>
          <w:p>
            <w:pPr>
              <w:pStyle w:val="TableContents"/>
              <w:bidi w:val="0"/>
              <w:spacing w:before="0" w:after="283"/>
              <w:jc w:val="left"/>
              <w:rPr/>
            </w:pPr>
            <w:r>
              <w:rPr/>
              <w:t xml:space="preserve">Bolivia </w:t>
            </w:r>
          </w:p>
        </w:tc>
        <w:tc>
          <w:tcPr>
            <w:tcW w:w="1564" w:type="dxa"/>
            <w:tcBorders/>
            <w:vAlign w:val="center"/>
          </w:tcPr>
          <w:p>
            <w:pPr>
              <w:pStyle w:val="TableContents"/>
              <w:bidi w:val="0"/>
              <w:spacing w:before="0" w:after="283"/>
              <w:jc w:val="left"/>
              <w:rPr/>
            </w:pPr>
            <w:r>
              <w:rPr/>
              <w:t xml:space="preserve">Viisumi saavuttaessa </w:t>
            </w:r>
          </w:p>
        </w:tc>
        <w:tc>
          <w:tcPr>
            <w:tcW w:w="7020"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Voimassa 90 päivää 180 päivän sisällä </w:t>
            </w:r>
          </w:p>
          <w:p>
            <w:pPr>
              <w:pStyle w:val="TableContents"/>
              <w:numPr>
                <w:ilvl w:val="0"/>
                <w:numId w:val="63"/>
              </w:numPr>
              <w:tabs>
                <w:tab w:val="clear" w:pos="1134"/>
                <w:tab w:val="left" w:leader="none" w:pos="707"/>
              </w:tabs>
              <w:bidi w:val="0"/>
              <w:spacing w:before="0" w:after="0"/>
              <w:ind w:start="707" w:hanging="283"/>
              <w:jc w:val="left"/>
              <w:rPr/>
            </w:pPr>
            <w:r>
              <w:rPr/>
              <w:t xml:space="preserve">Oleskelun jatkaminen on mahdollista enintään 5 kuukauden ajan maksua vastaan. </w:t>
            </w:r>
          </w:p>
          <w:p>
            <w:pPr>
              <w:pStyle w:val="TableContents"/>
              <w:numPr>
                <w:ilvl w:val="0"/>
                <w:numId w:val="63"/>
              </w:numPr>
              <w:tabs>
                <w:tab w:val="clear" w:pos="1134"/>
                <w:tab w:val="left" w:leader="none" w:pos="707"/>
              </w:tabs>
              <w:bidi w:val="0"/>
              <w:spacing w:before="0" w:after="283"/>
              <w:ind w:start="707" w:hanging="283"/>
              <w:jc w:val="left"/>
              <w:rPr/>
            </w:pPr>
            <w:r>
              <w:rPr/>
              <w:t xml:space="preserve">Lähtöveroa sovelletaan </w:t>
            </w:r>
          </w:p>
        </w:tc>
      </w:tr>
      <w:tr>
        <w:trPr/>
        <w:tc>
          <w:tcPr>
            <w:tcW w:w="1621" w:type="dxa"/>
            <w:tcBorders/>
            <w:vAlign w:val="center"/>
          </w:tcPr>
          <w:p>
            <w:pPr>
              <w:pStyle w:val="TableContents"/>
              <w:bidi w:val="0"/>
              <w:spacing w:before="0" w:after="283"/>
              <w:jc w:val="left"/>
              <w:rPr/>
            </w:pPr>
            <w:r>
              <w:rPr/>
              <w:t xml:space="preserve">Bosnia ja Hertsegovina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Viisumia ei tarvita enintään 7 päivän oleskeluun voimassa olevan viisumin haltijoilta tai Euroopan unionin jäsenvaltioiden asukkailta. </w:t>
            </w:r>
          </w:p>
          <w:p>
            <w:pPr>
              <w:pStyle w:val="TableContents"/>
              <w:numPr>
                <w:ilvl w:val="0"/>
                <w:numId w:val="64"/>
              </w:numPr>
              <w:tabs>
                <w:tab w:val="clear" w:pos="1134"/>
                <w:tab w:val="left" w:leader="none" w:pos="707"/>
              </w:tabs>
              <w:bidi w:val="0"/>
              <w:spacing w:before="0" w:after="283"/>
              <w:ind w:start="707" w:hanging="283"/>
              <w:jc w:val="left"/>
              <w:rPr/>
            </w:pPr>
            <w:r>
              <w:rPr/>
              <w:t xml:space="preserve">Ilmoittautuminen paikalliselle poliisille 24 tunnin kuluessa saapumisesta on pakollista. </w:t>
            </w:r>
          </w:p>
        </w:tc>
      </w:tr>
      <w:tr>
        <w:trPr/>
        <w:tc>
          <w:tcPr>
            <w:tcW w:w="1621" w:type="dxa"/>
            <w:tcBorders/>
            <w:vAlign w:val="center"/>
          </w:tcPr>
          <w:p>
            <w:pPr>
              <w:pStyle w:val="TableContents"/>
              <w:bidi w:val="0"/>
              <w:spacing w:before="0" w:after="283"/>
              <w:jc w:val="left"/>
              <w:rPr/>
            </w:pPr>
            <w:r>
              <w:rPr/>
              <w:t xml:space="preserve">Botswana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Brasilia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voivat hakea kolmen vuoden viisumia, jotka ovat voimassa matkailu- ja liikematkoja varten, ja voivat käyttää niitä aina, kun he vierailevat Brasiliassa kyseisen ajanjakson aikana. </w:t>
            </w:r>
          </w:p>
          <w:p>
            <w:pPr>
              <w:pStyle w:val="TableContents"/>
              <w:numPr>
                <w:ilvl w:val="0"/>
                <w:numId w:val="65"/>
              </w:numPr>
              <w:tabs>
                <w:tab w:val="clear" w:pos="1134"/>
                <w:tab w:val="left" w:leader="none" w:pos="707"/>
              </w:tabs>
              <w:bidi w:val="0"/>
              <w:spacing w:before="0" w:after="0"/>
              <w:ind w:start="707" w:hanging="283"/>
              <w:jc w:val="left"/>
              <w:rPr/>
            </w:pPr>
            <w:r>
              <w:rPr/>
              <w:t xml:space="preserve">Diplomaatti-, virka- ja virkamatkapassin haltijoilta ei vaadita viisumia enintään 3 kuukauden oleskeluun 6 kuukauden sisällä. </w:t>
            </w:r>
          </w:p>
          <w:p>
            <w:pPr>
              <w:pStyle w:val="TableContents"/>
              <w:numPr>
                <w:ilvl w:val="0"/>
                <w:numId w:val="65"/>
              </w:numPr>
              <w:tabs>
                <w:tab w:val="clear" w:pos="1134"/>
                <w:tab w:val="left" w:leader="none" w:pos="707"/>
              </w:tabs>
              <w:bidi w:val="0"/>
              <w:spacing w:before="0" w:after="283"/>
              <w:ind w:start="707" w:hanging="283"/>
              <w:jc w:val="left"/>
              <w:rPr/>
            </w:pPr>
            <w:r>
              <w:rPr/>
              <w:t xml:space="preserve">Brasilian myöntämän VIPER-viisumin haltijoilta ei vaadita viisumia enintään 3 kuukauden oleskeluun 6 kuukauden sisällä. </w:t>
            </w:r>
          </w:p>
        </w:tc>
      </w:tr>
      <w:tr>
        <w:trPr/>
        <w:tc>
          <w:tcPr>
            <w:tcW w:w="1621" w:type="dxa"/>
            <w:tcBorders/>
            <w:vAlign w:val="center"/>
          </w:tcPr>
          <w:p>
            <w:pPr>
              <w:pStyle w:val="TableContents"/>
              <w:bidi w:val="0"/>
              <w:spacing w:before="0" w:after="283"/>
              <w:jc w:val="left"/>
              <w:rPr/>
            </w:pPr>
            <w:r>
              <w:rPr/>
              <w:t xml:space="preserve">Brunei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66"/>
              </w:numPr>
              <w:tabs>
                <w:tab w:val="clear" w:pos="1134"/>
                <w:tab w:val="left" w:leader="none" w:pos="707"/>
              </w:tabs>
              <w:bidi w:val="0"/>
              <w:spacing w:before="0" w:after="283"/>
              <w:ind w:start="707" w:hanging="283"/>
              <w:jc w:val="left"/>
              <w:rPr/>
            </w:pPr>
            <w:r>
              <w:rPr/>
              <w:t xml:space="preserve">Maahanmuuttorikoksista, kuten viisumin ylittämisestä, voidaan määrätä vankeusrangaistus, sakkoja ja raipparangaistus. </w:t>
            </w:r>
          </w:p>
        </w:tc>
      </w:tr>
      <w:tr>
        <w:trPr/>
        <w:tc>
          <w:tcPr>
            <w:tcW w:w="1621" w:type="dxa"/>
            <w:tcBorders/>
            <w:vAlign w:val="center"/>
          </w:tcPr>
          <w:p>
            <w:pPr>
              <w:pStyle w:val="TableContents"/>
              <w:bidi w:val="0"/>
              <w:spacing w:before="0" w:after="283"/>
              <w:jc w:val="left"/>
              <w:rPr/>
            </w:pPr>
            <w:r>
              <w:rPr/>
              <w:t xml:space="preserve">Bulgaria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Viisumia ei tarvita enintään 90 päivän oleskeluun 180 päivän sisällä voimassa olevan viisumin haltijoilta tai Euroopan unionin jäsenvaltioiden asukkailta. </w:t>
            </w:r>
          </w:p>
          <w:p>
            <w:pPr>
              <w:pStyle w:val="TableContents"/>
              <w:numPr>
                <w:ilvl w:val="0"/>
                <w:numId w:val="67"/>
              </w:numPr>
              <w:tabs>
                <w:tab w:val="clear" w:pos="1134"/>
                <w:tab w:val="left" w:leader="none" w:pos="707"/>
              </w:tabs>
              <w:bidi w:val="0"/>
              <w:spacing w:before="0" w:after="283"/>
              <w:ind w:start="707" w:hanging="283"/>
              <w:jc w:val="left"/>
              <w:rPr/>
            </w:pPr>
            <w:r>
              <w:rPr/>
              <w:t xml:space="preserve">Transitviisumia ei tarvita </w:t>
            </w:r>
          </w:p>
        </w:tc>
      </w:tr>
      <w:tr>
        <w:trPr/>
        <w:tc>
          <w:tcPr>
            <w:tcW w:w="1621" w:type="dxa"/>
            <w:tcBorders/>
            <w:vAlign w:val="center"/>
          </w:tcPr>
          <w:p>
            <w:pPr>
              <w:pStyle w:val="TableContents"/>
              <w:bidi w:val="0"/>
              <w:spacing w:before="0" w:after="283"/>
              <w:jc w:val="left"/>
              <w:rPr/>
            </w:pPr>
            <w:r>
              <w:rPr/>
              <w:t xml:space="preserve">Burkina Faso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Diplomaatti-, virka- ja virkamatkapassien haltijoiden viisumi saapumisen yhteydessä. </w:t>
            </w:r>
          </w:p>
          <w:p>
            <w:pPr>
              <w:pStyle w:val="TableContents"/>
              <w:numPr>
                <w:ilvl w:val="0"/>
                <w:numId w:val="68"/>
              </w:numPr>
              <w:tabs>
                <w:tab w:val="clear" w:pos="1134"/>
                <w:tab w:val="left" w:leader="none" w:pos="707"/>
              </w:tabs>
              <w:bidi w:val="0"/>
              <w:spacing w:before="0" w:after="0"/>
              <w:ind w:start="707" w:hanging="283"/>
              <w:jc w:val="left"/>
              <w:rPr/>
            </w:pPr>
            <w:r>
              <w:rPr/>
              <w:t xml:space="preserve">Viisumi saapumisen yhteydessä Interpol-passin haltijoille, jotka matkustavat työvuorossa, jos heillä on yksi passikuva. BCN INTERPOL Burkina Faso on ilmoitettava ennen saapumista. </w:t>
            </w:r>
          </w:p>
          <w:p>
            <w:pPr>
              <w:pStyle w:val="TableContents"/>
              <w:numPr>
                <w:ilvl w:val="0"/>
                <w:numId w:val="68"/>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21" w:type="dxa"/>
            <w:tcBorders/>
            <w:vAlign w:val="center"/>
          </w:tcPr>
          <w:p>
            <w:pPr>
              <w:pStyle w:val="TableContents"/>
              <w:bidi w:val="0"/>
              <w:spacing w:before="0" w:after="283"/>
              <w:jc w:val="left"/>
              <w:rPr/>
            </w:pPr>
            <w:r>
              <w:rPr/>
              <w:t xml:space="preserve">Burundi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Saapumisviisumi enintään yhden kuukauden oleskelua varten, jos Burundin viranomaisilla on ennen lähtöä myönnetty maahantulolupa. </w:t>
            </w:r>
          </w:p>
          <w:p>
            <w:pPr>
              <w:pStyle w:val="TableContents"/>
              <w:numPr>
                <w:ilvl w:val="0"/>
                <w:numId w:val="69"/>
              </w:numPr>
              <w:tabs>
                <w:tab w:val="clear" w:pos="1134"/>
                <w:tab w:val="left" w:leader="none" w:pos="707"/>
              </w:tabs>
              <w:bidi w:val="0"/>
              <w:spacing w:before="0" w:after="283"/>
              <w:ind w:start="707" w:hanging="283"/>
              <w:jc w:val="left"/>
              <w:rPr/>
            </w:pPr>
            <w:r>
              <w:rPr/>
              <w:t xml:space="preserve">Kaikilta vierailijoilta otetaan sormenjäljet sisäänpääsyn yhteydessä </w:t>
            </w:r>
          </w:p>
        </w:tc>
      </w:tr>
      <w:tr>
        <w:trPr/>
        <w:tc>
          <w:tcPr>
            <w:tcW w:w="1621" w:type="dxa"/>
            <w:tcBorders/>
            <w:vAlign w:val="center"/>
          </w:tcPr>
          <w:p>
            <w:pPr>
              <w:pStyle w:val="TableContents"/>
              <w:bidi w:val="0"/>
              <w:spacing w:before="0" w:after="283"/>
              <w:jc w:val="left"/>
              <w:rPr/>
            </w:pPr>
            <w:r>
              <w:rPr/>
              <w:t xml:space="preserve">Kambodža </w:t>
            </w:r>
          </w:p>
        </w:tc>
        <w:tc>
          <w:tcPr>
            <w:tcW w:w="1564" w:type="dxa"/>
            <w:tcBorders/>
            <w:vAlign w:val="center"/>
          </w:tcPr>
          <w:p>
            <w:pPr>
              <w:pStyle w:val="TableContents"/>
              <w:bidi w:val="0"/>
              <w:spacing w:before="0" w:after="283"/>
              <w:jc w:val="left"/>
              <w:rPr/>
            </w:pPr>
            <w:r>
              <w:rPr/>
              <w:t xml:space="preserve">eVisa / Visa on arrival </w:t>
            </w:r>
          </w:p>
        </w:tc>
        <w:tc>
          <w:tcPr>
            <w:tcW w:w="7020"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Tulostettu viisumilupa on esitettävä matkan aikana. </w:t>
            </w:r>
          </w:p>
          <w:p>
            <w:pPr>
              <w:pStyle w:val="TableContents"/>
              <w:numPr>
                <w:ilvl w:val="0"/>
                <w:numId w:val="70"/>
              </w:numPr>
              <w:tabs>
                <w:tab w:val="clear" w:pos="1134"/>
                <w:tab w:val="left" w:leader="none" w:pos="707"/>
              </w:tabs>
              <w:bidi w:val="0"/>
              <w:spacing w:before="0" w:after="0"/>
              <w:ind w:start="707" w:hanging="283"/>
              <w:jc w:val="left"/>
              <w:rPr/>
            </w:pPr>
            <w:r>
              <w:rPr/>
              <w:t xml:space="preserve">Kambodžassa syntyneiltä matkustajilta ei vaadita viisumia. </w:t>
            </w:r>
          </w:p>
          <w:p>
            <w:pPr>
              <w:pStyle w:val="TableContents"/>
              <w:numPr>
                <w:ilvl w:val="0"/>
                <w:numId w:val="70"/>
              </w:numPr>
              <w:tabs>
                <w:tab w:val="clear" w:pos="1134"/>
                <w:tab w:val="left" w:leader="none" w:pos="707"/>
              </w:tabs>
              <w:bidi w:val="0"/>
              <w:spacing w:before="0" w:after="0"/>
              <w:ind w:start="707" w:hanging="283"/>
              <w:jc w:val="left"/>
              <w:rPr/>
            </w:pPr>
            <w:r>
              <w:rPr/>
              <w:t xml:space="preserve">Oleskelun pidentäminen on mahdollista enintään 12 kuukauteen asti maksua vastaan. </w:t>
            </w:r>
          </w:p>
          <w:p>
            <w:pPr>
              <w:pStyle w:val="TableContents"/>
              <w:numPr>
                <w:ilvl w:val="0"/>
                <w:numId w:val="70"/>
              </w:numPr>
              <w:tabs>
                <w:tab w:val="clear" w:pos="1134"/>
                <w:tab w:val="left" w:leader="none" w:pos="707"/>
              </w:tabs>
              <w:bidi w:val="0"/>
              <w:spacing w:before="0" w:after="0"/>
              <w:ind w:start="707" w:hanging="283"/>
              <w:jc w:val="left"/>
              <w:rPr/>
            </w:pPr>
            <w:r>
              <w:rPr/>
              <w:t xml:space="preserve">Kaikilta vierailijoilta otetaan sormenjäljet sisäänpääsyn yhteydessä </w:t>
            </w:r>
          </w:p>
          <w:p>
            <w:pPr>
              <w:pStyle w:val="TableContents"/>
              <w:numPr>
                <w:ilvl w:val="0"/>
                <w:numId w:val="70"/>
              </w:numPr>
              <w:tabs>
                <w:tab w:val="clear" w:pos="1134"/>
                <w:tab w:val="left" w:leader="none" w:pos="707"/>
              </w:tabs>
              <w:bidi w:val="0"/>
              <w:spacing w:before="0" w:after="283"/>
              <w:ind w:start="707" w:hanging="283"/>
              <w:jc w:val="left"/>
              <w:rPr/>
            </w:pPr>
            <w:r>
              <w:rPr/>
              <w:t xml:space="preserve">Matkustajat eivät saa tehdä päivämatkoja, jotka saapuvat ja lähtevät samana päivänä, paitsi jos he saapuvat ja lähtevät Phnom Penhin (PNH) lentokentälle tai heillä on monikertainen liikematkaviisumi. </w:t>
            </w:r>
          </w:p>
        </w:tc>
      </w:tr>
      <w:tr>
        <w:trPr/>
        <w:tc>
          <w:tcPr>
            <w:tcW w:w="1621" w:type="dxa"/>
            <w:tcBorders/>
            <w:vAlign w:val="center"/>
          </w:tcPr>
          <w:p>
            <w:pPr>
              <w:pStyle w:val="TableContents"/>
              <w:bidi w:val="0"/>
              <w:spacing w:before="0" w:after="283"/>
              <w:jc w:val="left"/>
              <w:rPr/>
            </w:pPr>
            <w:r>
              <w:rPr/>
              <w:t xml:space="preserve">Kamerun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Saapumisviisumi niille, joilla on vahvistus siitä, että "Le Delegue General de la Surete" on hyväksynyt viisumin ennen lähtöä. </w:t>
            </w:r>
          </w:p>
          <w:p>
            <w:pPr>
              <w:pStyle w:val="TableContents"/>
              <w:numPr>
                <w:ilvl w:val="0"/>
                <w:numId w:val="71"/>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21" w:type="dxa"/>
            <w:tcBorders/>
            <w:vAlign w:val="center"/>
          </w:tcPr>
          <w:p>
            <w:pPr>
              <w:pStyle w:val="TableContents"/>
              <w:bidi w:val="0"/>
              <w:spacing w:before="0" w:after="283"/>
              <w:jc w:val="left"/>
              <w:rPr/>
            </w:pPr>
            <w:r>
              <w:rPr/>
              <w:t xml:space="preserve">Kanada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Viisumia ei tarvita Yhdysvaltojen myöntämän vihreän kortin haltijoilta, ellei heitä ole katsottu kelvottomiksi. Lisäksi 30. syyskuuta 2016 alkaen eTA vaaditaan Yhdysvaltojen myöntämän vihreän kortin haltijoilta. </w:t>
            </w:r>
          </w:p>
          <w:p>
            <w:pPr>
              <w:pStyle w:val="TableContents"/>
              <w:numPr>
                <w:ilvl w:val="0"/>
                <w:numId w:val="72"/>
              </w:numPr>
              <w:tabs>
                <w:tab w:val="clear" w:pos="1134"/>
                <w:tab w:val="left" w:leader="none" w:pos="707"/>
              </w:tabs>
              <w:bidi w:val="0"/>
              <w:spacing w:before="0" w:after="0"/>
              <w:ind w:start="707" w:hanging="283"/>
              <w:jc w:val="left"/>
              <w:rPr/>
            </w:pPr>
            <w:r>
              <w:rPr/>
              <w:t xml:space="preserve">Kauttakulkuviisumi vaaditaan lukuun ottamatta Sveitsin myöntämän B- tai C-viisumin haltijoita, kun matkustat Yhdysvaltoihin Air Canada -lentoyhtiön lennoilla. </w:t>
            </w:r>
          </w:p>
          <w:p>
            <w:pPr>
              <w:pStyle w:val="TableContents"/>
              <w:numPr>
                <w:ilvl w:val="0"/>
                <w:numId w:val="72"/>
              </w:numPr>
              <w:tabs>
                <w:tab w:val="clear" w:pos="1134"/>
                <w:tab w:val="left" w:leader="none" w:pos="707"/>
              </w:tabs>
              <w:bidi w:val="0"/>
              <w:spacing w:before="0" w:after="0"/>
              <w:ind w:start="707" w:hanging="283"/>
              <w:jc w:val="left"/>
              <w:rPr/>
            </w:pPr>
            <w:r>
              <w:rPr/>
              <w:t xml:space="preserve">Viisumia ei tarvita voimassa olevan opiskelu- tai työluvan ja/tai Parapan Identity and Accreditation Card (PIAC) -kortin haltijoilta. </w:t>
            </w:r>
          </w:p>
          <w:p>
            <w:pPr>
              <w:pStyle w:val="TableContents"/>
              <w:numPr>
                <w:ilvl w:val="0"/>
                <w:numId w:val="72"/>
              </w:numPr>
              <w:tabs>
                <w:tab w:val="clear" w:pos="1134"/>
                <w:tab w:val="left" w:leader="none" w:pos="707"/>
              </w:tabs>
              <w:bidi w:val="0"/>
              <w:spacing w:before="0" w:after="283"/>
              <w:ind w:start="707" w:hanging="283"/>
              <w:jc w:val="left"/>
              <w:rPr/>
            </w:pPr>
            <w:r>
              <w:rPr/>
              <w:t xml:space="preserve">Saatavilla verkossa vierailija-, opiskelu-, työ-, lääketieteellistä ja pysyvää oleskelulupaa varten. Tulostettu viisumilupa on esitettävä matkan aikana. </w:t>
            </w:r>
          </w:p>
        </w:tc>
      </w:tr>
      <w:tr>
        <w:trPr/>
        <w:tc>
          <w:tcPr>
            <w:tcW w:w="1621" w:type="dxa"/>
            <w:tcBorders/>
            <w:vAlign w:val="center"/>
          </w:tcPr>
          <w:p>
            <w:pPr>
              <w:pStyle w:val="TableContents"/>
              <w:bidi w:val="0"/>
              <w:spacing w:before="0" w:after="283"/>
              <w:jc w:val="left"/>
              <w:rPr/>
            </w:pPr>
            <w:r>
              <w:rPr/>
              <w:t xml:space="preserve">Kap Verde </w:t>
            </w:r>
          </w:p>
        </w:tc>
        <w:tc>
          <w:tcPr>
            <w:tcW w:w="1564" w:type="dxa"/>
            <w:tcBorders/>
            <w:vAlign w:val="center"/>
          </w:tcPr>
          <w:p>
            <w:pPr>
              <w:pStyle w:val="TableContents"/>
              <w:bidi w:val="0"/>
              <w:spacing w:before="0" w:after="283"/>
              <w:jc w:val="left"/>
              <w:rPr/>
            </w:pPr>
            <w:r>
              <w:rPr/>
              <w:t xml:space="preserve">Viisumi saavuttaessa </w:t>
            </w:r>
          </w:p>
        </w:tc>
        <w:tc>
          <w:tcPr>
            <w:tcW w:w="7020"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Voimassa 90 päivää 180 päivän sisällä </w:t>
            </w:r>
          </w:p>
          <w:p>
            <w:pPr>
              <w:pStyle w:val="TableContents"/>
              <w:numPr>
                <w:ilvl w:val="0"/>
                <w:numId w:val="73"/>
              </w:numPr>
              <w:tabs>
                <w:tab w:val="clear" w:pos="1134"/>
                <w:tab w:val="left" w:leader="none" w:pos="707"/>
              </w:tabs>
              <w:bidi w:val="0"/>
              <w:spacing w:before="0" w:after="0"/>
              <w:ind w:start="707" w:hanging="283"/>
              <w:jc w:val="left"/>
              <w:rPr/>
            </w:pPr>
            <w:r>
              <w:rPr/>
              <w:t xml:space="preserve">Saatavilla Nelson Mandelan kansainväliseltä lentoasemalta, Cesária Évoran lentoasemalta, Amílcar Cabralin kansainväliseltä lentoasemalta ja Aristides Pereiran kansainväliseltä lentoasemalta. </w:t>
            </w:r>
          </w:p>
          <w:p>
            <w:pPr>
              <w:pStyle w:val="TableContents"/>
              <w:numPr>
                <w:ilvl w:val="0"/>
                <w:numId w:val="73"/>
              </w:numPr>
              <w:tabs>
                <w:tab w:val="clear" w:pos="1134"/>
                <w:tab w:val="left" w:leader="none" w:pos="707"/>
              </w:tabs>
              <w:bidi w:val="0"/>
              <w:spacing w:before="0" w:after="0"/>
              <w:ind w:start="707" w:hanging="283"/>
              <w:jc w:val="left"/>
              <w:rPr/>
            </w:pPr>
            <w:r>
              <w:rPr/>
              <w:t xml:space="preserve">Entiset Kap Verden kansalaiset sekä heidän puolisonsa ja lapsensa eivät tarvitse viisumia. </w:t>
            </w:r>
          </w:p>
          <w:p>
            <w:pPr>
              <w:pStyle w:val="TableContents"/>
              <w:numPr>
                <w:ilvl w:val="0"/>
                <w:numId w:val="73"/>
              </w:numPr>
              <w:tabs>
                <w:tab w:val="clear" w:pos="1134"/>
                <w:tab w:val="left" w:leader="none" w:pos="707"/>
              </w:tabs>
              <w:bidi w:val="0"/>
              <w:spacing w:before="0" w:after="0"/>
              <w:ind w:start="707" w:hanging="283"/>
              <w:jc w:val="left"/>
              <w:rPr/>
            </w:pPr>
            <w:r>
              <w:rPr/>
              <w:t xml:space="preserve">Diplomaatti-, virka- ja virkamatkapassin haltijoilta ei vaadita viisumia enintään 90 päivän oleskeluun 180 päivän sisällä. </w:t>
            </w:r>
          </w:p>
          <w:p>
            <w:pPr>
              <w:pStyle w:val="TableContents"/>
              <w:numPr>
                <w:ilvl w:val="0"/>
                <w:numId w:val="73"/>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21" w:type="dxa"/>
            <w:tcBorders/>
            <w:vAlign w:val="center"/>
          </w:tcPr>
          <w:p>
            <w:pPr>
              <w:pStyle w:val="TableContents"/>
              <w:bidi w:val="0"/>
              <w:spacing w:before="0" w:after="283"/>
              <w:jc w:val="left"/>
              <w:rPr/>
            </w:pPr>
            <w:r>
              <w:rPr/>
              <w:t xml:space="preserve">Keski-Afrikan tasavalta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Yli 15-vuotiaiden matkustajien, joilla ei ole meno- tai paluulippua, on maksettava pankkiin tai lentoyhtiölle takuumaksu, jonka suuruus on 15 000 XAF:n JA 250 000 XAF:n välillä matkan alkamismaasta riippuen. </w:t>
            </w:r>
          </w:p>
          <w:p>
            <w:pPr>
              <w:pStyle w:val="TableContents"/>
              <w:numPr>
                <w:ilvl w:val="0"/>
                <w:numId w:val="74"/>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21" w:type="dxa"/>
            <w:tcBorders/>
            <w:vAlign w:val="center"/>
          </w:tcPr>
          <w:p>
            <w:pPr>
              <w:pStyle w:val="TableContents"/>
              <w:bidi w:val="0"/>
              <w:spacing w:before="0" w:after="283"/>
              <w:jc w:val="left"/>
              <w:rPr/>
            </w:pPr>
            <w:r>
              <w:rPr/>
              <w:t xml:space="preserve">Chad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Saapumisviisumi Tšadin ennen lähtöä myöntämän maahantulolupakirjan haltijoille. </w:t>
            </w:r>
          </w:p>
          <w:p>
            <w:pPr>
              <w:pStyle w:val="TableContents"/>
              <w:numPr>
                <w:ilvl w:val="0"/>
                <w:numId w:val="75"/>
              </w:numPr>
              <w:tabs>
                <w:tab w:val="clear" w:pos="1134"/>
                <w:tab w:val="left" w:leader="none" w:pos="707"/>
              </w:tabs>
              <w:bidi w:val="0"/>
              <w:spacing w:before="0" w:after="0"/>
              <w:ind w:start="707" w:hanging="283"/>
              <w:jc w:val="left"/>
              <w:rPr/>
            </w:pPr>
            <w:r>
              <w:rPr/>
              <w:t xml:space="preserve">Kansainvälinen rokotustodistus vaaditaan </w:t>
            </w:r>
          </w:p>
          <w:p>
            <w:pPr>
              <w:pStyle w:val="TableContents"/>
              <w:numPr>
                <w:ilvl w:val="0"/>
                <w:numId w:val="75"/>
              </w:numPr>
              <w:tabs>
                <w:tab w:val="clear" w:pos="1134"/>
                <w:tab w:val="left" w:leader="none" w:pos="707"/>
              </w:tabs>
              <w:bidi w:val="0"/>
              <w:spacing w:before="0" w:after="283"/>
              <w:ind w:start="707" w:hanging="283"/>
              <w:jc w:val="left"/>
              <w:rPr/>
            </w:pPr>
            <w:r>
              <w:rPr/>
              <w:t xml:space="preserve">Ilmoittautuminen paikalliselle poliisille 72 tunnin kuluessa saapumisesta on pakollista. </w:t>
            </w:r>
          </w:p>
        </w:tc>
      </w:tr>
      <w:tr>
        <w:trPr/>
        <w:tc>
          <w:tcPr>
            <w:tcW w:w="1621" w:type="dxa"/>
            <w:tcBorders/>
            <w:vAlign w:val="center"/>
          </w:tcPr>
          <w:p>
            <w:pPr>
              <w:pStyle w:val="TableContents"/>
              <w:bidi w:val="0"/>
              <w:spacing w:before="0" w:after="283"/>
              <w:jc w:val="left"/>
              <w:rPr/>
            </w:pPr>
            <w:r>
              <w:rPr/>
              <w:t xml:space="preserve">Chile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76"/>
              </w:numPr>
              <w:tabs>
                <w:tab w:val="clear" w:pos="1134"/>
                <w:tab w:val="left" w:leader="none" w:pos="707"/>
              </w:tabs>
              <w:bidi w:val="0"/>
              <w:spacing w:before="0" w:after="283"/>
              <w:ind w:start="707" w:hanging="283"/>
              <w:jc w:val="left"/>
              <w:rPr/>
            </w:pPr>
            <w:r>
              <w:rPr/>
              <w:t xml:space="preserve">Diplomaatti-, virka- ja virkamatkapassin haltijoilta ei vaadita viisumia enintään 3 kuukauden oleskelua varten 6 kuukauden sisällä. </w:t>
            </w:r>
          </w:p>
        </w:tc>
      </w:tr>
      <w:tr>
        <w:trPr/>
        <w:tc>
          <w:tcPr>
            <w:tcW w:w="1621" w:type="dxa"/>
            <w:tcBorders/>
            <w:vAlign w:val="center"/>
          </w:tcPr>
          <w:p>
            <w:pPr>
              <w:pStyle w:val="TableContents"/>
              <w:bidi w:val="0"/>
              <w:spacing w:before="0" w:after="283"/>
              <w:jc w:val="left"/>
              <w:rPr/>
            </w:pPr>
            <w:r>
              <w:rPr/>
              <w:t xml:space="preserve">Kiina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Kiinalaisen kansainvälisen matkanjärjestäjän tai rekisteröidyn matkatoimiston järjestämässä ryhmässä matkailutarkoituksessa matkustavilta matkustajilta ei vaadita viisumia enintään kuuden päivän oleskelua varten, jos he saapuvat Hongkongista tai Macaosta matkalle Guangdongin maakunnan Zhujiangin suistoalueelle tai jos he saapuvat tai lähtevät Dongguaniin (DGM), Guangzhouniin (CAN), Huizhoun (HUZ), Shantouun (SWA), Shenzheniin (SZX) tai Zhuhaihin (ZUH). </w:t>
            </w:r>
          </w:p>
          <w:p>
            <w:pPr>
              <w:pStyle w:val="TableContents"/>
              <w:numPr>
                <w:ilvl w:val="0"/>
                <w:numId w:val="77"/>
              </w:numPr>
              <w:tabs>
                <w:tab w:val="clear" w:pos="1134"/>
                <w:tab w:val="left" w:leader="none" w:pos="707"/>
              </w:tabs>
              <w:bidi w:val="0"/>
              <w:spacing w:before="0" w:after="0"/>
              <w:ind w:start="707" w:hanging="283"/>
              <w:jc w:val="left"/>
              <w:rPr/>
            </w:pPr>
            <w:r>
              <w:rPr/>
              <w:t xml:space="preserve">Viisumi Pekingiin (PEK) saavuttaessa enintään 3 kuukauden oleskelua varten niille, joilla on vahvistus siitä, että viisumi on hyväksytty ennen lähtöä. Lentoyhtiöiden on faksattava kaikki asiakirjat ennen saapumista aseman hallinnoimalle asemalle, ja matkustajalla on oltava mukanaan maahanmuuttoviranomaisten vahvistus siitä, että viisumi myönnetään saapumisen yhteydessä, kaksi passikuvaa, passi, jossa on vähintään yksi tyhjä viisumisivu, sekä Kiinan viranomaisten tai Kiinan viranomaisten hyväksymän sponsorin myöntämä kutsukirje, jossa matkustajan on oltava matkustajan kanssa lihaa saapumisen yhteydessä. </w:t>
            </w:r>
          </w:p>
          <w:p>
            <w:pPr>
              <w:pStyle w:val="TableContents"/>
              <w:numPr>
                <w:ilvl w:val="0"/>
                <w:numId w:val="77"/>
              </w:numPr>
              <w:tabs>
                <w:tab w:val="clear" w:pos="1134"/>
                <w:tab w:val="left" w:leader="none" w:pos="707"/>
              </w:tabs>
              <w:bidi w:val="0"/>
              <w:spacing w:before="0" w:after="0"/>
              <w:ind w:start="707" w:hanging="283"/>
              <w:jc w:val="left"/>
              <w:rPr/>
            </w:pPr>
            <w:r>
              <w:rPr/>
              <w:t xml:space="preserve">Viisumi saavuttaessa Chendguun (CTU), Fuzhoun (FOC), Shanghaihin ((Hongqiao (SHA) Pudong (PVG) tai Xiameniin (XMN) enintään yhden kuukauden oleskelua varten, jos matkustajalla on vahvistus viisumin hyväksymisestä ennen lähtöä ja hänellä on mukanaan maahanmuuttoviranomaisten myöntämä kutsukirje, jossa todetaan, että viisumi myönnetään saavuttaessa, kaksi passikuvaa, vahvistettu paluu- tai jatkolippu, passi, jossa on vähintään yksi tyhjä viisumisivu ja Kiinan viranomaisten hyväksymä tukihenkilö, joka ottaa matkustajan vastaan saapuessa. </w:t>
            </w:r>
          </w:p>
          <w:p>
            <w:pPr>
              <w:pStyle w:val="TableContents"/>
              <w:numPr>
                <w:ilvl w:val="0"/>
                <w:numId w:val="77"/>
              </w:numPr>
              <w:tabs>
                <w:tab w:val="clear" w:pos="1134"/>
                <w:tab w:val="left" w:leader="none" w:pos="707"/>
              </w:tabs>
              <w:bidi w:val="0"/>
              <w:spacing w:before="0" w:after="283"/>
              <w:ind w:start="707" w:hanging="283"/>
              <w:jc w:val="left"/>
              <w:rPr/>
            </w:pPr>
            <w:r>
              <w:rPr/>
              <w:t xml:space="preserve">Ilmoittautuminen paikalliselle poliisille 24 tunnin kuluessa saapumisesta on pakollista. </w:t>
            </w:r>
          </w:p>
        </w:tc>
      </w:tr>
      <w:tr>
        <w:trPr/>
        <w:tc>
          <w:tcPr>
            <w:tcW w:w="1621" w:type="dxa"/>
            <w:tcBorders/>
            <w:vAlign w:val="center"/>
          </w:tcPr>
          <w:p>
            <w:pPr>
              <w:pStyle w:val="TableContents"/>
              <w:bidi w:val="0"/>
              <w:spacing w:before="0" w:after="283"/>
              <w:jc w:val="left"/>
              <w:rPr/>
            </w:pPr>
            <w:r>
              <w:rPr/>
              <w:t xml:space="preserve">Kolumbia </w:t>
            </w:r>
          </w:p>
        </w:tc>
        <w:tc>
          <w:tcPr>
            <w:tcW w:w="1564" w:type="dxa"/>
            <w:tcBorders/>
            <w:vAlign w:val="center"/>
          </w:tcPr>
          <w:p>
            <w:pPr>
              <w:pStyle w:val="TableContents"/>
              <w:bidi w:val="0"/>
              <w:spacing w:before="0" w:after="283"/>
              <w:jc w:val="left"/>
              <w:rPr/>
            </w:pPr>
            <w:r>
              <w:rPr/>
              <w:t xml:space="preserve">Sähköinen viisumi </w:t>
            </w:r>
          </w:p>
        </w:tc>
        <w:tc>
          <w:tcPr>
            <w:tcW w:w="7020"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Tulostettu viisumilupa on esitettävä matkan aikana. </w:t>
            </w:r>
          </w:p>
          <w:p>
            <w:pPr>
              <w:pStyle w:val="TableContents"/>
              <w:numPr>
                <w:ilvl w:val="0"/>
                <w:numId w:val="78"/>
              </w:numPr>
              <w:tabs>
                <w:tab w:val="clear" w:pos="1134"/>
                <w:tab w:val="left" w:leader="none" w:pos="707"/>
              </w:tabs>
              <w:bidi w:val="0"/>
              <w:spacing w:before="0" w:after="0"/>
              <w:ind w:start="707" w:hanging="283"/>
              <w:jc w:val="left"/>
              <w:rPr/>
            </w:pPr>
            <w:r>
              <w:rPr/>
              <w:t xml:space="preserve">Diplomaatti-, virka- ja virkamatkapassin haltijoilta ei vaadita viisumia enintään 3 kuukauden oleskelua varten 6 kuukauden kuluessa. </w:t>
            </w:r>
          </w:p>
          <w:p>
            <w:pPr>
              <w:pStyle w:val="TableContents"/>
              <w:numPr>
                <w:ilvl w:val="0"/>
                <w:numId w:val="78"/>
              </w:numPr>
              <w:tabs>
                <w:tab w:val="clear" w:pos="1134"/>
                <w:tab w:val="left" w:leader="none" w:pos="707"/>
              </w:tabs>
              <w:bidi w:val="0"/>
              <w:spacing w:before="0" w:after="283"/>
              <w:ind w:start="707" w:hanging="283"/>
              <w:jc w:val="left"/>
              <w:rPr/>
            </w:pPr>
            <w:r>
              <w:rPr/>
              <w:t xml:space="preserve">Lähtöveroa sovelletaan </w:t>
            </w:r>
          </w:p>
        </w:tc>
      </w:tr>
      <w:tr>
        <w:trPr/>
        <w:tc>
          <w:tcPr>
            <w:tcW w:w="1621" w:type="dxa"/>
            <w:tcBorders/>
            <w:vAlign w:val="center"/>
          </w:tcPr>
          <w:p>
            <w:pPr>
              <w:pStyle w:val="TableContents"/>
              <w:bidi w:val="0"/>
              <w:spacing w:before="0" w:after="283"/>
              <w:jc w:val="left"/>
              <w:rPr/>
            </w:pPr>
            <w:r>
              <w:rPr/>
              <w:t xml:space="preserve">Komorit </w:t>
            </w:r>
          </w:p>
        </w:tc>
        <w:tc>
          <w:tcPr>
            <w:tcW w:w="1564" w:type="dxa"/>
            <w:tcBorders/>
            <w:vAlign w:val="center"/>
          </w:tcPr>
          <w:p>
            <w:pPr>
              <w:pStyle w:val="TableContents"/>
              <w:bidi w:val="0"/>
              <w:spacing w:before="0" w:after="283"/>
              <w:jc w:val="left"/>
              <w:rPr/>
            </w:pPr>
            <w:r>
              <w:rPr/>
              <w:t xml:space="preserve">Viisumi saavuttaessa </w:t>
            </w:r>
          </w:p>
        </w:tc>
        <w:tc>
          <w:tcPr>
            <w:tcW w:w="7020"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Voimassa 2 viikkoa </w:t>
            </w:r>
          </w:p>
          <w:p>
            <w:pPr>
              <w:pStyle w:val="TableContents"/>
              <w:numPr>
                <w:ilvl w:val="0"/>
                <w:numId w:val="79"/>
              </w:numPr>
              <w:tabs>
                <w:tab w:val="clear" w:pos="1134"/>
                <w:tab w:val="left" w:leader="none" w:pos="707"/>
              </w:tabs>
              <w:bidi w:val="0"/>
              <w:spacing w:before="0" w:after="283"/>
              <w:ind w:start="707" w:hanging="283"/>
              <w:jc w:val="left"/>
              <w:rPr/>
            </w:pPr>
            <w:r>
              <w:rPr/>
              <w:t xml:space="preserve">Oleskelun pidentäminen on mahdollista maksua vastaan. </w:t>
            </w:r>
          </w:p>
        </w:tc>
      </w:tr>
      <w:tr>
        <w:trPr/>
        <w:tc>
          <w:tcPr>
            <w:tcW w:w="1621" w:type="dxa"/>
            <w:tcBorders/>
            <w:vAlign w:val="center"/>
          </w:tcPr>
          <w:p>
            <w:pPr>
              <w:pStyle w:val="TableContents"/>
              <w:bidi w:val="0"/>
              <w:spacing w:before="0" w:after="283"/>
              <w:jc w:val="left"/>
              <w:rPr/>
            </w:pPr>
            <w:r>
              <w:rPr/>
              <w:t xml:space="preserve">Kongon tasavalta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Viisumia ei tarvita V.I.P.-kutsukirjeen haltijoilta. </w:t>
            </w:r>
          </w:p>
          <w:p>
            <w:pPr>
              <w:pStyle w:val="TableContents"/>
              <w:numPr>
                <w:ilvl w:val="0"/>
                <w:numId w:val="80"/>
              </w:numPr>
              <w:tabs>
                <w:tab w:val="clear" w:pos="1134"/>
                <w:tab w:val="left" w:leader="none" w:pos="707"/>
              </w:tabs>
              <w:bidi w:val="0"/>
              <w:spacing w:before="0" w:after="0"/>
              <w:ind w:start="707" w:hanging="283"/>
              <w:jc w:val="left"/>
              <w:rPr/>
            </w:pPr>
            <w:r>
              <w:rPr/>
              <w:t xml:space="preserve">Matkustajalla on oltava viisumin lisäksi kutsukirje tai hotellivaraus. </w:t>
            </w:r>
          </w:p>
          <w:p>
            <w:pPr>
              <w:pStyle w:val="TableContents"/>
              <w:numPr>
                <w:ilvl w:val="0"/>
                <w:numId w:val="80"/>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21" w:type="dxa"/>
            <w:tcBorders/>
            <w:vAlign w:val="center"/>
          </w:tcPr>
          <w:p>
            <w:pPr>
              <w:pStyle w:val="TableContents"/>
              <w:bidi w:val="0"/>
              <w:spacing w:before="0" w:after="283"/>
              <w:jc w:val="left"/>
              <w:rPr/>
            </w:pPr>
            <w:r>
              <w:rPr/>
              <w:t xml:space="preserve">Kongon demokraattinen tasavalta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Sisä- ja turvallisuusministeriön myöntämän kirjeen (Visa Volant) haltijoille myönnettävä saapumisviisumi, jonka voimassaoloaika on enintään 7 päivää. </w:t>
            </w:r>
          </w:p>
          <w:p>
            <w:pPr>
              <w:pStyle w:val="TableContents"/>
              <w:numPr>
                <w:ilvl w:val="0"/>
                <w:numId w:val="81"/>
              </w:numPr>
              <w:tabs>
                <w:tab w:val="clear" w:pos="1134"/>
                <w:tab w:val="left" w:leader="none" w:pos="707"/>
              </w:tabs>
              <w:bidi w:val="0"/>
              <w:spacing w:before="0" w:after="0"/>
              <w:ind w:start="707" w:hanging="283"/>
              <w:jc w:val="left"/>
              <w:rPr/>
            </w:pPr>
            <w:r>
              <w:rPr/>
              <w:t xml:space="preserve">Matkustajilta, joilla ei ole asuinmaassaan tai viisumin myöntämismaassaan myönnettyä viisumia, evätään pääsy. Muissa maissa myönnetyt viisumit hyväksytään vain, jos asuinmaassa ei ole Kongon (demokraattisen tasavallan) suurlähetystöä. </w:t>
            </w:r>
          </w:p>
          <w:p>
            <w:pPr>
              <w:pStyle w:val="TableContents"/>
              <w:numPr>
                <w:ilvl w:val="0"/>
                <w:numId w:val="81"/>
              </w:numPr>
              <w:tabs>
                <w:tab w:val="clear" w:pos="1134"/>
                <w:tab w:val="left" w:leader="none" w:pos="707"/>
              </w:tabs>
              <w:bidi w:val="0"/>
              <w:spacing w:before="0" w:after="0"/>
              <w:ind w:start="707" w:hanging="283"/>
              <w:jc w:val="left"/>
              <w:rPr/>
            </w:pPr>
            <w:r>
              <w:rPr/>
              <w:t xml:space="preserve">Ilmoittautuminen paikallispoliisille on pakollista saapumisen yhteydessä. </w:t>
            </w:r>
          </w:p>
          <w:p>
            <w:pPr>
              <w:pStyle w:val="TableContents"/>
              <w:numPr>
                <w:ilvl w:val="0"/>
                <w:numId w:val="81"/>
              </w:numPr>
              <w:tabs>
                <w:tab w:val="clear" w:pos="1134"/>
                <w:tab w:val="left" w:leader="none" w:pos="707"/>
              </w:tabs>
              <w:bidi w:val="0"/>
              <w:spacing w:before="0" w:after="0"/>
              <w:ind w:start="707" w:hanging="283"/>
              <w:jc w:val="left"/>
              <w:rPr/>
            </w:pPr>
            <w:r>
              <w:rPr/>
              <w:t xml:space="preserve">Lähtöveroa sovelletaan </w:t>
            </w:r>
          </w:p>
          <w:p>
            <w:pPr>
              <w:pStyle w:val="TableContents"/>
              <w:numPr>
                <w:ilvl w:val="0"/>
                <w:numId w:val="81"/>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21" w:type="dxa"/>
            <w:tcBorders/>
            <w:vAlign w:val="center"/>
          </w:tcPr>
          <w:p>
            <w:pPr>
              <w:pStyle w:val="TableContents"/>
              <w:bidi w:val="0"/>
              <w:spacing w:before="0" w:after="283"/>
              <w:jc w:val="left"/>
              <w:rPr/>
            </w:pPr>
            <w:r>
              <w:rPr/>
              <w:t xml:space="preserve">Costa Rica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Viisumia ei tarvita enintään 30 päivän oleskeluun voimassa olevan viisumin haltijoilta tai Kanadan tai Euroopan unionin jäsenvaltioiden asukkailta. </w:t>
            </w:r>
          </w:p>
          <w:p>
            <w:pPr>
              <w:pStyle w:val="TableContents"/>
              <w:numPr>
                <w:ilvl w:val="0"/>
                <w:numId w:val="82"/>
              </w:numPr>
              <w:tabs>
                <w:tab w:val="clear" w:pos="1134"/>
                <w:tab w:val="left" w:leader="none" w:pos="707"/>
              </w:tabs>
              <w:bidi w:val="0"/>
              <w:spacing w:before="0" w:after="0"/>
              <w:ind w:start="707" w:hanging="283"/>
              <w:jc w:val="left"/>
              <w:rPr/>
            </w:pPr>
            <w:r>
              <w:rPr/>
              <w:t xml:space="preserve">Viisumia ei tarvita enintään 30 päivän oleskelua varten voimassa olevan toistuvaisviisumin haltijoilta tai Japanissa tai Yhdysvalloissa asuvilta henkilöiltä, jotka ovat käyttäneet viisumia vähintään kerran ja jotka ovat voimassa vähintään 6 kuukautta aiotun oleskelun jälkeen. </w:t>
            </w:r>
          </w:p>
          <w:p>
            <w:pPr>
              <w:pStyle w:val="TableContents"/>
              <w:numPr>
                <w:ilvl w:val="0"/>
                <w:numId w:val="82"/>
              </w:numPr>
              <w:tabs>
                <w:tab w:val="clear" w:pos="1134"/>
                <w:tab w:val="left" w:leader="none" w:pos="707"/>
              </w:tabs>
              <w:bidi w:val="0"/>
              <w:spacing w:before="0" w:after="0"/>
              <w:ind w:start="707" w:hanging="283"/>
              <w:jc w:val="left"/>
              <w:rPr/>
            </w:pPr>
            <w:r>
              <w:rPr/>
              <w:t xml:space="preserve">Costa Rican viisumi on myönnettävä 60 päivän kuluessa viisumin myöntämispäivästä. </w:t>
            </w:r>
          </w:p>
          <w:p>
            <w:pPr>
              <w:pStyle w:val="TableContents"/>
              <w:numPr>
                <w:ilvl w:val="0"/>
                <w:numId w:val="82"/>
              </w:numPr>
              <w:tabs>
                <w:tab w:val="clear" w:pos="1134"/>
                <w:tab w:val="left" w:leader="none" w:pos="707"/>
              </w:tabs>
              <w:bidi w:val="0"/>
              <w:spacing w:before="0" w:after="283"/>
              <w:ind w:start="707" w:hanging="283"/>
              <w:jc w:val="left"/>
              <w:rPr/>
            </w:pPr>
            <w:r>
              <w:rPr/>
              <w:t xml:space="preserve">Lähtöveroa sovelletaan </w:t>
            </w:r>
          </w:p>
        </w:tc>
      </w:tr>
      <w:tr>
        <w:trPr/>
        <w:tc>
          <w:tcPr>
            <w:tcW w:w="1621" w:type="dxa"/>
            <w:tcBorders/>
            <w:vAlign w:val="center"/>
          </w:tcPr>
          <w:p>
            <w:pPr>
              <w:pStyle w:val="TableContents"/>
              <w:bidi w:val="0"/>
              <w:spacing w:before="0" w:after="283"/>
              <w:jc w:val="left"/>
              <w:rPr/>
            </w:pPr>
            <w:r>
              <w:rPr/>
              <w:t xml:space="preserve">Norsunluurannikko </w:t>
            </w:r>
          </w:p>
        </w:tc>
        <w:tc>
          <w:tcPr>
            <w:tcW w:w="1564" w:type="dxa"/>
            <w:tcBorders/>
            <w:vAlign w:val="center"/>
          </w:tcPr>
          <w:p>
            <w:pPr>
              <w:pStyle w:val="TableContents"/>
              <w:bidi w:val="0"/>
              <w:spacing w:before="0" w:after="283"/>
              <w:jc w:val="left"/>
              <w:rPr/>
            </w:pPr>
            <w:r>
              <w:rPr/>
              <w:t xml:space="preserve">Sähköinen viisumi </w:t>
            </w:r>
          </w:p>
        </w:tc>
        <w:tc>
          <w:tcPr>
            <w:tcW w:w="7020"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Tulostettu viisumilupa on esitettävä matkan aikana. </w:t>
            </w:r>
          </w:p>
          <w:p>
            <w:pPr>
              <w:pStyle w:val="TableContents"/>
              <w:numPr>
                <w:ilvl w:val="0"/>
                <w:numId w:val="83"/>
              </w:numPr>
              <w:tabs>
                <w:tab w:val="clear" w:pos="1134"/>
                <w:tab w:val="left" w:leader="none" w:pos="707"/>
              </w:tabs>
              <w:bidi w:val="0"/>
              <w:spacing w:before="0" w:after="0"/>
              <w:ind w:start="707" w:hanging="283"/>
              <w:jc w:val="left"/>
              <w:rPr/>
            </w:pPr>
            <w:r>
              <w:rPr/>
              <w:t xml:space="preserve">Sähköisen viisumin haltijoiden on saavuttava Port Bouet'n lentoasemalle. </w:t>
            </w:r>
          </w:p>
          <w:p>
            <w:pPr>
              <w:pStyle w:val="TableContents"/>
              <w:numPr>
                <w:ilvl w:val="0"/>
                <w:numId w:val="83"/>
              </w:numPr>
              <w:tabs>
                <w:tab w:val="clear" w:pos="1134"/>
                <w:tab w:val="left" w:leader="none" w:pos="707"/>
              </w:tabs>
              <w:bidi w:val="0"/>
              <w:spacing w:before="0" w:after="0"/>
              <w:ind w:start="707" w:hanging="283"/>
              <w:jc w:val="left"/>
              <w:rPr/>
            </w:pPr>
            <w:r>
              <w:rPr/>
              <w:t xml:space="preserve">Viisumi saavuttaessa hyväksytyn ennakkoilmoittautumisen ja rekisteröintikuitin haltijoille ennen lähtöä. </w:t>
            </w:r>
          </w:p>
          <w:p>
            <w:pPr>
              <w:pStyle w:val="TableContents"/>
              <w:numPr>
                <w:ilvl w:val="0"/>
                <w:numId w:val="83"/>
              </w:numPr>
              <w:tabs>
                <w:tab w:val="clear" w:pos="1134"/>
                <w:tab w:val="left" w:leader="none" w:pos="707"/>
              </w:tabs>
              <w:bidi w:val="0"/>
              <w:spacing w:before="0" w:after="0"/>
              <w:ind w:start="707" w:hanging="283"/>
              <w:jc w:val="left"/>
              <w:rPr/>
            </w:pPr>
            <w:r>
              <w:rPr/>
              <w:t xml:space="preserve">Saapumisviisumi Norsunluurannikon viranomaisten myöntämän kutsukirjeen haltijoille. </w:t>
            </w:r>
          </w:p>
          <w:p>
            <w:pPr>
              <w:pStyle w:val="TableContents"/>
              <w:numPr>
                <w:ilvl w:val="0"/>
                <w:numId w:val="83"/>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21" w:type="dxa"/>
            <w:tcBorders/>
            <w:vAlign w:val="center"/>
          </w:tcPr>
          <w:p>
            <w:pPr>
              <w:pStyle w:val="TableContents"/>
              <w:bidi w:val="0"/>
              <w:spacing w:before="0" w:after="283"/>
              <w:jc w:val="left"/>
              <w:rPr/>
            </w:pPr>
            <w:r>
              <w:rPr/>
              <w:t xml:space="preserve">Kroatia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Viisumia ei tarvita enintään 90 päivän oleskeluun 180 päivän sisällä voimassa olevan viisumin haltijoilta tai Euroopan unionin jäsenvaltioiden asukkailta. </w:t>
            </w:r>
          </w:p>
          <w:p>
            <w:pPr>
              <w:pStyle w:val="TableContents"/>
              <w:numPr>
                <w:ilvl w:val="0"/>
                <w:numId w:val="84"/>
              </w:numPr>
              <w:tabs>
                <w:tab w:val="clear" w:pos="1134"/>
                <w:tab w:val="left" w:leader="none" w:pos="707"/>
              </w:tabs>
              <w:bidi w:val="0"/>
              <w:spacing w:before="0" w:after="0"/>
              <w:ind w:start="707" w:hanging="283"/>
              <w:jc w:val="left"/>
              <w:rPr/>
            </w:pPr>
            <w:r>
              <w:rPr/>
              <w:t xml:space="preserve">Ilmoittautuminen paikalliselle poliisille 24 tunnin kuluessa saapumisesta on pakollista. </w:t>
            </w:r>
          </w:p>
          <w:p>
            <w:pPr>
              <w:pStyle w:val="TableContents"/>
              <w:numPr>
                <w:ilvl w:val="0"/>
                <w:numId w:val="84"/>
              </w:numPr>
              <w:tabs>
                <w:tab w:val="clear" w:pos="1134"/>
                <w:tab w:val="left" w:leader="none" w:pos="707"/>
              </w:tabs>
              <w:bidi w:val="0"/>
              <w:spacing w:before="0" w:after="283"/>
              <w:ind w:start="707" w:hanging="283"/>
              <w:jc w:val="left"/>
              <w:rPr/>
            </w:pPr>
            <w:r>
              <w:rPr/>
              <w:t xml:space="preserve">Transitviisumia ei tarvita </w:t>
            </w:r>
          </w:p>
        </w:tc>
      </w:tr>
      <w:tr>
        <w:trPr/>
        <w:tc>
          <w:tcPr>
            <w:tcW w:w="1621" w:type="dxa"/>
            <w:tcBorders/>
            <w:vAlign w:val="center"/>
          </w:tcPr>
          <w:p>
            <w:pPr>
              <w:pStyle w:val="TableContents"/>
              <w:bidi w:val="0"/>
              <w:spacing w:before="0" w:after="283"/>
              <w:jc w:val="left"/>
              <w:rPr/>
            </w:pPr>
            <w:r>
              <w:rPr/>
              <w:t xml:space="preserve">Kuuba </w:t>
            </w:r>
          </w:p>
        </w:tc>
        <w:tc>
          <w:tcPr>
            <w:tcW w:w="1564" w:type="dxa"/>
            <w:tcBorders/>
            <w:vAlign w:val="center"/>
          </w:tcPr>
          <w:p>
            <w:pPr>
              <w:pStyle w:val="TableContents"/>
              <w:bidi w:val="0"/>
              <w:spacing w:before="0" w:after="283"/>
              <w:jc w:val="left"/>
              <w:rPr/>
            </w:pPr>
            <w:r>
              <w:rPr/>
              <w:t xml:space="preserve">Turistikortti vaaditaan </w:t>
            </w:r>
          </w:p>
        </w:tc>
        <w:tc>
          <w:tcPr>
            <w:tcW w:w="7020"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Diplomaatti-, virka- ja virkamatkapassin haltijoilta ei vaadita viisumia enintään 3 kuukauden oleskelua varten 6 kuukauden kuluessa. </w:t>
            </w:r>
          </w:p>
          <w:p>
            <w:pPr>
              <w:pStyle w:val="TableContents"/>
              <w:numPr>
                <w:ilvl w:val="0"/>
                <w:numId w:val="85"/>
              </w:numPr>
              <w:tabs>
                <w:tab w:val="clear" w:pos="1134"/>
                <w:tab w:val="left" w:leader="none" w:pos="707"/>
              </w:tabs>
              <w:bidi w:val="0"/>
              <w:spacing w:before="0" w:after="0"/>
              <w:ind w:start="707" w:hanging="283"/>
              <w:jc w:val="left"/>
              <w:rPr/>
            </w:pPr>
            <w:r>
              <w:rPr/>
              <w:t xml:space="preserve">Turistikortti (Tarjeta del Turista) on hankittava ennen saapumista Kuuban diplomaattiedustustoista, valtuutetuista lentoyhtiöistä tai matkatoimistoista. a </w:t>
            </w:r>
          </w:p>
          <w:p>
            <w:pPr>
              <w:pStyle w:val="TableContents"/>
              <w:numPr>
                <w:ilvl w:val="0"/>
                <w:numId w:val="85"/>
              </w:numPr>
              <w:tabs>
                <w:tab w:val="clear" w:pos="1134"/>
                <w:tab w:val="left" w:leader="none" w:pos="707"/>
              </w:tabs>
              <w:bidi w:val="0"/>
              <w:spacing w:before="0" w:after="0"/>
              <w:ind w:start="707" w:hanging="283"/>
              <w:jc w:val="left"/>
              <w:rPr/>
            </w:pPr>
            <w:r>
              <w:rPr/>
              <w:t xml:space="preserve">Voimassa enintään 30 päivän oleskelun ajan </w:t>
            </w:r>
          </w:p>
          <w:p>
            <w:pPr>
              <w:pStyle w:val="TableContents"/>
              <w:numPr>
                <w:ilvl w:val="0"/>
                <w:numId w:val="85"/>
              </w:numPr>
              <w:tabs>
                <w:tab w:val="clear" w:pos="1134"/>
                <w:tab w:val="left" w:leader="none" w:pos="707"/>
              </w:tabs>
              <w:bidi w:val="0"/>
              <w:spacing w:before="0" w:after="0"/>
              <w:ind w:start="707" w:hanging="283"/>
              <w:jc w:val="left"/>
              <w:rPr/>
            </w:pPr>
            <w:r>
              <w:rPr/>
              <w:t xml:space="preserve">Oleskelun pidentäminen on mahdollista enintään 60 päivään asti maksua vastaan. </w:t>
            </w:r>
          </w:p>
          <w:p>
            <w:pPr>
              <w:pStyle w:val="TableContents"/>
              <w:numPr>
                <w:ilvl w:val="0"/>
                <w:numId w:val="85"/>
              </w:numPr>
              <w:tabs>
                <w:tab w:val="clear" w:pos="1134"/>
                <w:tab w:val="left" w:leader="none" w:pos="707"/>
              </w:tabs>
              <w:bidi w:val="0"/>
              <w:spacing w:before="0" w:after="0"/>
              <w:ind w:start="707" w:hanging="283"/>
              <w:jc w:val="left"/>
              <w:rPr/>
            </w:pPr>
            <w:r>
              <w:rPr/>
              <w:t xml:space="preserve">Matkustajilla, jotka ovat Kuuban entisiä kansalaisia ja jotka ovat lähteneet Kuubasta ennen vuotta 1971, on oltava passi, jossa on merkintä "Habilitado" HE-11:n osalta. </w:t>
            </w:r>
          </w:p>
          <w:p>
            <w:pPr>
              <w:pStyle w:val="TableContents"/>
              <w:numPr>
                <w:ilvl w:val="0"/>
                <w:numId w:val="85"/>
              </w:numPr>
              <w:tabs>
                <w:tab w:val="clear" w:pos="1134"/>
                <w:tab w:val="left" w:leader="none" w:pos="707"/>
              </w:tabs>
              <w:bidi w:val="0"/>
              <w:spacing w:before="0" w:after="0"/>
              <w:ind w:start="707" w:hanging="283"/>
              <w:jc w:val="left"/>
              <w:rPr/>
            </w:pPr>
            <w:r>
              <w:rPr/>
              <w:t xml:space="preserve">Matkustajien on maksettava oleskelunsa ajaksi 50 Yhdysvaltain dollaria päivässä tai vastaava summa muina vaihdettavina valuuttoina käteisenä tai matkasekkeinä, elleivät he ole aiemmin sopineet MINTURin kanssa matkailutoiminnasta Kuubassa. </w:t>
            </w:r>
          </w:p>
          <w:p>
            <w:pPr>
              <w:pStyle w:val="TableContents"/>
              <w:numPr>
                <w:ilvl w:val="0"/>
                <w:numId w:val="85"/>
              </w:numPr>
              <w:tabs>
                <w:tab w:val="clear" w:pos="1134"/>
                <w:tab w:val="left" w:leader="none" w:pos="707"/>
              </w:tabs>
              <w:bidi w:val="0"/>
              <w:spacing w:before="0" w:after="283"/>
              <w:ind w:start="707" w:hanging="283"/>
              <w:jc w:val="left"/>
              <w:rPr/>
            </w:pPr>
            <w:r>
              <w:rPr/>
              <w:t xml:space="preserve">Matkustajilla on oltava aa-matkavakuutus, joka kattaa sairauskulut Kuubassa oleskelun aikana, ja se on hankittava ennen lähtöä. </w:t>
            </w:r>
          </w:p>
        </w:tc>
      </w:tr>
      <w:tr>
        <w:trPr/>
        <w:tc>
          <w:tcPr>
            <w:tcW w:w="1621" w:type="dxa"/>
            <w:tcBorders/>
            <w:vAlign w:val="center"/>
          </w:tcPr>
          <w:p>
            <w:pPr>
              <w:pStyle w:val="TableContents"/>
              <w:bidi w:val="0"/>
              <w:spacing w:before="0" w:after="283"/>
              <w:jc w:val="left"/>
              <w:rPr/>
            </w:pPr>
            <w:r>
              <w:rPr/>
              <w:t xml:space="preserve">Kypros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Viisumia ei tarvita enintään 90 päivän oleskeluun 180 päivän sisällä voimassa olevan viisumin haltijoilta tai Euroopan unionin jäsenvaltioiden asukkailta. </w:t>
            </w:r>
          </w:p>
          <w:p>
            <w:pPr>
              <w:pStyle w:val="TableContents"/>
              <w:numPr>
                <w:ilvl w:val="0"/>
                <w:numId w:val="86"/>
              </w:numPr>
              <w:tabs>
                <w:tab w:val="clear" w:pos="1134"/>
                <w:tab w:val="left" w:leader="none" w:pos="707"/>
              </w:tabs>
              <w:bidi w:val="0"/>
              <w:spacing w:before="0" w:after="0"/>
              <w:ind w:start="707" w:hanging="283"/>
              <w:jc w:val="left"/>
              <w:rPr/>
            </w:pPr>
            <w:r>
              <w:rPr/>
              <w:t xml:space="preserve">Diplomaatti-, virka- ja virkamatkapassin haltijoilta ei vaadita viisumia enintään 90 päivän oleskeluun 180 päivän sisällä. </w:t>
            </w:r>
          </w:p>
          <w:p>
            <w:pPr>
              <w:pStyle w:val="TableContents"/>
              <w:numPr>
                <w:ilvl w:val="0"/>
                <w:numId w:val="86"/>
              </w:numPr>
              <w:tabs>
                <w:tab w:val="clear" w:pos="1134"/>
                <w:tab w:val="left" w:leader="none" w:pos="707"/>
              </w:tabs>
              <w:bidi w:val="0"/>
              <w:spacing w:before="0" w:after="283"/>
              <w:ind w:start="707" w:hanging="283"/>
              <w:jc w:val="left"/>
              <w:rPr/>
            </w:pPr>
            <w:r>
              <w:rPr/>
              <w:t xml:space="preserve">Transitviisumia ei tarvita </w:t>
            </w:r>
          </w:p>
        </w:tc>
      </w:tr>
      <w:tr>
        <w:trPr/>
        <w:tc>
          <w:tcPr>
            <w:tcW w:w="1621" w:type="dxa"/>
            <w:tcBorders/>
            <w:vAlign w:val="center"/>
          </w:tcPr>
          <w:p>
            <w:pPr>
              <w:pStyle w:val="TableContents"/>
              <w:bidi w:val="0"/>
              <w:spacing w:before="0" w:after="283"/>
              <w:jc w:val="left"/>
              <w:rPr/>
            </w:pPr>
            <w:r>
              <w:rPr/>
              <w:t xml:space="preserve">Tšekin tasavalta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87"/>
              </w:numPr>
              <w:tabs>
                <w:tab w:val="clear" w:pos="1134"/>
                <w:tab w:val="left" w:leader="none" w:pos="707"/>
              </w:tabs>
              <w:bidi w:val="0"/>
              <w:spacing w:before="0" w:after="283"/>
              <w:ind w:start="707" w:hanging="283"/>
              <w:jc w:val="left"/>
              <w:rPr/>
            </w:pPr>
            <w:r>
              <w:rPr/>
              <w:t xml:space="preserve">Tarvitaan kauttakulkuviisumi </w:t>
            </w:r>
          </w:p>
        </w:tc>
      </w:tr>
      <w:tr>
        <w:trPr/>
        <w:tc>
          <w:tcPr>
            <w:tcW w:w="1621" w:type="dxa"/>
            <w:tcBorders/>
            <w:vAlign w:val="center"/>
          </w:tcPr>
          <w:p>
            <w:pPr>
              <w:pStyle w:val="TableContents"/>
              <w:bidi w:val="0"/>
              <w:spacing w:before="0" w:after="283"/>
              <w:jc w:val="left"/>
              <w:rPr/>
            </w:pPr>
            <w:r>
              <w:rPr/>
              <w:t xml:space="preserve">Tanska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88"/>
              </w:numPr>
              <w:tabs>
                <w:tab w:val="clear" w:pos="1134"/>
                <w:tab w:val="left" w:leader="none" w:pos="707"/>
              </w:tabs>
              <w:bidi w:val="0"/>
              <w:spacing w:before="0" w:after="283"/>
              <w:ind w:start="707" w:hanging="283"/>
              <w:jc w:val="left"/>
              <w:rPr/>
            </w:pPr>
            <w:r>
              <w:rPr/>
              <w:t xml:space="preserve">Transitviisumia ei tarvita </w:t>
            </w:r>
          </w:p>
        </w:tc>
      </w:tr>
      <w:tr>
        <w:trPr/>
        <w:tc>
          <w:tcPr>
            <w:tcW w:w="1621" w:type="dxa"/>
            <w:tcBorders/>
            <w:vAlign w:val="center"/>
          </w:tcPr>
          <w:p>
            <w:pPr>
              <w:pStyle w:val="TableContents"/>
              <w:bidi w:val="0"/>
              <w:spacing w:before="0" w:after="283"/>
              <w:jc w:val="left"/>
              <w:rPr/>
            </w:pPr>
            <w:r>
              <w:rPr/>
              <w:t xml:space="preserve">Djibouti </w:t>
            </w:r>
          </w:p>
        </w:tc>
        <w:tc>
          <w:tcPr>
            <w:tcW w:w="1564" w:type="dxa"/>
            <w:tcBorders/>
            <w:vAlign w:val="center"/>
          </w:tcPr>
          <w:p>
            <w:pPr>
              <w:pStyle w:val="TableContents"/>
              <w:bidi w:val="0"/>
              <w:spacing w:before="0" w:after="283"/>
              <w:jc w:val="left"/>
              <w:rPr/>
            </w:pPr>
            <w:r>
              <w:rPr/>
              <w:t xml:space="preserve">Viisumi saavuttaessa </w:t>
            </w:r>
          </w:p>
        </w:tc>
        <w:tc>
          <w:tcPr>
            <w:tcW w:w="7020"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Voimassa 1 kuukausi </w:t>
            </w:r>
          </w:p>
          <w:p>
            <w:pPr>
              <w:pStyle w:val="TableContents"/>
              <w:numPr>
                <w:ilvl w:val="0"/>
                <w:numId w:val="89"/>
              </w:numPr>
              <w:tabs>
                <w:tab w:val="clear" w:pos="1134"/>
                <w:tab w:val="left" w:leader="none" w:pos="707"/>
              </w:tabs>
              <w:bidi w:val="0"/>
              <w:spacing w:before="0" w:after="0"/>
              <w:ind w:start="707" w:hanging="283"/>
              <w:jc w:val="left"/>
              <w:rPr/>
            </w:pPr>
            <w:r>
              <w:rPr/>
              <w:t xml:space="preserve">Saatavilla Djiboutin -- Amboulin kansainväliseltä lentokentältä. </w:t>
            </w:r>
          </w:p>
          <w:p>
            <w:pPr>
              <w:pStyle w:val="TableContents"/>
              <w:numPr>
                <w:ilvl w:val="0"/>
                <w:numId w:val="89"/>
              </w:numPr>
              <w:tabs>
                <w:tab w:val="clear" w:pos="1134"/>
                <w:tab w:val="left" w:leader="none" w:pos="707"/>
              </w:tabs>
              <w:bidi w:val="0"/>
              <w:spacing w:before="0" w:after="283"/>
              <w:ind w:start="707" w:hanging="283"/>
              <w:jc w:val="left"/>
              <w:rPr/>
            </w:pPr>
            <w:r>
              <w:rPr/>
              <w:t xml:space="preserve">Oleskelun pidentäminen on mahdollista maksua vastaan. </w:t>
            </w:r>
          </w:p>
        </w:tc>
      </w:tr>
      <w:tr>
        <w:trPr/>
        <w:tc>
          <w:tcPr>
            <w:tcW w:w="1621" w:type="dxa"/>
            <w:tcBorders/>
            <w:vAlign w:val="center"/>
          </w:tcPr>
          <w:p>
            <w:pPr>
              <w:pStyle w:val="TableContents"/>
              <w:bidi w:val="0"/>
              <w:spacing w:before="0" w:after="283"/>
              <w:jc w:val="left"/>
              <w:rPr/>
            </w:pPr>
            <w:r>
              <w:rPr>
                <w:color w:val="A9A9A9"/>
              </w:rPr>
              <w:t xml:space="preserve">Dominic</w:t>
            </w:r>
            <w:r>
              <w:rPr/>
              <w:t xml:space="preserve">a </w:t>
            </w:r>
          </w:p>
        </w:tc>
        <w:tc>
          <w:tcPr>
            <w:tcW w:w="1564" w:type="dxa"/>
            <w:tcBorders/>
            <w:vAlign w:val="center"/>
          </w:tcPr>
          <w:p>
            <w:pPr>
              <w:pStyle w:val="TableContents"/>
              <w:bidi w:val="0"/>
              <w:spacing w:before="0" w:after="283"/>
              <w:jc w:val="left"/>
              <w:rPr/>
            </w:pPr>
            <w:r>
              <w:rPr/>
              <w:t xml:space="preserve">Viisumia ei tarvita </w:t>
            </w:r>
          </w:p>
        </w:tc>
        <w:tc>
          <w:tcPr>
            <w:tcW w:w="7020"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Voimassa 21 päivää </w:t>
            </w:r>
          </w:p>
          <w:p>
            <w:pPr>
              <w:pStyle w:val="TableContents"/>
              <w:numPr>
                <w:ilvl w:val="0"/>
                <w:numId w:val="90"/>
              </w:numPr>
              <w:tabs>
                <w:tab w:val="clear" w:pos="1134"/>
                <w:tab w:val="left" w:leader="none" w:pos="707"/>
              </w:tabs>
              <w:bidi w:val="0"/>
              <w:spacing w:before="0" w:after="0"/>
              <w:ind w:start="707" w:hanging="283"/>
              <w:jc w:val="left"/>
              <w:rPr/>
            </w:pPr>
            <w:r>
              <w:rPr/>
              <w:t xml:space="preserve">Viisumia ei tarvita enintään 6 kuukauden oleskelua varten voimassa olevan viisumin haltijoilta tai Kanadan, Euroopan unionin jäsenvaltioiden, Yhdistyneen kuningaskunnan tai Yhdysvaltojen asukkailta. </w:t>
            </w:r>
          </w:p>
          <w:p>
            <w:pPr>
              <w:pStyle w:val="TableContents"/>
              <w:numPr>
                <w:ilvl w:val="0"/>
                <w:numId w:val="90"/>
              </w:numPr>
              <w:tabs>
                <w:tab w:val="clear" w:pos="1134"/>
                <w:tab w:val="left" w:leader="none" w:pos="707"/>
              </w:tabs>
              <w:bidi w:val="0"/>
              <w:spacing w:before="0" w:after="0"/>
              <w:ind w:start="707" w:hanging="283"/>
              <w:jc w:val="left"/>
              <w:rPr/>
            </w:pPr>
            <w:r>
              <w:rPr/>
              <w:t xml:space="preserve">Oleskelun pidentäminen on mahdollista enintään 3 kuukaudeksi 6 kuukauden sisällä maksua vastaan. </w:t>
            </w:r>
          </w:p>
          <w:p>
            <w:pPr>
              <w:pStyle w:val="TableContents"/>
              <w:numPr>
                <w:ilvl w:val="0"/>
                <w:numId w:val="90"/>
              </w:numPr>
              <w:tabs>
                <w:tab w:val="clear" w:pos="1134"/>
                <w:tab w:val="left" w:leader="none" w:pos="707"/>
              </w:tabs>
              <w:bidi w:val="0"/>
              <w:spacing w:before="0" w:after="0"/>
              <w:ind w:start="707" w:hanging="283"/>
              <w:jc w:val="left"/>
              <w:rPr/>
            </w:pPr>
            <w:r>
              <w:rPr/>
              <w:t xml:space="preserve">Kaikilta vierailijoilta otetaan sormenjäljet sisäänpääsyn yhteydessä </w:t>
            </w:r>
          </w:p>
          <w:p>
            <w:pPr>
              <w:pStyle w:val="TableContents"/>
              <w:numPr>
                <w:ilvl w:val="0"/>
                <w:numId w:val="90"/>
              </w:numPr>
              <w:tabs>
                <w:tab w:val="clear" w:pos="1134"/>
                <w:tab w:val="left" w:leader="none" w:pos="707"/>
              </w:tabs>
              <w:bidi w:val="0"/>
              <w:spacing w:before="0" w:after="283"/>
              <w:ind w:start="707" w:hanging="283"/>
              <w:jc w:val="left"/>
              <w:rPr/>
            </w:pPr>
            <w:r>
              <w:rPr/>
              <w:t xml:space="preserve">Lähtöveroa sovelletaan </w:t>
            </w:r>
          </w:p>
        </w:tc>
      </w:tr>
      <w:tr>
        <w:trPr/>
        <w:tc>
          <w:tcPr>
            <w:tcW w:w="1621" w:type="dxa"/>
            <w:tcBorders/>
            <w:vAlign w:val="center"/>
          </w:tcPr>
          <w:p>
            <w:pPr>
              <w:pStyle w:val="TableContents"/>
              <w:bidi w:val="0"/>
              <w:spacing w:before="0" w:after="283"/>
              <w:jc w:val="left"/>
              <w:rPr/>
            </w:pPr>
            <w:r>
              <w:rPr/>
              <w:t xml:space="preserve">Dominikaaninen tasavalta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Dominikaanisessa tasavallassa syntyneiltä matkustajilta ei vaadita viisumia. </w:t>
            </w:r>
          </w:p>
          <w:p>
            <w:pPr>
              <w:pStyle w:val="TableContents"/>
              <w:numPr>
                <w:ilvl w:val="0"/>
                <w:numId w:val="91"/>
              </w:numPr>
              <w:tabs>
                <w:tab w:val="clear" w:pos="1134"/>
                <w:tab w:val="left" w:leader="none" w:pos="707"/>
              </w:tabs>
              <w:bidi w:val="0"/>
              <w:spacing w:before="0" w:after="283"/>
              <w:ind w:start="707" w:hanging="283"/>
              <w:jc w:val="left"/>
              <w:rPr/>
            </w:pPr>
            <w:r>
              <w:rPr/>
              <w:t xml:space="preserve">Viisumia ei tarvita enintään 90 päivän oleskeluun 180 päivän sisällä voimassa olevan viisumin haltijoilta tai Kanadan, Euroopan unionin jäsenvaltioiden tai Yhdysvaltojen asukkailta. </w:t>
            </w:r>
          </w:p>
        </w:tc>
      </w:tr>
      <w:tr>
        <w:trPr/>
        <w:tc>
          <w:tcPr>
            <w:tcW w:w="1621" w:type="dxa"/>
            <w:tcBorders/>
            <w:vAlign w:val="center"/>
          </w:tcPr>
          <w:p>
            <w:pPr>
              <w:pStyle w:val="TableContents"/>
              <w:bidi w:val="0"/>
              <w:spacing w:before="0" w:after="283"/>
              <w:jc w:val="left"/>
              <w:rPr/>
            </w:pPr>
            <w:r>
              <w:rPr>
                <w:color w:val="DCDCDC"/>
              </w:rPr>
              <w:t xml:space="preserve">Ecuado</w:t>
            </w:r>
            <w:r>
              <w:rPr/>
              <w:t xml:space="preserve">r </w:t>
            </w:r>
          </w:p>
        </w:tc>
        <w:tc>
          <w:tcPr>
            <w:tcW w:w="1564" w:type="dxa"/>
            <w:tcBorders/>
            <w:vAlign w:val="center"/>
          </w:tcPr>
          <w:p>
            <w:pPr>
              <w:pStyle w:val="TableContents"/>
              <w:bidi w:val="0"/>
              <w:spacing w:before="0" w:after="283"/>
              <w:jc w:val="left"/>
              <w:rPr/>
            </w:pPr>
            <w:r>
              <w:rPr/>
              <w:t xml:space="preserve">Viisumia ei tarvita </w:t>
            </w:r>
          </w:p>
        </w:tc>
        <w:tc>
          <w:tcPr>
            <w:tcW w:w="7020"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Voimassa 90 päivää 180 päivän sisällä </w:t>
            </w:r>
          </w:p>
          <w:p>
            <w:pPr>
              <w:pStyle w:val="TableContents"/>
              <w:numPr>
                <w:ilvl w:val="0"/>
                <w:numId w:val="92"/>
              </w:numPr>
              <w:tabs>
                <w:tab w:val="clear" w:pos="1134"/>
                <w:tab w:val="left" w:leader="none" w:pos="707"/>
              </w:tabs>
              <w:bidi w:val="0"/>
              <w:spacing w:before="0" w:after="283"/>
              <w:ind w:start="707" w:hanging="283"/>
              <w:jc w:val="left"/>
              <w:rPr/>
            </w:pPr>
            <w:r>
              <w:rPr/>
              <w:t xml:space="preserve">Oleskelun pidentäminen on mahdollista maksua vastaan. </w:t>
            </w:r>
          </w:p>
        </w:tc>
      </w:tr>
      <w:tr>
        <w:trPr/>
        <w:tc>
          <w:tcPr>
            <w:tcW w:w="1621" w:type="dxa"/>
            <w:tcBorders/>
            <w:vAlign w:val="center"/>
          </w:tcPr>
          <w:p>
            <w:pPr>
              <w:pStyle w:val="TableContents"/>
              <w:bidi w:val="0"/>
              <w:spacing w:before="0" w:after="283"/>
              <w:jc w:val="left"/>
              <w:rPr/>
            </w:pPr>
            <w:r>
              <w:rPr/>
              <w:t xml:space="preserve">Egypti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Egyptin miespuolisten kansalaisten puolisot ja lapset eivät tarvitse viisumia. </w:t>
            </w:r>
          </w:p>
          <w:p>
            <w:pPr>
              <w:pStyle w:val="TableContents"/>
              <w:numPr>
                <w:ilvl w:val="0"/>
                <w:numId w:val="93"/>
              </w:numPr>
              <w:tabs>
                <w:tab w:val="clear" w:pos="1134"/>
                <w:tab w:val="left" w:leader="none" w:pos="707"/>
              </w:tabs>
              <w:bidi w:val="0"/>
              <w:spacing w:before="0" w:after="0"/>
              <w:ind w:start="707" w:hanging="283"/>
              <w:jc w:val="left"/>
              <w:rPr/>
            </w:pPr>
            <w:r>
              <w:rPr/>
              <w:t xml:space="preserve">Egyptin naiskansalaisten lapsilta ei vaadita viisumia, jos he ovat syntyneet 25. heinäkuuta 2004 jälkeen. </w:t>
            </w:r>
          </w:p>
          <w:p>
            <w:pPr>
              <w:pStyle w:val="TableContents"/>
              <w:numPr>
                <w:ilvl w:val="0"/>
                <w:numId w:val="93"/>
              </w:numPr>
              <w:tabs>
                <w:tab w:val="clear" w:pos="1134"/>
                <w:tab w:val="left" w:leader="none" w:pos="707"/>
              </w:tabs>
              <w:bidi w:val="0"/>
              <w:spacing w:before="0" w:after="0"/>
              <w:ind w:start="707" w:hanging="283"/>
              <w:jc w:val="left"/>
              <w:rPr/>
            </w:pPr>
            <w:r>
              <w:rPr/>
              <w:t xml:space="preserve">Viisumia ei tarvita, jos matkustat osana vähintään 10 henkilön matkailijaryhmää, jos sinulla on edestakainen tai kiertomatkalippu, hotellivaraus ja matkatoimiston allekirjoittama takauskirje. </w:t>
            </w:r>
          </w:p>
          <w:p>
            <w:pPr>
              <w:pStyle w:val="TableContents"/>
              <w:numPr>
                <w:ilvl w:val="0"/>
                <w:numId w:val="93"/>
              </w:numPr>
              <w:tabs>
                <w:tab w:val="clear" w:pos="1134"/>
                <w:tab w:val="left" w:leader="none" w:pos="707"/>
              </w:tabs>
              <w:bidi w:val="0"/>
              <w:spacing w:before="0" w:after="283"/>
              <w:ind w:start="707" w:hanging="283"/>
              <w:jc w:val="left"/>
              <w:rPr/>
            </w:pPr>
            <w:r>
              <w:rPr/>
              <w:t xml:space="preserve">Viisumia ei tarvita enintään 3 kuukauden oleskelua varten 6 kuukauden sisällä, jos on vähintään 50-vuotias tai alle 16-vuotias. </w:t>
            </w:r>
          </w:p>
        </w:tc>
      </w:tr>
      <w:tr>
        <w:trPr/>
        <w:tc>
          <w:tcPr>
            <w:tcW w:w="1621" w:type="dxa"/>
            <w:tcBorders/>
            <w:vAlign w:val="center"/>
          </w:tcPr>
          <w:p>
            <w:pPr>
              <w:pStyle w:val="TableContents"/>
              <w:bidi w:val="0"/>
              <w:spacing w:before="0" w:after="283"/>
              <w:jc w:val="left"/>
              <w:rPr/>
            </w:pPr>
            <w:r>
              <w:rPr/>
              <w:t xml:space="preserve">El Salvador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Päiväntasaajan Guinea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94"/>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21" w:type="dxa"/>
            <w:tcBorders/>
            <w:vAlign w:val="center"/>
          </w:tcPr>
          <w:p>
            <w:pPr>
              <w:pStyle w:val="TableContents"/>
              <w:bidi w:val="0"/>
              <w:spacing w:before="0" w:after="283"/>
              <w:jc w:val="left"/>
              <w:rPr/>
            </w:pPr>
            <w:r>
              <w:rPr/>
              <w:t xml:space="preserve">Eritrea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Viisumia ei vaadita alle 18-vuotiailta alaikäisiltä, jotka ovat vanhempiensa seurassa ja joilla on Eritrean kansallinen henkilökortti. </w:t>
            </w:r>
          </w:p>
          <w:p>
            <w:pPr>
              <w:pStyle w:val="TableContents"/>
              <w:numPr>
                <w:ilvl w:val="0"/>
                <w:numId w:val="95"/>
              </w:numPr>
              <w:tabs>
                <w:tab w:val="clear" w:pos="1134"/>
                <w:tab w:val="left" w:leader="none" w:pos="707"/>
              </w:tabs>
              <w:bidi w:val="0"/>
              <w:spacing w:before="0" w:after="0"/>
              <w:ind w:start="707" w:hanging="283"/>
              <w:jc w:val="left"/>
              <w:rPr/>
            </w:pPr>
            <w:r>
              <w:rPr/>
              <w:t xml:space="preserve">Viisumi saapumisen yhteydessä niille, joilla on tulostettu vahvistus siitä, että viisumi on hyväksytty ennen lähtöä, edellyttäen, että Eritreassa oleva tukija toimittaa pyynnön Eritrean maahanmuuttoviranomaiselle 48 tuntia ennen saapumista ja matkustajalla on yksi passikuva. </w:t>
            </w:r>
          </w:p>
          <w:p>
            <w:pPr>
              <w:pStyle w:val="TableContents"/>
              <w:numPr>
                <w:ilvl w:val="0"/>
                <w:numId w:val="95"/>
              </w:numPr>
              <w:tabs>
                <w:tab w:val="clear" w:pos="1134"/>
                <w:tab w:val="left" w:leader="none" w:pos="707"/>
              </w:tabs>
              <w:bidi w:val="0"/>
              <w:spacing w:before="0" w:after="283"/>
              <w:ind w:start="707" w:hanging="283"/>
              <w:jc w:val="left"/>
              <w:rPr/>
            </w:pPr>
            <w:r>
              <w:rPr/>
              <w:t xml:space="preserve">Lähtöveroa sovelletaan </w:t>
            </w:r>
          </w:p>
        </w:tc>
      </w:tr>
      <w:tr>
        <w:trPr/>
        <w:tc>
          <w:tcPr>
            <w:tcW w:w="1621" w:type="dxa"/>
            <w:tcBorders/>
            <w:vAlign w:val="center"/>
          </w:tcPr>
          <w:p>
            <w:pPr>
              <w:pStyle w:val="TableContents"/>
              <w:bidi w:val="0"/>
              <w:spacing w:before="0" w:after="283"/>
              <w:jc w:val="left"/>
              <w:rPr/>
            </w:pPr>
            <w:r>
              <w:rPr/>
              <w:t xml:space="preserve">Viro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96"/>
              </w:numPr>
              <w:tabs>
                <w:tab w:val="clear" w:pos="1134"/>
                <w:tab w:val="left" w:leader="none" w:pos="707"/>
              </w:tabs>
              <w:bidi w:val="0"/>
              <w:spacing w:before="0" w:after="283"/>
              <w:ind w:start="707" w:hanging="283"/>
              <w:jc w:val="left"/>
              <w:rPr/>
            </w:pPr>
            <w:r>
              <w:rPr/>
              <w:t xml:space="preserve">Transitviisumia ei tarvita </w:t>
            </w:r>
          </w:p>
        </w:tc>
      </w:tr>
      <w:tr>
        <w:trPr/>
        <w:tc>
          <w:tcPr>
            <w:tcW w:w="1621" w:type="dxa"/>
            <w:tcBorders/>
            <w:vAlign w:val="center"/>
          </w:tcPr>
          <w:p>
            <w:pPr>
              <w:pStyle w:val="TableContents"/>
              <w:bidi w:val="0"/>
              <w:spacing w:before="0" w:after="283"/>
              <w:jc w:val="left"/>
              <w:rPr/>
            </w:pPr>
            <w:r>
              <w:rPr/>
              <w:t xml:space="preserve">Etiopia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Diplomaatti-, virka- ja virkamatkapassien haltijoiden viisumi saapumisen yhteydessä. </w:t>
            </w:r>
          </w:p>
          <w:p>
            <w:pPr>
              <w:pStyle w:val="TableContents"/>
              <w:numPr>
                <w:ilvl w:val="0"/>
                <w:numId w:val="97"/>
              </w:numPr>
              <w:tabs>
                <w:tab w:val="clear" w:pos="1134"/>
                <w:tab w:val="left" w:leader="none" w:pos="707"/>
              </w:tabs>
              <w:bidi w:val="0"/>
              <w:spacing w:before="0" w:after="0"/>
              <w:ind w:start="707" w:hanging="283"/>
              <w:jc w:val="left"/>
              <w:rPr/>
            </w:pPr>
            <w:r>
              <w:rPr/>
              <w:t xml:space="preserve">Viisumi Addis Abeban Bole kansainväliselle lentoasemalle saavuttaessa, jos osallistutaan Afrikan unionin järjestämiin kokouksiin, seminaareihin tai työpajoihin, jos matkan tarkoituksen osoittava kutsukirje on mukana. </w:t>
            </w:r>
          </w:p>
          <w:p>
            <w:pPr>
              <w:pStyle w:val="TableContents"/>
              <w:numPr>
                <w:ilvl w:val="0"/>
                <w:numId w:val="97"/>
              </w:numPr>
              <w:tabs>
                <w:tab w:val="clear" w:pos="1134"/>
                <w:tab w:val="left" w:leader="none" w:pos="707"/>
              </w:tabs>
              <w:bidi w:val="0"/>
              <w:spacing w:before="0" w:after="0"/>
              <w:ind w:start="707" w:hanging="283"/>
              <w:jc w:val="left"/>
              <w:rPr/>
            </w:pPr>
            <w:r>
              <w:rPr/>
              <w:t xml:space="preserve">Viisumi Addis Abeban Bole kansainväliselle lentokentälle saavuttaessa, jos osallistujilla on kutsukirje, joka on myönnetty Yhdistyneiden Kansakuntien Afrikan talouskomission (UNECA) konferenssien ja kokousten osanottajille, jotka pidetään YK:n konferenssikeskuksessa Addis Abebassa. </w:t>
            </w:r>
          </w:p>
          <w:p>
            <w:pPr>
              <w:pStyle w:val="TableContents"/>
              <w:numPr>
                <w:ilvl w:val="0"/>
                <w:numId w:val="97"/>
              </w:numPr>
              <w:tabs>
                <w:tab w:val="clear" w:pos="1134"/>
                <w:tab w:val="left" w:leader="none" w:pos="707"/>
              </w:tabs>
              <w:bidi w:val="0"/>
              <w:spacing w:before="0" w:after="283"/>
              <w:ind w:start="707" w:hanging="283"/>
              <w:jc w:val="left"/>
              <w:rPr/>
            </w:pPr>
            <w:r>
              <w:rPr/>
              <w:t xml:space="preserve">Kaikilta vierailijoilta otetaan sormenjäljet sisäänpääsyn yhteydessä </w:t>
            </w:r>
          </w:p>
        </w:tc>
      </w:tr>
      <w:tr>
        <w:trPr/>
        <w:tc>
          <w:tcPr>
            <w:tcW w:w="1621" w:type="dxa"/>
            <w:tcBorders/>
            <w:vAlign w:val="center"/>
          </w:tcPr>
          <w:p>
            <w:pPr>
              <w:pStyle w:val="TableContents"/>
              <w:bidi w:val="0"/>
              <w:spacing w:before="0" w:after="283"/>
              <w:jc w:val="left"/>
              <w:rPr/>
            </w:pPr>
            <w:r>
              <w:rPr/>
              <w:t xml:space="preserve">Fidži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Suomi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98"/>
              </w:numPr>
              <w:tabs>
                <w:tab w:val="clear" w:pos="1134"/>
                <w:tab w:val="left" w:leader="none" w:pos="707"/>
              </w:tabs>
              <w:bidi w:val="0"/>
              <w:spacing w:before="0" w:after="283"/>
              <w:ind w:start="707" w:hanging="283"/>
              <w:jc w:val="left"/>
              <w:rPr/>
            </w:pPr>
            <w:r>
              <w:rPr/>
              <w:t xml:space="preserve">Transitviisumia ei tarvita </w:t>
            </w:r>
          </w:p>
        </w:tc>
      </w:tr>
      <w:tr>
        <w:trPr/>
        <w:tc>
          <w:tcPr>
            <w:tcW w:w="1621" w:type="dxa"/>
            <w:tcBorders/>
            <w:vAlign w:val="center"/>
          </w:tcPr>
          <w:p>
            <w:pPr>
              <w:pStyle w:val="TableContents"/>
              <w:bidi w:val="0"/>
              <w:spacing w:before="0" w:after="283"/>
              <w:jc w:val="left"/>
              <w:rPr/>
            </w:pPr>
            <w:r>
              <w:rPr/>
              <w:t xml:space="preserve">Ranska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99"/>
              </w:numPr>
              <w:tabs>
                <w:tab w:val="clear" w:pos="1134"/>
                <w:tab w:val="left" w:leader="none" w:pos="707"/>
              </w:tabs>
              <w:bidi w:val="0"/>
              <w:spacing w:before="0" w:after="283"/>
              <w:ind w:start="707" w:hanging="283"/>
              <w:jc w:val="left"/>
              <w:rPr/>
            </w:pPr>
            <w:r>
              <w:rPr/>
              <w:t xml:space="preserve">Transitviisumia ei tarvita </w:t>
            </w:r>
          </w:p>
        </w:tc>
      </w:tr>
      <w:tr>
        <w:trPr/>
        <w:tc>
          <w:tcPr>
            <w:tcW w:w="1621" w:type="dxa"/>
            <w:tcBorders/>
            <w:vAlign w:val="center"/>
          </w:tcPr>
          <w:p>
            <w:pPr>
              <w:pStyle w:val="TableContents"/>
              <w:bidi w:val="0"/>
              <w:spacing w:before="0" w:after="283"/>
              <w:jc w:val="left"/>
              <w:rPr/>
            </w:pPr>
            <w:r>
              <w:rPr/>
              <w:t xml:space="preserve">Gabon </w:t>
            </w:r>
          </w:p>
        </w:tc>
        <w:tc>
          <w:tcPr>
            <w:tcW w:w="1564" w:type="dxa"/>
            <w:tcBorders/>
            <w:vAlign w:val="center"/>
          </w:tcPr>
          <w:p>
            <w:pPr>
              <w:pStyle w:val="TableContents"/>
              <w:bidi w:val="0"/>
              <w:spacing w:before="0" w:after="283"/>
              <w:jc w:val="left"/>
              <w:rPr/>
            </w:pPr>
            <w:r>
              <w:rPr/>
              <w:t xml:space="preserve">Sähköinen viisumi </w:t>
            </w:r>
          </w:p>
        </w:tc>
        <w:tc>
          <w:tcPr>
            <w:tcW w:w="7020"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Tulostettu viisumilupa on esitettävä matkan aikana. </w:t>
            </w:r>
          </w:p>
          <w:p>
            <w:pPr>
              <w:pStyle w:val="TableContents"/>
              <w:numPr>
                <w:ilvl w:val="0"/>
                <w:numId w:val="100"/>
              </w:numPr>
              <w:tabs>
                <w:tab w:val="clear" w:pos="1134"/>
                <w:tab w:val="left" w:leader="none" w:pos="707"/>
              </w:tabs>
              <w:bidi w:val="0"/>
              <w:spacing w:before="0" w:after="0"/>
              <w:ind w:start="707" w:hanging="283"/>
              <w:jc w:val="left"/>
              <w:rPr/>
            </w:pPr>
            <w:r>
              <w:rPr/>
              <w:t xml:space="preserve">Matkustajilla on oltava viisumin lisäksi "Authorization d'entree au Gabon". </w:t>
            </w:r>
          </w:p>
          <w:p>
            <w:pPr>
              <w:pStyle w:val="TableContents"/>
              <w:numPr>
                <w:ilvl w:val="0"/>
                <w:numId w:val="100"/>
              </w:numPr>
              <w:tabs>
                <w:tab w:val="clear" w:pos="1134"/>
                <w:tab w:val="left" w:leader="none" w:pos="707"/>
              </w:tabs>
              <w:bidi w:val="0"/>
              <w:spacing w:before="0" w:after="0"/>
              <w:ind w:start="707" w:hanging="283"/>
              <w:jc w:val="left"/>
              <w:rPr/>
            </w:pPr>
            <w:r>
              <w:rPr/>
              <w:t xml:space="preserve">Sähköisen viisumin haltijoiden on saavuttava Librevillen Leon Mban kansainväliselle lentoasemalle. </w:t>
            </w:r>
          </w:p>
          <w:p>
            <w:pPr>
              <w:pStyle w:val="TableContents"/>
              <w:numPr>
                <w:ilvl w:val="0"/>
                <w:numId w:val="100"/>
              </w:numPr>
              <w:tabs>
                <w:tab w:val="clear" w:pos="1134"/>
                <w:tab w:val="left" w:leader="none" w:pos="707"/>
              </w:tabs>
              <w:bidi w:val="0"/>
              <w:spacing w:before="0" w:after="0"/>
              <w:ind w:start="707" w:hanging="283"/>
              <w:jc w:val="left"/>
              <w:rPr/>
            </w:pPr>
            <w:r>
              <w:rPr/>
              <w:t xml:space="preserve">Saapumisviisumi niille, joilla on Gabonin maahanmuuttoviraston ennen lähtöä myöntämä maahantulolupa. </w:t>
            </w:r>
          </w:p>
          <w:p>
            <w:pPr>
              <w:pStyle w:val="TableContents"/>
              <w:numPr>
                <w:ilvl w:val="0"/>
                <w:numId w:val="100"/>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21" w:type="dxa"/>
            <w:tcBorders/>
            <w:vAlign w:val="center"/>
          </w:tcPr>
          <w:p>
            <w:pPr>
              <w:pStyle w:val="TableContents"/>
              <w:bidi w:val="0"/>
              <w:spacing w:before="0" w:after="283"/>
              <w:jc w:val="left"/>
              <w:rPr/>
            </w:pPr>
            <w:r>
              <w:rPr/>
              <w:t xml:space="preserve">Gambia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Viisumia ei tarvita, jos matkustat matkailutarkoituksessa tilauslennolla. </w:t>
            </w:r>
          </w:p>
          <w:p>
            <w:pPr>
              <w:pStyle w:val="TableContents"/>
              <w:numPr>
                <w:ilvl w:val="0"/>
                <w:numId w:val="101"/>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21" w:type="dxa"/>
            <w:tcBorders/>
            <w:vAlign w:val="center"/>
          </w:tcPr>
          <w:p>
            <w:pPr>
              <w:pStyle w:val="TableContents"/>
              <w:bidi w:val="0"/>
              <w:spacing w:before="0" w:after="283"/>
              <w:jc w:val="left"/>
              <w:rPr/>
            </w:pPr>
            <w:r>
              <w:rPr>
                <w:color w:val="2F4F4F"/>
              </w:rPr>
              <w:t xml:space="preserve">Georgi</w:t>
            </w:r>
            <w:r>
              <w:rPr/>
              <w:t xml:space="preserve">a </w:t>
            </w:r>
          </w:p>
        </w:tc>
        <w:tc>
          <w:tcPr>
            <w:tcW w:w="1564" w:type="dxa"/>
            <w:tcBorders/>
            <w:vAlign w:val="center"/>
          </w:tcPr>
          <w:p>
            <w:pPr>
              <w:pStyle w:val="TableContents"/>
              <w:bidi w:val="0"/>
              <w:spacing w:before="0" w:after="283"/>
              <w:jc w:val="left"/>
              <w:rPr/>
            </w:pPr>
            <w:r>
              <w:rPr/>
              <w:t xml:space="preserve">Viisumia ei tarvita </w:t>
            </w:r>
          </w:p>
        </w:tc>
        <w:tc>
          <w:tcPr>
            <w:tcW w:w="7020" w:type="dxa"/>
            <w:tcBorders/>
            <w:vAlign w:val="center"/>
          </w:tcPr>
          <w:p>
            <w:pPr>
              <w:pStyle w:val="TableContents"/>
              <w:numPr>
                <w:ilvl w:val="0"/>
                <w:numId w:val="102"/>
              </w:numPr>
              <w:tabs>
                <w:tab w:val="clear" w:pos="1134"/>
                <w:tab w:val="left" w:leader="none" w:pos="707"/>
              </w:tabs>
              <w:bidi w:val="0"/>
              <w:spacing w:before="0" w:after="283"/>
              <w:ind w:start="707" w:hanging="283"/>
              <w:jc w:val="left"/>
              <w:rPr/>
            </w:pPr>
            <w:r>
              <w:rPr/>
              <w:t xml:space="preserve">Voimassa 1 vuoden ajan </w:t>
            </w:r>
          </w:p>
        </w:tc>
      </w:tr>
      <w:tr>
        <w:trPr/>
        <w:tc>
          <w:tcPr>
            <w:tcW w:w="1621" w:type="dxa"/>
            <w:tcBorders/>
            <w:vAlign w:val="center"/>
          </w:tcPr>
          <w:p>
            <w:pPr>
              <w:pStyle w:val="TableContents"/>
              <w:bidi w:val="0"/>
              <w:spacing w:before="0" w:after="283"/>
              <w:jc w:val="left"/>
              <w:rPr/>
            </w:pPr>
            <w:r>
              <w:rPr/>
              <w:t xml:space="preserve">Saksa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03"/>
              </w:numPr>
              <w:tabs>
                <w:tab w:val="clear" w:pos="1134"/>
                <w:tab w:val="left" w:leader="none" w:pos="707"/>
              </w:tabs>
              <w:bidi w:val="0"/>
              <w:spacing w:before="0" w:after="283"/>
              <w:ind w:start="707" w:hanging="283"/>
              <w:jc w:val="left"/>
              <w:rPr/>
            </w:pPr>
            <w:r>
              <w:rPr/>
              <w:t xml:space="preserve">Tarvitaan kauttakulkuviisumi </w:t>
            </w:r>
          </w:p>
        </w:tc>
      </w:tr>
      <w:tr>
        <w:trPr/>
        <w:tc>
          <w:tcPr>
            <w:tcW w:w="1621" w:type="dxa"/>
            <w:tcBorders/>
            <w:vAlign w:val="center"/>
          </w:tcPr>
          <w:p>
            <w:pPr>
              <w:pStyle w:val="TableContents"/>
              <w:bidi w:val="0"/>
              <w:spacing w:before="0" w:after="283"/>
              <w:jc w:val="left"/>
              <w:rPr/>
            </w:pPr>
            <w:r>
              <w:rPr/>
              <w:t xml:space="preserve">Ghana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Ghanan myöntämän kaksoiskansalaisuuskortin haltijoilta ei vaadita viisumia. </w:t>
            </w:r>
          </w:p>
          <w:p>
            <w:pPr>
              <w:pStyle w:val="TableContents"/>
              <w:numPr>
                <w:ilvl w:val="0"/>
                <w:numId w:val="104"/>
              </w:numPr>
              <w:tabs>
                <w:tab w:val="clear" w:pos="1134"/>
                <w:tab w:val="left" w:leader="none" w:pos="707"/>
              </w:tabs>
              <w:bidi w:val="0"/>
              <w:spacing w:before="0" w:after="0"/>
              <w:ind w:start="707" w:hanging="283"/>
              <w:jc w:val="left"/>
              <w:rPr/>
            </w:pPr>
            <w:r>
              <w:rPr/>
              <w:t xml:space="preserve">Saapumisviisumi Ghanasta peräisin oleville matkustajille, joilla ei ole kaksoiskansalaisuuskorttia ja jotka saapuvat Ghanaan Libanonin passilla, edellyttäen, että heillä on vahvistus siitä, että viisumi on hyväksytty ennen lähtöä, ja jäljennös Ghanan maahanmuuttoviraston vähintään 48 tuntia ennen Ghanaan saapumista myöntämästä viisumihyväksynnästä. Hyväksynnässä on oltava sekä matkustajan passin että viisumin numerot ja kopio hakijan passin henkilötieto- ja valokuvasivusta. </w:t>
            </w:r>
          </w:p>
          <w:p>
            <w:pPr>
              <w:pStyle w:val="TableContents"/>
              <w:numPr>
                <w:ilvl w:val="0"/>
                <w:numId w:val="104"/>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21" w:type="dxa"/>
            <w:tcBorders/>
            <w:vAlign w:val="center"/>
          </w:tcPr>
          <w:p>
            <w:pPr>
              <w:pStyle w:val="TableContents"/>
              <w:bidi w:val="0"/>
              <w:spacing w:before="0" w:after="283"/>
              <w:jc w:val="left"/>
              <w:rPr/>
            </w:pPr>
            <w:r>
              <w:rPr/>
              <w:t xml:space="preserve">Kreikka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05"/>
              </w:numPr>
              <w:tabs>
                <w:tab w:val="clear" w:pos="1134"/>
                <w:tab w:val="left" w:leader="none" w:pos="707"/>
              </w:tabs>
              <w:bidi w:val="0"/>
              <w:spacing w:before="0" w:after="283"/>
              <w:ind w:start="707" w:hanging="283"/>
              <w:jc w:val="left"/>
              <w:rPr/>
            </w:pPr>
            <w:r>
              <w:rPr/>
              <w:t xml:space="preserve">Transitviisumia ei tarvita </w:t>
            </w:r>
          </w:p>
        </w:tc>
      </w:tr>
      <w:tr>
        <w:trPr/>
        <w:tc>
          <w:tcPr>
            <w:tcW w:w="1621" w:type="dxa"/>
            <w:tcBorders/>
            <w:vAlign w:val="center"/>
          </w:tcPr>
          <w:p>
            <w:pPr>
              <w:pStyle w:val="TableContents"/>
              <w:bidi w:val="0"/>
              <w:spacing w:before="0" w:after="283"/>
              <w:jc w:val="left"/>
              <w:rPr/>
            </w:pPr>
            <w:r>
              <w:rPr/>
              <w:t xml:space="preserve">Grenada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06"/>
              </w:numPr>
              <w:tabs>
                <w:tab w:val="clear" w:pos="1134"/>
                <w:tab w:val="left" w:leader="none" w:pos="707"/>
              </w:tabs>
              <w:bidi w:val="0"/>
              <w:spacing w:before="0" w:after="283"/>
              <w:ind w:start="707" w:hanging="283"/>
              <w:jc w:val="left"/>
              <w:rPr/>
            </w:pPr>
            <w:r>
              <w:rPr/>
              <w:t xml:space="preserve">Saapumisviisumi St Georgen yliopiston uusille tai palaaville opiskelijoille myönnetyn hyväksymiskirjeen tai hyvistä opintosuorituksista kertovan kirjeen haltijoille. </w:t>
            </w:r>
          </w:p>
        </w:tc>
      </w:tr>
      <w:tr>
        <w:trPr/>
        <w:tc>
          <w:tcPr>
            <w:tcW w:w="1621" w:type="dxa"/>
            <w:tcBorders/>
            <w:vAlign w:val="center"/>
          </w:tcPr>
          <w:p>
            <w:pPr>
              <w:pStyle w:val="TableContents"/>
              <w:bidi w:val="0"/>
              <w:spacing w:before="0" w:after="283"/>
              <w:jc w:val="left"/>
              <w:rPr/>
            </w:pPr>
            <w:r>
              <w:rPr/>
              <w:t xml:space="preserve">Guatemala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07"/>
              </w:numPr>
              <w:tabs>
                <w:tab w:val="clear" w:pos="1134"/>
                <w:tab w:val="left" w:leader="none" w:pos="707"/>
              </w:tabs>
              <w:bidi w:val="0"/>
              <w:spacing w:before="0" w:after="283"/>
              <w:ind w:start="707" w:hanging="283"/>
              <w:jc w:val="left"/>
              <w:rPr/>
            </w:pPr>
            <w:r>
              <w:rPr/>
              <w:t xml:space="preserve">Lähtöveroa sovelletaan </w:t>
            </w:r>
          </w:p>
        </w:tc>
      </w:tr>
      <w:tr>
        <w:trPr/>
        <w:tc>
          <w:tcPr>
            <w:tcW w:w="1621" w:type="dxa"/>
            <w:tcBorders/>
            <w:vAlign w:val="center"/>
          </w:tcPr>
          <w:p>
            <w:pPr>
              <w:pStyle w:val="TableContents"/>
              <w:bidi w:val="0"/>
              <w:spacing w:before="0" w:after="283"/>
              <w:jc w:val="left"/>
              <w:rPr/>
            </w:pPr>
            <w:r>
              <w:rPr/>
              <w:t xml:space="preserve">Guinea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Saapumisviisumi Directeur Central de la Police de l'Air et des Frontieresin myöntämän hyväksyntäkirjeen haltijoille. </w:t>
            </w:r>
          </w:p>
          <w:p>
            <w:pPr>
              <w:pStyle w:val="TableContents"/>
              <w:numPr>
                <w:ilvl w:val="0"/>
                <w:numId w:val="108"/>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21" w:type="dxa"/>
            <w:tcBorders/>
            <w:vAlign w:val="center"/>
          </w:tcPr>
          <w:p>
            <w:pPr>
              <w:pStyle w:val="TableContents"/>
              <w:bidi w:val="0"/>
              <w:spacing w:before="0" w:after="283"/>
              <w:jc w:val="left"/>
              <w:rPr/>
            </w:pPr>
            <w:r>
              <w:rPr/>
              <w:t xml:space="preserve">Guinea-Bissau </w:t>
            </w:r>
          </w:p>
        </w:tc>
        <w:tc>
          <w:tcPr>
            <w:tcW w:w="1564" w:type="dxa"/>
            <w:tcBorders/>
            <w:vAlign w:val="center"/>
          </w:tcPr>
          <w:p>
            <w:pPr>
              <w:pStyle w:val="TableContents"/>
              <w:bidi w:val="0"/>
              <w:spacing w:before="0" w:after="283"/>
              <w:jc w:val="left"/>
              <w:rPr/>
            </w:pPr>
            <w:r>
              <w:rPr/>
              <w:t xml:space="preserve">eVisa / Visa on arrival </w:t>
            </w:r>
          </w:p>
        </w:tc>
        <w:tc>
          <w:tcPr>
            <w:tcW w:w="7020"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Voimassa 90 päivää 180 päivän sisällä </w:t>
            </w:r>
          </w:p>
          <w:p>
            <w:pPr>
              <w:pStyle w:val="TableContents"/>
              <w:numPr>
                <w:ilvl w:val="0"/>
                <w:numId w:val="109"/>
              </w:numPr>
              <w:tabs>
                <w:tab w:val="clear" w:pos="1134"/>
                <w:tab w:val="left" w:leader="none" w:pos="707"/>
              </w:tabs>
              <w:bidi w:val="0"/>
              <w:spacing w:before="0" w:after="283"/>
              <w:ind w:start="707" w:hanging="283"/>
              <w:jc w:val="left"/>
              <w:rPr/>
            </w:pPr>
            <w:r>
              <w:rPr/>
              <w:t xml:space="preserve">Saatavilla verkossa. Tulostettu viisumilupa on esitettävä matkan aikana. </w:t>
            </w:r>
          </w:p>
        </w:tc>
      </w:tr>
      <w:tr>
        <w:trPr/>
        <w:tc>
          <w:tcPr>
            <w:tcW w:w="1621" w:type="dxa"/>
            <w:tcBorders/>
            <w:vAlign w:val="center"/>
          </w:tcPr>
          <w:p>
            <w:pPr>
              <w:pStyle w:val="TableContents"/>
              <w:bidi w:val="0"/>
              <w:spacing w:before="0" w:after="283"/>
              <w:jc w:val="left"/>
              <w:rPr/>
            </w:pPr>
            <w:r>
              <w:rPr/>
              <w:t xml:space="preserve">Guyana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Alle 17-vuotiailta Guyanassa syntyneiltä matkustajilta ei vaadita viisumia. </w:t>
            </w:r>
          </w:p>
          <w:p>
            <w:pPr>
              <w:pStyle w:val="TableContents"/>
              <w:numPr>
                <w:ilvl w:val="0"/>
                <w:numId w:val="110"/>
              </w:numPr>
              <w:tabs>
                <w:tab w:val="clear" w:pos="1134"/>
                <w:tab w:val="left" w:leader="none" w:pos="707"/>
              </w:tabs>
              <w:bidi w:val="0"/>
              <w:spacing w:before="0" w:after="0"/>
              <w:ind w:start="707" w:hanging="283"/>
              <w:jc w:val="left"/>
              <w:rPr/>
            </w:pPr>
            <w:r>
              <w:rPr/>
              <w:t xml:space="preserve">Diplomaatti-, virka- ja virkamatkapassin haltijoilta ei vaadita viisumia enintään 3 kuukauden oleskelua varten 6 kuukauden sisällä. </w:t>
            </w:r>
          </w:p>
          <w:p>
            <w:pPr>
              <w:pStyle w:val="TableContents"/>
              <w:numPr>
                <w:ilvl w:val="0"/>
                <w:numId w:val="110"/>
              </w:numPr>
              <w:tabs>
                <w:tab w:val="clear" w:pos="1134"/>
                <w:tab w:val="left" w:leader="none" w:pos="707"/>
              </w:tabs>
              <w:bidi w:val="0"/>
              <w:spacing w:before="0" w:after="0"/>
              <w:ind w:start="707" w:hanging="283"/>
              <w:jc w:val="left"/>
              <w:rPr/>
            </w:pPr>
            <w:r>
              <w:rPr/>
              <w:t xml:space="preserve">Saapumisviisumi enintään 30 päivän oleskelua varten, jos hakijalla on sponsorin tai isännän kutsukirje, sponsorin/isännän/hotellin yhteystiedot ja 2 passikuvaa. </w:t>
            </w:r>
          </w:p>
          <w:p>
            <w:pPr>
              <w:pStyle w:val="TableContents"/>
              <w:numPr>
                <w:ilvl w:val="0"/>
                <w:numId w:val="110"/>
              </w:numPr>
              <w:tabs>
                <w:tab w:val="clear" w:pos="1134"/>
                <w:tab w:val="left" w:leader="none" w:pos="707"/>
              </w:tabs>
              <w:bidi w:val="0"/>
              <w:spacing w:before="0" w:after="283"/>
              <w:ind w:start="707" w:hanging="283"/>
              <w:jc w:val="left"/>
              <w:rPr/>
            </w:pPr>
            <w:r>
              <w:rPr/>
              <w:t xml:space="preserve">Saapumisviisumi sisäasiainministeriön myöntämän vahvistuksen tai ennalta sovitun liike-, työ- tai opiskelijaviisumin haltijoille. </w:t>
            </w:r>
          </w:p>
        </w:tc>
      </w:tr>
      <w:tr>
        <w:trPr/>
        <w:tc>
          <w:tcPr>
            <w:tcW w:w="1621" w:type="dxa"/>
            <w:tcBorders/>
            <w:vAlign w:val="center"/>
          </w:tcPr>
          <w:p>
            <w:pPr>
              <w:pStyle w:val="TableContents"/>
              <w:bidi w:val="0"/>
              <w:spacing w:before="0" w:after="283"/>
              <w:jc w:val="left"/>
              <w:rPr/>
            </w:pPr>
            <w:r>
              <w:rPr>
                <w:color w:val="556B2F"/>
              </w:rPr>
              <w:t xml:space="preserve">Hait</w:t>
            </w:r>
            <w:r>
              <w:rPr/>
              <w:t xml:space="preserve">i </w:t>
            </w:r>
          </w:p>
        </w:tc>
        <w:tc>
          <w:tcPr>
            <w:tcW w:w="1564" w:type="dxa"/>
            <w:tcBorders/>
            <w:vAlign w:val="center"/>
          </w:tcPr>
          <w:p>
            <w:pPr>
              <w:pStyle w:val="TableContents"/>
              <w:bidi w:val="0"/>
              <w:spacing w:before="0" w:after="283"/>
              <w:jc w:val="left"/>
              <w:rPr/>
            </w:pPr>
            <w:r>
              <w:rPr/>
              <w:t xml:space="preserve">Viisumia ei tarvita </w:t>
            </w:r>
          </w:p>
        </w:tc>
        <w:tc>
          <w:tcPr>
            <w:tcW w:w="7020"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Voimassa 3 kuukautta 6 kuukauden sisällä </w:t>
            </w:r>
          </w:p>
          <w:p>
            <w:pPr>
              <w:pStyle w:val="TableContents"/>
              <w:numPr>
                <w:ilvl w:val="0"/>
                <w:numId w:val="111"/>
              </w:numPr>
              <w:tabs>
                <w:tab w:val="clear" w:pos="1134"/>
                <w:tab w:val="left" w:leader="none" w:pos="707"/>
              </w:tabs>
              <w:bidi w:val="0"/>
              <w:spacing w:before="0" w:after="283"/>
              <w:ind w:start="707" w:hanging="283"/>
              <w:jc w:val="left"/>
              <w:rPr/>
            </w:pPr>
            <w:r>
              <w:rPr/>
              <w:t xml:space="preserve">Oleskelun pidentäminen on mahdollista maksua vastaan. </w:t>
            </w:r>
          </w:p>
        </w:tc>
      </w:tr>
      <w:tr>
        <w:trPr/>
        <w:tc>
          <w:tcPr>
            <w:tcW w:w="1621" w:type="dxa"/>
            <w:tcBorders/>
            <w:vAlign w:val="center"/>
          </w:tcPr>
          <w:p>
            <w:pPr>
              <w:pStyle w:val="TableContents"/>
              <w:bidi w:val="0"/>
              <w:spacing w:before="0" w:after="283"/>
              <w:jc w:val="left"/>
              <w:rPr/>
            </w:pPr>
            <w:r>
              <w:rPr/>
              <w:t xml:space="preserve">Honduras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12"/>
              </w:numPr>
              <w:tabs>
                <w:tab w:val="clear" w:pos="1134"/>
                <w:tab w:val="left" w:leader="none" w:pos="707"/>
              </w:tabs>
              <w:bidi w:val="0"/>
              <w:spacing w:before="0" w:after="283"/>
              <w:ind w:start="707" w:hanging="283"/>
              <w:jc w:val="left"/>
              <w:rPr/>
            </w:pPr>
            <w:r>
              <w:rPr/>
              <w:t xml:space="preserve">Lähtöveroa sovelletaan </w:t>
            </w:r>
          </w:p>
        </w:tc>
      </w:tr>
      <w:tr>
        <w:trPr/>
        <w:tc>
          <w:tcPr>
            <w:tcW w:w="1621" w:type="dxa"/>
            <w:tcBorders/>
            <w:vAlign w:val="center"/>
          </w:tcPr>
          <w:p>
            <w:pPr>
              <w:pStyle w:val="TableContents"/>
              <w:bidi w:val="0"/>
              <w:spacing w:before="0" w:after="283"/>
              <w:jc w:val="left"/>
              <w:rPr/>
            </w:pPr>
            <w:r>
              <w:rPr/>
              <w:t xml:space="preserve">Unkari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Diplomaatti-, virka- ja virkamatkapassin haltijoilta ei vaadita viisumia 90 päiväksi 180 päivän sisällä Schengen-alueella. </w:t>
            </w:r>
          </w:p>
          <w:p>
            <w:pPr>
              <w:pStyle w:val="TableContents"/>
              <w:numPr>
                <w:ilvl w:val="0"/>
                <w:numId w:val="113"/>
              </w:numPr>
              <w:tabs>
                <w:tab w:val="clear" w:pos="1134"/>
                <w:tab w:val="left" w:leader="none" w:pos="707"/>
              </w:tabs>
              <w:bidi w:val="0"/>
              <w:spacing w:before="0" w:after="283"/>
              <w:ind w:start="707" w:hanging="283"/>
              <w:jc w:val="left"/>
              <w:rPr/>
            </w:pPr>
            <w:r>
              <w:rPr/>
              <w:t xml:space="preserve">Kauttakulkuviisumia ei vaadita </w:t>
            </w:r>
          </w:p>
        </w:tc>
      </w:tr>
      <w:tr>
        <w:trPr/>
        <w:tc>
          <w:tcPr>
            <w:tcW w:w="1621" w:type="dxa"/>
            <w:tcBorders/>
            <w:vAlign w:val="center"/>
          </w:tcPr>
          <w:p>
            <w:pPr>
              <w:pStyle w:val="TableContents"/>
              <w:bidi w:val="0"/>
              <w:spacing w:before="0" w:after="283"/>
              <w:jc w:val="left"/>
              <w:rPr/>
            </w:pPr>
            <w:r>
              <w:rPr/>
              <w:t xml:space="preserve">Islanti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14"/>
              </w:numPr>
              <w:tabs>
                <w:tab w:val="clear" w:pos="1134"/>
                <w:tab w:val="left" w:leader="none" w:pos="707"/>
              </w:tabs>
              <w:bidi w:val="0"/>
              <w:spacing w:before="0" w:after="283"/>
              <w:ind w:start="707" w:hanging="283"/>
              <w:jc w:val="left"/>
              <w:rPr/>
            </w:pPr>
            <w:r>
              <w:rPr/>
              <w:t xml:space="preserve">Transitviisumia ei tarvita </w:t>
            </w:r>
          </w:p>
        </w:tc>
      </w:tr>
      <w:tr>
        <w:trPr/>
        <w:tc>
          <w:tcPr>
            <w:tcW w:w="1621" w:type="dxa"/>
            <w:tcBorders/>
            <w:vAlign w:val="center"/>
          </w:tcPr>
          <w:p>
            <w:pPr>
              <w:pStyle w:val="TableContents"/>
              <w:bidi w:val="0"/>
              <w:spacing w:before="0" w:after="283"/>
              <w:jc w:val="left"/>
              <w:rPr/>
            </w:pPr>
            <w:r>
              <w:rPr/>
              <w:t xml:space="preserve">Intia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Viisumia ei tarvita intialaista alkuperää olevan henkilön (PIO) kortin haltijoilta. </w:t>
            </w:r>
          </w:p>
          <w:p>
            <w:pPr>
              <w:pStyle w:val="TableContents"/>
              <w:numPr>
                <w:ilvl w:val="0"/>
                <w:numId w:val="115"/>
              </w:numPr>
              <w:tabs>
                <w:tab w:val="clear" w:pos="1134"/>
                <w:tab w:val="left" w:leader="none" w:pos="707"/>
              </w:tabs>
              <w:bidi w:val="0"/>
              <w:spacing w:before="0" w:after="0"/>
              <w:ind w:start="707" w:hanging="283"/>
              <w:jc w:val="left"/>
              <w:rPr/>
            </w:pPr>
            <w:r>
              <w:rPr/>
              <w:t xml:space="preserve">Overseas Citizen of India'' -kortin tai -vihkon haltijoilta ei vaadita viisumia. </w:t>
            </w:r>
          </w:p>
          <w:p>
            <w:pPr>
              <w:pStyle w:val="TableContents"/>
              <w:numPr>
                <w:ilvl w:val="0"/>
                <w:numId w:val="115"/>
              </w:numPr>
              <w:tabs>
                <w:tab w:val="clear" w:pos="1134"/>
                <w:tab w:val="left" w:leader="none" w:pos="707"/>
              </w:tabs>
              <w:bidi w:val="0"/>
              <w:spacing w:before="0" w:after="0"/>
              <w:ind w:start="707" w:hanging="283"/>
              <w:jc w:val="left"/>
              <w:rPr/>
            </w:pPr>
            <w:r>
              <w:rPr/>
              <w:t xml:space="preserve">Guineasta, Liberiasta, Malista ja Sierra Leonesta Bangaloreen (BLR), Chennaihin (MAA), Cochiniin (COK), Delhiin (DEL), Hyderabadiin (HYD), Kolkataan (CCU) tai Mumbaihin (BOM) saapuville matkustajille tehdään tehostettu matkustajatarkastus ja terveystarkastus. </w:t>
            </w:r>
          </w:p>
          <w:p>
            <w:pPr>
              <w:pStyle w:val="TableContents"/>
              <w:numPr>
                <w:ilvl w:val="0"/>
                <w:numId w:val="115"/>
              </w:numPr>
              <w:tabs>
                <w:tab w:val="clear" w:pos="1134"/>
                <w:tab w:val="left" w:leader="none" w:pos="707"/>
              </w:tabs>
              <w:bidi w:val="0"/>
              <w:spacing w:before="0" w:after="0"/>
              <w:ind w:start="707" w:hanging="283"/>
              <w:jc w:val="left"/>
              <w:rPr/>
            </w:pPr>
            <w:r>
              <w:rPr/>
              <w:t xml:space="preserve">Pakistanilaista alkuperää olevien matkustajien (Pakistanissa syntyneiden tai niiden, joiden vanhemmat tai isovanhemmat ovat syntyneet Pakistanissa), joilla on monikertainen turistiviisumi (tyyppi T), jonka voimassaoloaika on vähintään 3 kuukautta ja enintään 10 vuotta, on oltava vähintään 60 päivää vierailujen välillä. Niiden, jotka haluavat palata maahan ennen kuin 60 päivää on kulunut, on otettava yhteyttä Intian ulkomaanedustustoon luvan saamiseksi. Matkustajien, jotka aikovat tehdä saman matkan yhteydessä sivumatkoja naapurimaihin, on toimitettava Intian edustustolle tai maahanmuuttoasioista vastaavalle virkailijalle alkuperäisen Intian maahantulon yhteydessä yksityiskohtaiset tiedot koko matkasuunnitelmasta ja sitä tukevat asiakirjat, kuten varaukset, saadakseen luvan useampaan maahantuloon osana kyseistä matkaa. </w:t>
            </w:r>
          </w:p>
          <w:p>
            <w:pPr>
              <w:pStyle w:val="TableContents"/>
              <w:numPr>
                <w:ilvl w:val="0"/>
                <w:numId w:val="115"/>
              </w:numPr>
              <w:tabs>
                <w:tab w:val="clear" w:pos="1134"/>
                <w:tab w:val="left" w:leader="none" w:pos="707"/>
              </w:tabs>
              <w:bidi w:val="0"/>
              <w:spacing w:before="0" w:after="0"/>
              <w:ind w:start="707" w:hanging="283"/>
              <w:jc w:val="left"/>
              <w:rPr/>
            </w:pPr>
            <w:r>
              <w:rPr/>
              <w:t xml:space="preserve">Niiden viisuminhaltijoiden, joiden viisumissa mainitaan nimenomaisesti maahantulopaikkakunta tai -lentokenttä, on saavuttava Intiaan kyseisestä kaupungista tai lentokentältä. </w:t>
            </w:r>
          </w:p>
          <w:p>
            <w:pPr>
              <w:pStyle w:val="TableContents"/>
              <w:numPr>
                <w:ilvl w:val="0"/>
                <w:numId w:val="115"/>
              </w:numPr>
              <w:tabs>
                <w:tab w:val="clear" w:pos="1134"/>
                <w:tab w:val="left" w:leader="none" w:pos="707"/>
              </w:tabs>
              <w:bidi w:val="0"/>
              <w:spacing w:before="0" w:after="283"/>
              <w:ind w:start="707" w:hanging="283"/>
              <w:jc w:val="left"/>
              <w:rPr/>
            </w:pPr>
            <w:r>
              <w:rPr/>
              <w:t xml:space="preserve">Rekisteröityminen ulkomaalaisten alueelliseen rekisteröintitoimistoon 14 päivän kuluessa saapumisesta on pakollista. </w:t>
            </w:r>
          </w:p>
        </w:tc>
      </w:tr>
      <w:tr>
        <w:trPr/>
        <w:tc>
          <w:tcPr>
            <w:tcW w:w="1621" w:type="dxa"/>
            <w:tcBorders/>
            <w:vAlign w:val="center"/>
          </w:tcPr>
          <w:p>
            <w:pPr>
              <w:pStyle w:val="TableContents"/>
              <w:bidi w:val="0"/>
              <w:spacing w:before="0" w:after="283"/>
              <w:jc w:val="left"/>
              <w:rPr/>
            </w:pPr>
            <w:r>
              <w:rPr>
                <w:color w:val="6B8E23"/>
              </w:rPr>
              <w:t xml:space="preserve">Indonesi</w:t>
            </w:r>
            <w:r>
              <w:rPr/>
              <w:t xml:space="preserve">a </w:t>
            </w:r>
          </w:p>
        </w:tc>
        <w:tc>
          <w:tcPr>
            <w:tcW w:w="1564" w:type="dxa"/>
            <w:tcBorders/>
            <w:vAlign w:val="center"/>
          </w:tcPr>
          <w:p>
            <w:pPr>
              <w:pStyle w:val="TableContents"/>
              <w:bidi w:val="0"/>
              <w:spacing w:before="0" w:after="283"/>
              <w:jc w:val="left"/>
              <w:rPr/>
            </w:pPr>
            <w:r>
              <w:rPr/>
              <w:t xml:space="preserve">Viisumia ei tarvita </w:t>
            </w:r>
          </w:p>
        </w:tc>
        <w:tc>
          <w:tcPr>
            <w:tcW w:w="7020"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Voimassa 30 päivää </w:t>
            </w:r>
          </w:p>
          <w:p>
            <w:pPr>
              <w:pStyle w:val="TableContents"/>
              <w:numPr>
                <w:ilvl w:val="0"/>
                <w:numId w:val="116"/>
              </w:numPr>
              <w:tabs>
                <w:tab w:val="clear" w:pos="1134"/>
                <w:tab w:val="left" w:leader="none" w:pos="707"/>
              </w:tabs>
              <w:bidi w:val="0"/>
              <w:spacing w:before="0" w:after="0"/>
              <w:ind w:start="707" w:hanging="283"/>
              <w:jc w:val="left"/>
              <w:rPr/>
            </w:pPr>
            <w:r>
              <w:rPr/>
              <w:t xml:space="preserve">Viisumivapaus ei koske toimittajia, joten heidän on hankittava viisumi etukäteen. </w:t>
            </w:r>
          </w:p>
          <w:p>
            <w:pPr>
              <w:pStyle w:val="TableContents"/>
              <w:numPr>
                <w:ilvl w:val="0"/>
                <w:numId w:val="116"/>
              </w:numPr>
              <w:tabs>
                <w:tab w:val="clear" w:pos="1134"/>
                <w:tab w:val="left" w:leader="none" w:pos="707"/>
              </w:tabs>
              <w:bidi w:val="0"/>
              <w:spacing w:before="0" w:after="283"/>
              <w:ind w:start="707" w:hanging="283"/>
              <w:jc w:val="left"/>
              <w:rPr/>
            </w:pPr>
            <w:r>
              <w:rPr/>
              <w:t xml:space="preserve">Oleskelun jatkaminen ei ole mahdollista </w:t>
            </w:r>
          </w:p>
        </w:tc>
      </w:tr>
      <w:tr>
        <w:trPr/>
        <w:tc>
          <w:tcPr>
            <w:tcW w:w="1621" w:type="dxa"/>
            <w:tcBorders/>
            <w:vAlign w:val="center"/>
          </w:tcPr>
          <w:p>
            <w:pPr>
              <w:pStyle w:val="TableContents"/>
              <w:bidi w:val="0"/>
              <w:spacing w:before="0" w:after="283"/>
              <w:jc w:val="left"/>
              <w:rPr/>
            </w:pPr>
            <w:r>
              <w:rPr/>
              <w:t xml:space="preserve">Iran </w:t>
            </w:r>
          </w:p>
        </w:tc>
        <w:tc>
          <w:tcPr>
            <w:tcW w:w="1564" w:type="dxa"/>
            <w:tcBorders/>
            <w:vAlign w:val="center"/>
          </w:tcPr>
          <w:p>
            <w:pPr>
              <w:pStyle w:val="TableContents"/>
              <w:bidi w:val="0"/>
              <w:spacing w:before="0" w:after="283"/>
              <w:jc w:val="left"/>
              <w:rPr/>
            </w:pPr>
            <w:r>
              <w:rPr/>
              <w:t xml:space="preserve">Viisumi saavuttaessa </w:t>
            </w:r>
          </w:p>
        </w:tc>
        <w:tc>
          <w:tcPr>
            <w:tcW w:w="7020"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Voimassa 30 päivää </w:t>
            </w:r>
          </w:p>
          <w:p>
            <w:pPr>
              <w:pStyle w:val="TableContents"/>
              <w:numPr>
                <w:ilvl w:val="0"/>
                <w:numId w:val="117"/>
              </w:numPr>
              <w:tabs>
                <w:tab w:val="clear" w:pos="1134"/>
                <w:tab w:val="left" w:leader="none" w:pos="707"/>
              </w:tabs>
              <w:bidi w:val="0"/>
              <w:spacing w:before="0" w:after="0"/>
              <w:ind w:start="707" w:hanging="283"/>
              <w:jc w:val="left"/>
              <w:rPr/>
            </w:pPr>
            <w:r>
              <w:rPr/>
              <w:t xml:space="preserve">Viisumi saapumisen yhteydessä enintään 14 päivän oleskelua varten työmatkalla oleville matkustajille. Kutsukirje on annettava vähintään 2 päivää ennen saapumispäivää. </w:t>
            </w:r>
          </w:p>
          <w:p>
            <w:pPr>
              <w:pStyle w:val="TableContents"/>
              <w:numPr>
                <w:ilvl w:val="0"/>
                <w:numId w:val="117"/>
              </w:numPr>
              <w:tabs>
                <w:tab w:val="clear" w:pos="1134"/>
                <w:tab w:val="left" w:leader="none" w:pos="707"/>
              </w:tabs>
              <w:bidi w:val="0"/>
              <w:spacing w:before="0" w:after="0"/>
              <w:ind w:start="707" w:hanging="283"/>
              <w:jc w:val="left"/>
              <w:rPr/>
            </w:pPr>
            <w:r>
              <w:rPr/>
              <w:t xml:space="preserve">Viisumin voi saada maksutta saapuessaan </w:t>
            </w:r>
          </w:p>
          <w:p>
            <w:pPr>
              <w:pStyle w:val="TableContents"/>
              <w:numPr>
                <w:ilvl w:val="0"/>
                <w:numId w:val="117"/>
              </w:numPr>
              <w:tabs>
                <w:tab w:val="clear" w:pos="1134"/>
                <w:tab w:val="left" w:leader="none" w:pos="707"/>
              </w:tabs>
              <w:bidi w:val="0"/>
              <w:spacing w:before="0" w:after="0"/>
              <w:ind w:start="707" w:hanging="283"/>
              <w:jc w:val="left"/>
              <w:rPr/>
            </w:pPr>
            <w:r>
              <w:rPr/>
              <w:t xml:space="preserve">Saapumisviisumi ei koske valokuvaajia, toimittajia ja kameramiehiä, joten heidän on hankittava viisumi etukäteen. </w:t>
            </w:r>
          </w:p>
          <w:p>
            <w:pPr>
              <w:pStyle w:val="TableContents"/>
              <w:numPr>
                <w:ilvl w:val="0"/>
                <w:numId w:val="117"/>
              </w:numPr>
              <w:tabs>
                <w:tab w:val="clear" w:pos="1134"/>
                <w:tab w:val="left" w:leader="none" w:pos="707"/>
              </w:tabs>
              <w:bidi w:val="0"/>
              <w:spacing w:before="0" w:after="0"/>
              <w:ind w:start="707" w:hanging="283"/>
              <w:jc w:val="left"/>
              <w:rPr/>
            </w:pPr>
            <w:r>
              <w:rPr/>
              <w:t xml:space="preserve">Oleskelun pidentäminen on mahdollista maksua vastaan. </w:t>
            </w:r>
          </w:p>
          <w:p>
            <w:pPr>
              <w:pStyle w:val="TableContents"/>
              <w:numPr>
                <w:ilvl w:val="0"/>
                <w:numId w:val="117"/>
              </w:numPr>
              <w:tabs>
                <w:tab w:val="clear" w:pos="1134"/>
                <w:tab w:val="left" w:leader="none" w:pos="707"/>
              </w:tabs>
              <w:bidi w:val="0"/>
              <w:spacing w:before="0" w:after="283"/>
              <w:ind w:start="707" w:hanging="283"/>
              <w:jc w:val="left"/>
              <w:rPr/>
            </w:pPr>
            <w:r>
              <w:rPr/>
              <w:t xml:space="preserve">Ilmoittautuminen paikalliselle poliisille 8 päivän kuluessa saapumisesta on pakollista. </w:t>
            </w:r>
          </w:p>
        </w:tc>
      </w:tr>
      <w:tr>
        <w:trPr/>
        <w:tc>
          <w:tcPr>
            <w:tcW w:w="1621" w:type="dxa"/>
            <w:tcBorders/>
            <w:vAlign w:val="center"/>
          </w:tcPr>
          <w:p>
            <w:pPr>
              <w:pStyle w:val="TableContents"/>
              <w:bidi w:val="0"/>
              <w:spacing w:before="0" w:after="283"/>
              <w:jc w:val="left"/>
              <w:rPr/>
            </w:pPr>
            <w:r>
              <w:rPr/>
              <w:t xml:space="preserve">Irak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Viisumia ei vaadita Irakin sisäministeriön allekirjoittaman ja leimaaman kirjeen haltijoilta, jos he saapuvat Bagdadin (BGW), Basran (BSR) tai Najafin (NJF) lentoasemille. Kirje on toimitettava lentoyhtiön asemapäällikölle Bagdadissa (BGW), Basrassa (BSR) tai Najafissa (NJF), jotta maahanmuuttoviranomaiset voivat antaa OK TO BOARD -luvan. </w:t>
            </w:r>
          </w:p>
          <w:p>
            <w:pPr>
              <w:pStyle w:val="TableContents"/>
              <w:numPr>
                <w:ilvl w:val="0"/>
                <w:numId w:val="118"/>
              </w:numPr>
              <w:tabs>
                <w:tab w:val="clear" w:pos="1134"/>
                <w:tab w:val="left" w:leader="none" w:pos="707"/>
              </w:tabs>
              <w:bidi w:val="0"/>
              <w:ind w:start="707" w:hanging="283"/>
              <w:jc w:val="left"/>
              <w:rPr/>
            </w:pPr>
            <w:r>
              <w:rPr/>
              <w:t xml:space="preserve">Viisumia ei tarvita Kurdistanin aluehallituksen sisäministeriön allekirjoittaman ja leimaaman kirjeen haltijoilta, jos he saapuvat Erbilin (EBL) tai Sulaymaniyahin (ISU) lentoasemille. Kirje on toimitettava lentoyhtiön asemapäällikölle Erbilissä (EBL) tai Sulaymaniyahissa (ISU), jotta maahanmuuttoviranomaiset voivat antaa OK TO BOARD -luvan. </w:t>
            </w:r>
          </w:p>
          <w:p>
            <w:pPr>
              <w:pStyle w:val="TableContents"/>
              <w:bidi w:val="0"/>
              <w:jc w:val="left"/>
              <w:rPr/>
            </w:pPr>
            <w:r>
              <w:rPr/>
              <w:t xml:space="preserve">Irakissa Bagdadissa (BGW), Basrassa (BSR) tai Najafissa (NJF) syntyneiltä ei vaadita viisumia enintään 3 kuukauden oleskelua varten edellyttäen, että heillä on alkuperäinen ja virallinen irakilainen asiakirja, jossa on sama nimi kuin passissa. Irakin kansalaisten puolisot eivät tarvitse viisumia Najafissa (NJF) edellyttäen, että heillä on alkuperäinen irakilainen avioliittotodistus tai Irakin diplomaattisen edustuston antama hyväksytty avioliittotodistus. </w:t>
            </w:r>
          </w:p>
          <w:p>
            <w:pPr>
              <w:pStyle w:val="TableContents"/>
              <w:numPr>
                <w:ilvl w:val="0"/>
                <w:numId w:val="119"/>
              </w:numPr>
              <w:tabs>
                <w:tab w:val="clear" w:pos="1134"/>
                <w:tab w:val="left" w:leader="none" w:pos="707"/>
              </w:tabs>
              <w:bidi w:val="0"/>
              <w:spacing w:before="0" w:after="0"/>
              <w:ind w:start="707" w:hanging="283"/>
              <w:jc w:val="left"/>
              <w:rPr/>
            </w:pPr>
            <w:r>
              <w:rPr/>
              <w:t xml:space="preserve">Saapumisviisumi irakilaista alkuperää oleville matkustajille, joilla on alkuperäinen ja virallinen irakilainen asiakirja, jossa on sama nimi kuin Libanonin passissa. </w:t>
            </w:r>
          </w:p>
          <w:p>
            <w:pPr>
              <w:pStyle w:val="TableContents"/>
              <w:numPr>
                <w:ilvl w:val="0"/>
                <w:numId w:val="119"/>
              </w:numPr>
              <w:tabs>
                <w:tab w:val="clear" w:pos="1134"/>
                <w:tab w:val="left" w:leader="none" w:pos="707"/>
              </w:tabs>
              <w:bidi w:val="0"/>
              <w:spacing w:before="0" w:after="0"/>
              <w:ind w:start="707" w:hanging="283"/>
              <w:jc w:val="left"/>
              <w:rPr/>
            </w:pPr>
            <w:r>
              <w:rPr/>
              <w:t xml:space="preserve">Viisumi Bagdadiin (BGW) tai Basraan (BSR) saavuttaessa alle 18-vuotiaille matkustajille edellyttäen, että he matkustavat vanhempiensa kanssa ja vähintään toisella on Irakin passi. </w:t>
            </w:r>
          </w:p>
          <w:p>
            <w:pPr>
              <w:pStyle w:val="TableContents"/>
              <w:numPr>
                <w:ilvl w:val="0"/>
                <w:numId w:val="119"/>
              </w:numPr>
              <w:tabs>
                <w:tab w:val="clear" w:pos="1134"/>
                <w:tab w:val="left" w:leader="none" w:pos="707"/>
              </w:tabs>
              <w:bidi w:val="0"/>
              <w:spacing w:before="0" w:after="0"/>
              <w:ind w:start="707" w:hanging="283"/>
              <w:jc w:val="left"/>
              <w:rPr/>
            </w:pPr>
            <w:r>
              <w:rPr/>
              <w:t xml:space="preserve">Saapumisviisumi yritysjohtajille, sijoittajille, kansainvälisille asiantuntijoille, öljy-yhtiöiden johtajille tai edustajille, jotka saapuvat työmatkalle Basraan (BSR), edellyttäen, että heillä on paluu-/jatkoliput ja vähintään 6 kuukautta voimassa oleva passi. </w:t>
            </w:r>
          </w:p>
          <w:p>
            <w:pPr>
              <w:pStyle w:val="TableContents"/>
              <w:numPr>
                <w:ilvl w:val="0"/>
                <w:numId w:val="119"/>
              </w:numPr>
              <w:tabs>
                <w:tab w:val="clear" w:pos="1134"/>
                <w:tab w:val="left" w:leader="none" w:pos="707"/>
              </w:tabs>
              <w:bidi w:val="0"/>
              <w:spacing w:before="0" w:after="0"/>
              <w:ind w:start="707" w:hanging="283"/>
              <w:jc w:val="left"/>
              <w:rPr/>
            </w:pPr>
            <w:r>
              <w:rPr/>
              <w:t xml:space="preserve">Israelin leiman tai viisumileiman sisältävän passin haltijoilta evätään pääsy Irakiin lukuun ottamatta Erbiliä (EBL). </w:t>
            </w:r>
          </w:p>
          <w:p>
            <w:pPr>
              <w:pStyle w:val="TableContents"/>
              <w:numPr>
                <w:ilvl w:val="0"/>
                <w:numId w:val="119"/>
              </w:numPr>
              <w:tabs>
                <w:tab w:val="clear" w:pos="1134"/>
                <w:tab w:val="left" w:leader="none" w:pos="707"/>
              </w:tabs>
              <w:bidi w:val="0"/>
              <w:spacing w:before="0" w:after="283"/>
              <w:ind w:start="707" w:hanging="283"/>
              <w:jc w:val="left"/>
              <w:rPr/>
            </w:pPr>
            <w:r>
              <w:rPr/>
              <w:t xml:space="preserve">Passinhaltijoilta, joiden passissa ei ole kahta tyhjää viisumisivua, voidaan evätä maahantulo. </w:t>
            </w:r>
          </w:p>
        </w:tc>
      </w:tr>
      <w:tr>
        <w:trPr/>
        <w:tc>
          <w:tcPr>
            <w:tcW w:w="1621" w:type="dxa"/>
            <w:tcBorders/>
            <w:vAlign w:val="center"/>
          </w:tcPr>
          <w:p>
            <w:pPr>
              <w:pStyle w:val="TableContents"/>
              <w:bidi w:val="0"/>
              <w:spacing w:before="0" w:after="283"/>
              <w:jc w:val="left"/>
              <w:rPr/>
            </w:pPr>
            <w:r>
              <w:rPr/>
              <w:t xml:space="preserve">Irlanti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20"/>
              </w:numPr>
              <w:tabs>
                <w:tab w:val="clear" w:pos="1134"/>
                <w:tab w:val="left" w:leader="none" w:pos="707"/>
              </w:tabs>
              <w:bidi w:val="0"/>
              <w:spacing w:before="0" w:after="283"/>
              <w:ind w:start="707" w:hanging="283"/>
              <w:jc w:val="left"/>
              <w:rPr/>
            </w:pPr>
            <w:r>
              <w:rPr/>
              <w:t xml:space="preserve">Maahanmuuttosääntöjä sovelletaan tiukasti matkan tarkoitusta, riittäviä varoja, paluulippua ja majoitusta koskevien todisteiden esittämiseen, myös edellyttäen, että sinulla on voimassa oleva viisumi. </w:t>
            </w:r>
          </w:p>
        </w:tc>
      </w:tr>
      <w:tr>
        <w:trPr/>
        <w:tc>
          <w:tcPr>
            <w:tcW w:w="1621" w:type="dxa"/>
            <w:tcBorders/>
            <w:vAlign w:val="center"/>
          </w:tcPr>
          <w:p>
            <w:pPr>
              <w:pStyle w:val="TableContents"/>
              <w:bidi w:val="0"/>
              <w:spacing w:before="0" w:after="283"/>
              <w:jc w:val="left"/>
              <w:rPr/>
            </w:pPr>
            <w:r>
              <w:rPr/>
              <w:t xml:space="preserve">Israel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Saapumisviisumi matkustajille, joilla on Israelin sisäministeriön myöntämä vahvistus, edellyttäen, että he matkustavat vähintään 10 hengen ryhmässä. </w:t>
            </w:r>
          </w:p>
          <w:p>
            <w:pPr>
              <w:pStyle w:val="TableContents"/>
              <w:numPr>
                <w:ilvl w:val="0"/>
                <w:numId w:val="121"/>
              </w:numPr>
              <w:tabs>
                <w:tab w:val="clear" w:pos="1134"/>
                <w:tab w:val="left" w:leader="none" w:pos="707"/>
              </w:tabs>
              <w:bidi w:val="0"/>
              <w:spacing w:before="0" w:after="283"/>
              <w:ind w:start="707" w:hanging="283"/>
              <w:jc w:val="left"/>
              <w:rPr/>
            </w:pPr>
            <w:r>
              <w:rPr/>
              <w:t xml:space="preserve">Ennen viisumin myöntämistä tarvitaan Israelin hallituksen vahvistus. </w:t>
            </w:r>
          </w:p>
        </w:tc>
      </w:tr>
      <w:tr>
        <w:trPr/>
        <w:tc>
          <w:tcPr>
            <w:tcW w:w="1621" w:type="dxa"/>
            <w:tcBorders/>
            <w:vAlign w:val="center"/>
          </w:tcPr>
          <w:p>
            <w:pPr>
              <w:pStyle w:val="TableContents"/>
              <w:bidi w:val="0"/>
              <w:spacing w:before="0" w:after="283"/>
              <w:jc w:val="left"/>
              <w:rPr/>
            </w:pPr>
            <w:r>
              <w:rPr/>
              <w:t xml:space="preserve">Italia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22"/>
              </w:numPr>
              <w:tabs>
                <w:tab w:val="clear" w:pos="1134"/>
                <w:tab w:val="left" w:leader="none" w:pos="707"/>
              </w:tabs>
              <w:bidi w:val="0"/>
              <w:spacing w:before="0" w:after="283"/>
              <w:ind w:start="707" w:hanging="283"/>
              <w:jc w:val="left"/>
              <w:rPr/>
            </w:pPr>
            <w:r>
              <w:rPr/>
              <w:t xml:space="preserve">Transitviisumia ei tarvita </w:t>
            </w:r>
          </w:p>
        </w:tc>
      </w:tr>
      <w:tr>
        <w:trPr/>
        <w:tc>
          <w:tcPr>
            <w:tcW w:w="1621" w:type="dxa"/>
            <w:tcBorders/>
            <w:vAlign w:val="center"/>
          </w:tcPr>
          <w:p>
            <w:pPr>
              <w:pStyle w:val="TableContents"/>
              <w:bidi w:val="0"/>
              <w:spacing w:before="0" w:after="283"/>
              <w:jc w:val="left"/>
              <w:rPr/>
            </w:pPr>
            <w:r>
              <w:rPr/>
              <w:t xml:space="preserve">Jamaika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Viisumia ei tarvita enintään 30 päivän oleskeluun voimassa olevan viisumin haltijoilta tai Euroopan unionin jäsenvaltioiden asukkailta. </w:t>
            </w:r>
          </w:p>
          <w:p>
            <w:pPr>
              <w:pStyle w:val="TableContents"/>
              <w:numPr>
                <w:ilvl w:val="0"/>
                <w:numId w:val="123"/>
              </w:numPr>
              <w:tabs>
                <w:tab w:val="clear" w:pos="1134"/>
                <w:tab w:val="left" w:leader="none" w:pos="707"/>
              </w:tabs>
              <w:bidi w:val="0"/>
              <w:spacing w:before="0" w:after="0"/>
              <w:ind w:start="707" w:hanging="283"/>
              <w:jc w:val="left"/>
              <w:rPr/>
            </w:pPr>
            <w:r>
              <w:rPr/>
              <w:t xml:space="preserve">Viisumia ei vaadita passin tai muun sellaisen matkustusasiakirjan haltijoilta, jossa on "Ehdoton laskeutuminen" -leima. </w:t>
            </w:r>
          </w:p>
          <w:p>
            <w:pPr>
              <w:pStyle w:val="TableContents"/>
              <w:numPr>
                <w:ilvl w:val="0"/>
                <w:numId w:val="123"/>
              </w:numPr>
              <w:tabs>
                <w:tab w:val="clear" w:pos="1134"/>
                <w:tab w:val="left" w:leader="none" w:pos="707"/>
              </w:tabs>
              <w:bidi w:val="0"/>
              <w:spacing w:before="0" w:after="283"/>
              <w:ind w:start="707" w:hanging="283"/>
              <w:jc w:val="left"/>
              <w:rPr/>
            </w:pPr>
            <w:r>
              <w:rPr/>
              <w:t xml:space="preserve">Lähtöveroa sovelletaan </w:t>
            </w:r>
          </w:p>
        </w:tc>
      </w:tr>
      <w:tr>
        <w:trPr/>
        <w:tc>
          <w:tcPr>
            <w:tcW w:w="1621" w:type="dxa"/>
            <w:tcBorders/>
            <w:vAlign w:val="center"/>
          </w:tcPr>
          <w:p>
            <w:pPr>
              <w:pStyle w:val="TableContents"/>
              <w:bidi w:val="0"/>
              <w:spacing w:before="0" w:after="283"/>
              <w:jc w:val="left"/>
              <w:rPr/>
            </w:pPr>
            <w:r>
              <w:rPr/>
              <w:t xml:space="preserve">Japani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24"/>
              </w:numPr>
              <w:tabs>
                <w:tab w:val="clear" w:pos="1134"/>
                <w:tab w:val="left" w:leader="none" w:pos="707"/>
              </w:tabs>
              <w:bidi w:val="0"/>
              <w:spacing w:before="0" w:after="283"/>
              <w:ind w:start="707" w:hanging="283"/>
              <w:jc w:val="left"/>
              <w:rPr/>
            </w:pPr>
            <w:r>
              <w:rPr/>
              <w:t xml:space="preserve">Kaikilta vierailijoilta otetaan sormenjäljet sisäänpääsyn yhteydessä </w:t>
            </w:r>
          </w:p>
        </w:tc>
      </w:tr>
      <w:tr>
        <w:trPr/>
        <w:tc>
          <w:tcPr>
            <w:tcW w:w="1621" w:type="dxa"/>
            <w:tcBorders/>
            <w:vAlign w:val="center"/>
          </w:tcPr>
          <w:p>
            <w:pPr>
              <w:pStyle w:val="TableContents"/>
              <w:bidi w:val="0"/>
              <w:spacing w:before="0" w:after="283"/>
              <w:jc w:val="left"/>
              <w:rPr/>
            </w:pPr>
            <w:r>
              <w:rPr>
                <w:color w:val="A0522D"/>
              </w:rPr>
              <w:t xml:space="preserve">Jorda</w:t>
            </w:r>
            <w:r>
              <w:rPr/>
              <w:t xml:space="preserve">n </w:t>
            </w:r>
          </w:p>
        </w:tc>
        <w:tc>
          <w:tcPr>
            <w:tcW w:w="1564" w:type="dxa"/>
            <w:tcBorders/>
            <w:vAlign w:val="center"/>
          </w:tcPr>
          <w:p>
            <w:pPr>
              <w:pStyle w:val="TableContents"/>
              <w:bidi w:val="0"/>
              <w:spacing w:before="0" w:after="283"/>
              <w:jc w:val="left"/>
              <w:rPr/>
            </w:pPr>
            <w:r>
              <w:rPr/>
              <w:t xml:space="preserve">Viisumia ei tarvita </w:t>
            </w:r>
          </w:p>
        </w:tc>
        <w:tc>
          <w:tcPr>
            <w:tcW w:w="7020"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Voimassa 3 kuukautta 6 kuukauden sisällä </w:t>
            </w:r>
          </w:p>
          <w:p>
            <w:pPr>
              <w:pStyle w:val="TableContents"/>
              <w:numPr>
                <w:ilvl w:val="0"/>
                <w:numId w:val="125"/>
              </w:numPr>
              <w:tabs>
                <w:tab w:val="clear" w:pos="1134"/>
                <w:tab w:val="left" w:leader="none" w:pos="707"/>
              </w:tabs>
              <w:bidi w:val="0"/>
              <w:spacing w:before="0" w:after="0"/>
              <w:ind w:start="707" w:hanging="283"/>
              <w:jc w:val="left"/>
              <w:rPr/>
            </w:pPr>
            <w:r>
              <w:rPr/>
              <w:t xml:space="preserve">Voi käyttää henkilökorttiaan </w:t>
            </w:r>
          </w:p>
          <w:p>
            <w:pPr>
              <w:pStyle w:val="TableContents"/>
              <w:numPr>
                <w:ilvl w:val="0"/>
                <w:numId w:val="125"/>
              </w:numPr>
              <w:tabs>
                <w:tab w:val="clear" w:pos="1134"/>
                <w:tab w:val="left" w:leader="none" w:pos="707"/>
              </w:tabs>
              <w:bidi w:val="0"/>
              <w:spacing w:before="0" w:after="0"/>
              <w:ind w:start="707" w:hanging="283"/>
              <w:jc w:val="left"/>
              <w:rPr/>
            </w:pPr>
            <w:r>
              <w:rPr/>
              <w:t xml:space="preserve">Viisumivapaus ei koske hätä- tai väliaikaisen passin haltijoita, joten heidän on hankittava viisumi etukäteen. </w:t>
            </w:r>
          </w:p>
          <w:p>
            <w:pPr>
              <w:pStyle w:val="TableContents"/>
              <w:numPr>
                <w:ilvl w:val="0"/>
                <w:numId w:val="125"/>
              </w:numPr>
              <w:tabs>
                <w:tab w:val="clear" w:pos="1134"/>
                <w:tab w:val="left" w:leader="none" w:pos="707"/>
              </w:tabs>
              <w:bidi w:val="0"/>
              <w:spacing w:before="0" w:after="283"/>
              <w:ind w:start="707" w:hanging="283"/>
              <w:jc w:val="left"/>
              <w:rPr/>
            </w:pPr>
            <w:r>
              <w:rPr/>
              <w:t xml:space="preserve">Iris-skannaus maahantulon ja maastalähdön yhteydessä </w:t>
            </w:r>
          </w:p>
        </w:tc>
      </w:tr>
      <w:tr>
        <w:trPr/>
        <w:tc>
          <w:tcPr>
            <w:tcW w:w="1621" w:type="dxa"/>
            <w:tcBorders/>
            <w:vAlign w:val="center"/>
          </w:tcPr>
          <w:p>
            <w:pPr>
              <w:pStyle w:val="TableContents"/>
              <w:bidi w:val="0"/>
              <w:spacing w:before="0" w:after="283"/>
              <w:jc w:val="left"/>
              <w:rPr/>
            </w:pPr>
            <w:r>
              <w:rPr/>
              <w:t xml:space="preserve">Kazakstan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Viisumi Aktauhun (SCO), Almatyyn (ALA), Astanaan (TSE), Atyrauhun (GUW) ja Uralskiin saavuttaessa enintään yhden kuukauden oleskelua varten, jos ulkoministeriö on vahvistanut viisumin hyväksymisen ennen lähtöä. </w:t>
            </w:r>
          </w:p>
          <w:p>
            <w:pPr>
              <w:pStyle w:val="TableContents"/>
              <w:numPr>
                <w:ilvl w:val="0"/>
                <w:numId w:val="126"/>
              </w:numPr>
              <w:tabs>
                <w:tab w:val="clear" w:pos="1134"/>
                <w:tab w:val="left" w:leader="none" w:pos="707"/>
              </w:tabs>
              <w:bidi w:val="0"/>
              <w:spacing w:before="0" w:after="283"/>
              <w:ind w:start="707" w:hanging="283"/>
              <w:jc w:val="left"/>
              <w:rPr/>
            </w:pPr>
            <w:r>
              <w:rPr/>
              <w:t xml:space="preserve">Viisumi Aktauhun (SCO), Almatyyn (ALA), Astanaan (TSE), Atyrauhun (GUW) ja Uralskiin saavuttaessa enintään kuukauden oleskelua varten matkustajille, jotka saapuvat maasta, jossa ei ole Kazakstanin edustustoa ja joilla on kutsukirje. </w:t>
            </w:r>
          </w:p>
        </w:tc>
      </w:tr>
      <w:tr>
        <w:trPr/>
        <w:tc>
          <w:tcPr>
            <w:tcW w:w="1621" w:type="dxa"/>
            <w:tcBorders/>
            <w:vAlign w:val="center"/>
          </w:tcPr>
          <w:p>
            <w:pPr>
              <w:pStyle w:val="TableContents"/>
              <w:bidi w:val="0"/>
              <w:spacing w:before="0" w:after="283"/>
              <w:jc w:val="left"/>
              <w:rPr/>
            </w:pPr>
            <w:r>
              <w:rPr/>
              <w:t xml:space="preserve">Kenia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Kansainvälinen rokotustodistus vaaditaan </w:t>
            </w:r>
          </w:p>
          <w:p>
            <w:pPr>
              <w:pStyle w:val="TableContents"/>
              <w:numPr>
                <w:ilvl w:val="0"/>
                <w:numId w:val="127"/>
              </w:numPr>
              <w:tabs>
                <w:tab w:val="clear" w:pos="1134"/>
                <w:tab w:val="left" w:leader="none" w:pos="707"/>
              </w:tabs>
              <w:bidi w:val="0"/>
              <w:spacing w:before="0" w:after="0"/>
              <w:ind w:start="707" w:hanging="283"/>
              <w:jc w:val="left"/>
              <w:rPr/>
            </w:pPr>
            <w:r>
              <w:rPr/>
              <w:t xml:space="preserve">Kaikilta vierailijoilta otetaan sormenjäljet sisäänpääsyn yhteydessä </w:t>
            </w:r>
          </w:p>
          <w:p>
            <w:pPr>
              <w:pStyle w:val="TableContents"/>
              <w:numPr>
                <w:ilvl w:val="0"/>
                <w:numId w:val="127"/>
              </w:numPr>
              <w:tabs>
                <w:tab w:val="clear" w:pos="1134"/>
                <w:tab w:val="left" w:leader="none" w:pos="707"/>
              </w:tabs>
              <w:bidi w:val="0"/>
              <w:spacing w:before="0" w:after="0"/>
              <w:ind w:start="707" w:hanging="283"/>
              <w:jc w:val="left"/>
              <w:rPr/>
            </w:pPr>
            <w:r>
              <w:rPr/>
              <w:t xml:space="preserve">Voi saada T12 Itä-Afrikan turistiviisumin, joka mahdollistaa pääsyn Keniaan, Ruandaan ja Ugandaan merkkiviisumilla. Hankittavissa verkossa 100 USD:n maksua vastaan. Viisumin myöntäneen maan on oltava ensimmäinen maa, johon matkustetaan. </w:t>
            </w:r>
          </w:p>
          <w:p>
            <w:pPr>
              <w:pStyle w:val="TableContents"/>
              <w:numPr>
                <w:ilvl w:val="0"/>
                <w:numId w:val="127"/>
              </w:numPr>
              <w:tabs>
                <w:tab w:val="clear" w:pos="1134"/>
                <w:tab w:val="left" w:leader="none" w:pos="707"/>
              </w:tabs>
              <w:bidi w:val="0"/>
              <w:spacing w:before="0" w:after="283"/>
              <w:ind w:start="707" w:hanging="283"/>
              <w:jc w:val="left"/>
              <w:rPr/>
            </w:pPr>
            <w:r>
              <w:rPr/>
              <w:t xml:space="preserve">Matkustajilla on oltava vähintään 500 Yhdysvaltain dollaria todisteena siitä, että heillä on riittävästi varoja oleskelunsa kattamiseksi. </w:t>
            </w:r>
          </w:p>
        </w:tc>
      </w:tr>
      <w:tr>
        <w:trPr/>
        <w:tc>
          <w:tcPr>
            <w:tcW w:w="1621" w:type="dxa"/>
            <w:tcBorders/>
            <w:vAlign w:val="center"/>
          </w:tcPr>
          <w:p>
            <w:pPr>
              <w:pStyle w:val="TableContents"/>
              <w:bidi w:val="0"/>
              <w:spacing w:before="0" w:after="283"/>
              <w:jc w:val="left"/>
              <w:rPr/>
            </w:pPr>
            <w:r>
              <w:rPr/>
              <w:t xml:space="preserve">Kiribati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28"/>
              </w:numPr>
              <w:tabs>
                <w:tab w:val="clear" w:pos="1134"/>
                <w:tab w:val="left" w:leader="none" w:pos="707"/>
              </w:tabs>
              <w:bidi w:val="0"/>
              <w:spacing w:before="0" w:after="283"/>
              <w:ind w:start="707" w:hanging="283"/>
              <w:jc w:val="left"/>
              <w:rPr/>
            </w:pPr>
            <w:r>
              <w:rPr/>
              <w:t xml:space="preserve">Lähtöveroa sovelletaan </w:t>
            </w:r>
          </w:p>
        </w:tc>
      </w:tr>
      <w:tr>
        <w:trPr/>
        <w:tc>
          <w:tcPr>
            <w:tcW w:w="1621" w:type="dxa"/>
            <w:tcBorders/>
            <w:vAlign w:val="center"/>
          </w:tcPr>
          <w:p>
            <w:pPr>
              <w:pStyle w:val="TableContents"/>
              <w:bidi w:val="0"/>
              <w:spacing w:before="0" w:after="283"/>
              <w:jc w:val="left"/>
              <w:rPr/>
            </w:pPr>
            <w:r>
              <w:rPr/>
              <w:t xml:space="preserve">Pohjois-Korea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29"/>
              </w:numPr>
              <w:tabs>
                <w:tab w:val="clear" w:pos="1134"/>
                <w:tab w:val="left" w:leader="none" w:pos="707"/>
              </w:tabs>
              <w:bidi w:val="0"/>
              <w:spacing w:before="0" w:after="283"/>
              <w:ind w:start="707" w:hanging="283"/>
              <w:jc w:val="left"/>
              <w:rPr/>
            </w:pPr>
            <w:r>
              <w:rPr/>
              <w:t xml:space="preserve">Matkailutarkoituksessa matkustavilla matkustajilla on oltava Pohjois-Korean matkatoimiston myöntämä matkustuslupa. </w:t>
            </w:r>
          </w:p>
        </w:tc>
      </w:tr>
      <w:tr>
        <w:trPr/>
        <w:tc>
          <w:tcPr>
            <w:tcW w:w="1621" w:type="dxa"/>
            <w:tcBorders/>
            <w:vAlign w:val="center"/>
          </w:tcPr>
          <w:p>
            <w:pPr>
              <w:pStyle w:val="TableContents"/>
              <w:bidi w:val="0"/>
              <w:spacing w:before="0" w:after="283"/>
              <w:jc w:val="left"/>
              <w:rPr/>
            </w:pPr>
            <w:r>
              <w:rPr/>
              <w:t xml:space="preserve">Etelä-Korea </w:t>
            </w:r>
          </w:p>
        </w:tc>
        <w:tc>
          <w:tcPr>
            <w:tcW w:w="1564" w:type="dxa"/>
            <w:tcBorders/>
            <w:vAlign w:val="center"/>
          </w:tcPr>
          <w:p>
            <w:pPr>
              <w:pStyle w:val="TableContents"/>
              <w:bidi w:val="0"/>
              <w:spacing w:before="0" w:after="283"/>
              <w:jc w:val="left"/>
              <w:rPr/>
            </w:pPr>
            <w:r>
              <w:rPr/>
              <w:t xml:space="preserve">Sähköinen viisumi </w:t>
            </w:r>
          </w:p>
        </w:tc>
        <w:tc>
          <w:tcPr>
            <w:tcW w:w="7020"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Tulostettu viisumilupa ja oikeusministeriön myöntämä sähköinen viisumin myöntämisvahvistus on esitettävä matkan aikana. </w:t>
            </w:r>
          </w:p>
          <w:p>
            <w:pPr>
              <w:pStyle w:val="TableContents"/>
              <w:numPr>
                <w:ilvl w:val="0"/>
                <w:numId w:val="130"/>
              </w:numPr>
              <w:tabs>
                <w:tab w:val="clear" w:pos="1134"/>
                <w:tab w:val="left" w:leader="none" w:pos="707"/>
              </w:tabs>
              <w:bidi w:val="0"/>
              <w:spacing w:before="0" w:after="0"/>
              <w:ind w:start="707" w:hanging="283"/>
              <w:jc w:val="left"/>
              <w:rPr/>
            </w:pPr>
            <w:r>
              <w:rPr/>
              <w:t xml:space="preserve">Diplomaatti-, virka- ja virkamatkapassin haltijoilta ei vaadita viisumia enintään 30 päivän oleskeluun. </w:t>
            </w:r>
          </w:p>
          <w:p>
            <w:pPr>
              <w:pStyle w:val="TableContents"/>
              <w:numPr>
                <w:ilvl w:val="0"/>
                <w:numId w:val="130"/>
              </w:numPr>
              <w:tabs>
                <w:tab w:val="clear" w:pos="1134"/>
                <w:tab w:val="left" w:leader="none" w:pos="707"/>
              </w:tabs>
              <w:bidi w:val="0"/>
              <w:spacing w:before="0" w:after="0"/>
              <w:ind w:start="707" w:hanging="283"/>
              <w:jc w:val="left"/>
              <w:rPr/>
            </w:pPr>
            <w:r>
              <w:rPr/>
              <w:t xml:space="preserve">Viisumia ei tarvita Jejun (CJU) lentoasemalle saapuvilta ja sieltä lähteviltä matkustajilta. </w:t>
            </w:r>
          </w:p>
          <w:p>
            <w:pPr>
              <w:pStyle w:val="TableContents"/>
              <w:numPr>
                <w:ilvl w:val="0"/>
                <w:numId w:val="130"/>
              </w:numPr>
              <w:tabs>
                <w:tab w:val="clear" w:pos="1134"/>
                <w:tab w:val="left" w:leader="none" w:pos="707"/>
              </w:tabs>
              <w:bidi w:val="0"/>
              <w:spacing w:before="0" w:after="0"/>
              <w:ind w:start="707" w:hanging="283"/>
              <w:jc w:val="left"/>
              <w:rPr/>
            </w:pPr>
            <w:r>
              <w:rPr/>
              <w:t xml:space="preserve">Viisumia ei tarvita matkustajilta, jotka ovat aiemmin saapuneet Koreaan (Rep.) vähintään 4 kertaa viimeisten 2 vuoden aikana tai yhteensä vähintään 10 kertaa. </w:t>
            </w:r>
          </w:p>
          <w:p>
            <w:pPr>
              <w:pStyle w:val="TableContents"/>
              <w:numPr>
                <w:ilvl w:val="0"/>
                <w:numId w:val="130"/>
              </w:numPr>
              <w:tabs>
                <w:tab w:val="clear" w:pos="1134"/>
                <w:tab w:val="left" w:leader="none" w:pos="707"/>
              </w:tabs>
              <w:bidi w:val="0"/>
              <w:spacing w:before="0" w:after="283"/>
              <w:ind w:start="707" w:hanging="283"/>
              <w:jc w:val="left"/>
              <w:rPr/>
            </w:pPr>
            <w:r>
              <w:rPr/>
              <w:t xml:space="preserve">Kaikilta vierailijoilta otetaan sormenjäljet sisäänpääsyn yhteydessä </w:t>
            </w:r>
          </w:p>
        </w:tc>
      </w:tr>
      <w:tr>
        <w:trPr/>
        <w:tc>
          <w:tcPr>
            <w:tcW w:w="1621" w:type="dxa"/>
            <w:tcBorders/>
            <w:vAlign w:val="center"/>
          </w:tcPr>
          <w:p>
            <w:pPr>
              <w:pStyle w:val="TableContents"/>
              <w:bidi w:val="0"/>
              <w:spacing w:before="0" w:after="283"/>
              <w:jc w:val="left"/>
              <w:rPr/>
            </w:pPr>
            <w:r>
              <w:rPr/>
              <w:t xml:space="preserve">Kuwait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Viisumia ei tarvita enintään yhden kuukauden oleskeluun, jos viisumin hyväksyminen on vahvistettu ennen lähtöä, edellyttäen, että matkustaja matkustaa matkailutarkoituksessa ja hänellä on Kuwaitissa sponsori, jolla on oltava alkuperäinen viisumi. </w:t>
            </w:r>
          </w:p>
          <w:p>
            <w:pPr>
              <w:pStyle w:val="TableContents"/>
              <w:numPr>
                <w:ilvl w:val="0"/>
                <w:numId w:val="131"/>
              </w:numPr>
              <w:tabs>
                <w:tab w:val="clear" w:pos="1134"/>
                <w:tab w:val="left" w:leader="none" w:pos="707"/>
              </w:tabs>
              <w:bidi w:val="0"/>
              <w:spacing w:before="0" w:after="0"/>
              <w:ind w:start="707" w:hanging="283"/>
              <w:jc w:val="left"/>
              <w:rPr/>
            </w:pPr>
            <w:r>
              <w:rPr/>
              <w:t xml:space="preserve">Viisumi GCC:n jäsenvaltioiden asukkaille saapumisen yhteydessä enintään 3 kuukauden oleskelua varten 6 kuukauden kuluessa. </w:t>
            </w:r>
          </w:p>
          <w:p>
            <w:pPr>
              <w:pStyle w:val="TableContents"/>
              <w:numPr>
                <w:ilvl w:val="0"/>
                <w:numId w:val="131"/>
              </w:numPr>
              <w:tabs>
                <w:tab w:val="clear" w:pos="1134"/>
                <w:tab w:val="left" w:leader="none" w:pos="707"/>
              </w:tabs>
              <w:bidi w:val="0"/>
              <w:spacing w:before="0" w:after="0"/>
              <w:ind w:start="707" w:hanging="283"/>
              <w:jc w:val="left"/>
              <w:rPr/>
            </w:pPr>
            <w:r>
              <w:rPr/>
              <w:t xml:space="preserve">Saapumisviisumi kuljetusliikenteen harjoittajan vahvistuksen haltijoille, jotka matkustavat matkailutarkoituksessa ja oleskelevat enintään 1 kuukauden ajan. </w:t>
            </w:r>
          </w:p>
          <w:p>
            <w:pPr>
              <w:pStyle w:val="TableContents"/>
              <w:numPr>
                <w:ilvl w:val="0"/>
                <w:numId w:val="131"/>
              </w:numPr>
              <w:tabs>
                <w:tab w:val="clear" w:pos="1134"/>
                <w:tab w:val="left" w:leader="none" w:pos="707"/>
              </w:tabs>
              <w:bidi w:val="0"/>
              <w:spacing w:before="0" w:after="283"/>
              <w:ind w:start="707" w:hanging="283"/>
              <w:jc w:val="left"/>
              <w:rPr/>
            </w:pPr>
            <w:r>
              <w:rPr/>
              <w:t xml:space="preserve">Ensimmäistä kertaa Kuwaitiin matkustavilla oleskeluviisumin tai työluvan haltijoilla on oltava alkuperäinen rikosrekisteriote, jonka Kuwaitin diplomaattilähetystö on vahvistanut oikeaksi heidän asuinmaassaan. </w:t>
            </w:r>
          </w:p>
        </w:tc>
      </w:tr>
      <w:tr>
        <w:trPr/>
        <w:tc>
          <w:tcPr>
            <w:tcW w:w="1621" w:type="dxa"/>
            <w:tcBorders/>
            <w:vAlign w:val="center"/>
          </w:tcPr>
          <w:p>
            <w:pPr>
              <w:pStyle w:val="TableContents"/>
              <w:bidi w:val="0"/>
              <w:spacing w:before="0" w:after="283"/>
              <w:jc w:val="left"/>
              <w:rPr/>
            </w:pPr>
            <w:r>
              <w:rPr/>
              <w:t xml:space="preserve">Kirgisia </w:t>
            </w:r>
          </w:p>
        </w:tc>
        <w:tc>
          <w:tcPr>
            <w:tcW w:w="1564" w:type="dxa"/>
            <w:tcBorders/>
            <w:vAlign w:val="center"/>
          </w:tcPr>
          <w:p>
            <w:pPr>
              <w:pStyle w:val="TableContents"/>
              <w:bidi w:val="0"/>
              <w:spacing w:before="0" w:after="283"/>
              <w:jc w:val="left"/>
              <w:rPr/>
            </w:pPr>
            <w:r>
              <w:rPr/>
              <w:t xml:space="preserve">Sähköinen viisumi </w:t>
            </w:r>
          </w:p>
        </w:tc>
        <w:tc>
          <w:tcPr>
            <w:tcW w:w="7020"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Tulostettu viisumilupa on esitettävä matkan aikana. </w:t>
            </w:r>
          </w:p>
          <w:p>
            <w:pPr>
              <w:pStyle w:val="TableContents"/>
              <w:numPr>
                <w:ilvl w:val="0"/>
                <w:numId w:val="132"/>
              </w:numPr>
              <w:tabs>
                <w:tab w:val="clear" w:pos="1134"/>
                <w:tab w:val="left" w:leader="none" w:pos="707"/>
              </w:tabs>
              <w:bidi w:val="0"/>
              <w:spacing w:before="0" w:after="283"/>
              <w:ind w:start="707" w:hanging="283"/>
              <w:jc w:val="left"/>
              <w:rPr/>
            </w:pPr>
            <w:r>
              <w:rPr/>
              <w:t xml:space="preserve">Sähköisen viisumin haltijoiden on saavuttava Manasin kansainväliselle lentoasemalle, Oshin lentoasemalle tai Kirgisian ja Kazakstanin rajalle. </w:t>
            </w:r>
          </w:p>
        </w:tc>
      </w:tr>
      <w:tr>
        <w:trPr/>
        <w:tc>
          <w:tcPr>
            <w:tcW w:w="1621" w:type="dxa"/>
            <w:tcBorders/>
            <w:vAlign w:val="center"/>
          </w:tcPr>
          <w:p>
            <w:pPr>
              <w:pStyle w:val="TableContents"/>
              <w:bidi w:val="0"/>
              <w:spacing w:before="0" w:after="283"/>
              <w:jc w:val="left"/>
              <w:rPr/>
            </w:pPr>
            <w:r>
              <w:rPr/>
              <w:t xml:space="preserve">Laos </w:t>
            </w:r>
          </w:p>
        </w:tc>
        <w:tc>
          <w:tcPr>
            <w:tcW w:w="1564" w:type="dxa"/>
            <w:tcBorders/>
            <w:vAlign w:val="center"/>
          </w:tcPr>
          <w:p>
            <w:pPr>
              <w:pStyle w:val="TableContents"/>
              <w:bidi w:val="0"/>
              <w:spacing w:before="0" w:after="283"/>
              <w:jc w:val="left"/>
              <w:rPr/>
            </w:pPr>
            <w:r>
              <w:rPr/>
              <w:t xml:space="preserve">Viisumi saavuttaessa </w:t>
            </w:r>
          </w:p>
        </w:tc>
        <w:tc>
          <w:tcPr>
            <w:tcW w:w="7020"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Voimassa 30 päivää </w:t>
            </w:r>
          </w:p>
          <w:p>
            <w:pPr>
              <w:pStyle w:val="TableContents"/>
              <w:numPr>
                <w:ilvl w:val="0"/>
                <w:numId w:val="133"/>
              </w:numPr>
              <w:tabs>
                <w:tab w:val="clear" w:pos="1134"/>
                <w:tab w:val="left" w:leader="none" w:pos="707"/>
              </w:tabs>
              <w:bidi w:val="0"/>
              <w:spacing w:before="0" w:after="0"/>
              <w:ind w:start="707" w:hanging="283"/>
              <w:jc w:val="left"/>
              <w:rPr/>
            </w:pPr>
            <w:r>
              <w:rPr/>
              <w:t xml:space="preserve">Saatavilla kansainvälisiltä lentoasemilta Wattay Vientiane, Pakse Savannakhet ja Luang Prabang sekä maarajalta Friendship Bridge, Vientiane ja Savannakhet; Nam Heuang Friendship Bridge, Sayaboulyn maakunta; ja rajanylityspaikat Boten-Mohan, Dansavan-Lao Bao, Houaysay-Chiang Khong, Thakhek-Nakhon Phanom, Nong Haet-Nam Kan, Nam Phao-Kao Cheo, Veun Kham-Dong Calor ja Vangtao-Chong Mek sekä Tha Nalengin rautatieasema Vientianessa, josta on yhteys Thaimaan Nongkhain juna-asemalle edellyttäen, että sinulla on vahvistettu hotellivaraus, asiakirjat seuraavaa määränpäätä varten, 1 passikuva ja voimassa oleva passi, jossa on 2 käyttämätöntä viisumisivua. Maahantulopaikat Napao-Chalo, Taichang-Sophoun, Pakxan-Bungkan ja Xiengkok ovat avoinna vain viisumin haltijoille. </w:t>
            </w:r>
          </w:p>
          <w:p>
            <w:pPr>
              <w:pStyle w:val="TableContents"/>
              <w:numPr>
                <w:ilvl w:val="0"/>
                <w:numId w:val="133"/>
              </w:numPr>
              <w:tabs>
                <w:tab w:val="clear" w:pos="1134"/>
                <w:tab w:val="left" w:leader="none" w:pos="707"/>
              </w:tabs>
              <w:bidi w:val="0"/>
              <w:spacing w:before="0" w:after="283"/>
              <w:ind w:start="707" w:hanging="283"/>
              <w:jc w:val="left"/>
              <w:rPr/>
            </w:pPr>
            <w:r>
              <w:rPr/>
              <w:t xml:space="preserve">Oleskelun pidentäminen on mahdollista enintään 90 päivään asti maksua vastaan. </w:t>
            </w:r>
          </w:p>
        </w:tc>
      </w:tr>
      <w:tr>
        <w:trPr/>
        <w:tc>
          <w:tcPr>
            <w:tcW w:w="1621" w:type="dxa"/>
            <w:tcBorders/>
            <w:vAlign w:val="center"/>
          </w:tcPr>
          <w:p>
            <w:pPr>
              <w:pStyle w:val="TableContents"/>
              <w:bidi w:val="0"/>
              <w:spacing w:before="0" w:after="283"/>
              <w:jc w:val="left"/>
              <w:rPr/>
            </w:pPr>
            <w:r>
              <w:rPr/>
              <w:t xml:space="preserve">Latvia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34"/>
              </w:numPr>
              <w:tabs>
                <w:tab w:val="clear" w:pos="1134"/>
                <w:tab w:val="left" w:leader="none" w:pos="707"/>
              </w:tabs>
              <w:bidi w:val="0"/>
              <w:spacing w:before="0" w:after="283"/>
              <w:ind w:start="707" w:hanging="283"/>
              <w:jc w:val="left"/>
              <w:rPr/>
            </w:pPr>
            <w:r>
              <w:rPr/>
              <w:t xml:space="preserve">Transitviisumia ei tarvita </w:t>
            </w:r>
          </w:p>
        </w:tc>
      </w:tr>
      <w:tr>
        <w:trPr/>
        <w:tc>
          <w:tcPr>
            <w:tcW w:w="1621" w:type="dxa"/>
            <w:tcBorders/>
            <w:vAlign w:val="center"/>
          </w:tcPr>
          <w:p>
            <w:pPr>
              <w:pStyle w:val="TableContents"/>
              <w:bidi w:val="0"/>
              <w:spacing w:before="0" w:after="283"/>
              <w:jc w:val="left"/>
              <w:rPr/>
            </w:pPr>
            <w:r>
              <w:rPr/>
              <w:t xml:space="preserve">Lesotho </w:t>
            </w:r>
          </w:p>
        </w:tc>
        <w:tc>
          <w:tcPr>
            <w:tcW w:w="1564" w:type="dxa"/>
            <w:tcBorders/>
            <w:vAlign w:val="center"/>
          </w:tcPr>
          <w:p>
            <w:pPr>
              <w:pStyle w:val="TableContents"/>
              <w:bidi w:val="0"/>
              <w:spacing w:before="0" w:after="283"/>
              <w:jc w:val="left"/>
              <w:rPr/>
            </w:pPr>
            <w:r>
              <w:rPr/>
              <w:t xml:space="preserve">Sähköinen viisumi </w:t>
            </w:r>
          </w:p>
        </w:tc>
        <w:tc>
          <w:tcPr>
            <w:tcW w:w="7020" w:type="dxa"/>
            <w:tcBorders/>
            <w:vAlign w:val="center"/>
          </w:tcPr>
          <w:p>
            <w:pPr>
              <w:pStyle w:val="TableContents"/>
              <w:numPr>
                <w:ilvl w:val="0"/>
                <w:numId w:val="135"/>
              </w:numPr>
              <w:tabs>
                <w:tab w:val="clear" w:pos="1134"/>
                <w:tab w:val="left" w:leader="none" w:pos="707"/>
              </w:tabs>
              <w:bidi w:val="0"/>
              <w:spacing w:before="0" w:after="283"/>
              <w:ind w:start="707" w:hanging="283"/>
              <w:jc w:val="left"/>
              <w:rPr/>
            </w:pPr>
            <w:r>
              <w:rPr/>
              <w:t xml:space="preserve">Tulostettu viisumilupa on esitettävä matkan aikana. </w:t>
            </w:r>
          </w:p>
        </w:tc>
      </w:tr>
      <w:tr>
        <w:trPr/>
        <w:tc>
          <w:tcPr>
            <w:tcW w:w="1621" w:type="dxa"/>
            <w:tcBorders/>
            <w:vAlign w:val="center"/>
          </w:tcPr>
          <w:p>
            <w:pPr>
              <w:pStyle w:val="TableContents"/>
              <w:bidi w:val="0"/>
              <w:spacing w:before="0" w:after="283"/>
              <w:jc w:val="left"/>
              <w:rPr/>
            </w:pPr>
            <w:r>
              <w:rPr/>
              <w:t xml:space="preserve">Liberia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Saapumisviisumi, jos matkustajat saapuvat maasta, jossa ei ole Liberian diplomaattiedustustoa, ja paikallinen tukija Liberiassa on järjestänyt ja maksanut viisumin etukäteen. </w:t>
            </w:r>
          </w:p>
          <w:p>
            <w:pPr>
              <w:pStyle w:val="TableContents"/>
              <w:numPr>
                <w:ilvl w:val="0"/>
                <w:numId w:val="136"/>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21" w:type="dxa"/>
            <w:tcBorders/>
            <w:vAlign w:val="center"/>
          </w:tcPr>
          <w:p>
            <w:pPr>
              <w:pStyle w:val="TableContents"/>
              <w:bidi w:val="0"/>
              <w:spacing w:before="0" w:after="283"/>
              <w:jc w:val="left"/>
              <w:rPr/>
            </w:pPr>
            <w:r>
              <w:rPr/>
              <w:t xml:space="preserve">Libya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Viisumia ei tarvita, jos hakijalla on jäljennös Libyan maahanmuuttoviranomaisten kirjeestä, jossa vahvistetaan, että viisumi myönnetään saapuessa lentokentälle. </w:t>
            </w:r>
          </w:p>
          <w:p>
            <w:pPr>
              <w:pStyle w:val="TableContents"/>
              <w:numPr>
                <w:ilvl w:val="0"/>
                <w:numId w:val="137"/>
              </w:numPr>
              <w:tabs>
                <w:tab w:val="clear" w:pos="1134"/>
                <w:tab w:val="left" w:leader="none" w:pos="707"/>
              </w:tabs>
              <w:bidi w:val="0"/>
              <w:spacing w:before="0" w:after="283"/>
              <w:ind w:start="707" w:hanging="283"/>
              <w:jc w:val="left"/>
              <w:rPr/>
            </w:pPr>
            <w:r>
              <w:rPr/>
              <w:t xml:space="preserve">Matkustajalla on oltava viisumin lisäksi Libyan maahanmuuttoviranomaisten myöntämä lomake, jossa ei ole vastalauseita. </w:t>
            </w:r>
          </w:p>
        </w:tc>
      </w:tr>
      <w:tr>
        <w:trPr/>
        <w:tc>
          <w:tcPr>
            <w:tcW w:w="1621" w:type="dxa"/>
            <w:tcBorders/>
            <w:vAlign w:val="center"/>
          </w:tcPr>
          <w:p>
            <w:pPr>
              <w:pStyle w:val="TableContents"/>
              <w:bidi w:val="0"/>
              <w:spacing w:before="0" w:after="283"/>
              <w:jc w:val="left"/>
              <w:rPr/>
            </w:pPr>
            <w:r>
              <w:rPr/>
              <w:t xml:space="preserve">Liechtenstein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38"/>
              </w:numPr>
              <w:tabs>
                <w:tab w:val="clear" w:pos="1134"/>
                <w:tab w:val="left" w:leader="none" w:pos="707"/>
              </w:tabs>
              <w:bidi w:val="0"/>
              <w:spacing w:before="0" w:after="283"/>
              <w:ind w:start="707" w:hanging="283"/>
              <w:jc w:val="left"/>
              <w:rPr/>
            </w:pPr>
            <w:r>
              <w:rPr/>
              <w:t xml:space="preserve">Transitviisumia ei tarvita </w:t>
            </w:r>
          </w:p>
        </w:tc>
      </w:tr>
      <w:tr>
        <w:trPr/>
        <w:tc>
          <w:tcPr>
            <w:tcW w:w="1621" w:type="dxa"/>
            <w:tcBorders/>
            <w:vAlign w:val="center"/>
          </w:tcPr>
          <w:p>
            <w:pPr>
              <w:pStyle w:val="TableContents"/>
              <w:bidi w:val="0"/>
              <w:spacing w:before="0" w:after="283"/>
              <w:jc w:val="left"/>
              <w:rPr/>
            </w:pPr>
            <w:r>
              <w:rPr/>
              <w:t xml:space="preserve">Liettua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Lomake voidaan täyttää verkossa ja toimittaa diplomaattiseen edustustoon. </w:t>
            </w:r>
          </w:p>
          <w:p>
            <w:pPr>
              <w:pStyle w:val="TableContents"/>
              <w:numPr>
                <w:ilvl w:val="0"/>
                <w:numId w:val="139"/>
              </w:numPr>
              <w:tabs>
                <w:tab w:val="clear" w:pos="1134"/>
                <w:tab w:val="left" w:leader="none" w:pos="707"/>
              </w:tabs>
              <w:bidi w:val="0"/>
              <w:spacing w:before="0" w:after="0"/>
              <w:ind w:start="707" w:hanging="283"/>
              <w:jc w:val="left"/>
              <w:rPr/>
            </w:pPr>
            <w:r>
              <w:rPr/>
              <w:t xml:space="preserve">Sairausvakuutus, jonka vähimmäiskorvaus on 30 000 euroa ja joka kattaa koko Schengen-alueen koko aiotun oleskelun ajaksi, on pakollinen. </w:t>
            </w:r>
          </w:p>
          <w:p>
            <w:pPr>
              <w:pStyle w:val="TableContents"/>
              <w:numPr>
                <w:ilvl w:val="0"/>
                <w:numId w:val="139"/>
              </w:numPr>
              <w:tabs>
                <w:tab w:val="clear" w:pos="1134"/>
                <w:tab w:val="left" w:leader="none" w:pos="707"/>
              </w:tabs>
              <w:bidi w:val="0"/>
              <w:spacing w:before="0" w:after="283"/>
              <w:ind w:start="707" w:hanging="283"/>
              <w:jc w:val="left"/>
              <w:rPr/>
            </w:pPr>
            <w:r>
              <w:rPr/>
              <w:t xml:space="preserve">Transitviisumia ei tarvita </w:t>
            </w:r>
          </w:p>
        </w:tc>
      </w:tr>
      <w:tr>
        <w:trPr/>
        <w:tc>
          <w:tcPr>
            <w:tcW w:w="1621" w:type="dxa"/>
            <w:tcBorders/>
            <w:vAlign w:val="center"/>
          </w:tcPr>
          <w:p>
            <w:pPr>
              <w:pStyle w:val="TableContents"/>
              <w:bidi w:val="0"/>
              <w:spacing w:before="0" w:after="283"/>
              <w:jc w:val="left"/>
              <w:rPr/>
            </w:pPr>
            <w:r>
              <w:rPr/>
              <w:t xml:space="preserve">Luxemburg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40"/>
              </w:numPr>
              <w:tabs>
                <w:tab w:val="clear" w:pos="1134"/>
                <w:tab w:val="left" w:leader="none" w:pos="707"/>
              </w:tabs>
              <w:bidi w:val="0"/>
              <w:spacing w:before="0" w:after="283"/>
              <w:ind w:start="707" w:hanging="283"/>
              <w:jc w:val="left"/>
              <w:rPr/>
            </w:pPr>
            <w:r>
              <w:rPr/>
              <w:t xml:space="preserve">Transitviisumia ei tarvita </w:t>
            </w:r>
          </w:p>
        </w:tc>
      </w:tr>
      <w:tr>
        <w:trPr/>
        <w:tc>
          <w:tcPr>
            <w:tcW w:w="1621" w:type="dxa"/>
            <w:tcBorders/>
            <w:vAlign w:val="center"/>
          </w:tcPr>
          <w:p>
            <w:pPr>
              <w:pStyle w:val="TableContents"/>
              <w:bidi w:val="0"/>
              <w:spacing w:before="0" w:after="283"/>
              <w:jc w:val="left"/>
              <w:rPr/>
            </w:pPr>
            <w:r>
              <w:rPr/>
              <w:t xml:space="preserve">Makedonia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Viisumia ei tarvita enintään 15 päivän oleskeluun voimassa olevan viisumin haltijoilta tai Kanadan, Euroopan unionin jäsenvaltioiden, Yhdistyneen kuningaskunnan tai Yhdysvaltojen asukkailta. Viisumin on oltava voimassa vähintään 5 päivää aiotun Makedoniassa oleskelun jälkeen. </w:t>
            </w:r>
          </w:p>
          <w:p>
            <w:pPr>
              <w:pStyle w:val="TableContents"/>
              <w:numPr>
                <w:ilvl w:val="0"/>
                <w:numId w:val="141"/>
              </w:numPr>
              <w:tabs>
                <w:tab w:val="clear" w:pos="1134"/>
                <w:tab w:val="left" w:leader="none" w:pos="707"/>
              </w:tabs>
              <w:bidi w:val="0"/>
              <w:spacing w:before="0" w:after="0"/>
              <w:ind w:start="707" w:hanging="283"/>
              <w:jc w:val="left"/>
              <w:rPr/>
            </w:pPr>
            <w:r>
              <w:rPr/>
              <w:t xml:space="preserve">Matkustajilla on oltava viisumin lisäksi sisäasiainministeriön myöntämä hyväksyntä. </w:t>
            </w:r>
          </w:p>
          <w:p>
            <w:pPr>
              <w:pStyle w:val="TableContents"/>
              <w:numPr>
                <w:ilvl w:val="0"/>
                <w:numId w:val="141"/>
              </w:numPr>
              <w:tabs>
                <w:tab w:val="clear" w:pos="1134"/>
                <w:tab w:val="left" w:leader="none" w:pos="707"/>
              </w:tabs>
              <w:bidi w:val="0"/>
              <w:spacing w:before="0" w:after="283"/>
              <w:ind w:start="707" w:hanging="283"/>
              <w:jc w:val="left"/>
              <w:rPr/>
            </w:pPr>
            <w:r>
              <w:rPr/>
              <w:t xml:space="preserve">Ilmoittautuminen paikalliselle poliisille 24 tunnin kuluessa saapumisesta on pakollista. </w:t>
            </w:r>
          </w:p>
        </w:tc>
      </w:tr>
      <w:tr>
        <w:trPr/>
        <w:tc>
          <w:tcPr>
            <w:tcW w:w="1621" w:type="dxa"/>
            <w:tcBorders/>
            <w:vAlign w:val="center"/>
          </w:tcPr>
          <w:p>
            <w:pPr>
              <w:pStyle w:val="TableContents"/>
              <w:bidi w:val="0"/>
              <w:spacing w:before="0" w:after="283"/>
              <w:jc w:val="left"/>
              <w:rPr/>
            </w:pPr>
            <w:r>
              <w:rPr/>
              <w:t xml:space="preserve">Madagaskar </w:t>
            </w:r>
          </w:p>
        </w:tc>
        <w:tc>
          <w:tcPr>
            <w:tcW w:w="1564" w:type="dxa"/>
            <w:tcBorders/>
            <w:vAlign w:val="center"/>
          </w:tcPr>
          <w:p>
            <w:pPr>
              <w:pStyle w:val="TableContents"/>
              <w:bidi w:val="0"/>
              <w:spacing w:before="0" w:after="283"/>
              <w:jc w:val="left"/>
              <w:rPr/>
            </w:pPr>
            <w:r>
              <w:rPr/>
              <w:t xml:space="preserve">Viisumi saavuttaessa </w:t>
            </w:r>
          </w:p>
        </w:tc>
        <w:tc>
          <w:tcPr>
            <w:tcW w:w="7020"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90 päivää 180 päivän kuluessa edellyttäen, että heillä on passi, jossa on yksi käyttämätön viisumisivu. </w:t>
            </w:r>
          </w:p>
          <w:p>
            <w:pPr>
              <w:pStyle w:val="TableContents"/>
              <w:numPr>
                <w:ilvl w:val="0"/>
                <w:numId w:val="142"/>
              </w:numPr>
              <w:tabs>
                <w:tab w:val="clear" w:pos="1134"/>
                <w:tab w:val="left" w:leader="none" w:pos="707"/>
              </w:tabs>
              <w:bidi w:val="0"/>
              <w:spacing w:before="0" w:after="283"/>
              <w:ind w:start="707" w:hanging="283"/>
              <w:jc w:val="left"/>
              <w:rPr/>
            </w:pPr>
            <w:r>
              <w:rPr/>
              <w:t xml:space="preserve">Oleskelun jatkaminen enintään 4 kuukaudeksi on mahdollista maksua vastaan. </w:t>
            </w:r>
          </w:p>
        </w:tc>
      </w:tr>
      <w:tr>
        <w:trPr/>
        <w:tc>
          <w:tcPr>
            <w:tcW w:w="1621" w:type="dxa"/>
            <w:tcBorders/>
            <w:vAlign w:val="center"/>
          </w:tcPr>
          <w:p>
            <w:pPr>
              <w:pStyle w:val="TableContents"/>
              <w:bidi w:val="0"/>
              <w:spacing w:before="0" w:after="283"/>
              <w:jc w:val="left"/>
              <w:rPr/>
            </w:pPr>
            <w:r>
              <w:rPr/>
              <w:t xml:space="preserve">Malawi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43"/>
              </w:numPr>
              <w:tabs>
                <w:tab w:val="clear" w:pos="1134"/>
                <w:tab w:val="left" w:leader="none" w:pos="707"/>
              </w:tabs>
              <w:bidi w:val="0"/>
              <w:spacing w:before="0" w:after="283"/>
              <w:ind w:start="707" w:hanging="283"/>
              <w:jc w:val="left"/>
              <w:rPr/>
            </w:pPr>
            <w:r>
              <w:rPr/>
              <w:t xml:space="preserve">Oleskelun jatkaminen ei ole mahdollista, mutta jos oleskeluaika ylittää 90 päivää 180 päivän kuluessa, on hankittava oleskelulupa maahanmuuttopoliisilta, ja se on esitettävä lentoaseman virkamiehille lähdön yhteydessä. </w:t>
            </w:r>
          </w:p>
        </w:tc>
      </w:tr>
      <w:tr>
        <w:trPr/>
        <w:tc>
          <w:tcPr>
            <w:tcW w:w="1621" w:type="dxa"/>
            <w:tcBorders/>
            <w:vAlign w:val="center"/>
          </w:tcPr>
          <w:p>
            <w:pPr>
              <w:pStyle w:val="TableContents"/>
              <w:bidi w:val="0"/>
              <w:spacing w:before="0" w:after="283"/>
              <w:jc w:val="left"/>
              <w:rPr/>
            </w:pPr>
            <w:r>
              <w:rPr>
                <w:color w:val="228B22"/>
              </w:rPr>
              <w:t xml:space="preserve">Malesi</w:t>
            </w:r>
            <w:r>
              <w:rPr/>
              <w:t xml:space="preserve">a </w:t>
            </w:r>
          </w:p>
        </w:tc>
        <w:tc>
          <w:tcPr>
            <w:tcW w:w="1564" w:type="dxa"/>
            <w:tcBorders/>
            <w:vAlign w:val="center"/>
          </w:tcPr>
          <w:p>
            <w:pPr>
              <w:pStyle w:val="TableContents"/>
              <w:bidi w:val="0"/>
              <w:spacing w:before="0" w:after="283"/>
              <w:jc w:val="left"/>
              <w:rPr/>
            </w:pPr>
            <w:r>
              <w:rPr/>
              <w:t xml:space="preserve">Viisumia ei tarvita </w:t>
            </w:r>
          </w:p>
        </w:tc>
        <w:tc>
          <w:tcPr>
            <w:tcW w:w="7020"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Voimassa 90 päivää 180 päivän sisällä </w:t>
            </w:r>
          </w:p>
          <w:p>
            <w:pPr>
              <w:pStyle w:val="TableContents"/>
              <w:numPr>
                <w:ilvl w:val="0"/>
                <w:numId w:val="144"/>
              </w:numPr>
              <w:tabs>
                <w:tab w:val="clear" w:pos="1134"/>
                <w:tab w:val="left" w:leader="none" w:pos="707"/>
              </w:tabs>
              <w:bidi w:val="0"/>
              <w:spacing w:before="0" w:after="0"/>
              <w:ind w:start="707" w:hanging="283"/>
              <w:jc w:val="left"/>
              <w:rPr/>
            </w:pPr>
            <w:r>
              <w:rPr/>
              <w:t xml:space="preserve">Oleskelun pidentäminen on mahdollista kahdesti, 30 päivää kumpikin, maksua vastaan. </w:t>
            </w:r>
          </w:p>
          <w:p>
            <w:pPr>
              <w:pStyle w:val="TableContents"/>
              <w:numPr>
                <w:ilvl w:val="0"/>
                <w:numId w:val="144"/>
              </w:numPr>
              <w:tabs>
                <w:tab w:val="clear" w:pos="1134"/>
                <w:tab w:val="left" w:leader="none" w:pos="707"/>
              </w:tabs>
              <w:bidi w:val="0"/>
              <w:spacing w:before="0" w:after="0"/>
              <w:ind w:start="707" w:hanging="283"/>
              <w:jc w:val="left"/>
              <w:rPr/>
            </w:pPr>
            <w:r>
              <w:rPr/>
              <w:t xml:space="preserve">Matkustajilla on oltava vähintään 100 Yhdysvaltain dollaria päivässä todisteena siitä, että heillä on riittävästi varoja oleskelunsa kattamiseksi. </w:t>
            </w:r>
          </w:p>
          <w:p>
            <w:pPr>
              <w:pStyle w:val="TableContents"/>
              <w:numPr>
                <w:ilvl w:val="0"/>
                <w:numId w:val="144"/>
              </w:numPr>
              <w:tabs>
                <w:tab w:val="clear" w:pos="1134"/>
                <w:tab w:val="left" w:leader="none" w:pos="707"/>
              </w:tabs>
              <w:bidi w:val="0"/>
              <w:spacing w:before="0" w:after="0"/>
              <w:ind w:start="707" w:hanging="283"/>
              <w:jc w:val="left"/>
              <w:rPr/>
            </w:pPr>
            <w:r>
              <w:rPr/>
              <w:t xml:space="preserve">Saapumisviisumi Malesiassa sijaitsevassa yliopistossa tai korkeakoulussa opiskeleville opiskelijoille opintojensa ajaksi edellyttäen, että heillä on hallussaan kaikki asiakirjat, jotka vahvistavat opiskelupaikan ja että edustaja on tavannut heidät. </w:t>
            </w:r>
          </w:p>
          <w:p>
            <w:pPr>
              <w:pStyle w:val="TableContents"/>
              <w:numPr>
                <w:ilvl w:val="0"/>
                <w:numId w:val="144"/>
              </w:numPr>
              <w:tabs>
                <w:tab w:val="clear" w:pos="1134"/>
                <w:tab w:val="left" w:leader="none" w:pos="707"/>
              </w:tabs>
              <w:bidi w:val="0"/>
              <w:spacing w:before="0" w:after="283"/>
              <w:ind w:start="707" w:hanging="283"/>
              <w:jc w:val="left"/>
              <w:rPr/>
            </w:pPr>
            <w:r>
              <w:rPr/>
              <w:t xml:space="preserve">Kaikilta vierailijoilta otetaan sormenjäljet sisään- ja ulospääsyn yhteydessä. </w:t>
            </w:r>
          </w:p>
        </w:tc>
      </w:tr>
      <w:tr>
        <w:trPr/>
        <w:tc>
          <w:tcPr>
            <w:tcW w:w="1621" w:type="dxa"/>
            <w:tcBorders/>
            <w:vAlign w:val="center"/>
          </w:tcPr>
          <w:p>
            <w:pPr>
              <w:pStyle w:val="TableContents"/>
              <w:bidi w:val="0"/>
              <w:spacing w:before="0" w:after="283"/>
              <w:jc w:val="left"/>
              <w:rPr/>
            </w:pPr>
            <w:r>
              <w:rPr/>
              <w:t xml:space="preserve">Malediivit </w:t>
            </w:r>
          </w:p>
        </w:tc>
        <w:tc>
          <w:tcPr>
            <w:tcW w:w="1564" w:type="dxa"/>
            <w:tcBorders/>
            <w:vAlign w:val="center"/>
          </w:tcPr>
          <w:p>
            <w:pPr>
              <w:pStyle w:val="TableContents"/>
              <w:bidi w:val="0"/>
              <w:spacing w:before="0" w:after="283"/>
              <w:jc w:val="left"/>
              <w:rPr/>
            </w:pPr>
            <w:r>
              <w:rPr/>
              <w:t xml:space="preserve">Viisumi saavuttaessa </w:t>
            </w:r>
          </w:p>
        </w:tc>
        <w:tc>
          <w:tcPr>
            <w:tcW w:w="7020"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Voimassa 30 päivää </w:t>
            </w:r>
          </w:p>
          <w:p>
            <w:pPr>
              <w:pStyle w:val="TableContents"/>
              <w:numPr>
                <w:ilvl w:val="0"/>
                <w:numId w:val="145"/>
              </w:numPr>
              <w:tabs>
                <w:tab w:val="clear" w:pos="1134"/>
                <w:tab w:val="left" w:leader="none" w:pos="707"/>
              </w:tabs>
              <w:bidi w:val="0"/>
              <w:spacing w:before="0" w:after="283"/>
              <w:ind w:start="707" w:hanging="283"/>
              <w:jc w:val="left"/>
              <w:rPr/>
            </w:pPr>
            <w:r>
              <w:rPr/>
              <w:t xml:space="preserve">Oleskelun pidentäminen on mahdollista enintään 90 päivään asti maksua vastaan. </w:t>
            </w:r>
          </w:p>
        </w:tc>
      </w:tr>
      <w:tr>
        <w:trPr/>
        <w:tc>
          <w:tcPr>
            <w:tcW w:w="1621" w:type="dxa"/>
            <w:tcBorders/>
            <w:vAlign w:val="center"/>
          </w:tcPr>
          <w:p>
            <w:pPr>
              <w:pStyle w:val="TableContents"/>
              <w:bidi w:val="0"/>
              <w:spacing w:before="0" w:after="283"/>
              <w:jc w:val="left"/>
              <w:rPr/>
            </w:pPr>
            <w:r>
              <w:rPr/>
              <w:t xml:space="preserve">Mali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Diplomaatti-, virka- ja virkamatkapassien haltijoiden viisumi saapumisen yhteydessä. </w:t>
            </w:r>
          </w:p>
          <w:p>
            <w:pPr>
              <w:pStyle w:val="TableContents"/>
              <w:numPr>
                <w:ilvl w:val="0"/>
                <w:numId w:val="146"/>
              </w:numPr>
              <w:tabs>
                <w:tab w:val="clear" w:pos="1134"/>
                <w:tab w:val="left" w:leader="none" w:pos="707"/>
              </w:tabs>
              <w:bidi w:val="0"/>
              <w:spacing w:before="0" w:after="0"/>
              <w:ind w:start="707" w:hanging="283"/>
              <w:jc w:val="left"/>
              <w:rPr/>
            </w:pPr>
            <w:r>
              <w:rPr/>
              <w:t xml:space="preserve">Kutsukirje vaaditaan </w:t>
            </w:r>
          </w:p>
          <w:p>
            <w:pPr>
              <w:pStyle w:val="TableContents"/>
              <w:numPr>
                <w:ilvl w:val="0"/>
                <w:numId w:val="146"/>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21" w:type="dxa"/>
            <w:tcBorders/>
            <w:vAlign w:val="center"/>
          </w:tcPr>
          <w:p>
            <w:pPr>
              <w:pStyle w:val="TableContents"/>
              <w:bidi w:val="0"/>
              <w:spacing w:before="0" w:after="283"/>
              <w:jc w:val="left"/>
              <w:rPr/>
            </w:pPr>
            <w:r>
              <w:rPr/>
              <w:t xml:space="preserve">Malta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47"/>
              </w:numPr>
              <w:tabs>
                <w:tab w:val="clear" w:pos="1134"/>
                <w:tab w:val="left" w:leader="none" w:pos="707"/>
              </w:tabs>
              <w:bidi w:val="0"/>
              <w:spacing w:before="0" w:after="0"/>
              <w:ind w:start="707" w:hanging="283"/>
              <w:jc w:val="left"/>
              <w:rPr/>
            </w:pPr>
            <w:r>
              <w:rPr/>
              <w:t xml:space="preserve">Viisumia ei vaadita, paitsi 90 päivää 180 päivän sisällä Schengen-alueella diplomaatti-, virka- ja virkamatkapassin haltijoilta. </w:t>
            </w:r>
          </w:p>
          <w:p>
            <w:pPr>
              <w:pStyle w:val="TableContents"/>
              <w:numPr>
                <w:ilvl w:val="0"/>
                <w:numId w:val="147"/>
              </w:numPr>
              <w:tabs>
                <w:tab w:val="clear" w:pos="1134"/>
                <w:tab w:val="left" w:leader="none" w:pos="707"/>
              </w:tabs>
              <w:bidi w:val="0"/>
              <w:spacing w:before="0" w:after="283"/>
              <w:ind w:start="707" w:hanging="283"/>
              <w:jc w:val="left"/>
              <w:rPr/>
            </w:pPr>
            <w:r>
              <w:rPr/>
              <w:t xml:space="preserve">Transitviisumia ei tarvita </w:t>
            </w:r>
          </w:p>
        </w:tc>
      </w:tr>
      <w:tr>
        <w:trPr/>
        <w:tc>
          <w:tcPr>
            <w:tcW w:w="1621" w:type="dxa"/>
            <w:tcBorders/>
            <w:vAlign w:val="center"/>
          </w:tcPr>
          <w:p>
            <w:pPr>
              <w:pStyle w:val="TableContents"/>
              <w:bidi w:val="0"/>
              <w:spacing w:before="0" w:after="283"/>
              <w:jc w:val="left"/>
              <w:rPr/>
            </w:pPr>
            <w:r>
              <w:rPr/>
              <w:t xml:space="preserve">Marshallinsaaret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48"/>
              </w:numPr>
              <w:tabs>
                <w:tab w:val="clear" w:pos="1134"/>
                <w:tab w:val="left" w:leader="none" w:pos="707"/>
              </w:tabs>
              <w:bidi w:val="0"/>
              <w:spacing w:before="0" w:after="283"/>
              <w:ind w:start="707" w:hanging="283"/>
              <w:jc w:val="left"/>
              <w:rPr/>
            </w:pPr>
            <w:r>
              <w:rPr/>
              <w:t xml:space="preserve">Lähtöveroa sovelletaan </w:t>
            </w:r>
          </w:p>
        </w:tc>
      </w:tr>
      <w:tr>
        <w:trPr/>
        <w:tc>
          <w:tcPr>
            <w:tcW w:w="1621" w:type="dxa"/>
            <w:tcBorders/>
            <w:vAlign w:val="center"/>
          </w:tcPr>
          <w:p>
            <w:pPr>
              <w:pStyle w:val="TableContents"/>
              <w:bidi w:val="0"/>
              <w:spacing w:before="0" w:after="283"/>
              <w:jc w:val="left"/>
              <w:rPr/>
            </w:pPr>
            <w:r>
              <w:rPr/>
              <w:t xml:space="preserve">Mauritania </w:t>
            </w:r>
          </w:p>
        </w:tc>
        <w:tc>
          <w:tcPr>
            <w:tcW w:w="1564" w:type="dxa"/>
            <w:tcBorders/>
            <w:vAlign w:val="center"/>
          </w:tcPr>
          <w:p>
            <w:pPr>
              <w:pStyle w:val="TableContents"/>
              <w:bidi w:val="0"/>
              <w:spacing w:before="0" w:after="283"/>
              <w:jc w:val="left"/>
              <w:rPr/>
            </w:pPr>
            <w:r>
              <w:rPr/>
              <w:t xml:space="preserve">Viisumi saavuttaessa </w:t>
            </w:r>
          </w:p>
        </w:tc>
        <w:tc>
          <w:tcPr>
            <w:tcW w:w="7020" w:type="dxa"/>
            <w:tcBorders/>
            <w:vAlign w:val="center"/>
          </w:tcPr>
          <w:p>
            <w:pPr>
              <w:pStyle w:val="TableContents"/>
              <w:numPr>
                <w:ilvl w:val="0"/>
                <w:numId w:val="149"/>
              </w:numPr>
              <w:tabs>
                <w:tab w:val="clear" w:pos="1134"/>
                <w:tab w:val="left" w:leader="none" w:pos="707"/>
              </w:tabs>
              <w:bidi w:val="0"/>
              <w:spacing w:before="0" w:after="0"/>
              <w:ind w:start="707" w:hanging="283"/>
              <w:jc w:val="left"/>
              <w:rPr/>
            </w:pPr>
            <w:r>
              <w:rPr/>
              <w:t xml:space="preserve">Saatavilla Nouakchott -- Oumtounsyn kansainväliseltä lentokentältä, voimassa 3 päivää, 15 päivää, 30 päivää, 90 päivää tai 360 päivää, maksut voivat vaihdella vastaavasti. </w:t>
            </w:r>
          </w:p>
          <w:p>
            <w:pPr>
              <w:pStyle w:val="TableContents"/>
              <w:numPr>
                <w:ilvl w:val="0"/>
                <w:numId w:val="149"/>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21" w:type="dxa"/>
            <w:tcBorders/>
            <w:vAlign w:val="center"/>
          </w:tcPr>
          <w:p>
            <w:pPr>
              <w:pStyle w:val="TableContents"/>
              <w:bidi w:val="0"/>
              <w:spacing w:before="0" w:after="283"/>
              <w:jc w:val="left"/>
              <w:rPr/>
            </w:pPr>
            <w:r>
              <w:rPr/>
              <w:t xml:space="preserve">Mauritius </w:t>
            </w:r>
          </w:p>
        </w:tc>
        <w:tc>
          <w:tcPr>
            <w:tcW w:w="1564" w:type="dxa"/>
            <w:tcBorders/>
            <w:vAlign w:val="center"/>
          </w:tcPr>
          <w:p>
            <w:pPr>
              <w:pStyle w:val="TableContents"/>
              <w:bidi w:val="0"/>
              <w:spacing w:before="0" w:after="283"/>
              <w:jc w:val="left"/>
              <w:rPr/>
            </w:pPr>
            <w:r>
              <w:rPr/>
              <w:t xml:space="preserve">Viisumi saavuttaessa </w:t>
            </w:r>
          </w:p>
        </w:tc>
        <w:tc>
          <w:tcPr>
            <w:tcW w:w="7020"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Voimassa 60 päivää 180 päivää kohti matkailutarkoituksiin ja 60 päivää 120 päivää kohti liiketarkoituksiin. </w:t>
            </w:r>
          </w:p>
          <w:p>
            <w:pPr>
              <w:pStyle w:val="TableContents"/>
              <w:numPr>
                <w:ilvl w:val="0"/>
                <w:numId w:val="150"/>
              </w:numPr>
              <w:tabs>
                <w:tab w:val="clear" w:pos="1134"/>
                <w:tab w:val="left" w:leader="none" w:pos="707"/>
              </w:tabs>
              <w:bidi w:val="0"/>
              <w:spacing w:before="0" w:after="0"/>
              <w:ind w:start="707" w:hanging="283"/>
              <w:jc w:val="left"/>
              <w:rPr/>
            </w:pPr>
            <w:r>
              <w:rPr/>
              <w:t xml:space="preserve">Oleskelun pidentäminen on mahdollista maksua vastaan. </w:t>
            </w:r>
          </w:p>
          <w:p>
            <w:pPr>
              <w:pStyle w:val="TableContents"/>
              <w:numPr>
                <w:ilvl w:val="0"/>
                <w:numId w:val="150"/>
              </w:numPr>
              <w:tabs>
                <w:tab w:val="clear" w:pos="1134"/>
                <w:tab w:val="left" w:leader="none" w:pos="707"/>
              </w:tabs>
              <w:bidi w:val="0"/>
              <w:spacing w:before="0" w:after="0"/>
              <w:ind w:start="707" w:hanging="283"/>
              <w:jc w:val="left"/>
              <w:rPr/>
            </w:pPr>
            <w:r>
              <w:rPr/>
              <w:t xml:space="preserve">Matkustajilla on oltava vahvistettu hotellivaraus ja vähintään 100 Yhdysvaltain dollaria päivässä todisteena siitä, että heillä on riittävästi varoja oleskelunsa kattamiseksi. </w:t>
            </w:r>
          </w:p>
          <w:p>
            <w:pPr>
              <w:pStyle w:val="TableContents"/>
              <w:numPr>
                <w:ilvl w:val="0"/>
                <w:numId w:val="150"/>
              </w:numPr>
              <w:tabs>
                <w:tab w:val="clear" w:pos="1134"/>
                <w:tab w:val="left" w:leader="none" w:pos="707"/>
              </w:tabs>
              <w:bidi w:val="0"/>
              <w:spacing w:before="0" w:after="283"/>
              <w:ind w:start="707" w:hanging="283"/>
              <w:jc w:val="left"/>
              <w:rPr/>
            </w:pPr>
            <w:r>
              <w:rPr/>
              <w:t xml:space="preserve">Työluvan haltijoilta vaaditaan maahantulo- tai oleskelulupa. </w:t>
            </w:r>
          </w:p>
        </w:tc>
      </w:tr>
      <w:tr>
        <w:trPr/>
        <w:tc>
          <w:tcPr>
            <w:tcW w:w="1621" w:type="dxa"/>
            <w:tcBorders/>
            <w:vAlign w:val="center"/>
          </w:tcPr>
          <w:p>
            <w:pPr>
              <w:pStyle w:val="TableContents"/>
              <w:bidi w:val="0"/>
              <w:spacing w:before="0" w:after="283"/>
              <w:jc w:val="left"/>
              <w:rPr/>
            </w:pPr>
            <w:r>
              <w:rPr/>
              <w:t xml:space="preserve">Meksiko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51"/>
              </w:numPr>
              <w:tabs>
                <w:tab w:val="clear" w:pos="1134"/>
                <w:tab w:val="left" w:leader="none" w:pos="707"/>
              </w:tabs>
              <w:bidi w:val="0"/>
              <w:spacing w:before="0" w:after="283"/>
              <w:ind w:start="707" w:hanging="283"/>
              <w:jc w:val="left"/>
              <w:rPr/>
            </w:pPr>
            <w:r>
              <w:rPr/>
              <w:t xml:space="preserve">Viisumia ei tarvita enintään 180 päivän oleskeluun yhden vuoden aikana voimassa olevan viisumin haltijoilta tai Kanadan, Euroopan unionin jäsenvaltioiden, Japanin tai Yhdysvaltojen asukkailta. </w:t>
            </w:r>
          </w:p>
        </w:tc>
      </w:tr>
      <w:tr>
        <w:trPr/>
        <w:tc>
          <w:tcPr>
            <w:tcW w:w="1621" w:type="dxa"/>
            <w:tcBorders/>
            <w:vAlign w:val="center"/>
          </w:tcPr>
          <w:p>
            <w:pPr>
              <w:pStyle w:val="TableContents"/>
              <w:bidi w:val="0"/>
              <w:spacing w:before="0" w:after="283"/>
              <w:jc w:val="left"/>
              <w:rPr/>
            </w:pPr>
            <w:r>
              <w:rPr>
                <w:color w:val="191970"/>
              </w:rPr>
              <w:t xml:space="preserve">Mikronesi</w:t>
            </w:r>
            <w:r>
              <w:rPr/>
              <w:t xml:space="preserve">a </w:t>
            </w:r>
          </w:p>
        </w:tc>
        <w:tc>
          <w:tcPr>
            <w:tcW w:w="1564" w:type="dxa"/>
            <w:tcBorders/>
            <w:vAlign w:val="center"/>
          </w:tcPr>
          <w:p>
            <w:pPr>
              <w:pStyle w:val="TableContents"/>
              <w:bidi w:val="0"/>
              <w:spacing w:before="0" w:after="283"/>
              <w:jc w:val="left"/>
              <w:rPr/>
            </w:pPr>
            <w:r>
              <w:rPr/>
              <w:t xml:space="preserve">Viisumia ei tarvita </w:t>
            </w:r>
          </w:p>
        </w:tc>
        <w:tc>
          <w:tcPr>
            <w:tcW w:w="7020" w:type="dxa"/>
            <w:tcBorders/>
            <w:vAlign w:val="center"/>
          </w:tcPr>
          <w:p>
            <w:pPr>
              <w:pStyle w:val="TableContents"/>
              <w:numPr>
                <w:ilvl w:val="0"/>
                <w:numId w:val="152"/>
              </w:numPr>
              <w:tabs>
                <w:tab w:val="clear" w:pos="1134"/>
                <w:tab w:val="left" w:leader="none" w:pos="707"/>
              </w:tabs>
              <w:bidi w:val="0"/>
              <w:spacing w:before="0" w:after="0"/>
              <w:ind w:start="707" w:hanging="283"/>
              <w:jc w:val="left"/>
              <w:rPr/>
            </w:pPr>
            <w:r>
              <w:rPr/>
              <w:t xml:space="preserve">Voimassa 30 päivää </w:t>
            </w:r>
          </w:p>
          <w:p>
            <w:pPr>
              <w:pStyle w:val="TableContents"/>
              <w:numPr>
                <w:ilvl w:val="0"/>
                <w:numId w:val="152"/>
              </w:numPr>
              <w:tabs>
                <w:tab w:val="clear" w:pos="1134"/>
                <w:tab w:val="left" w:leader="none" w:pos="707"/>
              </w:tabs>
              <w:bidi w:val="0"/>
              <w:spacing w:before="0" w:after="0"/>
              <w:ind w:start="707" w:hanging="283"/>
              <w:jc w:val="left"/>
              <w:rPr/>
            </w:pPr>
            <w:r>
              <w:rPr/>
              <w:t xml:space="preserve">Oleskelun pidentäminen on mahdollista enintään 60 päivään asti maksua vastaan. </w:t>
            </w:r>
          </w:p>
          <w:p>
            <w:pPr>
              <w:pStyle w:val="TableContents"/>
              <w:numPr>
                <w:ilvl w:val="0"/>
                <w:numId w:val="152"/>
              </w:numPr>
              <w:tabs>
                <w:tab w:val="clear" w:pos="1134"/>
                <w:tab w:val="left" w:leader="none" w:pos="707"/>
              </w:tabs>
              <w:bidi w:val="0"/>
              <w:spacing w:before="0" w:after="283"/>
              <w:ind w:start="707" w:hanging="283"/>
              <w:jc w:val="left"/>
              <w:rPr/>
            </w:pPr>
            <w:r>
              <w:rPr/>
              <w:t xml:space="preserve">Lähtöveroa sovelletaan </w:t>
            </w:r>
          </w:p>
        </w:tc>
      </w:tr>
      <w:tr>
        <w:trPr/>
        <w:tc>
          <w:tcPr>
            <w:tcW w:w="1621" w:type="dxa"/>
            <w:tcBorders/>
            <w:vAlign w:val="center"/>
          </w:tcPr>
          <w:p>
            <w:pPr>
              <w:pStyle w:val="TableContents"/>
              <w:bidi w:val="0"/>
              <w:spacing w:before="0" w:after="283"/>
              <w:jc w:val="left"/>
              <w:rPr/>
            </w:pPr>
            <w:r>
              <w:rPr/>
              <w:t xml:space="preserve">Moldova </w:t>
            </w:r>
          </w:p>
        </w:tc>
        <w:tc>
          <w:tcPr>
            <w:tcW w:w="1564" w:type="dxa"/>
            <w:tcBorders/>
            <w:vAlign w:val="center"/>
          </w:tcPr>
          <w:p>
            <w:pPr>
              <w:pStyle w:val="TableContents"/>
              <w:bidi w:val="0"/>
              <w:spacing w:before="0" w:after="283"/>
              <w:jc w:val="left"/>
              <w:rPr/>
            </w:pPr>
            <w:r>
              <w:rPr/>
              <w:t xml:space="preserve">Sähköinen viisumi </w:t>
            </w:r>
          </w:p>
        </w:tc>
        <w:tc>
          <w:tcPr>
            <w:tcW w:w="7020" w:type="dxa"/>
            <w:tcBorders/>
            <w:vAlign w:val="center"/>
          </w:tcPr>
          <w:p>
            <w:pPr>
              <w:pStyle w:val="TableContents"/>
              <w:numPr>
                <w:ilvl w:val="0"/>
                <w:numId w:val="153"/>
              </w:numPr>
              <w:tabs>
                <w:tab w:val="clear" w:pos="1134"/>
                <w:tab w:val="left" w:leader="none" w:pos="707"/>
              </w:tabs>
              <w:bidi w:val="0"/>
              <w:spacing w:before="0" w:after="0"/>
              <w:ind w:start="707" w:hanging="283"/>
              <w:jc w:val="left"/>
              <w:rPr/>
            </w:pPr>
            <w:r>
              <w:rPr/>
              <w:t xml:space="preserve">Tulostettu viisumilupa on esitettävä matkan aikana. </w:t>
            </w:r>
          </w:p>
          <w:p>
            <w:pPr>
              <w:pStyle w:val="TableContents"/>
              <w:numPr>
                <w:ilvl w:val="0"/>
                <w:numId w:val="153"/>
              </w:numPr>
              <w:tabs>
                <w:tab w:val="clear" w:pos="1134"/>
                <w:tab w:val="left" w:leader="none" w:pos="707"/>
              </w:tabs>
              <w:bidi w:val="0"/>
              <w:spacing w:before="0" w:after="283"/>
              <w:ind w:start="707" w:hanging="283"/>
              <w:jc w:val="left"/>
              <w:rPr/>
            </w:pPr>
            <w:r>
              <w:rPr/>
              <w:t xml:space="preserve">Rekisteröityminen paikalliselle poliisille on pakollista </w:t>
            </w:r>
          </w:p>
        </w:tc>
      </w:tr>
      <w:tr>
        <w:trPr/>
        <w:tc>
          <w:tcPr>
            <w:tcW w:w="1621" w:type="dxa"/>
            <w:tcBorders/>
            <w:vAlign w:val="center"/>
          </w:tcPr>
          <w:p>
            <w:pPr>
              <w:pStyle w:val="TableContents"/>
              <w:bidi w:val="0"/>
              <w:spacing w:before="0" w:after="283"/>
              <w:jc w:val="left"/>
              <w:rPr/>
            </w:pPr>
            <w:r>
              <w:rPr/>
              <w:t xml:space="preserve">Monaco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54"/>
              </w:numPr>
              <w:tabs>
                <w:tab w:val="clear" w:pos="1134"/>
                <w:tab w:val="left" w:leader="none" w:pos="707"/>
              </w:tabs>
              <w:bidi w:val="0"/>
              <w:spacing w:before="0" w:after="283"/>
              <w:ind w:start="707" w:hanging="283"/>
              <w:jc w:val="left"/>
              <w:rPr/>
            </w:pPr>
            <w:r>
              <w:rPr/>
              <w:t xml:space="preserve">Transitviisumia ei tarvita </w:t>
            </w:r>
          </w:p>
        </w:tc>
      </w:tr>
      <w:tr>
        <w:trPr/>
        <w:tc>
          <w:tcPr>
            <w:tcW w:w="1621" w:type="dxa"/>
            <w:tcBorders/>
            <w:vAlign w:val="center"/>
          </w:tcPr>
          <w:p>
            <w:pPr>
              <w:pStyle w:val="TableContents"/>
              <w:bidi w:val="0"/>
              <w:spacing w:before="0" w:after="283"/>
              <w:jc w:val="left"/>
              <w:rPr/>
            </w:pPr>
            <w:r>
              <w:rPr/>
              <w:t xml:space="preserve">Mongolia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Viisumi saapumisen yhteydessä Ulaanbaatarin (ULN) lentoasemalla niille, joilla on vahvistus siitä, että viisumi on hyväksytty ennen lähtöä, edellyttäen, että heidän passinsa on voimassa vähintään vuoden, heillä on kaksi passikuvaa, he saapuvat maasta, jossa ei ole Mongolian maahanmuuttoviranomaista, ja että Mongoliassa oleva sponsori esittää pyynnön Mongolian maahanmuuttoviranomaiselle. </w:t>
            </w:r>
          </w:p>
          <w:p>
            <w:pPr>
              <w:pStyle w:val="TableContents"/>
              <w:numPr>
                <w:ilvl w:val="0"/>
                <w:numId w:val="155"/>
              </w:numPr>
              <w:tabs>
                <w:tab w:val="clear" w:pos="1134"/>
                <w:tab w:val="left" w:leader="none" w:pos="707"/>
              </w:tabs>
              <w:bidi w:val="0"/>
              <w:spacing w:before="0" w:after="283"/>
              <w:ind w:start="707" w:hanging="283"/>
              <w:jc w:val="left"/>
              <w:rPr/>
            </w:pPr>
            <w:r>
              <w:rPr/>
              <w:t xml:space="preserve">Ilmoittautuminen paikalliselle poliisille 30 päivän kuluessa saapumisesta on pakollista. </w:t>
            </w:r>
          </w:p>
        </w:tc>
      </w:tr>
      <w:tr>
        <w:trPr/>
        <w:tc>
          <w:tcPr>
            <w:tcW w:w="1621" w:type="dxa"/>
            <w:tcBorders/>
            <w:vAlign w:val="center"/>
          </w:tcPr>
          <w:p>
            <w:pPr>
              <w:pStyle w:val="TableContents"/>
              <w:bidi w:val="0"/>
              <w:spacing w:before="0" w:after="283"/>
              <w:jc w:val="left"/>
              <w:rPr/>
            </w:pPr>
            <w:r>
              <w:rPr/>
              <w:t xml:space="preserve">Montenegro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56"/>
              </w:numPr>
              <w:tabs>
                <w:tab w:val="clear" w:pos="1134"/>
                <w:tab w:val="left" w:leader="none" w:pos="707"/>
              </w:tabs>
              <w:bidi w:val="0"/>
              <w:spacing w:before="0" w:after="0"/>
              <w:ind w:start="707" w:hanging="283"/>
              <w:jc w:val="left"/>
              <w:rPr/>
            </w:pPr>
            <w:r>
              <w:rPr/>
              <w:t xml:space="preserve">Viisumia ei tarvita enintään 30 päivän oleskeluun voimassa olevan viisumin haltijoilta tai Euroopan unionin jäsenvaltioiden tai Yhdysvaltojen asukkailta. </w:t>
            </w:r>
          </w:p>
          <w:p>
            <w:pPr>
              <w:pStyle w:val="TableContents"/>
              <w:numPr>
                <w:ilvl w:val="0"/>
                <w:numId w:val="156"/>
              </w:numPr>
              <w:tabs>
                <w:tab w:val="clear" w:pos="1134"/>
                <w:tab w:val="left" w:leader="none" w:pos="707"/>
              </w:tabs>
              <w:bidi w:val="0"/>
              <w:spacing w:before="0" w:after="283"/>
              <w:ind w:start="707" w:hanging="283"/>
              <w:jc w:val="left"/>
              <w:rPr/>
            </w:pPr>
            <w:r>
              <w:rPr/>
              <w:t xml:space="preserve">Ilmoittautuminen paikalliselle poliisille 24 tunnin kuluessa saapumisesta on pakollista. </w:t>
            </w:r>
          </w:p>
        </w:tc>
      </w:tr>
      <w:tr>
        <w:trPr/>
        <w:tc>
          <w:tcPr>
            <w:tcW w:w="1621" w:type="dxa"/>
            <w:tcBorders/>
            <w:vAlign w:val="center"/>
          </w:tcPr>
          <w:p>
            <w:pPr>
              <w:pStyle w:val="TableContents"/>
              <w:bidi w:val="0"/>
              <w:spacing w:before="0" w:after="283"/>
              <w:jc w:val="left"/>
              <w:rPr/>
            </w:pPr>
            <w:r>
              <w:rPr/>
              <w:t xml:space="preserve">Marokko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57"/>
              </w:numPr>
              <w:tabs>
                <w:tab w:val="clear" w:pos="1134"/>
                <w:tab w:val="left" w:leader="none" w:pos="707"/>
              </w:tabs>
              <w:bidi w:val="0"/>
              <w:spacing w:before="0" w:after="283"/>
              <w:ind w:start="707" w:hanging="283"/>
              <w:jc w:val="left"/>
              <w:rPr/>
            </w:pPr>
            <w:r>
              <w:rPr/>
              <w:t xml:space="preserve">Viisumia ei tarvita alle 17-vuotiailta lapsilta, joilla on marokkolainen vanhempi (marokkolaiset vanhemmat) ja jotka on merkitty vanhemman passiin. </w:t>
            </w:r>
          </w:p>
        </w:tc>
      </w:tr>
      <w:tr>
        <w:trPr/>
        <w:tc>
          <w:tcPr>
            <w:tcW w:w="1621" w:type="dxa"/>
            <w:tcBorders/>
            <w:vAlign w:val="center"/>
          </w:tcPr>
          <w:p>
            <w:pPr>
              <w:pStyle w:val="TableContents"/>
              <w:bidi w:val="0"/>
              <w:spacing w:before="0" w:after="283"/>
              <w:jc w:val="left"/>
              <w:rPr/>
            </w:pPr>
            <w:r>
              <w:rPr/>
              <w:t xml:space="preserve">Mosambik </w:t>
            </w:r>
          </w:p>
        </w:tc>
        <w:tc>
          <w:tcPr>
            <w:tcW w:w="1564" w:type="dxa"/>
            <w:tcBorders/>
            <w:vAlign w:val="center"/>
          </w:tcPr>
          <w:p>
            <w:pPr>
              <w:pStyle w:val="TableContents"/>
              <w:bidi w:val="0"/>
              <w:spacing w:before="0" w:after="283"/>
              <w:jc w:val="left"/>
              <w:rPr/>
            </w:pPr>
            <w:r>
              <w:rPr/>
              <w:t xml:space="preserve">Viisumi saavuttaessa </w:t>
            </w:r>
          </w:p>
        </w:tc>
        <w:tc>
          <w:tcPr>
            <w:tcW w:w="7020" w:type="dxa"/>
            <w:tcBorders/>
            <w:vAlign w:val="center"/>
          </w:tcPr>
          <w:p>
            <w:pPr>
              <w:pStyle w:val="TableContents"/>
              <w:numPr>
                <w:ilvl w:val="0"/>
                <w:numId w:val="158"/>
              </w:numPr>
              <w:tabs>
                <w:tab w:val="clear" w:pos="1134"/>
                <w:tab w:val="left" w:leader="none" w:pos="707"/>
              </w:tabs>
              <w:bidi w:val="0"/>
              <w:spacing w:before="0" w:after="0"/>
              <w:ind w:start="707" w:hanging="283"/>
              <w:jc w:val="left"/>
              <w:rPr/>
            </w:pPr>
            <w:r>
              <w:rPr/>
              <w:t xml:space="preserve">Voimassa 30 päivää </w:t>
            </w:r>
          </w:p>
          <w:p>
            <w:pPr>
              <w:pStyle w:val="TableContents"/>
              <w:numPr>
                <w:ilvl w:val="0"/>
                <w:numId w:val="158"/>
              </w:numPr>
              <w:tabs>
                <w:tab w:val="clear" w:pos="1134"/>
                <w:tab w:val="left" w:leader="none" w:pos="707"/>
              </w:tabs>
              <w:bidi w:val="0"/>
              <w:spacing w:before="0" w:after="0"/>
              <w:ind w:start="707" w:hanging="283"/>
              <w:jc w:val="left"/>
              <w:rPr/>
            </w:pPr>
            <w:r>
              <w:rPr/>
              <w:t xml:space="preserve">Saatavilla Beirasta (BEW), Nampulasta (APL), Maputosta (MPM), Pembasta (POL), Tetestä (TET) ja Vilankulosta (VNX). </w:t>
            </w:r>
          </w:p>
          <w:p>
            <w:pPr>
              <w:pStyle w:val="TableContents"/>
              <w:numPr>
                <w:ilvl w:val="0"/>
                <w:numId w:val="158"/>
              </w:numPr>
              <w:tabs>
                <w:tab w:val="clear" w:pos="1134"/>
                <w:tab w:val="left" w:leader="none" w:pos="707"/>
              </w:tabs>
              <w:bidi w:val="0"/>
              <w:spacing w:before="0" w:after="283"/>
              <w:ind w:start="707" w:hanging="283"/>
              <w:jc w:val="left"/>
              <w:rPr/>
            </w:pPr>
            <w:r>
              <w:rPr/>
              <w:t xml:space="preserve">Oleskelun pidentäminen on mahdollista enintään 90 päivään asti maksua vastaan. </w:t>
            </w:r>
          </w:p>
        </w:tc>
      </w:tr>
      <w:tr>
        <w:trPr/>
        <w:tc>
          <w:tcPr>
            <w:tcW w:w="1621" w:type="dxa"/>
            <w:tcBorders/>
            <w:vAlign w:val="center"/>
          </w:tcPr>
          <w:p>
            <w:pPr>
              <w:pStyle w:val="TableContents"/>
              <w:bidi w:val="0"/>
              <w:spacing w:before="0" w:after="283"/>
              <w:jc w:val="left"/>
              <w:rPr/>
            </w:pPr>
            <w:r>
              <w:rPr/>
              <w:t xml:space="preserve">Myanmar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Saapumisviisumi hotelli- ja matkailuministeriön myöntämän hyväksymiskirjeen haltijoille, jos he matkustavat matkatoimiston järjestämällä matkalla ja heillä on vahvistus siitä, että turistiviisumi on hyväksytty ennen lähtöä. </w:t>
            </w:r>
          </w:p>
          <w:p>
            <w:pPr>
              <w:pStyle w:val="TableContents"/>
              <w:numPr>
                <w:ilvl w:val="0"/>
                <w:numId w:val="159"/>
              </w:numPr>
              <w:tabs>
                <w:tab w:val="clear" w:pos="1134"/>
                <w:tab w:val="left" w:leader="none" w:pos="707"/>
              </w:tabs>
              <w:bidi w:val="0"/>
              <w:spacing w:before="0" w:after="283"/>
              <w:ind w:start="707" w:hanging="283"/>
              <w:jc w:val="left"/>
              <w:rPr/>
            </w:pPr>
            <w:r>
              <w:rPr/>
              <w:t xml:space="preserve">Liian pitkästä oleskelusta rangaistaan sakolla, jonka suuruus on 3 Yhdysvaltain dollaria päivässä ja joka on sakko lähtiessä. </w:t>
            </w:r>
          </w:p>
        </w:tc>
      </w:tr>
      <w:tr>
        <w:trPr/>
        <w:tc>
          <w:tcPr>
            <w:tcW w:w="1621" w:type="dxa"/>
            <w:tcBorders/>
            <w:vAlign w:val="center"/>
          </w:tcPr>
          <w:p>
            <w:pPr>
              <w:pStyle w:val="TableContents"/>
              <w:bidi w:val="0"/>
              <w:spacing w:before="0" w:after="283"/>
              <w:jc w:val="left"/>
              <w:rPr/>
            </w:pPr>
            <w:r>
              <w:rPr/>
              <w:t xml:space="preserve">Namibia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Nauru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60"/>
              </w:numPr>
              <w:tabs>
                <w:tab w:val="clear" w:pos="1134"/>
                <w:tab w:val="left" w:leader="none" w:pos="707"/>
              </w:tabs>
              <w:bidi w:val="0"/>
              <w:spacing w:before="0" w:after="283"/>
              <w:ind w:start="707" w:hanging="283"/>
              <w:jc w:val="left"/>
              <w:rPr/>
            </w:pPr>
            <w:r>
              <w:rPr/>
              <w:t xml:space="preserve">Naurun myöntämän maahantuloluvan (viisumikirjeen) haltijoilta ei vaadita viisumia. </w:t>
            </w:r>
          </w:p>
        </w:tc>
      </w:tr>
      <w:tr>
        <w:trPr/>
        <w:tc>
          <w:tcPr>
            <w:tcW w:w="1621" w:type="dxa"/>
            <w:tcBorders/>
            <w:vAlign w:val="center"/>
          </w:tcPr>
          <w:p>
            <w:pPr>
              <w:pStyle w:val="TableContents"/>
              <w:bidi w:val="0"/>
              <w:spacing w:before="0" w:after="283"/>
              <w:jc w:val="left"/>
              <w:rPr/>
            </w:pPr>
            <w:r>
              <w:rPr/>
              <w:t xml:space="preserve">Nepal </w:t>
            </w:r>
          </w:p>
        </w:tc>
        <w:tc>
          <w:tcPr>
            <w:tcW w:w="1564" w:type="dxa"/>
            <w:tcBorders/>
            <w:vAlign w:val="center"/>
          </w:tcPr>
          <w:p>
            <w:pPr>
              <w:pStyle w:val="TableContents"/>
              <w:bidi w:val="0"/>
              <w:spacing w:before="0" w:after="283"/>
              <w:jc w:val="left"/>
              <w:rPr/>
            </w:pPr>
            <w:r>
              <w:rPr/>
              <w:t xml:space="preserve">Viisumi saavuttaessa </w:t>
            </w:r>
          </w:p>
        </w:tc>
        <w:tc>
          <w:tcPr>
            <w:tcW w:w="7020" w:type="dxa"/>
            <w:tcBorders/>
            <w:vAlign w:val="center"/>
          </w:tcPr>
          <w:p>
            <w:pPr>
              <w:pStyle w:val="TableContents"/>
              <w:numPr>
                <w:ilvl w:val="0"/>
                <w:numId w:val="161"/>
              </w:numPr>
              <w:tabs>
                <w:tab w:val="clear" w:pos="1134"/>
                <w:tab w:val="left" w:leader="none" w:pos="707"/>
              </w:tabs>
              <w:bidi w:val="0"/>
              <w:spacing w:before="0" w:after="0"/>
              <w:ind w:start="707" w:hanging="283"/>
              <w:jc w:val="left"/>
              <w:rPr/>
            </w:pPr>
            <w:r>
              <w:rPr/>
              <w:t xml:space="preserve">Voimassa 90 päivää 180 päivän sisällä </w:t>
            </w:r>
          </w:p>
          <w:p>
            <w:pPr>
              <w:pStyle w:val="TableContents"/>
              <w:numPr>
                <w:ilvl w:val="0"/>
                <w:numId w:val="161"/>
              </w:numPr>
              <w:tabs>
                <w:tab w:val="clear" w:pos="1134"/>
                <w:tab w:val="left" w:leader="none" w:pos="707"/>
              </w:tabs>
              <w:bidi w:val="0"/>
              <w:spacing w:before="0" w:after="0"/>
              <w:ind w:start="707" w:hanging="283"/>
              <w:jc w:val="left"/>
              <w:rPr/>
            </w:pPr>
            <w:r>
              <w:rPr/>
              <w:t xml:space="preserve">Saatavilla Tribhuvanin kansainväliseltä lentoasemalta ja tietyiltä maarajoilta. </w:t>
            </w:r>
          </w:p>
          <w:p>
            <w:pPr>
              <w:pStyle w:val="TableContents"/>
              <w:numPr>
                <w:ilvl w:val="0"/>
                <w:numId w:val="161"/>
              </w:numPr>
              <w:tabs>
                <w:tab w:val="clear" w:pos="1134"/>
                <w:tab w:val="left" w:leader="none" w:pos="707"/>
              </w:tabs>
              <w:bidi w:val="0"/>
              <w:spacing w:before="0" w:after="0"/>
              <w:ind w:start="707" w:hanging="283"/>
              <w:jc w:val="left"/>
              <w:rPr/>
            </w:pPr>
            <w:r>
              <w:rPr/>
              <w:t xml:space="preserve">Oleskelun pidentäminen on mahdollista maksua vastaan. </w:t>
            </w:r>
          </w:p>
          <w:p>
            <w:pPr>
              <w:pStyle w:val="TableContents"/>
              <w:numPr>
                <w:ilvl w:val="0"/>
                <w:numId w:val="161"/>
              </w:numPr>
              <w:tabs>
                <w:tab w:val="clear" w:pos="1134"/>
                <w:tab w:val="left" w:leader="none" w:pos="707"/>
              </w:tabs>
              <w:bidi w:val="0"/>
              <w:spacing w:before="0" w:after="283"/>
              <w:ind w:start="707" w:hanging="283"/>
              <w:jc w:val="left"/>
              <w:rPr/>
            </w:pPr>
            <w:r>
              <w:rPr/>
              <w:t xml:space="preserve">Viisumi saapumisen yhteydessä (VoA) ei koske väliaikaisen passin haltijoita, joten heidän on hankittava viisumi etukäteen. </w:t>
            </w:r>
          </w:p>
        </w:tc>
      </w:tr>
      <w:tr>
        <w:trPr/>
        <w:tc>
          <w:tcPr>
            <w:tcW w:w="1621" w:type="dxa"/>
            <w:tcBorders/>
            <w:vAlign w:val="center"/>
          </w:tcPr>
          <w:p>
            <w:pPr>
              <w:pStyle w:val="TableContents"/>
              <w:bidi w:val="0"/>
              <w:spacing w:before="0" w:after="283"/>
              <w:jc w:val="left"/>
              <w:rPr/>
            </w:pPr>
            <w:r>
              <w:rPr/>
              <w:t xml:space="preserve">Alankomaat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62"/>
              </w:numPr>
              <w:tabs>
                <w:tab w:val="clear" w:pos="1134"/>
                <w:tab w:val="left" w:leader="none" w:pos="707"/>
              </w:tabs>
              <w:bidi w:val="0"/>
              <w:spacing w:before="0" w:after="283"/>
              <w:ind w:start="707" w:hanging="283"/>
              <w:jc w:val="left"/>
              <w:rPr/>
            </w:pPr>
            <w:r>
              <w:rPr/>
              <w:t xml:space="preserve">Transitviisumia ei tarvita </w:t>
            </w:r>
          </w:p>
        </w:tc>
      </w:tr>
      <w:tr>
        <w:trPr/>
        <w:tc>
          <w:tcPr>
            <w:tcW w:w="1621" w:type="dxa"/>
            <w:tcBorders/>
            <w:vAlign w:val="center"/>
          </w:tcPr>
          <w:p>
            <w:pPr>
              <w:pStyle w:val="TableContents"/>
              <w:bidi w:val="0"/>
              <w:spacing w:before="0" w:after="283"/>
              <w:jc w:val="left"/>
              <w:rPr/>
            </w:pPr>
            <w:r>
              <w:rPr/>
              <w:t xml:space="preserve">Uusi-Seelanti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63"/>
              </w:numPr>
              <w:tabs>
                <w:tab w:val="clear" w:pos="1134"/>
                <w:tab w:val="left" w:leader="none" w:pos="707"/>
              </w:tabs>
              <w:bidi w:val="0"/>
              <w:spacing w:before="0" w:after="0"/>
              <w:ind w:start="707" w:hanging="283"/>
              <w:jc w:val="left"/>
              <w:rPr/>
            </w:pPr>
            <w:r>
              <w:rPr/>
              <w:t xml:space="preserve">Hankittavissa verkossa opiskelija-, työ- tai vierailijaviisumia varten. Tulostettu viisumilupa on esitettävä matkan aikana. </w:t>
            </w:r>
          </w:p>
          <w:p>
            <w:pPr>
              <w:pStyle w:val="TableContents"/>
              <w:numPr>
                <w:ilvl w:val="0"/>
                <w:numId w:val="163"/>
              </w:numPr>
              <w:tabs>
                <w:tab w:val="clear" w:pos="1134"/>
                <w:tab w:val="left" w:leader="none" w:pos="707"/>
              </w:tabs>
              <w:bidi w:val="0"/>
              <w:spacing w:before="0" w:after="0"/>
              <w:ind w:start="707" w:hanging="283"/>
              <w:jc w:val="left"/>
              <w:rPr/>
            </w:pPr>
            <w:r>
              <w:rPr/>
              <w:t xml:space="preserve">Tarvitaan kauttakulkuviisumi </w:t>
            </w:r>
          </w:p>
          <w:p>
            <w:pPr>
              <w:pStyle w:val="TableContents"/>
              <w:numPr>
                <w:ilvl w:val="0"/>
                <w:numId w:val="163"/>
              </w:numPr>
              <w:tabs>
                <w:tab w:val="clear" w:pos="1134"/>
                <w:tab w:val="left" w:leader="none" w:pos="707"/>
              </w:tabs>
              <w:bidi w:val="0"/>
              <w:spacing w:before="0" w:after="283"/>
              <w:ind w:start="707" w:hanging="283"/>
              <w:jc w:val="left"/>
              <w:rPr/>
            </w:pPr>
            <w:r>
              <w:rPr/>
              <w:t xml:space="preserve">Matkustajilla on oltava vähintään 1000 NZD tai 400 NZD, jos majoitus on maksettu etukäteen, todisteena riittävistä varoista oleskelua varten. Varat voidaan osoittaa käteisellä, matkasekillä, pankkivekselillä, remburssilla tai seuraavilla luottokorteilla: Diners Club, American Express, Bankcard, Mastercard ja Visa. Jos Visa-kortin etiketissä on maininta ``Funds Waived'', todisteita riittävistä varoista ei vaadita. </w:t>
            </w:r>
          </w:p>
        </w:tc>
      </w:tr>
      <w:tr>
        <w:trPr/>
        <w:tc>
          <w:tcPr>
            <w:tcW w:w="1621" w:type="dxa"/>
            <w:tcBorders/>
            <w:vAlign w:val="center"/>
          </w:tcPr>
          <w:p>
            <w:pPr>
              <w:pStyle w:val="TableContents"/>
              <w:bidi w:val="0"/>
              <w:spacing w:before="0" w:after="283"/>
              <w:jc w:val="left"/>
              <w:rPr/>
            </w:pPr>
            <w:r>
              <w:rPr/>
              <w:t xml:space="preserve">Nicaragua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64"/>
              </w:numPr>
              <w:tabs>
                <w:tab w:val="clear" w:pos="1134"/>
                <w:tab w:val="left" w:leader="none" w:pos="707"/>
              </w:tabs>
              <w:bidi w:val="0"/>
              <w:spacing w:before="0" w:after="0"/>
              <w:ind w:start="707" w:hanging="283"/>
              <w:jc w:val="left"/>
              <w:rPr/>
            </w:pPr>
            <w:r>
              <w:rPr/>
              <w:t xml:space="preserve">Saapumisviisumi voimassa olevan viisumin haltijoille tai Kanadan, Euroopan unionin jäsenvaltioiden tai Yhdysvaltojen asukkaille enintään 30 päivän oleskelua varten. </w:t>
            </w:r>
          </w:p>
          <w:p>
            <w:pPr>
              <w:pStyle w:val="TableContents"/>
              <w:numPr>
                <w:ilvl w:val="0"/>
                <w:numId w:val="164"/>
              </w:numPr>
              <w:tabs>
                <w:tab w:val="clear" w:pos="1134"/>
                <w:tab w:val="left" w:leader="none" w:pos="707"/>
              </w:tabs>
              <w:bidi w:val="0"/>
              <w:spacing w:before="0" w:after="283"/>
              <w:ind w:start="707" w:hanging="283"/>
              <w:jc w:val="left"/>
              <w:rPr/>
            </w:pPr>
            <w:r>
              <w:rPr/>
              <w:t xml:space="preserve">Matkustajien on hankittava turistikortti, jonka voi ostaa saapuessaan 2 Yhdysvaltain dollarilla. </w:t>
            </w:r>
          </w:p>
        </w:tc>
      </w:tr>
      <w:tr>
        <w:trPr/>
        <w:tc>
          <w:tcPr>
            <w:tcW w:w="1621" w:type="dxa"/>
            <w:tcBorders/>
            <w:vAlign w:val="center"/>
          </w:tcPr>
          <w:p>
            <w:pPr>
              <w:pStyle w:val="TableContents"/>
              <w:bidi w:val="0"/>
              <w:spacing w:before="0" w:after="283"/>
              <w:jc w:val="left"/>
              <w:rPr/>
            </w:pPr>
            <w:r>
              <w:rPr/>
              <w:t xml:space="preserve">Niger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65"/>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21" w:type="dxa"/>
            <w:tcBorders/>
            <w:vAlign w:val="center"/>
          </w:tcPr>
          <w:p>
            <w:pPr>
              <w:pStyle w:val="TableContents"/>
              <w:bidi w:val="0"/>
              <w:spacing w:before="0" w:after="283"/>
              <w:jc w:val="left"/>
              <w:rPr/>
            </w:pPr>
            <w:r>
              <w:rPr/>
              <w:t xml:space="preserve">Nigeria </w:t>
            </w:r>
          </w:p>
        </w:tc>
        <w:tc>
          <w:tcPr>
            <w:tcW w:w="1564" w:type="dxa"/>
            <w:tcBorders/>
            <w:vAlign w:val="center"/>
          </w:tcPr>
          <w:p>
            <w:pPr>
              <w:pStyle w:val="TableContents"/>
              <w:bidi w:val="0"/>
              <w:spacing w:before="0" w:after="283"/>
              <w:jc w:val="left"/>
              <w:rPr/>
            </w:pPr>
            <w:r>
              <w:rPr/>
              <w:t xml:space="preserve">Sähköinen viisumi </w:t>
            </w:r>
          </w:p>
        </w:tc>
        <w:tc>
          <w:tcPr>
            <w:tcW w:w="7020" w:type="dxa"/>
            <w:tcBorders/>
            <w:vAlign w:val="center"/>
          </w:tcPr>
          <w:p>
            <w:pPr>
              <w:pStyle w:val="TableContents"/>
              <w:numPr>
                <w:ilvl w:val="0"/>
                <w:numId w:val="166"/>
              </w:numPr>
              <w:tabs>
                <w:tab w:val="clear" w:pos="1134"/>
                <w:tab w:val="left" w:leader="none" w:pos="707"/>
              </w:tabs>
              <w:bidi w:val="0"/>
              <w:spacing w:before="0" w:after="0"/>
              <w:ind w:start="707" w:hanging="283"/>
              <w:jc w:val="left"/>
              <w:rPr/>
            </w:pPr>
            <w:r>
              <w:rPr/>
              <w:t xml:space="preserve">Tulostettu viisumilupa on esitettävä matkan aikana. </w:t>
            </w:r>
          </w:p>
          <w:p>
            <w:pPr>
              <w:pStyle w:val="TableContents"/>
              <w:numPr>
                <w:ilvl w:val="0"/>
                <w:numId w:val="166"/>
              </w:numPr>
              <w:tabs>
                <w:tab w:val="clear" w:pos="1134"/>
                <w:tab w:val="left" w:leader="none" w:pos="707"/>
              </w:tabs>
              <w:bidi w:val="0"/>
              <w:spacing w:before="0" w:after="0"/>
              <w:ind w:start="707" w:hanging="283"/>
              <w:jc w:val="left"/>
              <w:rPr/>
            </w:pPr>
            <w:r>
              <w:rPr/>
              <w:t xml:space="preserve">Entisiltä Nigerian kansalaisilta ei vaadita viisumia, jos heillä on Libanonin tasavallan myöntämä voimassa oleva passi yhdessä vanhentuneen Nigerian passin kanssa. </w:t>
            </w:r>
          </w:p>
          <w:p>
            <w:pPr>
              <w:pStyle w:val="TableContents"/>
              <w:numPr>
                <w:ilvl w:val="0"/>
                <w:numId w:val="166"/>
              </w:numPr>
              <w:tabs>
                <w:tab w:val="clear" w:pos="1134"/>
                <w:tab w:val="left" w:leader="none" w:pos="707"/>
              </w:tabs>
              <w:bidi w:val="0"/>
              <w:spacing w:before="0" w:after="283"/>
              <w:ind w:start="707" w:hanging="283"/>
              <w:jc w:val="left"/>
              <w:rPr/>
            </w:pPr>
            <w:r>
              <w:rPr/>
              <w:t xml:space="preserve">Viisumia ei tarvita, jos maahanmuuttoviranomaisen päämaja Abujassa on vahvistanut, että viisumi on hyväksytty ennen lähtöä. </w:t>
            </w:r>
          </w:p>
        </w:tc>
      </w:tr>
      <w:tr>
        <w:trPr/>
        <w:tc>
          <w:tcPr>
            <w:tcW w:w="1621" w:type="dxa"/>
            <w:tcBorders/>
            <w:vAlign w:val="center"/>
          </w:tcPr>
          <w:p>
            <w:pPr>
              <w:pStyle w:val="TableContents"/>
              <w:bidi w:val="0"/>
              <w:spacing w:before="0" w:after="283"/>
              <w:jc w:val="left"/>
              <w:rPr/>
            </w:pPr>
            <w:r>
              <w:rPr>
                <w:color w:val="8B0000"/>
              </w:rPr>
              <w:t xml:space="preserve">Niu</w:t>
            </w:r>
            <w:r>
              <w:rPr/>
              <w:t xml:space="preserve">e </w:t>
            </w:r>
          </w:p>
        </w:tc>
        <w:tc>
          <w:tcPr>
            <w:tcW w:w="1564" w:type="dxa"/>
            <w:tcBorders/>
            <w:vAlign w:val="center"/>
          </w:tcPr>
          <w:p>
            <w:pPr>
              <w:pStyle w:val="TableContents"/>
              <w:bidi w:val="0"/>
              <w:spacing w:before="0" w:after="283"/>
              <w:jc w:val="left"/>
              <w:rPr/>
            </w:pPr>
            <w:r>
              <w:rPr/>
              <w:t xml:space="preserve">Viisumia ei tarvita </w:t>
            </w:r>
          </w:p>
        </w:tc>
        <w:tc>
          <w:tcPr>
            <w:tcW w:w="7020" w:type="dxa"/>
            <w:tcBorders/>
            <w:vAlign w:val="center"/>
          </w:tcPr>
          <w:p>
            <w:pPr>
              <w:pStyle w:val="TableContents"/>
              <w:numPr>
                <w:ilvl w:val="0"/>
                <w:numId w:val="167"/>
              </w:numPr>
              <w:tabs>
                <w:tab w:val="clear" w:pos="1134"/>
                <w:tab w:val="left" w:leader="none" w:pos="707"/>
              </w:tabs>
              <w:bidi w:val="0"/>
              <w:spacing w:before="0" w:after="0"/>
              <w:ind w:start="707" w:hanging="283"/>
              <w:jc w:val="left"/>
              <w:rPr/>
            </w:pPr>
            <w:r>
              <w:rPr/>
              <w:t xml:space="preserve">Voimassa 30 päivää </w:t>
            </w:r>
          </w:p>
          <w:p>
            <w:pPr>
              <w:pStyle w:val="TableContents"/>
              <w:numPr>
                <w:ilvl w:val="0"/>
                <w:numId w:val="167"/>
              </w:numPr>
              <w:tabs>
                <w:tab w:val="clear" w:pos="1134"/>
                <w:tab w:val="left" w:leader="none" w:pos="707"/>
              </w:tabs>
              <w:bidi w:val="0"/>
              <w:spacing w:before="0" w:after="283"/>
              <w:ind w:start="707" w:hanging="283"/>
              <w:jc w:val="left"/>
              <w:rPr/>
            </w:pPr>
            <w:r>
              <w:rPr/>
              <w:t xml:space="preserve">Oleskelun pidentäminen on mahdollista maksua vastaan. </w:t>
            </w:r>
          </w:p>
        </w:tc>
      </w:tr>
      <w:tr>
        <w:trPr/>
        <w:tc>
          <w:tcPr>
            <w:tcW w:w="1621" w:type="dxa"/>
            <w:tcBorders/>
            <w:vAlign w:val="center"/>
          </w:tcPr>
          <w:p>
            <w:pPr>
              <w:pStyle w:val="TableContents"/>
              <w:bidi w:val="0"/>
              <w:spacing w:before="0" w:after="283"/>
              <w:jc w:val="left"/>
              <w:rPr/>
            </w:pPr>
            <w:r>
              <w:rPr/>
              <w:t xml:space="preserve">Norja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68"/>
              </w:numPr>
              <w:tabs>
                <w:tab w:val="clear" w:pos="1134"/>
                <w:tab w:val="left" w:leader="none" w:pos="707"/>
              </w:tabs>
              <w:bidi w:val="0"/>
              <w:spacing w:before="0" w:after="0"/>
              <w:ind w:start="707" w:hanging="283"/>
              <w:jc w:val="left"/>
              <w:rPr/>
            </w:pPr>
            <w:r>
              <w:rPr/>
              <w:t xml:space="preserve">Lomake voidaan täyttää verkossa ja toimittaa diplomaattiseen edustustoon. </w:t>
            </w:r>
          </w:p>
          <w:p>
            <w:pPr>
              <w:pStyle w:val="TableContents"/>
              <w:numPr>
                <w:ilvl w:val="0"/>
                <w:numId w:val="168"/>
              </w:numPr>
              <w:tabs>
                <w:tab w:val="clear" w:pos="1134"/>
                <w:tab w:val="left" w:leader="none" w:pos="707"/>
              </w:tabs>
              <w:bidi w:val="0"/>
              <w:spacing w:before="0" w:after="283"/>
              <w:ind w:start="707" w:hanging="283"/>
              <w:jc w:val="left"/>
              <w:rPr/>
            </w:pPr>
            <w:r>
              <w:rPr/>
              <w:t xml:space="preserve">Transitviisumia ei tarvita </w:t>
            </w:r>
          </w:p>
        </w:tc>
      </w:tr>
      <w:tr>
        <w:trPr/>
        <w:tc>
          <w:tcPr>
            <w:tcW w:w="1621" w:type="dxa"/>
            <w:tcBorders/>
            <w:vAlign w:val="center"/>
          </w:tcPr>
          <w:p>
            <w:pPr>
              <w:pStyle w:val="TableContents"/>
              <w:bidi w:val="0"/>
              <w:spacing w:before="0" w:after="283"/>
              <w:jc w:val="left"/>
              <w:rPr/>
            </w:pPr>
            <w:r>
              <w:rPr/>
              <w:t xml:space="preserve">Oman </w:t>
            </w:r>
          </w:p>
        </w:tc>
        <w:tc>
          <w:tcPr>
            <w:tcW w:w="1564" w:type="dxa"/>
            <w:tcBorders/>
            <w:vAlign w:val="center"/>
          </w:tcPr>
          <w:p>
            <w:pPr>
              <w:pStyle w:val="TableContents"/>
              <w:bidi w:val="0"/>
              <w:spacing w:before="0" w:after="283"/>
              <w:jc w:val="left"/>
              <w:rPr/>
            </w:pPr>
            <w:r>
              <w:rPr/>
              <w:t xml:space="preserve">eVisa / Visa on arrival </w:t>
            </w:r>
          </w:p>
        </w:tc>
        <w:tc>
          <w:tcPr>
            <w:tcW w:w="7020" w:type="dxa"/>
            <w:tcBorders/>
            <w:vAlign w:val="center"/>
          </w:tcPr>
          <w:p>
            <w:pPr>
              <w:pStyle w:val="TableContents"/>
              <w:numPr>
                <w:ilvl w:val="0"/>
                <w:numId w:val="169"/>
              </w:numPr>
              <w:tabs>
                <w:tab w:val="clear" w:pos="1134"/>
                <w:tab w:val="left" w:leader="none" w:pos="707"/>
              </w:tabs>
              <w:bidi w:val="0"/>
              <w:spacing w:before="0" w:after="0"/>
              <w:ind w:start="707" w:hanging="283"/>
              <w:jc w:val="left"/>
              <w:rPr/>
            </w:pPr>
            <w:r>
              <w:rPr/>
              <w:t xml:space="preserve">Voimassa 1 kuukausi </w:t>
            </w:r>
          </w:p>
          <w:p>
            <w:pPr>
              <w:pStyle w:val="TableContents"/>
              <w:numPr>
                <w:ilvl w:val="0"/>
                <w:numId w:val="169"/>
              </w:numPr>
              <w:tabs>
                <w:tab w:val="clear" w:pos="1134"/>
                <w:tab w:val="left" w:leader="none" w:pos="707"/>
              </w:tabs>
              <w:bidi w:val="0"/>
              <w:spacing w:before="0" w:after="0"/>
              <w:ind w:start="707" w:hanging="283"/>
              <w:jc w:val="left"/>
              <w:rPr/>
            </w:pPr>
            <w:r>
              <w:rPr/>
              <w:t xml:space="preserve">Saatavilla mistä tahansa Omanin maahantulosatamasta maksua vastaan, joka maksetaan paikallisena valuuttana (Omanin rial). </w:t>
            </w:r>
          </w:p>
          <w:p>
            <w:pPr>
              <w:pStyle w:val="TableContents"/>
              <w:numPr>
                <w:ilvl w:val="0"/>
                <w:numId w:val="169"/>
              </w:numPr>
              <w:tabs>
                <w:tab w:val="clear" w:pos="1134"/>
                <w:tab w:val="left" w:leader="none" w:pos="707"/>
              </w:tabs>
              <w:bidi w:val="0"/>
              <w:spacing w:before="0" w:after="0"/>
              <w:ind w:start="707" w:hanging="283"/>
              <w:jc w:val="left"/>
              <w:rPr/>
            </w:pPr>
            <w:r>
              <w:rPr/>
              <w:t xml:space="preserve">Saatavilla verkossa. Tulostettu viisumilupa on esitettävä matkan aikana. </w:t>
            </w:r>
          </w:p>
          <w:p>
            <w:pPr>
              <w:pStyle w:val="TableContents"/>
              <w:numPr>
                <w:ilvl w:val="0"/>
                <w:numId w:val="169"/>
              </w:numPr>
              <w:tabs>
                <w:tab w:val="clear" w:pos="1134"/>
                <w:tab w:val="left" w:leader="none" w:pos="707"/>
              </w:tabs>
              <w:bidi w:val="0"/>
              <w:spacing w:before="0" w:after="0"/>
              <w:ind w:start="707" w:hanging="283"/>
              <w:jc w:val="left"/>
              <w:rPr/>
            </w:pPr>
            <w:r>
              <w:rPr/>
              <w:t xml:space="preserve">Oleskelun pidentäminen on mahdollista enintään 2 kuukautta maksua vastaan. </w:t>
            </w:r>
          </w:p>
          <w:p>
            <w:pPr>
              <w:pStyle w:val="TableContents"/>
              <w:numPr>
                <w:ilvl w:val="0"/>
                <w:numId w:val="169"/>
              </w:numPr>
              <w:tabs>
                <w:tab w:val="clear" w:pos="1134"/>
                <w:tab w:val="left" w:leader="none" w:pos="707"/>
              </w:tabs>
              <w:bidi w:val="0"/>
              <w:spacing w:before="0" w:after="0"/>
              <w:ind w:start="707" w:hanging="283"/>
              <w:jc w:val="left"/>
              <w:rPr/>
            </w:pPr>
            <w:r>
              <w:rPr/>
              <w:t xml:space="preserve">Viisumia ei tarvita enintään 21 päivän oleskeluun voimassa olevan viisumin haltijoilta tai Dubain emiraatin tai Qatarin asukkailta, jos he saapuvat suoraan Dubain emiraatista tai Qatarista. </w:t>
            </w:r>
          </w:p>
          <w:p>
            <w:pPr>
              <w:pStyle w:val="TableContents"/>
              <w:numPr>
                <w:ilvl w:val="0"/>
                <w:numId w:val="169"/>
              </w:numPr>
              <w:tabs>
                <w:tab w:val="clear" w:pos="1134"/>
                <w:tab w:val="left" w:leader="none" w:pos="707"/>
              </w:tabs>
              <w:bidi w:val="0"/>
              <w:spacing w:before="0" w:after="283"/>
              <w:ind w:start="707" w:hanging="283"/>
              <w:jc w:val="left"/>
              <w:rPr/>
            </w:pPr>
            <w:r>
              <w:rPr/>
              <w:t xml:space="preserve">Iris-skannaus sisäänpääsyn yhteydessä </w:t>
            </w:r>
          </w:p>
        </w:tc>
      </w:tr>
      <w:tr>
        <w:trPr/>
        <w:tc>
          <w:tcPr>
            <w:tcW w:w="1621" w:type="dxa"/>
            <w:tcBorders/>
            <w:vAlign w:val="center"/>
          </w:tcPr>
          <w:p>
            <w:pPr>
              <w:pStyle w:val="TableContents"/>
              <w:bidi w:val="0"/>
              <w:spacing w:before="0" w:after="283"/>
              <w:jc w:val="left"/>
              <w:rPr/>
            </w:pPr>
            <w:r>
              <w:rPr/>
              <w:t xml:space="preserve">Pakistan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70"/>
              </w:numPr>
              <w:tabs>
                <w:tab w:val="clear" w:pos="1134"/>
                <w:tab w:val="left" w:leader="none" w:pos="707"/>
              </w:tabs>
              <w:bidi w:val="0"/>
              <w:spacing w:before="0" w:after="0"/>
              <w:ind w:start="707" w:hanging="283"/>
              <w:jc w:val="left"/>
              <w:rPr/>
            </w:pPr>
            <w:r>
              <w:rPr/>
              <w:t xml:space="preserve">Pakistanin alkuperäkortin (POC) haltijoilta ei vaadita viisumia. </w:t>
            </w:r>
          </w:p>
          <w:p>
            <w:pPr>
              <w:pStyle w:val="TableContents"/>
              <w:numPr>
                <w:ilvl w:val="0"/>
                <w:numId w:val="170"/>
              </w:numPr>
              <w:tabs>
                <w:tab w:val="clear" w:pos="1134"/>
                <w:tab w:val="left" w:leader="none" w:pos="707"/>
              </w:tabs>
              <w:bidi w:val="0"/>
              <w:spacing w:before="0" w:after="0"/>
              <w:ind w:start="707" w:hanging="283"/>
              <w:jc w:val="left"/>
              <w:rPr/>
            </w:pPr>
            <w:r>
              <w:rPr/>
              <w:t xml:space="preserve">Viisumia ei tarvita merentakaisten pakistanilaisten kansallisen henkilökortin (NICOP) haltijoilta. </w:t>
            </w:r>
          </w:p>
          <w:p>
            <w:pPr>
              <w:pStyle w:val="TableContents"/>
              <w:numPr>
                <w:ilvl w:val="0"/>
                <w:numId w:val="170"/>
              </w:numPr>
              <w:tabs>
                <w:tab w:val="clear" w:pos="1134"/>
                <w:tab w:val="left" w:leader="none" w:pos="707"/>
              </w:tabs>
              <w:bidi w:val="0"/>
              <w:spacing w:before="0" w:after="0"/>
              <w:ind w:start="707" w:hanging="283"/>
              <w:jc w:val="left"/>
              <w:rPr/>
            </w:pPr>
            <w:r>
              <w:rPr/>
              <w:t xml:space="preserve">Viisumia ei vaadita sellaisten Libanonin tasavallan myöntämien passien haltijoilta, joissa on Pakistanin myöntämä viisumivapausleima. </w:t>
            </w:r>
          </w:p>
          <w:p>
            <w:pPr>
              <w:pStyle w:val="TableContents"/>
              <w:numPr>
                <w:ilvl w:val="0"/>
                <w:numId w:val="170"/>
              </w:numPr>
              <w:tabs>
                <w:tab w:val="clear" w:pos="1134"/>
                <w:tab w:val="left" w:leader="none" w:pos="707"/>
              </w:tabs>
              <w:bidi w:val="0"/>
              <w:spacing w:before="0" w:after="283"/>
              <w:ind w:start="707" w:hanging="283"/>
              <w:jc w:val="left"/>
              <w:rPr/>
            </w:pPr>
            <w:r>
              <w:rPr/>
              <w:t xml:space="preserve">Viisumia ei vaadita pakistanilaista alkuperää olevilta matkustajilta enintään 72 tunnin oleskelun ajaksi, jos he matkustavat hätätilanteen vuoksi ja heillä on kaksoiskansalaisuus ja Pakistanin passi, jossa on merkintä. </w:t>
            </w:r>
          </w:p>
        </w:tc>
      </w:tr>
      <w:tr>
        <w:trPr/>
        <w:tc>
          <w:tcPr>
            <w:tcW w:w="1621" w:type="dxa"/>
            <w:tcBorders/>
            <w:vAlign w:val="center"/>
          </w:tcPr>
          <w:p>
            <w:pPr>
              <w:pStyle w:val="TableContents"/>
              <w:bidi w:val="0"/>
              <w:spacing w:before="0" w:after="283"/>
              <w:jc w:val="left"/>
              <w:rPr/>
            </w:pPr>
            <w:r>
              <w:rPr/>
              <w:t xml:space="preserve">Palau </w:t>
            </w:r>
          </w:p>
        </w:tc>
        <w:tc>
          <w:tcPr>
            <w:tcW w:w="1564" w:type="dxa"/>
            <w:tcBorders/>
            <w:vAlign w:val="center"/>
          </w:tcPr>
          <w:p>
            <w:pPr>
              <w:pStyle w:val="TableContents"/>
              <w:bidi w:val="0"/>
              <w:spacing w:before="0" w:after="283"/>
              <w:jc w:val="left"/>
              <w:rPr/>
            </w:pPr>
            <w:r>
              <w:rPr/>
              <w:t xml:space="preserve">Viisumi saavuttaessa </w:t>
            </w:r>
          </w:p>
        </w:tc>
        <w:tc>
          <w:tcPr>
            <w:tcW w:w="7020" w:type="dxa"/>
            <w:tcBorders/>
            <w:vAlign w:val="center"/>
          </w:tcPr>
          <w:p>
            <w:pPr>
              <w:pStyle w:val="TableContents"/>
              <w:numPr>
                <w:ilvl w:val="0"/>
                <w:numId w:val="171"/>
              </w:numPr>
              <w:tabs>
                <w:tab w:val="clear" w:pos="1134"/>
                <w:tab w:val="left" w:leader="none" w:pos="707"/>
              </w:tabs>
              <w:bidi w:val="0"/>
              <w:spacing w:before="0" w:after="0"/>
              <w:ind w:start="707" w:hanging="283"/>
              <w:jc w:val="left"/>
              <w:rPr/>
            </w:pPr>
            <w:r>
              <w:rPr/>
              <w:t xml:space="preserve">Voimassa 30 päivää </w:t>
            </w:r>
          </w:p>
          <w:p>
            <w:pPr>
              <w:pStyle w:val="TableContents"/>
              <w:numPr>
                <w:ilvl w:val="0"/>
                <w:numId w:val="171"/>
              </w:numPr>
              <w:tabs>
                <w:tab w:val="clear" w:pos="1134"/>
                <w:tab w:val="left" w:leader="none" w:pos="707"/>
              </w:tabs>
              <w:bidi w:val="0"/>
              <w:spacing w:before="0" w:after="0"/>
              <w:ind w:start="707" w:hanging="283"/>
              <w:jc w:val="left"/>
              <w:rPr/>
            </w:pPr>
            <w:r>
              <w:rPr/>
              <w:t xml:space="preserve">Oleskelun pidentäminen on mahdollista enintään 90 päivään asti maksua vastaan. </w:t>
            </w:r>
          </w:p>
          <w:p>
            <w:pPr>
              <w:pStyle w:val="TableContents"/>
              <w:numPr>
                <w:ilvl w:val="0"/>
                <w:numId w:val="171"/>
              </w:numPr>
              <w:tabs>
                <w:tab w:val="clear" w:pos="1134"/>
                <w:tab w:val="left" w:leader="none" w:pos="707"/>
              </w:tabs>
              <w:bidi w:val="0"/>
              <w:spacing w:before="0" w:after="283"/>
              <w:ind w:start="707" w:hanging="283"/>
              <w:jc w:val="left"/>
              <w:rPr/>
            </w:pPr>
            <w:r>
              <w:rPr/>
              <w:t xml:space="preserve">Matkustajilla on oltava vähintään 200 Yhdysvaltain dollaria viikossa todisteena siitä, että heillä on riittävästi varoja oleskelunsa kattamiseksi. </w:t>
            </w:r>
          </w:p>
        </w:tc>
      </w:tr>
      <w:tr>
        <w:trPr/>
        <w:tc>
          <w:tcPr>
            <w:tcW w:w="1621" w:type="dxa"/>
            <w:tcBorders/>
            <w:vAlign w:val="center"/>
          </w:tcPr>
          <w:p>
            <w:pPr>
              <w:pStyle w:val="TableContents"/>
              <w:bidi w:val="0"/>
              <w:spacing w:before="0" w:after="283"/>
              <w:jc w:val="left"/>
              <w:rPr/>
            </w:pPr>
            <w:r>
              <w:rPr/>
              <w:t xml:space="preserve">Panama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72"/>
              </w:numPr>
              <w:tabs>
                <w:tab w:val="clear" w:pos="1134"/>
                <w:tab w:val="left" w:leader="none" w:pos="707"/>
              </w:tabs>
              <w:bidi w:val="0"/>
              <w:spacing w:before="0" w:after="0"/>
              <w:ind w:start="707" w:hanging="283"/>
              <w:jc w:val="left"/>
              <w:rPr/>
            </w:pPr>
            <w:r>
              <w:rPr/>
              <w:t xml:space="preserve">Panamassa syntyneiltä ei vaadita viisumia. </w:t>
            </w:r>
          </w:p>
          <w:p>
            <w:pPr>
              <w:pStyle w:val="TableContents"/>
              <w:numPr>
                <w:ilvl w:val="0"/>
                <w:numId w:val="172"/>
              </w:numPr>
              <w:tabs>
                <w:tab w:val="clear" w:pos="1134"/>
                <w:tab w:val="left" w:leader="none" w:pos="707"/>
              </w:tabs>
              <w:bidi w:val="0"/>
              <w:spacing w:before="0" w:after="0"/>
              <w:ind w:start="707" w:hanging="283"/>
              <w:jc w:val="left"/>
              <w:rPr/>
            </w:pPr>
            <w:r>
              <w:rPr/>
              <w:t xml:space="preserve">Australiassa, Kanadassa, Yhdistyneessä kuningaskunnassa tai Yhdysvalloissa asuvilta tai voimassa olevan viisumin haltijoilta ei vaadita viisumia enintään 30 päivän oleskelua varten. </w:t>
            </w:r>
          </w:p>
          <w:p>
            <w:pPr>
              <w:pStyle w:val="TableContents"/>
              <w:numPr>
                <w:ilvl w:val="0"/>
                <w:numId w:val="172"/>
              </w:numPr>
              <w:tabs>
                <w:tab w:val="clear" w:pos="1134"/>
                <w:tab w:val="left" w:leader="none" w:pos="707"/>
              </w:tabs>
              <w:bidi w:val="0"/>
              <w:spacing w:before="0" w:after="283"/>
              <w:ind w:start="707" w:hanging="283"/>
              <w:jc w:val="left"/>
              <w:rPr/>
            </w:pPr>
            <w:r>
              <w:rPr/>
              <w:t xml:space="preserve">Matkustajilla on oltava vähintään 500 Yhdysvaltain dollaria todisteena siitä, että heillä on riittävästi varoja oleskelunsa kattamiseksi. </w:t>
            </w:r>
          </w:p>
        </w:tc>
      </w:tr>
      <w:tr>
        <w:trPr/>
        <w:tc>
          <w:tcPr>
            <w:tcW w:w="1621" w:type="dxa"/>
            <w:tcBorders/>
            <w:vAlign w:val="center"/>
          </w:tcPr>
          <w:p>
            <w:pPr>
              <w:pStyle w:val="TableContents"/>
              <w:bidi w:val="0"/>
              <w:spacing w:before="0" w:after="283"/>
              <w:jc w:val="left"/>
              <w:rPr/>
            </w:pPr>
            <w:r>
              <w:rPr/>
              <w:t xml:space="preserve">Papua-Uusi-Guinea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Paraguay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73"/>
              </w:numPr>
              <w:tabs>
                <w:tab w:val="clear" w:pos="1134"/>
                <w:tab w:val="left" w:leader="none" w:pos="707"/>
              </w:tabs>
              <w:bidi w:val="0"/>
              <w:spacing w:before="0" w:after="0"/>
              <w:ind w:start="707" w:hanging="283"/>
              <w:jc w:val="left"/>
              <w:rPr/>
            </w:pPr>
            <w:r>
              <w:rPr/>
              <w:t xml:space="preserve">Diplomaatti-, virka- ja virkamatkapassin haltijoilta ei vaadita viisumia enintään 3 kuukauden oleskelua varten 6 kuukauden sisällä. </w:t>
            </w:r>
          </w:p>
          <w:p>
            <w:pPr>
              <w:pStyle w:val="TableContents"/>
              <w:numPr>
                <w:ilvl w:val="0"/>
                <w:numId w:val="173"/>
              </w:numPr>
              <w:tabs>
                <w:tab w:val="clear" w:pos="1134"/>
                <w:tab w:val="left" w:leader="none" w:pos="707"/>
              </w:tabs>
              <w:bidi w:val="0"/>
              <w:spacing w:before="0" w:after="283"/>
              <w:ind w:start="707" w:hanging="283"/>
              <w:jc w:val="left"/>
              <w:rPr/>
            </w:pPr>
            <w:r>
              <w:rPr/>
              <w:t xml:space="preserve"/>
            </w:r>
          </w:p>
        </w:tc>
      </w:tr>
      <w:tr>
        <w:trPr/>
        <w:tc>
          <w:tcPr>
            <w:tcW w:w="1621" w:type="dxa"/>
            <w:tcBorders/>
            <w:vAlign w:val="center"/>
          </w:tcPr>
          <w:p>
            <w:pPr>
              <w:pStyle w:val="TableContents"/>
              <w:bidi w:val="0"/>
              <w:spacing w:before="0" w:after="283"/>
              <w:jc w:val="left"/>
              <w:rPr/>
            </w:pPr>
            <w:r>
              <w:rPr/>
              <w:t xml:space="preserve">Peru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74"/>
              </w:numPr>
              <w:tabs>
                <w:tab w:val="clear" w:pos="1134"/>
                <w:tab w:val="left" w:leader="none" w:pos="707"/>
              </w:tabs>
              <w:bidi w:val="0"/>
              <w:spacing w:before="0" w:after="283"/>
              <w:ind w:start="707" w:hanging="283"/>
              <w:jc w:val="left"/>
              <w:rPr/>
            </w:pPr>
            <w:r>
              <w:rPr/>
              <w:t xml:space="preserve">Diplomaatti-, virka- ja virkamatkapassin haltijoilta ei vaadita viisumia enintään 3 kuukauden oleskelua varten 6 kuukauden kuluessa. </w:t>
            </w:r>
          </w:p>
        </w:tc>
      </w:tr>
      <w:tr>
        <w:trPr/>
        <w:tc>
          <w:tcPr>
            <w:tcW w:w="1621" w:type="dxa"/>
            <w:tcBorders/>
            <w:vAlign w:val="center"/>
          </w:tcPr>
          <w:p>
            <w:pPr>
              <w:pStyle w:val="TableContents"/>
              <w:bidi w:val="0"/>
              <w:spacing w:before="0" w:after="283"/>
              <w:jc w:val="left"/>
              <w:rPr/>
            </w:pPr>
            <w:r>
              <w:rPr/>
              <w:t xml:space="preserve">Filippiinit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75"/>
              </w:numPr>
              <w:tabs>
                <w:tab w:val="clear" w:pos="1134"/>
                <w:tab w:val="left" w:leader="none" w:pos="707"/>
              </w:tabs>
              <w:bidi w:val="0"/>
              <w:spacing w:before="0" w:after="0"/>
              <w:ind w:start="707" w:hanging="283"/>
              <w:jc w:val="left"/>
              <w:rPr/>
            </w:pPr>
            <w:r>
              <w:rPr/>
              <w:t xml:space="preserve">Filippiinien entisiltä kansalaisilta (balikbayalaiset) ei vaadita viisumia enintään yhden vuoden oleskelua varten. </w:t>
            </w:r>
          </w:p>
          <w:p>
            <w:pPr>
              <w:pStyle w:val="TableContents"/>
              <w:numPr>
                <w:ilvl w:val="0"/>
                <w:numId w:val="175"/>
              </w:numPr>
              <w:tabs>
                <w:tab w:val="clear" w:pos="1134"/>
                <w:tab w:val="left" w:leader="none" w:pos="707"/>
              </w:tabs>
              <w:bidi w:val="0"/>
              <w:spacing w:before="0" w:after="283"/>
              <w:ind w:start="707" w:hanging="283"/>
              <w:jc w:val="left"/>
              <w:rPr/>
            </w:pPr>
            <w:r>
              <w:rPr/>
              <w:t xml:space="preserve">Lähtöveroa sovelletaan </w:t>
            </w:r>
          </w:p>
        </w:tc>
      </w:tr>
      <w:tr>
        <w:trPr/>
        <w:tc>
          <w:tcPr>
            <w:tcW w:w="1621" w:type="dxa"/>
            <w:tcBorders/>
            <w:vAlign w:val="center"/>
          </w:tcPr>
          <w:p>
            <w:pPr>
              <w:pStyle w:val="TableContents"/>
              <w:bidi w:val="0"/>
              <w:spacing w:before="0" w:after="283"/>
              <w:jc w:val="left"/>
              <w:rPr/>
            </w:pPr>
            <w:r>
              <w:rPr/>
              <w:t xml:space="preserve">Puola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76"/>
              </w:numPr>
              <w:tabs>
                <w:tab w:val="clear" w:pos="1134"/>
                <w:tab w:val="left" w:leader="none" w:pos="707"/>
              </w:tabs>
              <w:bidi w:val="0"/>
              <w:spacing w:before="0" w:after="0"/>
              <w:ind w:start="707" w:hanging="283"/>
              <w:jc w:val="left"/>
              <w:rPr/>
            </w:pPr>
            <w:r>
              <w:rPr/>
              <w:t xml:space="preserve">Puolan ja Libanonin tasavallan kaksoiskansalaisten on käytettävä Puolan passia päästäkseen maahan. </w:t>
            </w:r>
          </w:p>
          <w:p>
            <w:pPr>
              <w:pStyle w:val="TableContents"/>
              <w:numPr>
                <w:ilvl w:val="0"/>
                <w:numId w:val="176"/>
              </w:numPr>
              <w:tabs>
                <w:tab w:val="clear" w:pos="1134"/>
                <w:tab w:val="left" w:leader="none" w:pos="707"/>
              </w:tabs>
              <w:bidi w:val="0"/>
              <w:spacing w:before="0" w:after="283"/>
              <w:ind w:start="707" w:hanging="283"/>
              <w:jc w:val="left"/>
              <w:rPr/>
            </w:pPr>
            <w:r>
              <w:rPr/>
              <w:t xml:space="preserve">Transitviisumia ei tarvita </w:t>
            </w:r>
          </w:p>
        </w:tc>
      </w:tr>
      <w:tr>
        <w:trPr/>
        <w:tc>
          <w:tcPr>
            <w:tcW w:w="1621" w:type="dxa"/>
            <w:tcBorders/>
            <w:vAlign w:val="center"/>
          </w:tcPr>
          <w:p>
            <w:pPr>
              <w:pStyle w:val="TableContents"/>
              <w:bidi w:val="0"/>
              <w:spacing w:before="0" w:after="283"/>
              <w:jc w:val="left"/>
              <w:rPr/>
            </w:pPr>
            <w:r>
              <w:rPr/>
              <w:t xml:space="preserve">Portugali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77"/>
              </w:numPr>
              <w:tabs>
                <w:tab w:val="clear" w:pos="1134"/>
                <w:tab w:val="left" w:leader="none" w:pos="707"/>
              </w:tabs>
              <w:bidi w:val="0"/>
              <w:spacing w:before="0" w:after="283"/>
              <w:ind w:start="707" w:hanging="283"/>
              <w:jc w:val="left"/>
              <w:rPr/>
            </w:pPr>
            <w:r>
              <w:rPr/>
              <w:t xml:space="preserve">Transitviisumia ei tarvita </w:t>
            </w:r>
          </w:p>
        </w:tc>
      </w:tr>
      <w:tr>
        <w:trPr/>
        <w:tc>
          <w:tcPr>
            <w:tcW w:w="1621" w:type="dxa"/>
            <w:tcBorders/>
            <w:vAlign w:val="center"/>
          </w:tcPr>
          <w:p>
            <w:pPr>
              <w:pStyle w:val="TableContents"/>
              <w:bidi w:val="0"/>
              <w:spacing w:before="0" w:after="283"/>
              <w:jc w:val="left"/>
              <w:rPr/>
            </w:pPr>
            <w:r>
              <w:rPr/>
              <w:t xml:space="preserve">Qatar </w:t>
            </w:r>
          </w:p>
        </w:tc>
        <w:tc>
          <w:tcPr>
            <w:tcW w:w="1564" w:type="dxa"/>
            <w:tcBorders/>
            <w:vAlign w:val="center"/>
          </w:tcPr>
          <w:p>
            <w:pPr>
              <w:pStyle w:val="TableContents"/>
              <w:bidi w:val="0"/>
              <w:spacing w:before="0" w:after="283"/>
              <w:jc w:val="left"/>
              <w:rPr/>
            </w:pPr>
            <w:r>
              <w:rPr/>
              <w:t xml:space="preserve">eVisa / Visa on arrival </w:t>
            </w:r>
          </w:p>
        </w:tc>
        <w:tc>
          <w:tcPr>
            <w:tcW w:w="7020" w:type="dxa"/>
            <w:tcBorders/>
            <w:vAlign w:val="center"/>
          </w:tcPr>
          <w:p>
            <w:pPr>
              <w:pStyle w:val="TableContents"/>
              <w:numPr>
                <w:ilvl w:val="0"/>
                <w:numId w:val="178"/>
              </w:numPr>
              <w:tabs>
                <w:tab w:val="clear" w:pos="1134"/>
                <w:tab w:val="left" w:leader="none" w:pos="707"/>
              </w:tabs>
              <w:bidi w:val="0"/>
              <w:spacing w:before="0" w:after="0"/>
              <w:ind w:start="707" w:hanging="283"/>
              <w:jc w:val="left"/>
              <w:rPr/>
            </w:pPr>
            <w:r>
              <w:rPr/>
              <w:t xml:space="preserve">Voimassa 30 päivää </w:t>
            </w:r>
          </w:p>
          <w:p>
            <w:pPr>
              <w:pStyle w:val="TableContents"/>
              <w:numPr>
                <w:ilvl w:val="0"/>
                <w:numId w:val="178"/>
              </w:numPr>
              <w:tabs>
                <w:tab w:val="clear" w:pos="1134"/>
                <w:tab w:val="left" w:leader="none" w:pos="707"/>
              </w:tabs>
              <w:bidi w:val="0"/>
              <w:spacing w:before="0" w:after="0"/>
              <w:ind w:start="707" w:hanging="283"/>
              <w:jc w:val="left"/>
              <w:rPr/>
            </w:pPr>
            <w:r>
              <w:rPr/>
              <w:t xml:space="preserve">Viisumi myönnetään maksutta </w:t>
            </w:r>
          </w:p>
          <w:p>
            <w:pPr>
              <w:pStyle w:val="TableContents"/>
              <w:numPr>
                <w:ilvl w:val="0"/>
                <w:numId w:val="178"/>
              </w:numPr>
              <w:tabs>
                <w:tab w:val="clear" w:pos="1134"/>
                <w:tab w:val="left" w:leader="none" w:pos="707"/>
              </w:tabs>
              <w:bidi w:val="0"/>
              <w:spacing w:before="0" w:after="0"/>
              <w:ind w:start="707" w:hanging="283"/>
              <w:jc w:val="left"/>
              <w:rPr/>
            </w:pPr>
            <w:r>
              <w:rPr/>
              <w:t xml:space="preserve">Oleskelun pidentäminen on mahdollista enintään 1 kuukauteen asti. </w:t>
            </w:r>
          </w:p>
          <w:p>
            <w:pPr>
              <w:pStyle w:val="TableContents"/>
              <w:numPr>
                <w:ilvl w:val="0"/>
                <w:numId w:val="178"/>
              </w:numPr>
              <w:tabs>
                <w:tab w:val="clear" w:pos="1134"/>
                <w:tab w:val="left" w:leader="none" w:pos="707"/>
              </w:tabs>
              <w:bidi w:val="0"/>
              <w:spacing w:before="0" w:after="283"/>
              <w:ind w:start="707" w:hanging="283"/>
              <w:jc w:val="left"/>
              <w:rPr/>
            </w:pPr>
            <w:r>
              <w:rPr/>
              <w:t xml:space="preserve">Saapumisviisumi Qatarin asukkaiden alle 2-vuotiaille lapsille, jos heillä on oikeaksi todistettu syntymätodistus ja he matkustavat omien passiensa kanssa ja heidän vanhempansa matkustavat oleskelulupiensa kanssa, ja toisen vanhemman on oltava toisen vanhemman huoltaja. </w:t>
            </w:r>
          </w:p>
        </w:tc>
      </w:tr>
      <w:tr>
        <w:trPr/>
        <w:tc>
          <w:tcPr>
            <w:tcW w:w="1621" w:type="dxa"/>
            <w:tcBorders/>
            <w:vAlign w:val="center"/>
          </w:tcPr>
          <w:p>
            <w:pPr>
              <w:pStyle w:val="TableContents"/>
              <w:bidi w:val="0"/>
              <w:spacing w:before="0" w:after="283"/>
              <w:jc w:val="left"/>
              <w:rPr/>
            </w:pPr>
            <w:r>
              <w:rPr/>
              <w:t xml:space="preserve">Romania </w:t>
            </w:r>
          </w:p>
        </w:tc>
        <w:tc>
          <w:tcPr>
            <w:tcW w:w="1564" w:type="dxa"/>
            <w:tcBorders/>
            <w:vAlign w:val="center"/>
          </w:tcPr>
          <w:p>
            <w:pPr>
              <w:pStyle w:val="TableContents"/>
              <w:bidi w:val="0"/>
              <w:spacing w:before="0" w:after="283"/>
              <w:jc w:val="left"/>
              <w:rPr/>
            </w:pPr>
            <w:r>
              <w:rPr/>
              <w:t xml:space="preserve">Sähköinen viisumi </w:t>
            </w:r>
          </w:p>
        </w:tc>
        <w:tc>
          <w:tcPr>
            <w:tcW w:w="7020" w:type="dxa"/>
            <w:tcBorders/>
            <w:vAlign w:val="center"/>
          </w:tcPr>
          <w:p>
            <w:pPr>
              <w:pStyle w:val="TableContents"/>
              <w:numPr>
                <w:ilvl w:val="0"/>
                <w:numId w:val="179"/>
              </w:numPr>
              <w:tabs>
                <w:tab w:val="clear" w:pos="1134"/>
                <w:tab w:val="left" w:leader="none" w:pos="707"/>
              </w:tabs>
              <w:bidi w:val="0"/>
              <w:spacing w:before="0" w:after="0"/>
              <w:ind w:start="707" w:hanging="283"/>
              <w:jc w:val="left"/>
              <w:rPr/>
            </w:pPr>
            <w:r>
              <w:rPr/>
              <w:t xml:space="preserve">Tulostettu viisumilupa on esitettävä matkan aikana. </w:t>
            </w:r>
          </w:p>
          <w:p>
            <w:pPr>
              <w:pStyle w:val="TableContents"/>
              <w:numPr>
                <w:ilvl w:val="0"/>
                <w:numId w:val="179"/>
              </w:numPr>
              <w:tabs>
                <w:tab w:val="clear" w:pos="1134"/>
                <w:tab w:val="left" w:leader="none" w:pos="707"/>
              </w:tabs>
              <w:bidi w:val="0"/>
              <w:spacing w:before="0" w:after="0"/>
              <w:ind w:start="707" w:hanging="283"/>
              <w:jc w:val="left"/>
              <w:rPr/>
            </w:pPr>
            <w:r>
              <w:rPr/>
              <w:t xml:space="preserve">Viisumia ei tarvita enintään 90 päivän oleskeluun 180 päivän sisällä voimassa olevan viisumin haltijoilta tai Euroopan unionin jäsenvaltioiden asukkailta. </w:t>
            </w:r>
          </w:p>
          <w:p>
            <w:pPr>
              <w:pStyle w:val="TableContents"/>
              <w:numPr>
                <w:ilvl w:val="0"/>
                <w:numId w:val="179"/>
              </w:numPr>
              <w:tabs>
                <w:tab w:val="clear" w:pos="1134"/>
                <w:tab w:val="left" w:leader="none" w:pos="707"/>
              </w:tabs>
              <w:bidi w:val="0"/>
              <w:spacing w:before="0" w:after="283"/>
              <w:ind w:start="707" w:hanging="283"/>
              <w:jc w:val="left"/>
              <w:rPr/>
            </w:pPr>
            <w:r>
              <w:rPr/>
              <w:t xml:space="preserve">Transitviisumia ei tarvita </w:t>
            </w:r>
          </w:p>
        </w:tc>
      </w:tr>
      <w:tr>
        <w:trPr/>
        <w:tc>
          <w:tcPr>
            <w:tcW w:w="1621" w:type="dxa"/>
            <w:tcBorders/>
            <w:vAlign w:val="center"/>
          </w:tcPr>
          <w:p>
            <w:pPr>
              <w:pStyle w:val="TableContents"/>
              <w:bidi w:val="0"/>
              <w:spacing w:before="0" w:after="283"/>
              <w:jc w:val="left"/>
              <w:rPr/>
            </w:pPr>
            <w:r>
              <w:rPr/>
              <w:t xml:space="preserve">Venäjä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80"/>
              </w:numPr>
              <w:tabs>
                <w:tab w:val="clear" w:pos="1134"/>
                <w:tab w:val="left" w:leader="none" w:pos="707"/>
              </w:tabs>
              <w:bidi w:val="0"/>
              <w:spacing w:before="0" w:after="0"/>
              <w:ind w:start="707" w:hanging="283"/>
              <w:jc w:val="left"/>
              <w:rPr/>
            </w:pPr>
            <w:r>
              <w:rPr/>
              <w:t xml:space="preserve">Viisumia ei tarvita enintään 72 tunnin oleskelun ajaksi, kun matkustajat saapuvat Venäjälle Anadyrin, Kaliningradin, Korsakovin, Novorossijskin, Sevastopolin, Sotshin, Pietarin, Vladivostokin ja Viipurin satamien kautta lautalla. </w:t>
            </w:r>
          </w:p>
          <w:p>
            <w:pPr>
              <w:pStyle w:val="TableContents"/>
              <w:numPr>
                <w:ilvl w:val="0"/>
                <w:numId w:val="180"/>
              </w:numPr>
              <w:tabs>
                <w:tab w:val="clear" w:pos="1134"/>
                <w:tab w:val="left" w:leader="none" w:pos="707"/>
              </w:tabs>
              <w:bidi w:val="0"/>
              <w:spacing w:before="0" w:after="0"/>
              <w:ind w:start="707" w:hanging="283"/>
              <w:jc w:val="left"/>
              <w:rPr/>
            </w:pPr>
            <w:r>
              <w:rPr/>
              <w:t xml:space="preserve">Ilmoittautuminen paikalliselle poliisille 7 työpäivän kuluessa saapumisesta on pakollista. </w:t>
            </w:r>
          </w:p>
          <w:p>
            <w:pPr>
              <w:pStyle w:val="TableContents"/>
              <w:numPr>
                <w:ilvl w:val="0"/>
                <w:numId w:val="180"/>
              </w:numPr>
              <w:tabs>
                <w:tab w:val="clear" w:pos="1134"/>
                <w:tab w:val="left" w:leader="none" w:pos="707"/>
              </w:tabs>
              <w:bidi w:val="0"/>
              <w:spacing w:before="0" w:after="283"/>
              <w:ind w:start="707" w:hanging="283"/>
              <w:jc w:val="left"/>
              <w:rPr/>
            </w:pPr>
            <w:r>
              <w:rPr/>
              <w:t xml:space="preserve">Viisumihakemuslomake voidaan täyttää verkossa ja toimittaa diplomaattiseen edustustoon. </w:t>
            </w:r>
          </w:p>
        </w:tc>
      </w:tr>
      <w:tr>
        <w:trPr/>
        <w:tc>
          <w:tcPr>
            <w:tcW w:w="1621" w:type="dxa"/>
            <w:tcBorders/>
            <w:vAlign w:val="center"/>
          </w:tcPr>
          <w:p>
            <w:pPr>
              <w:pStyle w:val="TableContents"/>
              <w:bidi w:val="0"/>
              <w:spacing w:before="0" w:after="283"/>
              <w:jc w:val="left"/>
              <w:rPr/>
            </w:pPr>
            <w:r>
              <w:rPr/>
              <w:t xml:space="preserve">Ruanda </w:t>
            </w:r>
          </w:p>
        </w:tc>
        <w:tc>
          <w:tcPr>
            <w:tcW w:w="1564" w:type="dxa"/>
            <w:tcBorders/>
            <w:vAlign w:val="center"/>
          </w:tcPr>
          <w:p>
            <w:pPr>
              <w:pStyle w:val="TableContents"/>
              <w:bidi w:val="0"/>
              <w:spacing w:before="0" w:after="283"/>
              <w:jc w:val="left"/>
              <w:rPr/>
            </w:pPr>
            <w:r>
              <w:rPr/>
              <w:t xml:space="preserve">Sähköinen viisumi </w:t>
            </w:r>
          </w:p>
        </w:tc>
        <w:tc>
          <w:tcPr>
            <w:tcW w:w="7020" w:type="dxa"/>
            <w:tcBorders/>
            <w:vAlign w:val="center"/>
          </w:tcPr>
          <w:p>
            <w:pPr>
              <w:pStyle w:val="TableContents"/>
              <w:numPr>
                <w:ilvl w:val="0"/>
                <w:numId w:val="181"/>
              </w:numPr>
              <w:tabs>
                <w:tab w:val="clear" w:pos="1134"/>
                <w:tab w:val="left" w:leader="none" w:pos="707"/>
              </w:tabs>
              <w:bidi w:val="0"/>
              <w:spacing w:before="0" w:after="0"/>
              <w:ind w:start="707" w:hanging="283"/>
              <w:jc w:val="left"/>
              <w:rPr/>
            </w:pPr>
            <w:r>
              <w:rPr/>
              <w:t xml:space="preserve">Tulostettu viisumilupa on esitettävä matkan aikana. </w:t>
            </w:r>
          </w:p>
          <w:p>
            <w:pPr>
              <w:pStyle w:val="TableContents"/>
              <w:numPr>
                <w:ilvl w:val="0"/>
                <w:numId w:val="181"/>
              </w:numPr>
              <w:tabs>
                <w:tab w:val="clear" w:pos="1134"/>
                <w:tab w:val="left" w:leader="none" w:pos="707"/>
              </w:tabs>
              <w:bidi w:val="0"/>
              <w:spacing w:before="0" w:after="0"/>
              <w:ind w:start="707" w:hanging="283"/>
              <w:jc w:val="left"/>
              <w:rPr/>
            </w:pPr>
            <w:r>
              <w:rPr/>
              <w:t xml:space="preserve">Kansainvälinen rokotustodistus vaaditaan </w:t>
            </w:r>
          </w:p>
          <w:p>
            <w:pPr>
              <w:pStyle w:val="TableContents"/>
              <w:numPr>
                <w:ilvl w:val="0"/>
                <w:numId w:val="181"/>
              </w:numPr>
              <w:tabs>
                <w:tab w:val="clear" w:pos="1134"/>
                <w:tab w:val="left" w:leader="none" w:pos="707"/>
              </w:tabs>
              <w:bidi w:val="0"/>
              <w:spacing w:before="0" w:after="283"/>
              <w:ind w:start="707" w:hanging="283"/>
              <w:jc w:val="left"/>
              <w:rPr/>
            </w:pPr>
            <w:r>
              <w:rPr/>
              <w:t xml:space="preserve">Kaikilta vierailijoilta otetaan sormenjäljet sisäänpääsyn yhteydessä </w:t>
            </w:r>
          </w:p>
        </w:tc>
      </w:tr>
      <w:tr>
        <w:trPr/>
        <w:tc>
          <w:tcPr>
            <w:tcW w:w="1621" w:type="dxa"/>
            <w:tcBorders/>
            <w:vAlign w:val="center"/>
          </w:tcPr>
          <w:p>
            <w:pPr>
              <w:pStyle w:val="TableContents"/>
              <w:bidi w:val="0"/>
              <w:spacing w:before="0" w:after="283"/>
              <w:jc w:val="left"/>
              <w:rPr/>
            </w:pPr>
            <w:r>
              <w:rPr/>
              <w:t xml:space="preserve">Saint Kitts ja Nevis </w:t>
            </w:r>
          </w:p>
        </w:tc>
        <w:tc>
          <w:tcPr>
            <w:tcW w:w="1564" w:type="dxa"/>
            <w:tcBorders/>
            <w:vAlign w:val="center"/>
          </w:tcPr>
          <w:p>
            <w:pPr>
              <w:pStyle w:val="TableContents"/>
              <w:bidi w:val="0"/>
              <w:spacing w:before="0" w:after="283"/>
              <w:jc w:val="left"/>
              <w:rPr/>
            </w:pPr>
            <w:r>
              <w:rPr/>
              <w:t xml:space="preserve">Sähköinen viisumi </w:t>
            </w:r>
          </w:p>
        </w:tc>
        <w:tc>
          <w:tcPr>
            <w:tcW w:w="7020" w:type="dxa"/>
            <w:tcBorders/>
            <w:vAlign w:val="center"/>
          </w:tcPr>
          <w:p>
            <w:pPr>
              <w:pStyle w:val="TableContents"/>
              <w:numPr>
                <w:ilvl w:val="0"/>
                <w:numId w:val="182"/>
              </w:numPr>
              <w:tabs>
                <w:tab w:val="clear" w:pos="1134"/>
                <w:tab w:val="left" w:leader="none" w:pos="707"/>
              </w:tabs>
              <w:bidi w:val="0"/>
              <w:spacing w:before="0" w:after="283"/>
              <w:ind w:start="707" w:hanging="283"/>
              <w:jc w:val="left"/>
              <w:rPr/>
            </w:pPr>
            <w:r>
              <w:rPr/>
              <w:t xml:space="preserve">Tulostettu viisumilupa on esitettävä matkan aikana. </w:t>
            </w:r>
          </w:p>
        </w:tc>
      </w:tr>
      <w:tr>
        <w:trPr/>
        <w:tc>
          <w:tcPr>
            <w:tcW w:w="1621" w:type="dxa"/>
            <w:tcBorders/>
            <w:vAlign w:val="center"/>
          </w:tcPr>
          <w:p>
            <w:pPr>
              <w:pStyle w:val="TableContents"/>
              <w:bidi w:val="0"/>
              <w:spacing w:before="0" w:after="283"/>
              <w:jc w:val="left"/>
              <w:rPr/>
            </w:pPr>
            <w:r>
              <w:rPr/>
              <w:t xml:space="preserve">Saint Lucia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83"/>
              </w:numPr>
              <w:tabs>
                <w:tab w:val="clear" w:pos="1134"/>
                <w:tab w:val="left" w:leader="none" w:pos="707"/>
              </w:tabs>
              <w:bidi w:val="0"/>
              <w:spacing w:before="0" w:after="283"/>
              <w:ind w:start="707" w:hanging="283"/>
              <w:jc w:val="left"/>
              <w:rPr/>
            </w:pPr>
            <w:r>
              <w:rPr/>
              <w:t xml:space="preserve">Risteilyaluksen matkustajilta ei vaadita viisumia enintään 1 päivän oleskelua varten. </w:t>
            </w:r>
          </w:p>
        </w:tc>
      </w:tr>
      <w:tr>
        <w:trPr/>
        <w:tc>
          <w:tcPr>
            <w:tcW w:w="1621" w:type="dxa"/>
            <w:tcBorders/>
            <w:vAlign w:val="center"/>
          </w:tcPr>
          <w:p>
            <w:pPr>
              <w:pStyle w:val="TableContents"/>
              <w:bidi w:val="0"/>
              <w:spacing w:before="0" w:after="283"/>
              <w:jc w:val="left"/>
              <w:rPr/>
            </w:pPr>
            <w:r>
              <w:rPr/>
              <w:t xml:space="preserve">Saint Vincent ja Grenadiinit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84"/>
              </w:numPr>
              <w:tabs>
                <w:tab w:val="clear" w:pos="1134"/>
                <w:tab w:val="left" w:leader="none" w:pos="707"/>
              </w:tabs>
              <w:bidi w:val="0"/>
              <w:spacing w:before="0" w:after="283"/>
              <w:ind w:start="707" w:hanging="283"/>
              <w:jc w:val="left"/>
              <w:rPr/>
            </w:pPr>
            <w:r>
              <w:rPr/>
              <w:t xml:space="preserve">Viisumia ei vaadita Vincentian alkuperää olevilta matkustajilta, jos heillä on mukanaan kopio vanhempiensa syntymätodistuksesta ja oma syntymätodistuksensa. </w:t>
            </w:r>
          </w:p>
        </w:tc>
      </w:tr>
      <w:tr>
        <w:trPr/>
        <w:tc>
          <w:tcPr>
            <w:tcW w:w="1621" w:type="dxa"/>
            <w:tcBorders/>
            <w:vAlign w:val="center"/>
          </w:tcPr>
          <w:p>
            <w:pPr>
              <w:pStyle w:val="TableContents"/>
              <w:bidi w:val="0"/>
              <w:spacing w:before="0" w:after="283"/>
              <w:jc w:val="left"/>
              <w:rPr/>
            </w:pPr>
            <w:r>
              <w:rPr/>
              <w:t xml:space="preserve">Samoa </w:t>
            </w:r>
          </w:p>
        </w:tc>
        <w:tc>
          <w:tcPr>
            <w:tcW w:w="1564" w:type="dxa"/>
            <w:tcBorders/>
            <w:vAlign w:val="center"/>
          </w:tcPr>
          <w:p>
            <w:pPr>
              <w:pStyle w:val="TableContents"/>
              <w:bidi w:val="0"/>
              <w:spacing w:before="0" w:after="283"/>
              <w:jc w:val="left"/>
              <w:rPr/>
            </w:pPr>
            <w:r>
              <w:rPr/>
              <w:t xml:space="preserve">Viisumi saavuttaessa! Maahantulolupa saapuminen </w:t>
            </w:r>
          </w:p>
        </w:tc>
        <w:tc>
          <w:tcPr>
            <w:tcW w:w="7020" w:type="dxa"/>
            <w:tcBorders/>
            <w:vAlign w:val="center"/>
          </w:tcPr>
          <w:p>
            <w:pPr>
              <w:pStyle w:val="TableContents"/>
              <w:numPr>
                <w:ilvl w:val="0"/>
                <w:numId w:val="185"/>
              </w:numPr>
              <w:tabs>
                <w:tab w:val="clear" w:pos="1134"/>
                <w:tab w:val="left" w:leader="none" w:pos="707"/>
              </w:tabs>
              <w:bidi w:val="0"/>
              <w:spacing w:before="0" w:after="0"/>
              <w:ind w:start="707" w:hanging="283"/>
              <w:jc w:val="left"/>
              <w:rPr/>
            </w:pPr>
            <w:r>
              <w:rPr/>
              <w:t xml:space="preserve">Voimassa 60 päivää </w:t>
            </w:r>
          </w:p>
          <w:p>
            <w:pPr>
              <w:pStyle w:val="TableContents"/>
              <w:numPr>
                <w:ilvl w:val="0"/>
                <w:numId w:val="185"/>
              </w:numPr>
              <w:tabs>
                <w:tab w:val="clear" w:pos="1134"/>
                <w:tab w:val="left" w:leader="none" w:pos="707"/>
              </w:tabs>
              <w:bidi w:val="0"/>
              <w:spacing w:before="0" w:after="0"/>
              <w:ind w:start="707" w:hanging="283"/>
              <w:jc w:val="left"/>
              <w:rPr/>
            </w:pPr>
            <w:r>
              <w:rPr/>
              <w:t xml:space="preserve">Oleskelun pidentäminen on mahdollista enintään 1 kuukaudella maksua vastaan. </w:t>
            </w:r>
          </w:p>
          <w:p>
            <w:pPr>
              <w:pStyle w:val="TableContents"/>
              <w:numPr>
                <w:ilvl w:val="0"/>
                <w:numId w:val="185"/>
              </w:numPr>
              <w:tabs>
                <w:tab w:val="clear" w:pos="1134"/>
                <w:tab w:val="left" w:leader="none" w:pos="707"/>
              </w:tabs>
              <w:bidi w:val="0"/>
              <w:spacing w:before="0" w:after="283"/>
              <w:ind w:start="707" w:hanging="283"/>
              <w:jc w:val="left"/>
              <w:rPr/>
            </w:pPr>
            <w:r>
              <w:rPr/>
              <w:t xml:space="preserve">Lähtöveroa sovelletaan </w:t>
            </w:r>
          </w:p>
        </w:tc>
      </w:tr>
      <w:tr>
        <w:trPr/>
        <w:tc>
          <w:tcPr>
            <w:tcW w:w="1621" w:type="dxa"/>
            <w:tcBorders/>
            <w:vAlign w:val="center"/>
          </w:tcPr>
          <w:p>
            <w:pPr>
              <w:pStyle w:val="TableContents"/>
              <w:bidi w:val="0"/>
              <w:spacing w:before="0" w:after="283"/>
              <w:jc w:val="left"/>
              <w:rPr/>
            </w:pPr>
            <w:r>
              <w:rPr/>
              <w:t xml:space="preserve">San Marino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86"/>
              </w:numPr>
              <w:tabs>
                <w:tab w:val="clear" w:pos="1134"/>
                <w:tab w:val="left" w:leader="none" w:pos="707"/>
              </w:tabs>
              <w:bidi w:val="0"/>
              <w:spacing w:before="0" w:after="283"/>
              <w:ind w:start="707" w:hanging="283"/>
              <w:jc w:val="left"/>
              <w:rPr/>
            </w:pPr>
            <w:r>
              <w:rPr/>
              <w:t xml:space="preserve">Viisumia ei tarvita enintään 90 päivän oleskeluun 180 päivän sisällä voimassa olevan viisumin haltijoilta tai Euroopan unionin jäsenvaltioiden asukkailta. </w:t>
            </w:r>
          </w:p>
        </w:tc>
      </w:tr>
      <w:tr>
        <w:trPr/>
        <w:tc>
          <w:tcPr>
            <w:tcW w:w="1621" w:type="dxa"/>
            <w:tcBorders/>
            <w:vAlign w:val="center"/>
          </w:tcPr>
          <w:p>
            <w:pPr>
              <w:pStyle w:val="TableContents"/>
              <w:bidi w:val="0"/>
              <w:spacing w:before="0" w:after="283"/>
              <w:jc w:val="left"/>
              <w:rPr/>
            </w:pPr>
            <w:r>
              <w:rPr/>
              <w:t xml:space="preserve">São Tomé ja Príncipe </w:t>
            </w:r>
          </w:p>
        </w:tc>
        <w:tc>
          <w:tcPr>
            <w:tcW w:w="1564" w:type="dxa"/>
            <w:tcBorders/>
            <w:vAlign w:val="center"/>
          </w:tcPr>
          <w:p>
            <w:pPr>
              <w:pStyle w:val="TableContents"/>
              <w:bidi w:val="0"/>
              <w:spacing w:before="0" w:after="283"/>
              <w:jc w:val="left"/>
              <w:rPr/>
            </w:pPr>
            <w:r>
              <w:rPr/>
              <w:t xml:space="preserve">Sähköinen viisumi </w:t>
            </w:r>
          </w:p>
        </w:tc>
        <w:tc>
          <w:tcPr>
            <w:tcW w:w="7020" w:type="dxa"/>
            <w:tcBorders/>
            <w:vAlign w:val="center"/>
          </w:tcPr>
          <w:p>
            <w:pPr>
              <w:pStyle w:val="TableContents"/>
              <w:numPr>
                <w:ilvl w:val="0"/>
                <w:numId w:val="187"/>
              </w:numPr>
              <w:tabs>
                <w:tab w:val="clear" w:pos="1134"/>
                <w:tab w:val="left" w:leader="none" w:pos="707"/>
              </w:tabs>
              <w:bidi w:val="0"/>
              <w:spacing w:before="0" w:after="0"/>
              <w:ind w:start="707" w:hanging="283"/>
              <w:jc w:val="left"/>
              <w:rPr/>
            </w:pPr>
            <w:r>
              <w:rPr/>
              <w:t xml:space="preserve">Tulostettu viisumilupa on esitettävä matkan aikana. </w:t>
            </w:r>
          </w:p>
          <w:p>
            <w:pPr>
              <w:pStyle w:val="TableContents"/>
              <w:numPr>
                <w:ilvl w:val="0"/>
                <w:numId w:val="187"/>
              </w:numPr>
              <w:tabs>
                <w:tab w:val="clear" w:pos="1134"/>
                <w:tab w:val="left" w:leader="none" w:pos="707"/>
              </w:tabs>
              <w:bidi w:val="0"/>
              <w:spacing w:before="0" w:after="0"/>
              <w:ind w:start="707" w:hanging="283"/>
              <w:jc w:val="left"/>
              <w:rPr/>
            </w:pPr>
            <w:r>
              <w:rPr/>
              <w:t xml:space="preserve">Viisumia ei tarvita enintään 15 päivän oleskeluun voimassa olevan viisumin haltijoilta tai Euroopan unionin jäsenvaltioiden ja Yhdysvaltojen asukkailta. </w:t>
            </w:r>
          </w:p>
          <w:p>
            <w:pPr>
              <w:pStyle w:val="TableContents"/>
              <w:numPr>
                <w:ilvl w:val="0"/>
                <w:numId w:val="187"/>
              </w:numPr>
              <w:tabs>
                <w:tab w:val="clear" w:pos="1134"/>
                <w:tab w:val="left" w:leader="none" w:pos="707"/>
              </w:tabs>
              <w:bidi w:val="0"/>
              <w:spacing w:before="0" w:after="0"/>
              <w:ind w:start="707" w:hanging="283"/>
              <w:jc w:val="left"/>
              <w:rPr/>
            </w:pPr>
            <w:r>
              <w:rPr/>
              <w:t xml:space="preserve">Viisumia ei vaadita Sao Tome ja Principen entisten kansalaisten puolisolta ja lapsilta, jotka ovat syntyneet Sao Tome ja Principessä. </w:t>
            </w:r>
          </w:p>
          <w:p>
            <w:pPr>
              <w:pStyle w:val="TableContents"/>
              <w:numPr>
                <w:ilvl w:val="0"/>
                <w:numId w:val="187"/>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21" w:type="dxa"/>
            <w:tcBorders/>
            <w:vAlign w:val="center"/>
          </w:tcPr>
          <w:p>
            <w:pPr>
              <w:pStyle w:val="TableContents"/>
              <w:bidi w:val="0"/>
              <w:spacing w:before="0" w:after="283"/>
              <w:jc w:val="left"/>
              <w:rPr/>
            </w:pPr>
            <w:r>
              <w:rPr/>
              <w:t xml:space="preserve">Saudi-Arabia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88"/>
              </w:numPr>
              <w:tabs>
                <w:tab w:val="clear" w:pos="1134"/>
                <w:tab w:val="left" w:leader="none" w:pos="707"/>
              </w:tabs>
              <w:bidi w:val="0"/>
              <w:spacing w:before="0" w:after="0"/>
              <w:ind w:start="707" w:hanging="283"/>
              <w:jc w:val="left"/>
              <w:rPr/>
            </w:pPr>
            <w:r>
              <w:rPr/>
              <w:t xml:space="preserve">Turistiviisumeja ei ole saatavilla </w:t>
            </w:r>
          </w:p>
          <w:p>
            <w:pPr>
              <w:pStyle w:val="TableContents"/>
              <w:numPr>
                <w:ilvl w:val="0"/>
                <w:numId w:val="188"/>
              </w:numPr>
              <w:tabs>
                <w:tab w:val="clear" w:pos="1134"/>
                <w:tab w:val="left" w:leader="none" w:pos="707"/>
              </w:tabs>
              <w:bidi w:val="0"/>
              <w:spacing w:before="0" w:after="0"/>
              <w:ind w:start="707" w:hanging="283"/>
              <w:jc w:val="left"/>
              <w:rPr/>
            </w:pPr>
            <w:r>
              <w:rPr/>
              <w:t xml:space="preserve">Musliminaismatkustajien, jotka saapuvat suorittamaan Umrahia tai Hajjia, on oltava yhden lähimmän perheenjäsenen, kuten isän, veljen, aviomiehen tai pojan, seurassa, jonka on oltava vähintään 18-vuotias, tai yli 45-vuotiaan naisen seurassa, jos hän matkustaa samanikäisten naispuolisten matkustajien ryhmässä, jota seuraa ryhmän johtaja heidän lähtöönsä asti. </w:t>
            </w:r>
          </w:p>
          <w:p>
            <w:pPr>
              <w:pStyle w:val="TableContents"/>
              <w:numPr>
                <w:ilvl w:val="0"/>
                <w:numId w:val="188"/>
              </w:numPr>
              <w:tabs>
                <w:tab w:val="clear" w:pos="1134"/>
                <w:tab w:val="left" w:leader="none" w:pos="707"/>
              </w:tabs>
              <w:bidi w:val="0"/>
              <w:spacing w:before="0" w:after="283"/>
              <w:ind w:start="707" w:hanging="283"/>
              <w:jc w:val="left"/>
              <w:rPr/>
            </w:pPr>
            <w:r>
              <w:rPr/>
              <w:t xml:space="preserve">Kaikilta vierailijoilta otetaan sormenjäljet sisäänpääsyn yhteydessä </w:t>
            </w:r>
          </w:p>
        </w:tc>
      </w:tr>
      <w:tr>
        <w:trPr/>
        <w:tc>
          <w:tcPr>
            <w:tcW w:w="1621" w:type="dxa"/>
            <w:tcBorders/>
            <w:vAlign w:val="center"/>
          </w:tcPr>
          <w:p>
            <w:pPr>
              <w:pStyle w:val="TableContents"/>
              <w:bidi w:val="0"/>
              <w:spacing w:before="0" w:after="283"/>
              <w:jc w:val="left"/>
              <w:rPr/>
            </w:pPr>
            <w:r>
              <w:rPr/>
              <w:t xml:space="preserve">Senegal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89"/>
              </w:numPr>
              <w:tabs>
                <w:tab w:val="clear" w:pos="1134"/>
                <w:tab w:val="left" w:leader="none" w:pos="707"/>
              </w:tabs>
              <w:bidi w:val="0"/>
              <w:spacing w:before="0" w:after="0"/>
              <w:ind w:start="707" w:hanging="283"/>
              <w:jc w:val="left"/>
              <w:rPr/>
            </w:pPr>
            <w:r>
              <w:rPr/>
              <w:t xml:space="preserve">Virallisen kutsukirjeen haltijoilta ei vaadita viisumia. </w:t>
            </w:r>
          </w:p>
          <w:p>
            <w:pPr>
              <w:pStyle w:val="TableContents"/>
              <w:numPr>
                <w:ilvl w:val="0"/>
                <w:numId w:val="189"/>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21" w:type="dxa"/>
            <w:tcBorders/>
            <w:vAlign w:val="center"/>
          </w:tcPr>
          <w:p>
            <w:pPr>
              <w:pStyle w:val="TableContents"/>
              <w:bidi w:val="0"/>
              <w:spacing w:before="0" w:after="283"/>
              <w:jc w:val="left"/>
              <w:rPr/>
            </w:pPr>
            <w:r>
              <w:rPr/>
              <w:t xml:space="preserve">Serbia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90"/>
              </w:numPr>
              <w:tabs>
                <w:tab w:val="clear" w:pos="1134"/>
                <w:tab w:val="left" w:leader="none" w:pos="707"/>
              </w:tabs>
              <w:bidi w:val="0"/>
              <w:spacing w:before="0" w:after="0"/>
              <w:ind w:start="707" w:hanging="283"/>
              <w:jc w:val="left"/>
              <w:rPr/>
            </w:pPr>
            <w:r>
              <w:rPr/>
              <w:t xml:space="preserve">Viisumia ei tarvita enintään 90 päivän oleskeluun 180 päivän sisällä voimassa olevan viisumin haltijoilta tai Euroopan unionin jäsenvaltioiden ja Yhdysvaltojen asukkailta. </w:t>
            </w:r>
          </w:p>
          <w:p>
            <w:pPr>
              <w:pStyle w:val="TableContents"/>
              <w:numPr>
                <w:ilvl w:val="0"/>
                <w:numId w:val="190"/>
              </w:numPr>
              <w:tabs>
                <w:tab w:val="clear" w:pos="1134"/>
                <w:tab w:val="left" w:leader="none" w:pos="707"/>
              </w:tabs>
              <w:bidi w:val="0"/>
              <w:spacing w:before="0" w:after="283"/>
              <w:ind w:start="707" w:hanging="283"/>
              <w:jc w:val="left"/>
              <w:rPr/>
            </w:pPr>
            <w:r>
              <w:rPr/>
              <w:t xml:space="preserve">Diplomaatti-, virka- ja virkamatkapassin haltijoilta ei vaadita viisumia. </w:t>
            </w:r>
          </w:p>
        </w:tc>
      </w:tr>
      <w:tr>
        <w:trPr/>
        <w:tc>
          <w:tcPr>
            <w:tcW w:w="1621" w:type="dxa"/>
            <w:tcBorders/>
            <w:vAlign w:val="center"/>
          </w:tcPr>
          <w:p>
            <w:pPr>
              <w:pStyle w:val="TableContents"/>
              <w:bidi w:val="0"/>
              <w:spacing w:before="0" w:after="283"/>
              <w:jc w:val="left"/>
              <w:rPr/>
            </w:pPr>
            <w:r>
              <w:rPr/>
              <w:t xml:space="preserve">Seychellit </w:t>
            </w:r>
          </w:p>
        </w:tc>
        <w:tc>
          <w:tcPr>
            <w:tcW w:w="1564" w:type="dxa"/>
            <w:tcBorders/>
            <w:vAlign w:val="center"/>
          </w:tcPr>
          <w:p>
            <w:pPr>
              <w:pStyle w:val="TableContents"/>
              <w:bidi w:val="0"/>
              <w:spacing w:before="0" w:after="283"/>
              <w:jc w:val="left"/>
              <w:rPr/>
            </w:pPr>
            <w:r>
              <w:rPr/>
              <w:t xml:space="preserve">Viisumi saavuttaessa! Vierailijalupa myönnetään saapumisen yhteydessä. </w:t>
            </w:r>
          </w:p>
        </w:tc>
        <w:tc>
          <w:tcPr>
            <w:tcW w:w="7020" w:type="dxa"/>
            <w:tcBorders/>
            <w:vAlign w:val="center"/>
          </w:tcPr>
          <w:p>
            <w:pPr>
              <w:pStyle w:val="TableContents"/>
              <w:numPr>
                <w:ilvl w:val="0"/>
                <w:numId w:val="191"/>
              </w:numPr>
              <w:tabs>
                <w:tab w:val="clear" w:pos="1134"/>
                <w:tab w:val="left" w:leader="none" w:pos="707"/>
              </w:tabs>
              <w:bidi w:val="0"/>
              <w:spacing w:before="0" w:after="0"/>
              <w:ind w:start="707" w:hanging="283"/>
              <w:jc w:val="left"/>
              <w:rPr/>
            </w:pPr>
            <w:r>
              <w:rPr/>
              <w:t xml:space="preserve">Voimassa 3 kuukautta 6 kuukauden sisällä </w:t>
            </w:r>
          </w:p>
          <w:p>
            <w:pPr>
              <w:pStyle w:val="TableContents"/>
              <w:numPr>
                <w:ilvl w:val="0"/>
                <w:numId w:val="191"/>
              </w:numPr>
              <w:tabs>
                <w:tab w:val="clear" w:pos="1134"/>
                <w:tab w:val="left" w:leader="none" w:pos="707"/>
              </w:tabs>
              <w:bidi w:val="0"/>
              <w:spacing w:before="0" w:after="0"/>
              <w:ind w:start="707" w:hanging="283"/>
              <w:jc w:val="left"/>
              <w:rPr/>
            </w:pPr>
            <w:r>
              <w:rPr/>
              <w:t xml:space="preserve">Oleskelun pidentäminen on mahdollista enintään 3 kuukaudeksi 6 kuukauden sisällä maksua vastaan. </w:t>
            </w:r>
          </w:p>
          <w:p>
            <w:pPr>
              <w:pStyle w:val="TableContents"/>
              <w:numPr>
                <w:ilvl w:val="0"/>
                <w:numId w:val="191"/>
              </w:numPr>
              <w:tabs>
                <w:tab w:val="clear" w:pos="1134"/>
                <w:tab w:val="left" w:leader="none" w:pos="707"/>
              </w:tabs>
              <w:bidi w:val="0"/>
              <w:spacing w:before="0" w:after="283"/>
              <w:ind w:start="707" w:hanging="283"/>
              <w:jc w:val="left"/>
              <w:rPr/>
            </w:pPr>
            <w:r>
              <w:rPr/>
              <w:t xml:space="preserve">Matkustajilla on oltava vahvistettu hotellivaraus ja vähintään 150 Yhdysvaltain dollaria päivässä todisteena siitä, että heillä on riittävästi varoja oleskelunsa kattamiseksi. </w:t>
            </w:r>
          </w:p>
        </w:tc>
      </w:tr>
      <w:tr>
        <w:trPr/>
        <w:tc>
          <w:tcPr>
            <w:tcW w:w="1621" w:type="dxa"/>
            <w:tcBorders/>
            <w:vAlign w:val="center"/>
          </w:tcPr>
          <w:p>
            <w:pPr>
              <w:pStyle w:val="TableContents"/>
              <w:bidi w:val="0"/>
              <w:spacing w:before="0" w:after="283"/>
              <w:jc w:val="left"/>
              <w:rPr/>
            </w:pPr>
            <w:r>
              <w:rPr/>
              <w:t xml:space="preserve">Sierra Leone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92"/>
              </w:numPr>
              <w:tabs>
                <w:tab w:val="clear" w:pos="1134"/>
                <w:tab w:val="left" w:leader="none" w:pos="707"/>
              </w:tabs>
              <w:bidi w:val="0"/>
              <w:spacing w:before="0" w:after="0"/>
              <w:ind w:start="707" w:hanging="283"/>
              <w:jc w:val="left"/>
              <w:rPr/>
            </w:pPr>
            <w:r>
              <w:rPr/>
              <w:t xml:space="preserve">Saapumisviisumi niille, joilla on maahanmuuttoviraston vahvistus siitä, että viisumi on hyväksytty ennen lähtöä. </w:t>
            </w:r>
          </w:p>
          <w:p>
            <w:pPr>
              <w:pStyle w:val="TableContents"/>
              <w:numPr>
                <w:ilvl w:val="0"/>
                <w:numId w:val="192"/>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21" w:type="dxa"/>
            <w:tcBorders/>
            <w:vAlign w:val="center"/>
          </w:tcPr>
          <w:p>
            <w:pPr>
              <w:pStyle w:val="TableContents"/>
              <w:bidi w:val="0"/>
              <w:spacing w:before="0" w:after="283"/>
              <w:jc w:val="left"/>
              <w:rPr/>
            </w:pPr>
            <w:r>
              <w:rPr/>
              <w:t xml:space="preserve">Singapore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93"/>
              </w:numPr>
              <w:tabs>
                <w:tab w:val="clear" w:pos="1134"/>
                <w:tab w:val="left" w:leader="none" w:pos="707"/>
              </w:tabs>
              <w:bidi w:val="0"/>
              <w:spacing w:before="0" w:after="283"/>
              <w:ind w:start="707" w:hanging="283"/>
              <w:jc w:val="left"/>
              <w:rPr/>
            </w:pPr>
            <w:r>
              <w:rPr/>
              <w:t xml:space="preserve">Odottavien äitien, joilla ei ole oleskelulupaa tai toistuvaislupaa ja jotka tulevat Singaporeen synnyttämään lapsensa Sindaposessa, on haettava vierailulupaa ennen vierailua osoitteessa www. ica. goc. sq, jossa hakemusten käsittely kestää 4-6 viikkoa. </w:t>
            </w:r>
          </w:p>
        </w:tc>
      </w:tr>
      <w:tr>
        <w:trPr/>
        <w:tc>
          <w:tcPr>
            <w:tcW w:w="1621" w:type="dxa"/>
            <w:tcBorders/>
            <w:vAlign w:val="center"/>
          </w:tcPr>
          <w:p>
            <w:pPr>
              <w:pStyle w:val="TableContents"/>
              <w:bidi w:val="0"/>
              <w:spacing w:before="0" w:after="283"/>
              <w:jc w:val="left"/>
              <w:rPr/>
            </w:pPr>
            <w:r>
              <w:rPr/>
              <w:t xml:space="preserve">Slovakia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94"/>
              </w:numPr>
              <w:tabs>
                <w:tab w:val="clear" w:pos="1134"/>
                <w:tab w:val="left" w:leader="none" w:pos="707"/>
              </w:tabs>
              <w:bidi w:val="0"/>
              <w:spacing w:before="0" w:after="0"/>
              <w:ind w:start="707" w:hanging="283"/>
              <w:jc w:val="left"/>
              <w:rPr/>
            </w:pPr>
            <w:r>
              <w:rPr/>
              <w:t xml:space="preserve">Ilmoittautuminen paikallispoliisille kolmen työpäivän kuluessa saapumisesta on pakollista. </w:t>
            </w:r>
          </w:p>
          <w:p>
            <w:pPr>
              <w:pStyle w:val="TableContents"/>
              <w:numPr>
                <w:ilvl w:val="0"/>
                <w:numId w:val="194"/>
              </w:numPr>
              <w:tabs>
                <w:tab w:val="clear" w:pos="1134"/>
                <w:tab w:val="left" w:leader="none" w:pos="707"/>
              </w:tabs>
              <w:bidi w:val="0"/>
              <w:spacing w:before="0" w:after="283"/>
              <w:ind w:start="707" w:hanging="283"/>
              <w:jc w:val="left"/>
              <w:rPr/>
            </w:pPr>
            <w:r>
              <w:rPr/>
              <w:t xml:space="preserve">Transitviisumia ei tarvita </w:t>
            </w:r>
          </w:p>
        </w:tc>
      </w:tr>
      <w:tr>
        <w:trPr/>
        <w:tc>
          <w:tcPr>
            <w:tcW w:w="1621" w:type="dxa"/>
            <w:tcBorders/>
            <w:vAlign w:val="center"/>
          </w:tcPr>
          <w:p>
            <w:pPr>
              <w:pStyle w:val="TableContents"/>
              <w:bidi w:val="0"/>
              <w:spacing w:before="0" w:after="283"/>
              <w:jc w:val="left"/>
              <w:rPr/>
            </w:pPr>
            <w:r>
              <w:rPr/>
              <w:t xml:space="preserve">Slovenia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95"/>
              </w:numPr>
              <w:tabs>
                <w:tab w:val="clear" w:pos="1134"/>
                <w:tab w:val="left" w:leader="none" w:pos="707"/>
              </w:tabs>
              <w:bidi w:val="0"/>
              <w:spacing w:before="0" w:after="0"/>
              <w:ind w:start="707" w:hanging="283"/>
              <w:jc w:val="left"/>
              <w:rPr/>
            </w:pPr>
            <w:r>
              <w:rPr/>
              <w:t xml:space="preserve">Ilmoittautuminen paikalliselle poliisille 72 tunnin kuluessa saapumisesta on pakollista. </w:t>
            </w:r>
          </w:p>
          <w:p>
            <w:pPr>
              <w:pStyle w:val="TableContents"/>
              <w:numPr>
                <w:ilvl w:val="0"/>
                <w:numId w:val="195"/>
              </w:numPr>
              <w:tabs>
                <w:tab w:val="clear" w:pos="1134"/>
                <w:tab w:val="left" w:leader="none" w:pos="707"/>
              </w:tabs>
              <w:bidi w:val="0"/>
              <w:spacing w:before="0" w:after="283"/>
              <w:ind w:start="707" w:hanging="283"/>
              <w:jc w:val="left"/>
              <w:rPr/>
            </w:pPr>
            <w:r>
              <w:rPr/>
              <w:t xml:space="preserve">Transitviisumia ei tarvita </w:t>
            </w:r>
          </w:p>
        </w:tc>
      </w:tr>
      <w:tr>
        <w:trPr/>
        <w:tc>
          <w:tcPr>
            <w:tcW w:w="1621" w:type="dxa"/>
            <w:tcBorders/>
            <w:vAlign w:val="center"/>
          </w:tcPr>
          <w:p>
            <w:pPr>
              <w:pStyle w:val="TableContents"/>
              <w:bidi w:val="0"/>
              <w:spacing w:before="0" w:after="283"/>
              <w:jc w:val="left"/>
              <w:rPr/>
            </w:pPr>
            <w:r>
              <w:rPr/>
              <w:t xml:space="preserve">Salomonsaaret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96"/>
              </w:numPr>
              <w:tabs>
                <w:tab w:val="clear" w:pos="1134"/>
                <w:tab w:val="left" w:leader="none" w:pos="707"/>
              </w:tabs>
              <w:bidi w:val="0"/>
              <w:spacing w:before="0" w:after="283"/>
              <w:ind w:start="707" w:hanging="283"/>
              <w:jc w:val="left"/>
              <w:rPr/>
            </w:pPr>
            <w:r>
              <w:rPr/>
              <w:t xml:space="preserve">Saapumisviisumi niille, joilla on vahvistus siitä, että viisumi on hyväksytty ennen lähtöä. </w:t>
            </w:r>
          </w:p>
        </w:tc>
      </w:tr>
      <w:tr>
        <w:trPr/>
        <w:tc>
          <w:tcPr>
            <w:tcW w:w="1621" w:type="dxa"/>
            <w:tcBorders/>
            <w:vAlign w:val="center"/>
          </w:tcPr>
          <w:p>
            <w:pPr>
              <w:pStyle w:val="TableContents"/>
              <w:bidi w:val="0"/>
              <w:spacing w:before="0" w:after="283"/>
              <w:jc w:val="left"/>
              <w:rPr/>
            </w:pPr>
            <w:r>
              <w:rPr/>
              <w:t xml:space="preserve">Somalia </w:t>
            </w:r>
          </w:p>
        </w:tc>
        <w:tc>
          <w:tcPr>
            <w:tcW w:w="1564" w:type="dxa"/>
            <w:tcBorders/>
            <w:vAlign w:val="center"/>
          </w:tcPr>
          <w:p>
            <w:pPr>
              <w:pStyle w:val="TableContents"/>
              <w:bidi w:val="0"/>
              <w:spacing w:before="0" w:after="283"/>
              <w:jc w:val="left"/>
              <w:rPr/>
            </w:pPr>
            <w:r>
              <w:rPr/>
              <w:t xml:space="preserve">Viisumi saavuttaessa </w:t>
            </w:r>
          </w:p>
        </w:tc>
        <w:tc>
          <w:tcPr>
            <w:tcW w:w="7020" w:type="dxa"/>
            <w:tcBorders/>
            <w:vAlign w:val="center"/>
          </w:tcPr>
          <w:p>
            <w:pPr>
              <w:pStyle w:val="TableContents"/>
              <w:numPr>
                <w:ilvl w:val="0"/>
                <w:numId w:val="197"/>
              </w:numPr>
              <w:tabs>
                <w:tab w:val="clear" w:pos="1134"/>
                <w:tab w:val="left" w:leader="none" w:pos="707"/>
              </w:tabs>
              <w:bidi w:val="0"/>
              <w:spacing w:before="0" w:after="0"/>
              <w:ind w:start="707" w:hanging="283"/>
              <w:jc w:val="left"/>
              <w:rPr/>
            </w:pPr>
            <w:r>
              <w:rPr/>
              <w:t xml:space="preserve">Voimassa 30 päivää </w:t>
            </w:r>
          </w:p>
          <w:p>
            <w:pPr>
              <w:pStyle w:val="TableContents"/>
              <w:numPr>
                <w:ilvl w:val="0"/>
                <w:numId w:val="197"/>
              </w:numPr>
              <w:tabs>
                <w:tab w:val="clear" w:pos="1134"/>
                <w:tab w:val="left" w:leader="none" w:pos="707"/>
              </w:tabs>
              <w:bidi w:val="0"/>
              <w:spacing w:before="0" w:after="0"/>
              <w:ind w:start="707" w:hanging="283"/>
              <w:jc w:val="left"/>
              <w:rPr/>
            </w:pPr>
            <w:r>
              <w:rPr/>
              <w:t xml:space="preserve">Saatavilla Bosasossa (BSA), Galcaiossa (GLK) ja Mogadishussa (MGQ). </w:t>
            </w:r>
          </w:p>
          <w:p>
            <w:pPr>
              <w:pStyle w:val="TableContents"/>
              <w:numPr>
                <w:ilvl w:val="0"/>
                <w:numId w:val="197"/>
              </w:numPr>
              <w:tabs>
                <w:tab w:val="clear" w:pos="1134"/>
                <w:tab w:val="left" w:leader="none" w:pos="707"/>
              </w:tabs>
              <w:bidi w:val="0"/>
              <w:spacing w:before="0" w:after="0"/>
              <w:ind w:start="707" w:hanging="283"/>
              <w:jc w:val="left"/>
              <w:rPr/>
            </w:pPr>
            <w:r>
              <w:rPr/>
              <w:t xml:space="preserve">Viisumi saavuttaessa Berberaan (BBO), Boramaan (BXX), Buraoon (BUO), Erigavoon (ERA) ja Hargeisaan (HGA) Somalimaan hallituksen myöntämän kutsukirjeen haltijoille. </w:t>
            </w:r>
          </w:p>
          <w:p>
            <w:pPr>
              <w:pStyle w:val="TableContents"/>
              <w:numPr>
                <w:ilvl w:val="0"/>
                <w:numId w:val="197"/>
              </w:numPr>
              <w:tabs>
                <w:tab w:val="clear" w:pos="1134"/>
                <w:tab w:val="left" w:leader="none" w:pos="707"/>
              </w:tabs>
              <w:bidi w:val="0"/>
              <w:spacing w:before="0" w:after="0"/>
              <w:ind w:start="707" w:hanging="283"/>
              <w:jc w:val="left"/>
              <w:rPr/>
            </w:pPr>
            <w:r>
              <w:rPr/>
              <w:t xml:space="preserve">Viisumi saapumisen yhteydessä somalialaista alkuperää oleville matkustajille edellyttäen, että he ovat syntyneet Somaliassa. </w:t>
            </w:r>
          </w:p>
          <w:p>
            <w:pPr>
              <w:pStyle w:val="TableContents"/>
              <w:numPr>
                <w:ilvl w:val="0"/>
                <w:numId w:val="197"/>
              </w:numPr>
              <w:tabs>
                <w:tab w:val="clear" w:pos="1134"/>
                <w:tab w:val="left" w:leader="none" w:pos="707"/>
              </w:tabs>
              <w:bidi w:val="0"/>
              <w:spacing w:before="0" w:after="283"/>
              <w:ind w:start="707" w:hanging="283"/>
              <w:jc w:val="left"/>
              <w:rPr/>
            </w:pPr>
            <w:r>
              <w:rPr/>
              <w:t xml:space="preserve">Matkustajien on vaihdettava 100 Yhdysvaltain dollaria tai vastaava määrä muuta vapaasti vaihdettavaa valuuttaa saapuessaan. </w:t>
            </w:r>
          </w:p>
        </w:tc>
      </w:tr>
      <w:tr>
        <w:trPr/>
        <w:tc>
          <w:tcPr>
            <w:tcW w:w="1621" w:type="dxa"/>
            <w:tcBorders/>
            <w:vAlign w:val="center"/>
          </w:tcPr>
          <w:p>
            <w:pPr>
              <w:pStyle w:val="TableContents"/>
              <w:bidi w:val="0"/>
              <w:spacing w:before="0" w:after="283"/>
              <w:jc w:val="left"/>
              <w:rPr/>
            </w:pPr>
            <w:r>
              <w:rPr/>
              <w:t xml:space="preserve">Etelä-Afrikka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98"/>
              </w:numPr>
              <w:tabs>
                <w:tab w:val="clear" w:pos="1134"/>
                <w:tab w:val="left" w:leader="none" w:pos="707"/>
              </w:tabs>
              <w:bidi w:val="0"/>
              <w:spacing w:before="0" w:after="283"/>
              <w:ind w:start="707" w:hanging="283"/>
              <w:jc w:val="left"/>
              <w:rPr/>
            </w:pPr>
            <w:r>
              <w:rPr/>
              <w:t xml:space="preserve">Passinhaltijoilta, joiden passissa ei ole kahta tyhjää viisumisivua, voidaan evätä maahantulo. </w:t>
            </w:r>
          </w:p>
        </w:tc>
      </w:tr>
      <w:tr>
        <w:trPr/>
        <w:tc>
          <w:tcPr>
            <w:tcW w:w="1621" w:type="dxa"/>
            <w:tcBorders/>
            <w:vAlign w:val="center"/>
          </w:tcPr>
          <w:p>
            <w:pPr>
              <w:pStyle w:val="TableContents"/>
              <w:bidi w:val="0"/>
              <w:spacing w:before="0" w:after="283"/>
              <w:jc w:val="left"/>
              <w:rPr/>
            </w:pPr>
            <w:r>
              <w:rPr/>
              <w:t xml:space="preserve">Etelä-Sudan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199"/>
              </w:numPr>
              <w:tabs>
                <w:tab w:val="clear" w:pos="1134"/>
                <w:tab w:val="left" w:leader="none" w:pos="707"/>
              </w:tabs>
              <w:bidi w:val="0"/>
              <w:spacing w:before="0" w:after="0"/>
              <w:ind w:start="707" w:hanging="283"/>
              <w:jc w:val="left"/>
              <w:rPr/>
            </w:pPr>
            <w:r>
              <w:rPr/>
              <w:t xml:space="preserve">Sudanista peräisin oleville matkustajille myönnettävä maahantuloviisumi. </w:t>
            </w:r>
          </w:p>
          <w:p>
            <w:pPr>
              <w:pStyle w:val="TableContents"/>
              <w:numPr>
                <w:ilvl w:val="0"/>
                <w:numId w:val="199"/>
              </w:numPr>
              <w:tabs>
                <w:tab w:val="clear" w:pos="1134"/>
                <w:tab w:val="left" w:leader="none" w:pos="707"/>
              </w:tabs>
              <w:bidi w:val="0"/>
              <w:spacing w:before="0" w:after="0"/>
              <w:ind w:start="707" w:hanging="283"/>
              <w:jc w:val="left"/>
              <w:rPr/>
            </w:pPr>
            <w:r>
              <w:rPr/>
              <w:t xml:space="preserve">Saapumisviisumi Yhdistyneiden Kansakuntien myöntämän henkilötodistuksen jäljennöksen haltijoille, joilla on Etelä-Sudanin ulkoasiainministeriön hyväksyntä. </w:t>
            </w:r>
          </w:p>
          <w:p>
            <w:pPr>
              <w:pStyle w:val="TableContents"/>
              <w:numPr>
                <w:ilvl w:val="0"/>
                <w:numId w:val="199"/>
              </w:numPr>
              <w:tabs>
                <w:tab w:val="clear" w:pos="1134"/>
                <w:tab w:val="left" w:leader="none" w:pos="707"/>
              </w:tabs>
              <w:bidi w:val="0"/>
              <w:spacing w:before="0" w:after="283"/>
              <w:ind w:start="707" w:hanging="283"/>
              <w:jc w:val="left"/>
              <w:rPr/>
            </w:pPr>
            <w:r>
              <w:rPr/>
              <w:t xml:space="preserve">Diplomaatti-, virka- ja virkamatkapassien haltijoiden viisumi saapumisen yhteydessä. </w:t>
            </w:r>
          </w:p>
        </w:tc>
      </w:tr>
      <w:tr>
        <w:trPr/>
        <w:tc>
          <w:tcPr>
            <w:tcW w:w="1621" w:type="dxa"/>
            <w:tcBorders/>
            <w:vAlign w:val="center"/>
          </w:tcPr>
          <w:p>
            <w:pPr>
              <w:pStyle w:val="TableContents"/>
              <w:bidi w:val="0"/>
              <w:spacing w:before="0" w:after="283"/>
              <w:jc w:val="left"/>
              <w:rPr/>
            </w:pPr>
            <w:r>
              <w:rPr/>
              <w:t xml:space="preserve">Espanja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200"/>
              </w:numPr>
              <w:tabs>
                <w:tab w:val="clear" w:pos="1134"/>
                <w:tab w:val="left" w:leader="none" w:pos="707"/>
              </w:tabs>
              <w:bidi w:val="0"/>
              <w:spacing w:before="0" w:after="283"/>
              <w:ind w:start="707" w:hanging="283"/>
              <w:jc w:val="left"/>
              <w:rPr/>
            </w:pPr>
            <w:r>
              <w:rPr/>
              <w:t xml:space="preserve">Transitviisumia ei tarvita </w:t>
            </w:r>
          </w:p>
        </w:tc>
      </w:tr>
      <w:tr>
        <w:trPr/>
        <w:tc>
          <w:tcPr>
            <w:tcW w:w="1621" w:type="dxa"/>
            <w:tcBorders/>
            <w:vAlign w:val="center"/>
          </w:tcPr>
          <w:p>
            <w:pPr>
              <w:pStyle w:val="TableContents"/>
              <w:bidi w:val="0"/>
              <w:spacing w:before="0" w:after="283"/>
              <w:jc w:val="left"/>
              <w:rPr/>
            </w:pPr>
            <w:r>
              <w:rPr/>
              <w:t xml:space="preserve">Sri Lanka </w:t>
            </w:r>
          </w:p>
        </w:tc>
        <w:tc>
          <w:tcPr>
            <w:tcW w:w="1564" w:type="dxa"/>
            <w:tcBorders/>
            <w:vAlign w:val="center"/>
          </w:tcPr>
          <w:p>
            <w:pPr>
              <w:pStyle w:val="TableContents"/>
              <w:bidi w:val="0"/>
              <w:spacing w:before="0" w:after="283"/>
              <w:jc w:val="left"/>
              <w:rPr/>
            </w:pPr>
            <w:r>
              <w:rPr/>
              <w:t xml:space="preserve">eVisa / Visa on arrival </w:t>
            </w:r>
          </w:p>
        </w:tc>
        <w:tc>
          <w:tcPr>
            <w:tcW w:w="7020" w:type="dxa"/>
            <w:tcBorders/>
            <w:vAlign w:val="center"/>
          </w:tcPr>
          <w:p>
            <w:pPr>
              <w:pStyle w:val="TableContents"/>
              <w:numPr>
                <w:ilvl w:val="0"/>
                <w:numId w:val="201"/>
              </w:numPr>
              <w:tabs>
                <w:tab w:val="clear" w:pos="1134"/>
                <w:tab w:val="left" w:leader="none" w:pos="707"/>
              </w:tabs>
              <w:bidi w:val="0"/>
              <w:spacing w:before="0" w:after="0"/>
              <w:ind w:start="707" w:hanging="283"/>
              <w:jc w:val="left"/>
              <w:rPr/>
            </w:pPr>
            <w:r>
              <w:rPr/>
              <w:t xml:space="preserve">Voimassa 30 päivää </w:t>
            </w:r>
          </w:p>
          <w:p>
            <w:pPr>
              <w:pStyle w:val="TableContents"/>
              <w:numPr>
                <w:ilvl w:val="0"/>
                <w:numId w:val="201"/>
              </w:numPr>
              <w:tabs>
                <w:tab w:val="clear" w:pos="1134"/>
                <w:tab w:val="left" w:leader="none" w:pos="707"/>
              </w:tabs>
              <w:bidi w:val="0"/>
              <w:spacing w:before="0" w:after="0"/>
              <w:ind w:start="707" w:hanging="283"/>
              <w:jc w:val="left"/>
              <w:rPr/>
            </w:pPr>
            <w:r>
              <w:rPr/>
              <w:t xml:space="preserve">Sähköinen matkustuslupa on saatavissa verkossa, Sri Lankan ulkomaanedustustoista tai saapuessasi mihin tahansa Sri Lankan maahantulosatamaan. </w:t>
            </w:r>
          </w:p>
          <w:p>
            <w:pPr>
              <w:pStyle w:val="TableContents"/>
              <w:numPr>
                <w:ilvl w:val="0"/>
                <w:numId w:val="201"/>
              </w:numPr>
              <w:tabs>
                <w:tab w:val="clear" w:pos="1134"/>
                <w:tab w:val="left" w:leader="none" w:pos="707"/>
              </w:tabs>
              <w:bidi w:val="0"/>
              <w:spacing w:before="0" w:after="0"/>
              <w:ind w:start="707" w:hanging="283"/>
              <w:jc w:val="left"/>
              <w:rPr/>
            </w:pPr>
            <w:r>
              <w:rPr/>
              <w:t xml:space="preserve">Tulostettu viisumilupa on esitettävä matkan aikana. </w:t>
            </w:r>
          </w:p>
          <w:p>
            <w:pPr>
              <w:pStyle w:val="TableContents"/>
              <w:numPr>
                <w:ilvl w:val="0"/>
                <w:numId w:val="201"/>
              </w:numPr>
              <w:tabs>
                <w:tab w:val="clear" w:pos="1134"/>
                <w:tab w:val="left" w:leader="none" w:pos="707"/>
              </w:tabs>
              <w:bidi w:val="0"/>
              <w:spacing w:before="0" w:after="283"/>
              <w:ind w:start="707" w:hanging="283"/>
              <w:jc w:val="left"/>
              <w:rPr/>
            </w:pPr>
            <w:r>
              <w:rPr/>
              <w:t xml:space="preserve">Oleskelun pidentäminen on mahdollista enintään 150 päivään asti maksua vastaan. </w:t>
            </w:r>
          </w:p>
        </w:tc>
      </w:tr>
      <w:tr>
        <w:trPr/>
        <w:tc>
          <w:tcPr>
            <w:tcW w:w="1621" w:type="dxa"/>
            <w:tcBorders/>
            <w:vAlign w:val="center"/>
          </w:tcPr>
          <w:p>
            <w:pPr>
              <w:pStyle w:val="TableContents"/>
              <w:bidi w:val="0"/>
              <w:spacing w:before="0" w:after="283"/>
              <w:jc w:val="left"/>
              <w:rPr/>
            </w:pPr>
            <w:r>
              <w:rPr/>
              <w:t xml:space="preserve">Sudan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202"/>
              </w:numPr>
              <w:tabs>
                <w:tab w:val="clear" w:pos="1134"/>
                <w:tab w:val="left" w:leader="none" w:pos="707"/>
              </w:tabs>
              <w:bidi w:val="0"/>
              <w:spacing w:before="0" w:after="0"/>
              <w:ind w:start="707" w:hanging="283"/>
              <w:jc w:val="left"/>
              <w:rPr/>
            </w:pPr>
            <w:r>
              <w:rPr/>
              <w:t xml:space="preserve">Saapumisviisumi enintään 60 päivän oleskelua varten Sudanin sisäministeriön myöntämän maahantuloluvan haltijoille. </w:t>
            </w:r>
          </w:p>
          <w:p>
            <w:pPr>
              <w:pStyle w:val="TableContents"/>
              <w:numPr>
                <w:ilvl w:val="0"/>
                <w:numId w:val="202"/>
              </w:numPr>
              <w:tabs>
                <w:tab w:val="clear" w:pos="1134"/>
                <w:tab w:val="left" w:leader="none" w:pos="707"/>
              </w:tabs>
              <w:bidi w:val="0"/>
              <w:spacing w:before="0" w:after="0"/>
              <w:ind w:start="707" w:hanging="283"/>
              <w:jc w:val="left"/>
              <w:rPr/>
            </w:pPr>
            <w:r>
              <w:rPr/>
              <w:t xml:space="preserve">Saapumisviisumi matkustajille, jotka ovat isän puolelta sudanilaista syntyperää, jos heillä on kansallinen henkilötunnus, kansallinen henkilökortti tai vanha sudanilainen passi tai syntymätodistus. </w:t>
            </w:r>
          </w:p>
          <w:p>
            <w:pPr>
              <w:pStyle w:val="TableContents"/>
              <w:numPr>
                <w:ilvl w:val="0"/>
                <w:numId w:val="202"/>
              </w:numPr>
              <w:tabs>
                <w:tab w:val="clear" w:pos="1134"/>
                <w:tab w:val="left" w:leader="none" w:pos="707"/>
              </w:tabs>
              <w:bidi w:val="0"/>
              <w:spacing w:before="0" w:after="283"/>
              <w:ind w:start="707" w:hanging="283"/>
              <w:jc w:val="left"/>
              <w:rPr/>
            </w:pPr>
            <w:r>
              <w:rPr/>
              <w:t xml:space="preserve">Ilmoittautuminen paikalliselle poliisille 3 päivän kuluessa saapumisesta on pakollista. </w:t>
            </w:r>
          </w:p>
        </w:tc>
      </w:tr>
      <w:tr>
        <w:trPr/>
        <w:tc>
          <w:tcPr>
            <w:tcW w:w="1621" w:type="dxa"/>
            <w:tcBorders/>
            <w:vAlign w:val="center"/>
          </w:tcPr>
          <w:p>
            <w:pPr>
              <w:pStyle w:val="TableContents"/>
              <w:bidi w:val="0"/>
              <w:spacing w:before="0" w:after="283"/>
              <w:jc w:val="left"/>
              <w:rPr/>
            </w:pPr>
            <w:r>
              <w:rPr/>
              <w:t xml:space="preserve">Suriname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203"/>
              </w:numPr>
              <w:tabs>
                <w:tab w:val="clear" w:pos="1134"/>
                <w:tab w:val="left" w:leader="none" w:pos="707"/>
              </w:tabs>
              <w:bidi w:val="0"/>
              <w:spacing w:before="0" w:after="0"/>
              <w:ind w:start="707" w:hanging="283"/>
              <w:jc w:val="left"/>
              <w:rPr/>
            </w:pPr>
            <w:r>
              <w:rPr/>
              <w:t xml:space="preserve">Viisumia ei vaadita henkilöiltä, joilla on PSA-asiakirja (Persons of Surinamese Origin) tai todiste siitä, että he ovat surinamilaista alkuperää. </w:t>
            </w:r>
          </w:p>
          <w:p>
            <w:pPr>
              <w:pStyle w:val="TableContents"/>
              <w:numPr>
                <w:ilvl w:val="0"/>
                <w:numId w:val="203"/>
              </w:numPr>
              <w:tabs>
                <w:tab w:val="clear" w:pos="1134"/>
                <w:tab w:val="left" w:leader="none" w:pos="707"/>
              </w:tabs>
              <w:bidi w:val="0"/>
              <w:spacing w:before="0" w:after="0"/>
              <w:ind w:start="707" w:hanging="283"/>
              <w:jc w:val="left"/>
              <w:rPr/>
            </w:pPr>
            <w:r>
              <w:rPr/>
              <w:t xml:space="preserve">Diplomaatti-, virka- ja virkamatkapassin haltijoilta ei vaadita viisumia. </w:t>
            </w:r>
          </w:p>
          <w:p>
            <w:pPr>
              <w:pStyle w:val="TableContents"/>
              <w:numPr>
                <w:ilvl w:val="0"/>
                <w:numId w:val="203"/>
              </w:numPr>
              <w:tabs>
                <w:tab w:val="clear" w:pos="1134"/>
                <w:tab w:val="left" w:leader="none" w:pos="707"/>
              </w:tabs>
              <w:bidi w:val="0"/>
              <w:spacing w:before="0" w:after="0"/>
              <w:ind w:start="707" w:hanging="283"/>
              <w:jc w:val="left"/>
              <w:rPr/>
            </w:pPr>
            <w:r>
              <w:rPr/>
              <w:t xml:space="preserve">Surinamilaista alkuperää olevien henkilöiden tai surinamilaista alkuperää olevien matkustajien puolisoille ja alle 18-vuotiaille lapsille (alle 18-vuotiaat) myönnettävä saapumisviisumi Paramaribon kansainvälisellä lentoasemalla (PBM) enintään 90 päivän oleskelua varten. </w:t>
            </w:r>
          </w:p>
          <w:p>
            <w:pPr>
              <w:pStyle w:val="TableContents"/>
              <w:numPr>
                <w:ilvl w:val="0"/>
                <w:numId w:val="203"/>
              </w:numPr>
              <w:tabs>
                <w:tab w:val="clear" w:pos="1134"/>
                <w:tab w:val="left" w:leader="none" w:pos="707"/>
              </w:tabs>
              <w:bidi w:val="0"/>
              <w:spacing w:before="0" w:after="283"/>
              <w:ind w:start="707" w:hanging="283"/>
              <w:jc w:val="left"/>
              <w:rPr/>
            </w:pPr>
            <w:r>
              <w:rPr/>
              <w:t xml:space="preserve">Saapumisviisumi, jos saapuu maasta, jossa ei ole Surinamen diplomaattista edustustoa, enintään 2 kuukauden oleskelua varten. </w:t>
            </w:r>
          </w:p>
        </w:tc>
      </w:tr>
      <w:tr>
        <w:trPr/>
        <w:tc>
          <w:tcPr>
            <w:tcW w:w="1621" w:type="dxa"/>
            <w:tcBorders/>
            <w:vAlign w:val="center"/>
          </w:tcPr>
          <w:p>
            <w:pPr>
              <w:pStyle w:val="TableContents"/>
              <w:bidi w:val="0"/>
              <w:spacing w:before="0" w:after="283"/>
              <w:jc w:val="left"/>
              <w:rPr/>
            </w:pPr>
            <w:r>
              <w:rPr/>
              <w:t xml:space="preserve">Swazimaa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Ruotsi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204"/>
              </w:numPr>
              <w:tabs>
                <w:tab w:val="clear" w:pos="1134"/>
                <w:tab w:val="left" w:leader="none" w:pos="707"/>
              </w:tabs>
              <w:bidi w:val="0"/>
              <w:spacing w:before="0" w:after="283"/>
              <w:ind w:start="707" w:hanging="283"/>
              <w:jc w:val="left"/>
              <w:rPr/>
            </w:pPr>
            <w:r>
              <w:rPr/>
              <w:t xml:space="preserve">Transitviisumia ei tarvita </w:t>
            </w:r>
          </w:p>
        </w:tc>
      </w:tr>
      <w:tr>
        <w:trPr/>
        <w:tc>
          <w:tcPr>
            <w:tcW w:w="1621" w:type="dxa"/>
            <w:tcBorders/>
            <w:vAlign w:val="center"/>
          </w:tcPr>
          <w:p>
            <w:pPr>
              <w:pStyle w:val="TableContents"/>
              <w:bidi w:val="0"/>
              <w:spacing w:before="0" w:after="283"/>
              <w:jc w:val="left"/>
              <w:rPr/>
            </w:pPr>
            <w:r>
              <w:rPr/>
              <w:t xml:space="preserve">Sveitsi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205"/>
              </w:numPr>
              <w:tabs>
                <w:tab w:val="clear" w:pos="1134"/>
                <w:tab w:val="left" w:leader="none" w:pos="707"/>
              </w:tabs>
              <w:bidi w:val="0"/>
              <w:spacing w:before="0" w:after="0"/>
              <w:ind w:start="707" w:hanging="283"/>
              <w:jc w:val="left"/>
              <w:rPr/>
            </w:pPr>
            <w:r>
              <w:rPr/>
              <w:t xml:space="preserve">Lomake voidaan täyttää verkossa ja toimittaa diplomaattiseen edustustoon. </w:t>
            </w:r>
          </w:p>
          <w:p>
            <w:pPr>
              <w:pStyle w:val="TableContents"/>
              <w:numPr>
                <w:ilvl w:val="0"/>
                <w:numId w:val="205"/>
              </w:numPr>
              <w:tabs>
                <w:tab w:val="clear" w:pos="1134"/>
                <w:tab w:val="left" w:leader="none" w:pos="707"/>
              </w:tabs>
              <w:bidi w:val="0"/>
              <w:spacing w:before="0" w:after="283"/>
              <w:ind w:start="707" w:hanging="283"/>
              <w:jc w:val="left"/>
              <w:rPr/>
            </w:pPr>
            <w:r>
              <w:rPr/>
              <w:t xml:space="preserve">Transitviisumia ei tarvita </w:t>
            </w:r>
          </w:p>
        </w:tc>
      </w:tr>
      <w:tr>
        <w:trPr/>
        <w:tc>
          <w:tcPr>
            <w:tcW w:w="1621" w:type="dxa"/>
            <w:tcBorders/>
            <w:vAlign w:val="center"/>
          </w:tcPr>
          <w:p>
            <w:pPr>
              <w:pStyle w:val="TableContents"/>
              <w:bidi w:val="0"/>
              <w:spacing w:before="0" w:after="283"/>
              <w:jc w:val="left"/>
              <w:rPr/>
            </w:pPr>
            <w:r>
              <w:rPr/>
              <w:t xml:space="preserve">Syyria </w:t>
            </w:r>
          </w:p>
        </w:tc>
        <w:tc>
          <w:tcPr>
            <w:tcW w:w="1564" w:type="dxa"/>
            <w:tcBorders/>
            <w:vAlign w:val="center"/>
          </w:tcPr>
          <w:p>
            <w:pPr>
              <w:pStyle w:val="TableContents"/>
              <w:bidi w:val="0"/>
              <w:spacing w:before="0" w:after="283"/>
              <w:jc w:val="left"/>
              <w:rPr/>
            </w:pPr>
            <w:r>
              <w:rPr/>
              <w:t xml:space="preserve">Kiistanalainen </w:t>
            </w:r>
          </w:p>
        </w:tc>
        <w:tc>
          <w:tcPr>
            <w:tcW w:w="7020" w:type="dxa"/>
            <w:tcBorders/>
            <w:vAlign w:val="center"/>
          </w:tcPr>
          <w:p>
            <w:pPr>
              <w:pStyle w:val="TableContents"/>
              <w:numPr>
                <w:ilvl w:val="0"/>
                <w:numId w:val="206"/>
              </w:numPr>
              <w:tabs>
                <w:tab w:val="clear" w:pos="1134"/>
                <w:tab w:val="left" w:leader="none" w:pos="707"/>
              </w:tabs>
              <w:bidi w:val="0"/>
              <w:spacing w:before="0" w:after="283"/>
              <w:ind w:start="707" w:hanging="283"/>
              <w:jc w:val="left"/>
              <w:rPr/>
            </w:pPr>
            <w:r>
              <w:rPr/>
              <w:t xml:space="preserve">IATA:n mukaan viisumia ei tarvita. Tiedotusvälineiden mukaan Syyrian hallitus on hyväksynyt uuden lainsäädännön, joka edellyttää viisumia kaikilta vierailijoilta. </w:t>
            </w:r>
          </w:p>
        </w:tc>
      </w:tr>
      <w:tr>
        <w:trPr/>
        <w:tc>
          <w:tcPr>
            <w:tcW w:w="1621" w:type="dxa"/>
            <w:tcBorders/>
            <w:vAlign w:val="center"/>
          </w:tcPr>
          <w:p>
            <w:pPr>
              <w:pStyle w:val="TableContents"/>
              <w:bidi w:val="0"/>
              <w:spacing w:before="0" w:after="283"/>
              <w:jc w:val="left"/>
              <w:rPr/>
            </w:pPr>
            <w:r>
              <w:rPr/>
              <w:t xml:space="preserve">Tadžikistan </w:t>
            </w:r>
          </w:p>
        </w:tc>
        <w:tc>
          <w:tcPr>
            <w:tcW w:w="1564" w:type="dxa"/>
            <w:tcBorders/>
            <w:vAlign w:val="center"/>
          </w:tcPr>
          <w:p>
            <w:pPr>
              <w:pStyle w:val="TableContents"/>
              <w:bidi w:val="0"/>
              <w:spacing w:before="0" w:after="283"/>
              <w:jc w:val="left"/>
              <w:rPr/>
            </w:pPr>
            <w:r>
              <w:rPr/>
              <w:t xml:space="preserve">Viisumi saavuttaessa </w:t>
            </w:r>
          </w:p>
        </w:tc>
        <w:tc>
          <w:tcPr>
            <w:tcW w:w="7020" w:type="dxa"/>
            <w:tcBorders/>
            <w:vAlign w:val="center"/>
          </w:tcPr>
          <w:p>
            <w:pPr>
              <w:pStyle w:val="TableContents"/>
              <w:numPr>
                <w:ilvl w:val="0"/>
                <w:numId w:val="207"/>
              </w:numPr>
              <w:tabs>
                <w:tab w:val="clear" w:pos="1134"/>
                <w:tab w:val="left" w:leader="none" w:pos="707"/>
              </w:tabs>
              <w:bidi w:val="0"/>
              <w:spacing w:before="0" w:after="0"/>
              <w:ind w:start="707" w:hanging="283"/>
              <w:jc w:val="left"/>
              <w:rPr/>
            </w:pPr>
            <w:r>
              <w:rPr/>
              <w:t xml:space="preserve">Voimassa 45 päivää 90 päivän kuluessa </w:t>
            </w:r>
          </w:p>
          <w:p>
            <w:pPr>
              <w:pStyle w:val="TableContents"/>
              <w:numPr>
                <w:ilvl w:val="0"/>
                <w:numId w:val="207"/>
              </w:numPr>
              <w:tabs>
                <w:tab w:val="clear" w:pos="1134"/>
                <w:tab w:val="left" w:leader="none" w:pos="707"/>
              </w:tabs>
              <w:bidi w:val="0"/>
              <w:spacing w:before="0" w:after="0"/>
              <w:ind w:start="707" w:hanging="283"/>
              <w:jc w:val="left"/>
              <w:rPr/>
            </w:pPr>
            <w:r>
              <w:rPr/>
              <w:t xml:space="preserve">Saatavilla Dushanben kansainväliseltä lentokentältä </w:t>
            </w:r>
          </w:p>
          <w:p>
            <w:pPr>
              <w:pStyle w:val="TableContents"/>
              <w:numPr>
                <w:ilvl w:val="0"/>
                <w:numId w:val="207"/>
              </w:numPr>
              <w:tabs>
                <w:tab w:val="clear" w:pos="1134"/>
                <w:tab w:val="left" w:leader="none" w:pos="707"/>
              </w:tabs>
              <w:bidi w:val="0"/>
              <w:spacing w:before="0" w:after="0"/>
              <w:ind w:start="707" w:hanging="283"/>
              <w:jc w:val="left"/>
              <w:rPr/>
            </w:pPr>
            <w:r>
              <w:rPr/>
              <w:t xml:space="preserve">Saatavilla verkossa. Tulostettu viisumilupa on esitettävä matkan aikana. </w:t>
            </w:r>
          </w:p>
          <w:p>
            <w:pPr>
              <w:pStyle w:val="TableContents"/>
              <w:numPr>
                <w:ilvl w:val="0"/>
                <w:numId w:val="207"/>
              </w:numPr>
              <w:tabs>
                <w:tab w:val="clear" w:pos="1134"/>
                <w:tab w:val="left" w:leader="none" w:pos="707"/>
              </w:tabs>
              <w:bidi w:val="0"/>
              <w:spacing w:before="0" w:after="0"/>
              <w:ind w:start="707" w:hanging="283"/>
              <w:jc w:val="left"/>
              <w:rPr/>
            </w:pPr>
            <w:r>
              <w:rPr/>
              <w:t xml:space="preserve">E-viisumin haltijat voivat tulla kaikkien rajanylityspaikkojen kautta. </w:t>
            </w:r>
          </w:p>
          <w:p>
            <w:pPr>
              <w:pStyle w:val="TableContents"/>
              <w:numPr>
                <w:ilvl w:val="0"/>
                <w:numId w:val="207"/>
              </w:numPr>
              <w:tabs>
                <w:tab w:val="clear" w:pos="1134"/>
                <w:tab w:val="left" w:leader="none" w:pos="707"/>
              </w:tabs>
              <w:bidi w:val="0"/>
              <w:spacing w:before="0" w:after="0"/>
              <w:ind w:start="707" w:hanging="283"/>
              <w:jc w:val="left"/>
              <w:rPr/>
            </w:pPr>
            <w:r>
              <w:rPr/>
              <w:t xml:space="preserve">Oleskelun pidentäminen on mahdollista enintään 60 päivään asti maksua vastaan. </w:t>
            </w:r>
          </w:p>
          <w:p>
            <w:pPr>
              <w:pStyle w:val="TableContents"/>
              <w:numPr>
                <w:ilvl w:val="0"/>
                <w:numId w:val="207"/>
              </w:numPr>
              <w:tabs>
                <w:tab w:val="clear" w:pos="1134"/>
                <w:tab w:val="left" w:leader="none" w:pos="707"/>
              </w:tabs>
              <w:bidi w:val="0"/>
              <w:spacing w:before="0" w:after="283"/>
              <w:ind w:start="707" w:hanging="283"/>
              <w:jc w:val="left"/>
              <w:rPr/>
            </w:pPr>
            <w:r>
              <w:rPr/>
              <w:t xml:space="preserve">Tadžikistan aikoo poistaa viisumipakon pian kokonaan </w:t>
            </w:r>
          </w:p>
        </w:tc>
      </w:tr>
      <w:tr>
        <w:trPr/>
        <w:tc>
          <w:tcPr>
            <w:tcW w:w="1621" w:type="dxa"/>
            <w:tcBorders/>
            <w:vAlign w:val="center"/>
          </w:tcPr>
          <w:p>
            <w:pPr>
              <w:pStyle w:val="TableContents"/>
              <w:bidi w:val="0"/>
              <w:spacing w:before="0" w:after="283"/>
              <w:jc w:val="left"/>
              <w:rPr/>
            </w:pPr>
            <w:r>
              <w:rPr/>
              <w:t xml:space="preserve">Tansania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Thaimaa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208"/>
              </w:numPr>
              <w:tabs>
                <w:tab w:val="clear" w:pos="1134"/>
                <w:tab w:val="left" w:leader="none" w:pos="707"/>
              </w:tabs>
              <w:bidi w:val="0"/>
              <w:spacing w:before="0" w:after="283"/>
              <w:ind w:start="707" w:hanging="283"/>
              <w:jc w:val="left"/>
              <w:rPr/>
            </w:pPr>
            <w:r>
              <w:rPr/>
              <w:t xml:space="preserve">Viisumin omaavilta yli 12-vuotiailta matkustajilta vaaditaan vähintään 20 000 THB per henkilö tai 40 000 THB per perhe todisteena riittävistä varoista oleskelua varten. Todisteena varoista ovat esimerkiksi luottokortit, MCO:t tai tunnetut luottokortit, jotka hyväksytään Thaimaassa. </w:t>
            </w:r>
          </w:p>
        </w:tc>
      </w:tr>
      <w:tr>
        <w:trPr/>
        <w:tc>
          <w:tcPr>
            <w:tcW w:w="1621" w:type="dxa"/>
            <w:tcBorders/>
            <w:vAlign w:val="center"/>
          </w:tcPr>
          <w:p>
            <w:pPr>
              <w:pStyle w:val="TableContents"/>
              <w:bidi w:val="0"/>
              <w:spacing w:before="0" w:after="283"/>
              <w:jc w:val="left"/>
              <w:rPr/>
            </w:pPr>
            <w:r>
              <w:rPr/>
              <w:t xml:space="preserve">Itä-Timor </w:t>
            </w:r>
          </w:p>
        </w:tc>
        <w:tc>
          <w:tcPr>
            <w:tcW w:w="1564" w:type="dxa"/>
            <w:tcBorders/>
            <w:vAlign w:val="center"/>
          </w:tcPr>
          <w:p>
            <w:pPr>
              <w:pStyle w:val="TableContents"/>
              <w:bidi w:val="0"/>
              <w:spacing w:before="0" w:after="283"/>
              <w:jc w:val="left"/>
              <w:rPr/>
            </w:pPr>
            <w:r>
              <w:rPr/>
              <w:t xml:space="preserve">Viisumi saavuttaessa </w:t>
            </w:r>
          </w:p>
        </w:tc>
        <w:tc>
          <w:tcPr>
            <w:tcW w:w="7020" w:type="dxa"/>
            <w:tcBorders/>
            <w:vAlign w:val="center"/>
          </w:tcPr>
          <w:p>
            <w:pPr>
              <w:pStyle w:val="TableContents"/>
              <w:numPr>
                <w:ilvl w:val="0"/>
                <w:numId w:val="209"/>
              </w:numPr>
              <w:tabs>
                <w:tab w:val="clear" w:pos="1134"/>
                <w:tab w:val="left" w:leader="none" w:pos="707"/>
              </w:tabs>
              <w:bidi w:val="0"/>
              <w:spacing w:before="0" w:after="0"/>
              <w:ind w:start="707" w:hanging="283"/>
              <w:jc w:val="left"/>
              <w:rPr/>
            </w:pPr>
            <w:r>
              <w:rPr/>
              <w:t xml:space="preserve">Voimassa 30 päivää </w:t>
            </w:r>
          </w:p>
          <w:p>
            <w:pPr>
              <w:pStyle w:val="TableContents"/>
              <w:numPr>
                <w:ilvl w:val="0"/>
                <w:numId w:val="209"/>
              </w:numPr>
              <w:tabs>
                <w:tab w:val="clear" w:pos="1134"/>
                <w:tab w:val="left" w:leader="none" w:pos="707"/>
              </w:tabs>
              <w:bidi w:val="0"/>
              <w:spacing w:before="0" w:after="0"/>
              <w:ind w:start="707" w:hanging="283"/>
              <w:jc w:val="left"/>
              <w:rPr/>
            </w:pPr>
            <w:r>
              <w:rPr/>
              <w:t xml:space="preserve">Oleskelun jatkaminen on mahdollista enintään 90 päivän ajan 75 Yhdysvaltain dollarilla. </w:t>
            </w:r>
          </w:p>
          <w:p>
            <w:pPr>
              <w:pStyle w:val="TableContents"/>
              <w:numPr>
                <w:ilvl w:val="0"/>
                <w:numId w:val="209"/>
              </w:numPr>
              <w:tabs>
                <w:tab w:val="clear" w:pos="1134"/>
                <w:tab w:val="left" w:leader="none" w:pos="707"/>
              </w:tabs>
              <w:bidi w:val="0"/>
              <w:spacing w:before="0" w:after="283"/>
              <w:ind w:start="707" w:hanging="283"/>
              <w:jc w:val="left"/>
              <w:rPr/>
            </w:pPr>
            <w:r>
              <w:rPr/>
              <w:t xml:space="preserve">Matkustajilla on oltava vähintään 100 Yhdysvaltain dollaria maahantuloa kohti ja 50 Yhdysvaltain dollaria päivää kohti todisteena siitä, että heillä on riittävästi varoja oleskelua varten. </w:t>
            </w:r>
          </w:p>
        </w:tc>
      </w:tr>
      <w:tr>
        <w:trPr/>
        <w:tc>
          <w:tcPr>
            <w:tcW w:w="1621" w:type="dxa"/>
            <w:tcBorders/>
            <w:vAlign w:val="center"/>
          </w:tcPr>
          <w:p>
            <w:pPr>
              <w:pStyle w:val="TableContents"/>
              <w:bidi w:val="0"/>
              <w:spacing w:before="0" w:after="283"/>
              <w:jc w:val="left"/>
              <w:rPr/>
            </w:pPr>
            <w:r>
              <w:rPr/>
              <w:t xml:space="preserve">Togo </w:t>
            </w:r>
          </w:p>
        </w:tc>
        <w:tc>
          <w:tcPr>
            <w:tcW w:w="1564" w:type="dxa"/>
            <w:tcBorders/>
            <w:vAlign w:val="center"/>
          </w:tcPr>
          <w:p>
            <w:pPr>
              <w:pStyle w:val="TableContents"/>
              <w:bidi w:val="0"/>
              <w:spacing w:before="0" w:after="283"/>
              <w:jc w:val="left"/>
              <w:rPr/>
            </w:pPr>
            <w:r>
              <w:rPr/>
              <w:t xml:space="preserve">Viisumi saavuttaessa </w:t>
            </w:r>
          </w:p>
        </w:tc>
        <w:tc>
          <w:tcPr>
            <w:tcW w:w="7020" w:type="dxa"/>
            <w:tcBorders/>
            <w:vAlign w:val="center"/>
          </w:tcPr>
          <w:p>
            <w:pPr>
              <w:pStyle w:val="TableContents"/>
              <w:numPr>
                <w:ilvl w:val="0"/>
                <w:numId w:val="210"/>
              </w:numPr>
              <w:tabs>
                <w:tab w:val="clear" w:pos="1134"/>
                <w:tab w:val="left" w:leader="none" w:pos="707"/>
              </w:tabs>
              <w:bidi w:val="0"/>
              <w:spacing w:before="0" w:after="0"/>
              <w:ind w:start="707" w:hanging="283"/>
              <w:jc w:val="left"/>
              <w:rPr/>
            </w:pPr>
            <w:r>
              <w:rPr/>
              <w:t xml:space="preserve">Voimassa 7 päivää </w:t>
            </w:r>
          </w:p>
          <w:p>
            <w:pPr>
              <w:pStyle w:val="TableContents"/>
              <w:numPr>
                <w:ilvl w:val="0"/>
                <w:numId w:val="210"/>
              </w:numPr>
              <w:tabs>
                <w:tab w:val="clear" w:pos="1134"/>
                <w:tab w:val="left" w:leader="none" w:pos="707"/>
              </w:tabs>
              <w:bidi w:val="0"/>
              <w:spacing w:before="0" w:after="0"/>
              <w:ind w:start="707" w:hanging="283"/>
              <w:jc w:val="left"/>
              <w:rPr/>
            </w:pPr>
            <w:r>
              <w:rPr/>
              <w:t xml:space="preserve">Matkustajilla on oltava 3 passikuvaa </w:t>
            </w:r>
          </w:p>
          <w:p>
            <w:pPr>
              <w:pStyle w:val="TableContents"/>
              <w:numPr>
                <w:ilvl w:val="0"/>
                <w:numId w:val="210"/>
              </w:numPr>
              <w:tabs>
                <w:tab w:val="clear" w:pos="1134"/>
                <w:tab w:val="left" w:leader="none" w:pos="707"/>
              </w:tabs>
              <w:bidi w:val="0"/>
              <w:spacing w:before="0" w:after="283"/>
              <w:ind w:start="707" w:hanging="283"/>
              <w:jc w:val="left"/>
              <w:rPr/>
            </w:pPr>
            <w:r>
              <w:rPr/>
              <w:t xml:space="preserve">Oleskelun pidentäminen on mahdollista enintään 90 päivään asti maksua vastaan. </w:t>
            </w:r>
          </w:p>
        </w:tc>
      </w:tr>
      <w:tr>
        <w:trPr/>
        <w:tc>
          <w:tcPr>
            <w:tcW w:w="1621" w:type="dxa"/>
            <w:tcBorders/>
            <w:vAlign w:val="center"/>
          </w:tcPr>
          <w:p>
            <w:pPr>
              <w:pStyle w:val="TableContents"/>
              <w:bidi w:val="0"/>
              <w:spacing w:before="0" w:after="283"/>
              <w:jc w:val="left"/>
              <w:rPr/>
            </w:pPr>
            <w:r>
              <w:rPr/>
              <w:t xml:space="preserve">Tonga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Trinidad ja Tobago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211"/>
              </w:numPr>
              <w:tabs>
                <w:tab w:val="clear" w:pos="1134"/>
                <w:tab w:val="left" w:leader="none" w:pos="707"/>
              </w:tabs>
              <w:bidi w:val="0"/>
              <w:spacing w:before="0" w:after="283"/>
              <w:ind w:start="707" w:hanging="283"/>
              <w:jc w:val="left"/>
              <w:rPr/>
            </w:pPr>
            <w:r>
              <w:rPr/>
              <w:t xml:space="preserve">Saapumisviisumi niille, joilla on maahanmuuttoviraston vahvistus siitä, että viisumi on hyväksytty ennen lähtöä. </w:t>
            </w:r>
          </w:p>
        </w:tc>
      </w:tr>
      <w:tr>
        <w:trPr/>
        <w:tc>
          <w:tcPr>
            <w:tcW w:w="1621" w:type="dxa"/>
            <w:tcBorders/>
            <w:vAlign w:val="center"/>
          </w:tcPr>
          <w:p>
            <w:pPr>
              <w:pStyle w:val="TableContents"/>
              <w:bidi w:val="0"/>
              <w:spacing w:before="0" w:after="283"/>
              <w:jc w:val="left"/>
              <w:rPr/>
            </w:pPr>
            <w:r>
              <w:rPr/>
              <w:t xml:space="preserve">Tunisia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212"/>
              </w:numPr>
              <w:tabs>
                <w:tab w:val="clear" w:pos="1134"/>
                <w:tab w:val="left" w:leader="none" w:pos="707"/>
              </w:tabs>
              <w:bidi w:val="0"/>
              <w:spacing w:before="0" w:after="0"/>
              <w:ind w:start="707" w:hanging="283"/>
              <w:jc w:val="left"/>
              <w:rPr/>
            </w:pPr>
            <w:r>
              <w:rPr/>
              <w:t xml:space="preserve">GCC:n jäsenvaltioiden asukkailta ei vaadita viisumia enintään 15 päivän oleskelua varten. Oleskelulupien on oltava voimassa vähintään 6 kuukautta saapumispäivästä. </w:t>
            </w:r>
          </w:p>
          <w:p>
            <w:pPr>
              <w:pStyle w:val="TableContents"/>
              <w:numPr>
                <w:ilvl w:val="0"/>
                <w:numId w:val="212"/>
              </w:numPr>
              <w:tabs>
                <w:tab w:val="clear" w:pos="1134"/>
                <w:tab w:val="left" w:leader="none" w:pos="707"/>
              </w:tabs>
              <w:bidi w:val="0"/>
              <w:spacing w:before="0" w:after="283"/>
              <w:ind w:start="707" w:hanging="283"/>
              <w:jc w:val="left"/>
              <w:rPr/>
            </w:pPr>
            <w:r>
              <w:rPr/>
              <w:t xml:space="preserve">Matkustajilla on oltava vahvistettu hotellivaraus ja todiste siitä, että heillä on riittävät varat oleskelunsa kattamiseksi. </w:t>
            </w:r>
          </w:p>
        </w:tc>
      </w:tr>
      <w:tr>
        <w:trPr/>
        <w:tc>
          <w:tcPr>
            <w:tcW w:w="1621" w:type="dxa"/>
            <w:tcBorders/>
            <w:vAlign w:val="center"/>
          </w:tcPr>
          <w:p>
            <w:pPr>
              <w:pStyle w:val="TableContents"/>
              <w:bidi w:val="0"/>
              <w:spacing w:before="0" w:after="283"/>
              <w:jc w:val="left"/>
              <w:rPr/>
            </w:pPr>
            <w:r>
              <w:rPr>
                <w:color w:val="483D8B"/>
              </w:rPr>
              <w:t xml:space="preserve">Turkk</w:t>
            </w:r>
            <w:r>
              <w:rPr/>
              <w:t xml:space="preserve">i </w:t>
            </w:r>
          </w:p>
        </w:tc>
        <w:tc>
          <w:tcPr>
            <w:tcW w:w="1564" w:type="dxa"/>
            <w:tcBorders/>
            <w:vAlign w:val="center"/>
          </w:tcPr>
          <w:p>
            <w:pPr>
              <w:pStyle w:val="TableContents"/>
              <w:bidi w:val="0"/>
              <w:spacing w:before="0" w:after="283"/>
              <w:jc w:val="left"/>
              <w:rPr/>
            </w:pPr>
            <w:r>
              <w:rPr/>
              <w:t xml:space="preserve">Viisumia ei tarvita </w:t>
            </w:r>
          </w:p>
        </w:tc>
        <w:tc>
          <w:tcPr>
            <w:tcW w:w="7020" w:type="dxa"/>
            <w:tcBorders/>
            <w:vAlign w:val="center"/>
          </w:tcPr>
          <w:p>
            <w:pPr>
              <w:pStyle w:val="TableContents"/>
              <w:numPr>
                <w:ilvl w:val="0"/>
                <w:numId w:val="213"/>
              </w:numPr>
              <w:tabs>
                <w:tab w:val="clear" w:pos="1134"/>
                <w:tab w:val="left" w:leader="none" w:pos="707"/>
              </w:tabs>
              <w:bidi w:val="0"/>
              <w:spacing w:before="0" w:after="0"/>
              <w:ind w:start="707" w:hanging="283"/>
              <w:jc w:val="left"/>
              <w:rPr/>
            </w:pPr>
            <w:r>
              <w:rPr/>
              <w:t xml:space="preserve">Voimassa 90 päivää 180 päivän sisällä </w:t>
            </w:r>
          </w:p>
          <w:p>
            <w:pPr>
              <w:pStyle w:val="TableContents"/>
              <w:numPr>
                <w:ilvl w:val="0"/>
                <w:numId w:val="213"/>
              </w:numPr>
              <w:tabs>
                <w:tab w:val="clear" w:pos="1134"/>
                <w:tab w:val="left" w:leader="none" w:pos="707"/>
              </w:tabs>
              <w:bidi w:val="0"/>
              <w:spacing w:before="0" w:after="283"/>
              <w:ind w:start="707" w:hanging="283"/>
              <w:jc w:val="left"/>
              <w:rPr/>
            </w:pPr>
            <w:r>
              <w:rPr/>
              <w:t xml:space="preserve">Oleskelun jatkaminen ei ole mahdollista, mutta matkustajien, jotka ylittävät 90 päivää 180 päivän kuluessa, on hankittava maahanmuuttopoliisilta oleskelulupa (``Ikamet Vesikasi''), joka on esitettävä lentoaseman virkamiehille lähdön yhteydessä. </w:t>
            </w:r>
          </w:p>
        </w:tc>
      </w:tr>
      <w:tr>
        <w:trPr/>
        <w:tc>
          <w:tcPr>
            <w:tcW w:w="1621" w:type="dxa"/>
            <w:tcBorders/>
            <w:vAlign w:val="center"/>
          </w:tcPr>
          <w:p>
            <w:pPr>
              <w:pStyle w:val="TableContents"/>
              <w:bidi w:val="0"/>
              <w:spacing w:before="0" w:after="283"/>
              <w:jc w:val="left"/>
              <w:rPr/>
            </w:pPr>
            <w:r>
              <w:rPr/>
              <w:t xml:space="preserve">Turkmenistan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214"/>
              </w:numPr>
              <w:tabs>
                <w:tab w:val="clear" w:pos="1134"/>
                <w:tab w:val="left" w:leader="none" w:pos="707"/>
              </w:tabs>
              <w:bidi w:val="0"/>
              <w:spacing w:before="0" w:after="0"/>
              <w:ind w:start="707" w:hanging="283"/>
              <w:jc w:val="left"/>
              <w:rPr/>
            </w:pPr>
            <w:r>
              <w:rPr/>
              <w:t xml:space="preserve">Viisumia ei tarvita 5. Aasian sisä- ja kamppailulajikisojen akkreditointitodistuksen haltijoilta. </w:t>
            </w:r>
          </w:p>
          <w:p>
            <w:pPr>
              <w:pStyle w:val="TableContents"/>
              <w:numPr>
                <w:ilvl w:val="0"/>
                <w:numId w:val="214"/>
              </w:numPr>
              <w:tabs>
                <w:tab w:val="clear" w:pos="1134"/>
                <w:tab w:val="left" w:leader="none" w:pos="707"/>
              </w:tabs>
              <w:bidi w:val="0"/>
              <w:spacing w:before="0" w:after="0"/>
              <w:ind w:start="707" w:hanging="283"/>
              <w:jc w:val="left"/>
              <w:rPr/>
            </w:pPr>
            <w:r>
              <w:rPr/>
              <w:t xml:space="preserve">Saapumisviisumi, jonka voimassaoloaika on enintään 10 päivää ja jota voidaan pidentää 10 päivällä Turkmenistanissa rekisteröidyn ja ulkoasiainministeriön hyväksymän yrityksen myöntämän kutsukirjeen haltijoille. </w:t>
            </w:r>
          </w:p>
          <w:p>
            <w:pPr>
              <w:pStyle w:val="TableContents"/>
              <w:numPr>
                <w:ilvl w:val="0"/>
                <w:numId w:val="214"/>
              </w:numPr>
              <w:tabs>
                <w:tab w:val="clear" w:pos="1134"/>
                <w:tab w:val="left" w:leader="none" w:pos="707"/>
              </w:tabs>
              <w:bidi w:val="0"/>
              <w:spacing w:before="0" w:after="0"/>
              <w:ind w:start="707" w:hanging="283"/>
              <w:jc w:val="left"/>
              <w:rPr/>
            </w:pPr>
            <w:r>
              <w:rPr/>
              <w:t xml:space="preserve">Atamurat, Cheleken, Dashoguz, Serhas ja Serhetabat edellyttävät ulkoministeriön erityislupia ennen saapumista. </w:t>
            </w:r>
          </w:p>
          <w:p>
            <w:pPr>
              <w:pStyle w:val="TableContents"/>
              <w:numPr>
                <w:ilvl w:val="0"/>
                <w:numId w:val="214"/>
              </w:numPr>
              <w:tabs>
                <w:tab w:val="clear" w:pos="1134"/>
                <w:tab w:val="left" w:leader="none" w:pos="707"/>
              </w:tabs>
              <w:bidi w:val="0"/>
              <w:spacing w:before="0" w:after="283"/>
              <w:ind w:start="707" w:hanging="283"/>
              <w:jc w:val="left"/>
              <w:rPr/>
            </w:pPr>
            <w:r>
              <w:rPr/>
              <w:t xml:space="preserve">Lähtöveroa sovelletaan </w:t>
            </w:r>
          </w:p>
        </w:tc>
      </w:tr>
      <w:tr>
        <w:trPr/>
        <w:tc>
          <w:tcPr>
            <w:tcW w:w="1621" w:type="dxa"/>
            <w:tcBorders/>
            <w:vAlign w:val="center"/>
          </w:tcPr>
          <w:p>
            <w:pPr>
              <w:pStyle w:val="TableContents"/>
              <w:bidi w:val="0"/>
              <w:spacing w:before="0" w:after="283"/>
              <w:jc w:val="left"/>
              <w:rPr/>
            </w:pPr>
            <w:r>
              <w:rPr/>
              <w:t xml:space="preserve">Tuvalu </w:t>
            </w:r>
          </w:p>
        </w:tc>
        <w:tc>
          <w:tcPr>
            <w:tcW w:w="1564" w:type="dxa"/>
            <w:tcBorders/>
            <w:vAlign w:val="center"/>
          </w:tcPr>
          <w:p>
            <w:pPr>
              <w:pStyle w:val="TableContents"/>
              <w:bidi w:val="0"/>
              <w:spacing w:before="0" w:after="283"/>
              <w:jc w:val="left"/>
              <w:rPr/>
            </w:pPr>
            <w:r>
              <w:rPr/>
              <w:t xml:space="preserve">Viisumi saavuttaessa </w:t>
            </w:r>
          </w:p>
        </w:tc>
        <w:tc>
          <w:tcPr>
            <w:tcW w:w="7020" w:type="dxa"/>
            <w:tcBorders/>
            <w:vAlign w:val="center"/>
          </w:tcPr>
          <w:p>
            <w:pPr>
              <w:pStyle w:val="TableContents"/>
              <w:numPr>
                <w:ilvl w:val="0"/>
                <w:numId w:val="215"/>
              </w:numPr>
              <w:tabs>
                <w:tab w:val="clear" w:pos="1134"/>
                <w:tab w:val="left" w:leader="none" w:pos="707"/>
              </w:tabs>
              <w:bidi w:val="0"/>
              <w:spacing w:before="0" w:after="0"/>
              <w:ind w:start="707" w:hanging="283"/>
              <w:jc w:val="left"/>
              <w:rPr/>
            </w:pPr>
            <w:r>
              <w:rPr/>
              <w:t xml:space="preserve">Voimassa 1 kuukausi </w:t>
            </w:r>
          </w:p>
          <w:p>
            <w:pPr>
              <w:pStyle w:val="TableContents"/>
              <w:numPr>
                <w:ilvl w:val="0"/>
                <w:numId w:val="215"/>
              </w:numPr>
              <w:tabs>
                <w:tab w:val="clear" w:pos="1134"/>
                <w:tab w:val="left" w:leader="none" w:pos="707"/>
              </w:tabs>
              <w:bidi w:val="0"/>
              <w:spacing w:before="0" w:after="283"/>
              <w:ind w:start="707" w:hanging="283"/>
              <w:jc w:val="left"/>
              <w:rPr/>
            </w:pPr>
            <w:r>
              <w:rPr/>
              <w:t xml:space="preserve">Oleskelun pidentäminen on mahdollista enintään 3 kuukaudeksi 6 kuukauden sisällä maksua vastaan. </w:t>
            </w:r>
          </w:p>
        </w:tc>
      </w:tr>
      <w:tr>
        <w:trPr/>
        <w:tc>
          <w:tcPr>
            <w:tcW w:w="1621" w:type="dxa"/>
            <w:tcBorders/>
            <w:vAlign w:val="center"/>
          </w:tcPr>
          <w:p>
            <w:pPr>
              <w:pStyle w:val="TableContents"/>
              <w:bidi w:val="0"/>
              <w:spacing w:before="0" w:after="283"/>
              <w:jc w:val="left"/>
              <w:rPr/>
            </w:pPr>
            <w:r>
              <w:rPr/>
              <w:t xml:space="preserve">Uganda </w:t>
            </w:r>
          </w:p>
        </w:tc>
        <w:tc>
          <w:tcPr>
            <w:tcW w:w="1564" w:type="dxa"/>
            <w:tcBorders/>
            <w:vAlign w:val="center"/>
          </w:tcPr>
          <w:p>
            <w:pPr>
              <w:pStyle w:val="TableContents"/>
              <w:bidi w:val="0"/>
              <w:spacing w:before="0" w:after="283"/>
              <w:jc w:val="left"/>
              <w:rPr/>
            </w:pPr>
            <w:r>
              <w:rPr/>
              <w:t xml:space="preserve">eVisa / Visa on arrival </w:t>
            </w:r>
          </w:p>
        </w:tc>
        <w:tc>
          <w:tcPr>
            <w:tcW w:w="7020" w:type="dxa"/>
            <w:tcBorders/>
            <w:vAlign w:val="center"/>
          </w:tcPr>
          <w:p>
            <w:pPr>
              <w:pStyle w:val="TableContents"/>
              <w:numPr>
                <w:ilvl w:val="0"/>
                <w:numId w:val="216"/>
              </w:numPr>
              <w:tabs>
                <w:tab w:val="clear" w:pos="1134"/>
                <w:tab w:val="left" w:leader="none" w:pos="707"/>
              </w:tabs>
              <w:bidi w:val="0"/>
              <w:spacing w:before="0" w:after="0"/>
              <w:ind w:start="707" w:hanging="283"/>
              <w:jc w:val="left"/>
              <w:rPr/>
            </w:pPr>
            <w:r>
              <w:rPr/>
              <w:t xml:space="preserve">Voimassa 3 tai 6 kuukautta, maksut voivat vaihdella vastaavasti. </w:t>
            </w:r>
          </w:p>
          <w:p>
            <w:pPr>
              <w:pStyle w:val="TableContents"/>
              <w:numPr>
                <w:ilvl w:val="0"/>
                <w:numId w:val="216"/>
              </w:numPr>
              <w:tabs>
                <w:tab w:val="clear" w:pos="1134"/>
                <w:tab w:val="left" w:leader="none" w:pos="707"/>
              </w:tabs>
              <w:bidi w:val="0"/>
              <w:spacing w:before="0" w:after="0"/>
              <w:ind w:start="707" w:hanging="283"/>
              <w:jc w:val="left"/>
              <w:rPr/>
            </w:pPr>
            <w:r>
              <w:rPr/>
              <w:t xml:space="preserve">Saatavilla Entebben lentokentältä Kampalassa. </w:t>
            </w:r>
          </w:p>
          <w:p>
            <w:pPr>
              <w:pStyle w:val="TableContents"/>
              <w:numPr>
                <w:ilvl w:val="0"/>
                <w:numId w:val="216"/>
              </w:numPr>
              <w:tabs>
                <w:tab w:val="clear" w:pos="1134"/>
                <w:tab w:val="left" w:leader="none" w:pos="707"/>
              </w:tabs>
              <w:bidi w:val="0"/>
              <w:spacing w:before="0" w:after="0"/>
              <w:ind w:start="707" w:hanging="283"/>
              <w:jc w:val="left"/>
              <w:rPr/>
            </w:pPr>
            <w:r>
              <w:rPr/>
              <w:t xml:space="preserve">Saatavilla verkossa. Tulostettu viisumilupa on esitettävä matkan aikana. </w:t>
            </w:r>
          </w:p>
          <w:p>
            <w:pPr>
              <w:pStyle w:val="TableContents"/>
              <w:numPr>
                <w:ilvl w:val="0"/>
                <w:numId w:val="216"/>
              </w:numPr>
              <w:tabs>
                <w:tab w:val="clear" w:pos="1134"/>
                <w:tab w:val="left" w:leader="none" w:pos="707"/>
              </w:tabs>
              <w:bidi w:val="0"/>
              <w:spacing w:before="0" w:after="0"/>
              <w:ind w:start="707" w:hanging="283"/>
              <w:jc w:val="left"/>
              <w:rPr/>
            </w:pPr>
            <w:r>
              <w:rPr/>
              <w:t xml:space="preserve">Oleskelun pidentäminen on mahdollista maksua vastaan. </w:t>
            </w:r>
          </w:p>
          <w:p>
            <w:pPr>
              <w:pStyle w:val="TableContents"/>
              <w:numPr>
                <w:ilvl w:val="0"/>
                <w:numId w:val="216"/>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21" w:type="dxa"/>
            <w:tcBorders/>
            <w:vAlign w:val="center"/>
          </w:tcPr>
          <w:p>
            <w:pPr>
              <w:pStyle w:val="TableContents"/>
              <w:bidi w:val="0"/>
              <w:spacing w:before="0" w:after="283"/>
              <w:jc w:val="left"/>
              <w:rPr/>
            </w:pPr>
            <w:r>
              <w:rPr/>
              <w:t xml:space="preserve">Ukraina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217"/>
              </w:numPr>
              <w:tabs>
                <w:tab w:val="clear" w:pos="1134"/>
                <w:tab w:val="left" w:leader="none" w:pos="707"/>
              </w:tabs>
              <w:bidi w:val="0"/>
              <w:spacing w:before="0" w:after="283"/>
              <w:ind w:start="707" w:hanging="283"/>
              <w:jc w:val="left"/>
              <w:rPr/>
            </w:pPr>
            <w:r>
              <w:rPr/>
              <w:t xml:space="preserve">Alle 18-vuotiailta matkustajilta ei vaadita viisumia, jos heidän nimensä mainitaan vanhemman / huoltajan viisumissa. </w:t>
            </w:r>
          </w:p>
        </w:tc>
      </w:tr>
      <w:tr>
        <w:trPr/>
        <w:tc>
          <w:tcPr>
            <w:tcW w:w="1621" w:type="dxa"/>
            <w:tcBorders/>
            <w:vAlign w:val="center"/>
          </w:tcPr>
          <w:p>
            <w:pPr>
              <w:pStyle w:val="TableContents"/>
              <w:bidi w:val="0"/>
              <w:spacing w:before="0" w:after="283"/>
              <w:jc w:val="left"/>
              <w:rPr/>
            </w:pPr>
            <w:r>
              <w:rPr/>
              <w:t xml:space="preserve">Yhdistyneet arabiemiirikunnat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218"/>
              </w:numPr>
              <w:tabs>
                <w:tab w:val="clear" w:pos="1134"/>
                <w:tab w:val="left" w:leader="none" w:pos="707"/>
              </w:tabs>
              <w:bidi w:val="0"/>
              <w:spacing w:before="0" w:after="0"/>
              <w:ind w:start="707" w:hanging="283"/>
              <w:jc w:val="left"/>
              <w:rPr/>
            </w:pPr>
            <w:r>
              <w:rPr/>
              <w:t xml:space="preserve">Viisumi GCC:n jäsenvaltioiden asukkaille enintään 1 kuukauden oleskelua varten. </w:t>
            </w:r>
          </w:p>
          <w:p>
            <w:pPr>
              <w:pStyle w:val="TableContents"/>
              <w:numPr>
                <w:ilvl w:val="0"/>
                <w:numId w:val="218"/>
              </w:numPr>
              <w:tabs>
                <w:tab w:val="clear" w:pos="1134"/>
                <w:tab w:val="left" w:leader="none" w:pos="707"/>
              </w:tabs>
              <w:bidi w:val="0"/>
              <w:spacing w:before="0" w:after="0"/>
              <w:ind w:start="707" w:hanging="283"/>
              <w:jc w:val="left"/>
              <w:rPr/>
            </w:pPr>
            <w:r>
              <w:rPr/>
              <w:t xml:space="preserve">Saapumisviisumi enintään 96 tunnin, 30 päivän tai 90 päivän oleskelua varten, jos viisumin haltijalla on vahvistus siitä, että viisumi on hyväksytty ennen lähtöä, edellyttäen, että hänellä on 6 kuukautta voimassa oleva passi ja että hänen huoltajansa on tallettanut viisumin ennen lähtöä lentoaseman maahanmuuttoviranomaisille. </w:t>
            </w:r>
          </w:p>
          <w:p>
            <w:pPr>
              <w:pStyle w:val="TableContents"/>
              <w:numPr>
                <w:ilvl w:val="0"/>
                <w:numId w:val="218"/>
              </w:numPr>
              <w:tabs>
                <w:tab w:val="clear" w:pos="1134"/>
                <w:tab w:val="left" w:leader="none" w:pos="707"/>
              </w:tabs>
              <w:bidi w:val="0"/>
              <w:spacing w:before="0" w:after="0"/>
              <w:ind w:start="707" w:hanging="283"/>
              <w:jc w:val="left"/>
              <w:rPr/>
            </w:pPr>
            <w:r>
              <w:rPr/>
              <w:t xml:space="preserve">96 tunnin kauttakulkuviisumi myönnetään saapuessa Dubain kansainväliselle lentoasemalle (DXB), jos kauttakulkuaika on vähintään 8 tuntia, jos matkustajalla on jatkoliput kolmanteen maahan ja jos hänellä on vähintään 6 kuukautta voimassa oleva passi. </w:t>
            </w:r>
          </w:p>
          <w:p>
            <w:pPr>
              <w:pStyle w:val="TableContents"/>
              <w:numPr>
                <w:ilvl w:val="0"/>
                <w:numId w:val="218"/>
              </w:numPr>
              <w:tabs>
                <w:tab w:val="clear" w:pos="1134"/>
                <w:tab w:val="left" w:leader="none" w:pos="707"/>
              </w:tabs>
              <w:bidi w:val="0"/>
              <w:spacing w:before="0" w:after="0"/>
              <w:ind w:start="707" w:hanging="283"/>
              <w:jc w:val="left"/>
              <w:rPr/>
            </w:pPr>
            <w:r>
              <w:rPr/>
              <w:t xml:space="preserve">Saatavilla verkossa Air Arabian, Emiratesin, Etihadin, Air Balticin, Air Berlinin, Air Serbian ja flydubain koneilla. Tulostettu viisumilupa on esitettävä matkan aikana. </w:t>
            </w:r>
          </w:p>
          <w:p>
            <w:pPr>
              <w:pStyle w:val="TableContents"/>
              <w:numPr>
                <w:ilvl w:val="0"/>
                <w:numId w:val="218"/>
              </w:numPr>
              <w:tabs>
                <w:tab w:val="clear" w:pos="1134"/>
                <w:tab w:val="left" w:leader="none" w:pos="707"/>
              </w:tabs>
              <w:bidi w:val="0"/>
              <w:ind w:start="707" w:hanging="283"/>
              <w:jc w:val="left"/>
              <w:rPr/>
            </w:pPr>
            <w:r>
              <w:rPr/>
              <w:t xml:space="preserve">Sähköinen viisumi verkossa osoitteessa www.ednrd.ae, jos asut jossakin GCC:n viidestä muusta maasta. Tulostettu viisumilupa on esitettävä matkan aikana. </w:t>
            </w:r>
          </w:p>
          <w:p>
            <w:pPr>
              <w:pStyle w:val="TableContents"/>
              <w:numPr>
                <w:ilvl w:val="0"/>
                <w:numId w:val="219"/>
              </w:numPr>
              <w:tabs>
                <w:tab w:val="clear" w:pos="1134"/>
                <w:tab w:val="left" w:leader="none" w:pos="707"/>
              </w:tabs>
              <w:bidi w:val="0"/>
              <w:spacing w:before="0" w:after="0"/>
              <w:ind w:start="707" w:hanging="283"/>
              <w:jc w:val="left"/>
              <w:rPr/>
            </w:pPr>
            <w:r>
              <w:rPr/>
              <w:t xml:space="preserve">Oleskelun pidentäminen on mahdollista enintään 3 kuukaudeksi 6 kuukauden sisällä maksua vastaan. </w:t>
            </w:r>
          </w:p>
          <w:p>
            <w:pPr>
              <w:pStyle w:val="TableContents"/>
              <w:numPr>
                <w:ilvl w:val="0"/>
                <w:numId w:val="219"/>
              </w:numPr>
              <w:tabs>
                <w:tab w:val="clear" w:pos="1134"/>
                <w:tab w:val="left" w:leader="none" w:pos="707"/>
              </w:tabs>
              <w:bidi w:val="0"/>
              <w:spacing w:before="0" w:after="283"/>
              <w:ind w:start="707" w:hanging="283"/>
              <w:jc w:val="left"/>
              <w:rPr/>
            </w:pPr>
            <w:r>
              <w:rPr/>
              <w:t xml:space="preserve">Iris-skannaus sisäänpääsyn yhteydessä </w:t>
            </w:r>
          </w:p>
        </w:tc>
      </w:tr>
      <w:tr>
        <w:trPr/>
        <w:tc>
          <w:tcPr>
            <w:tcW w:w="1621" w:type="dxa"/>
            <w:tcBorders/>
            <w:vAlign w:val="center"/>
          </w:tcPr>
          <w:p>
            <w:pPr>
              <w:pStyle w:val="TableContents"/>
              <w:bidi w:val="0"/>
              <w:spacing w:before="0" w:after="283"/>
              <w:jc w:val="left"/>
              <w:rPr/>
            </w:pPr>
            <w:r>
              <w:rPr/>
              <w:t xml:space="preserve">Yhdistynyt kuningaskunta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220"/>
              </w:numPr>
              <w:tabs>
                <w:tab w:val="clear" w:pos="1134"/>
                <w:tab w:val="left" w:leader="none" w:pos="707"/>
              </w:tabs>
              <w:bidi w:val="0"/>
              <w:spacing w:before="0" w:after="283"/>
              <w:ind w:start="707" w:hanging="283"/>
              <w:jc w:val="left"/>
              <w:rPr/>
            </w:pPr>
            <w:r>
              <w:rPr/>
              <w:t xml:space="preserve">Tarvitaan kauttakulkuviisumi </w:t>
            </w:r>
          </w:p>
        </w:tc>
      </w:tr>
      <w:tr>
        <w:trPr/>
        <w:tc>
          <w:tcPr>
            <w:tcW w:w="1621" w:type="dxa"/>
            <w:tcBorders/>
            <w:vAlign w:val="center"/>
          </w:tcPr>
          <w:p>
            <w:pPr>
              <w:pStyle w:val="TableContents"/>
              <w:bidi w:val="0"/>
              <w:spacing w:before="0" w:after="283"/>
              <w:jc w:val="left"/>
              <w:rPr/>
            </w:pPr>
            <w:r>
              <w:rPr/>
              <w:t xml:space="preserve">Yhdysvallat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221"/>
              </w:numPr>
              <w:tabs>
                <w:tab w:val="clear" w:pos="1134"/>
                <w:tab w:val="left" w:leader="none" w:pos="707"/>
              </w:tabs>
              <w:bidi w:val="0"/>
              <w:spacing w:before="0" w:after="0"/>
              <w:ind w:start="707" w:hanging="283"/>
              <w:jc w:val="left"/>
              <w:rPr/>
            </w:pPr>
            <w:r>
              <w:rPr/>
              <w:t xml:space="preserve">Lomakkeen I-512 (Authorization for Parole of an Alien into the United States ``) haltijoilta ei vaadita viisumia. </w:t>
            </w:r>
          </w:p>
          <w:p>
            <w:pPr>
              <w:pStyle w:val="TableContents"/>
              <w:numPr>
                <w:ilvl w:val="0"/>
                <w:numId w:val="221"/>
              </w:numPr>
              <w:tabs>
                <w:tab w:val="clear" w:pos="1134"/>
                <w:tab w:val="left" w:leader="none" w:pos="707"/>
              </w:tabs>
              <w:bidi w:val="0"/>
              <w:spacing w:before="0" w:after="0"/>
              <w:ind w:start="707" w:hanging="283"/>
              <w:jc w:val="left"/>
              <w:rPr/>
            </w:pPr>
            <w:r>
              <w:rPr/>
              <w:t xml:space="preserve">Viisumia ei tarvita matkustajilta, jotka ovat päässeet Yhdysvaltoihin viisumilla ja palaavat Yhdysvaltoihin enintään 30 päivän oleskelun jälkeen Kanadaan, Meksikoon tai viereisille saarille Kuubaa lukuun ottamatta. </w:t>
            </w:r>
          </w:p>
          <w:p>
            <w:pPr>
              <w:pStyle w:val="TableContents"/>
              <w:numPr>
                <w:ilvl w:val="0"/>
                <w:numId w:val="221"/>
              </w:numPr>
              <w:tabs>
                <w:tab w:val="clear" w:pos="1134"/>
                <w:tab w:val="left" w:leader="none" w:pos="707"/>
              </w:tabs>
              <w:bidi w:val="0"/>
              <w:spacing w:before="0" w:after="0"/>
              <w:ind w:start="707" w:hanging="283"/>
              <w:jc w:val="left"/>
              <w:rPr/>
            </w:pPr>
            <w:r>
              <w:rPr/>
              <w:t xml:space="preserve">Muiden kuin maahanmuuttajien viisumeja varten (DS-160) on saatavissa verkossa. Hakijan on kuitenkin osallistuttava sovittuun haastatteluun Yhdysvaltojen lähimmässä diplomaattisessa edustustossa. </w:t>
            </w:r>
          </w:p>
          <w:p>
            <w:pPr>
              <w:pStyle w:val="TableContents"/>
              <w:numPr>
                <w:ilvl w:val="0"/>
                <w:numId w:val="221"/>
              </w:numPr>
              <w:tabs>
                <w:tab w:val="clear" w:pos="1134"/>
                <w:tab w:val="left" w:leader="none" w:pos="707"/>
              </w:tabs>
              <w:bidi w:val="0"/>
              <w:spacing w:before="0" w:after="0"/>
              <w:ind w:start="707" w:hanging="283"/>
              <w:jc w:val="left"/>
              <w:rPr/>
            </w:pPr>
            <w:r>
              <w:rPr/>
              <w:t xml:space="preserve">F- tai J-viisumin haltijoiden on esitettävä vahvistettu SEVIS-lomake I-20MN. Lomake SEVIS I-20AB M-viisumin haltijoille ja lomake SEVIS DS-2019 F- tai J-viisumin haltijoille. </w:t>
            </w:r>
          </w:p>
          <w:p>
            <w:pPr>
              <w:pStyle w:val="TableContents"/>
              <w:numPr>
                <w:ilvl w:val="0"/>
                <w:numId w:val="221"/>
              </w:numPr>
              <w:tabs>
                <w:tab w:val="clear" w:pos="1134"/>
                <w:tab w:val="left" w:leader="none" w:pos="707"/>
              </w:tabs>
              <w:bidi w:val="0"/>
              <w:spacing w:before="0" w:after="283"/>
              <w:ind w:start="707" w:hanging="283"/>
              <w:jc w:val="left"/>
              <w:rPr/>
            </w:pPr>
            <w:r>
              <w:rPr/>
              <w:t xml:space="preserve">Kaikilta vierailijoilta otetaan sormenjäljet sisäänpääsyn yhteydessä </w:t>
            </w:r>
          </w:p>
        </w:tc>
      </w:tr>
      <w:tr>
        <w:trPr/>
        <w:tc>
          <w:tcPr>
            <w:tcW w:w="1621" w:type="dxa"/>
            <w:tcBorders/>
            <w:vAlign w:val="center"/>
          </w:tcPr>
          <w:p>
            <w:pPr>
              <w:pStyle w:val="TableContents"/>
              <w:bidi w:val="0"/>
              <w:spacing w:before="0" w:after="283"/>
              <w:jc w:val="left"/>
              <w:rPr/>
            </w:pPr>
            <w:r>
              <w:rPr/>
              <w:t xml:space="preserve">Uruguay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222"/>
              </w:numPr>
              <w:tabs>
                <w:tab w:val="clear" w:pos="1134"/>
                <w:tab w:val="left" w:leader="none" w:pos="707"/>
              </w:tabs>
              <w:bidi w:val="0"/>
              <w:spacing w:before="0" w:after="0"/>
              <w:ind w:start="707" w:hanging="283"/>
              <w:jc w:val="left"/>
              <w:rPr/>
            </w:pPr>
            <w:r>
              <w:rPr/>
              <w:t xml:space="preserve">Viisumia ei vaadita Uruguayn syntyperäisiltä matkustajilta. </w:t>
            </w:r>
          </w:p>
          <w:p>
            <w:pPr>
              <w:pStyle w:val="TableContents"/>
              <w:numPr>
                <w:ilvl w:val="0"/>
                <w:numId w:val="222"/>
              </w:numPr>
              <w:tabs>
                <w:tab w:val="clear" w:pos="1134"/>
                <w:tab w:val="left" w:leader="none" w:pos="707"/>
              </w:tabs>
              <w:bidi w:val="0"/>
              <w:spacing w:before="0" w:after="283"/>
              <w:ind w:start="707" w:hanging="283"/>
              <w:jc w:val="left"/>
              <w:rPr/>
            </w:pPr>
            <w:r>
              <w:rPr/>
              <w:t xml:space="preserve">Diplomaatti-, virka- ja virkamatkapassin haltijoilta ei vaadita viisumia. </w:t>
            </w:r>
          </w:p>
        </w:tc>
      </w:tr>
      <w:tr>
        <w:trPr/>
        <w:tc>
          <w:tcPr>
            <w:tcW w:w="1621" w:type="dxa"/>
            <w:tcBorders/>
            <w:vAlign w:val="center"/>
          </w:tcPr>
          <w:p>
            <w:pPr>
              <w:pStyle w:val="TableContents"/>
              <w:bidi w:val="0"/>
              <w:spacing w:before="0" w:after="283"/>
              <w:jc w:val="left"/>
              <w:rPr/>
            </w:pPr>
            <w:r>
              <w:rPr/>
              <w:t xml:space="preserve">Uzbekistan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223"/>
              </w:numPr>
              <w:tabs>
                <w:tab w:val="clear" w:pos="1134"/>
                <w:tab w:val="left" w:leader="none" w:pos="707"/>
              </w:tabs>
              <w:bidi w:val="0"/>
              <w:spacing w:before="0" w:after="0"/>
              <w:ind w:start="707" w:hanging="283"/>
              <w:jc w:val="left"/>
              <w:rPr/>
            </w:pPr>
            <w:r>
              <w:rPr/>
              <w:t xml:space="preserve">Viisumihakemuslomake voidaan täyttää verkossa ja toimittaa diplomaattiseen edustustoon. </w:t>
            </w:r>
          </w:p>
          <w:p>
            <w:pPr>
              <w:pStyle w:val="TableContents"/>
              <w:numPr>
                <w:ilvl w:val="0"/>
                <w:numId w:val="223"/>
              </w:numPr>
              <w:tabs>
                <w:tab w:val="clear" w:pos="1134"/>
                <w:tab w:val="left" w:leader="none" w:pos="707"/>
              </w:tabs>
              <w:bidi w:val="0"/>
              <w:spacing w:before="0" w:after="0"/>
              <w:ind w:start="707" w:hanging="283"/>
              <w:jc w:val="left"/>
              <w:rPr/>
            </w:pPr>
            <w:r>
              <w:rPr/>
              <w:t xml:space="preserve">Viisumi Taškentiin (TAS) saavuttaessa Uzbekistanin ulkoasiainministeriön myöntämän viisumivahvistusleiman haltijoille, jos heillä on kaksi passikuvaa. </w:t>
            </w:r>
          </w:p>
          <w:p>
            <w:pPr>
              <w:pStyle w:val="TableContents"/>
              <w:numPr>
                <w:ilvl w:val="0"/>
                <w:numId w:val="223"/>
              </w:numPr>
              <w:tabs>
                <w:tab w:val="clear" w:pos="1134"/>
                <w:tab w:val="left" w:leader="none" w:pos="707"/>
              </w:tabs>
              <w:bidi w:val="0"/>
              <w:spacing w:before="0" w:after="283"/>
              <w:ind w:start="707" w:hanging="283"/>
              <w:jc w:val="left"/>
              <w:rPr/>
            </w:pPr>
            <w:r>
              <w:rPr/>
              <w:t xml:space="preserve">Ilmoittautuminen paikalliselle poliisille 3 päivän kuluessa saapumisesta on pakollista. </w:t>
            </w:r>
          </w:p>
        </w:tc>
      </w:tr>
      <w:tr>
        <w:trPr/>
        <w:tc>
          <w:tcPr>
            <w:tcW w:w="1621" w:type="dxa"/>
            <w:tcBorders/>
            <w:vAlign w:val="center"/>
          </w:tcPr>
          <w:p>
            <w:pPr>
              <w:pStyle w:val="TableContents"/>
              <w:bidi w:val="0"/>
              <w:spacing w:before="0" w:after="283"/>
              <w:jc w:val="left"/>
              <w:rPr/>
            </w:pPr>
            <w:r>
              <w:rPr/>
              <w:t xml:space="preserve">Vanuatu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Vatikaani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224"/>
              </w:numPr>
              <w:tabs>
                <w:tab w:val="clear" w:pos="1134"/>
                <w:tab w:val="left" w:leader="none" w:pos="707"/>
              </w:tabs>
              <w:bidi w:val="0"/>
              <w:spacing w:before="0" w:after="283"/>
              <w:ind w:start="707" w:hanging="283"/>
              <w:jc w:val="left"/>
              <w:rPr/>
            </w:pPr>
            <w:r>
              <w:rPr/>
              <w:t xml:space="preserve">Transitviisumia ei tarvita </w:t>
            </w:r>
          </w:p>
        </w:tc>
      </w:tr>
      <w:tr>
        <w:trPr/>
        <w:tc>
          <w:tcPr>
            <w:tcW w:w="1621" w:type="dxa"/>
            <w:tcBorders/>
            <w:vAlign w:val="center"/>
          </w:tcPr>
          <w:p>
            <w:pPr>
              <w:pStyle w:val="TableContents"/>
              <w:bidi w:val="0"/>
              <w:spacing w:before="0" w:after="283"/>
              <w:jc w:val="left"/>
              <w:rPr/>
            </w:pPr>
            <w:r>
              <w:rPr/>
              <w:t xml:space="preserve">Venezuela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225"/>
              </w:numPr>
              <w:tabs>
                <w:tab w:val="clear" w:pos="1134"/>
                <w:tab w:val="left" w:leader="none" w:pos="707"/>
              </w:tabs>
              <w:bidi w:val="0"/>
              <w:spacing w:before="0" w:after="0"/>
              <w:ind w:start="707" w:hanging="283"/>
              <w:jc w:val="left"/>
              <w:rPr/>
            </w:pPr>
            <w:r>
              <w:rPr/>
              <w:t xml:space="preserve">Diplomaatti-, virka- ja virkamatkapassin haltijoilta ei vaadita viisumia enintään 3 kuukauden oleskelua varten 6 kuukauden kuluessa. </w:t>
            </w:r>
          </w:p>
          <w:p>
            <w:pPr>
              <w:pStyle w:val="TableContents"/>
              <w:numPr>
                <w:ilvl w:val="0"/>
                <w:numId w:val="225"/>
              </w:numPr>
              <w:tabs>
                <w:tab w:val="clear" w:pos="1134"/>
                <w:tab w:val="left" w:leader="none" w:pos="707"/>
              </w:tabs>
              <w:bidi w:val="0"/>
              <w:spacing w:before="0" w:after="283"/>
              <w:ind w:start="707" w:hanging="283"/>
              <w:jc w:val="left"/>
              <w:rPr/>
            </w:pPr>
            <w:r>
              <w:rPr/>
              <w:t xml:space="preserve">Kaikki viisumihakemukset on jätettävä henkilökohtaisesti, ja kaikki hakijat haastatellaan edustustossa. </w:t>
            </w:r>
          </w:p>
        </w:tc>
      </w:tr>
      <w:tr>
        <w:trPr/>
        <w:tc>
          <w:tcPr>
            <w:tcW w:w="1621" w:type="dxa"/>
            <w:tcBorders/>
            <w:vAlign w:val="center"/>
          </w:tcPr>
          <w:p>
            <w:pPr>
              <w:pStyle w:val="TableContents"/>
              <w:bidi w:val="0"/>
              <w:spacing w:before="0" w:after="283"/>
              <w:jc w:val="left"/>
              <w:rPr/>
            </w:pPr>
            <w:r>
              <w:rPr/>
              <w:t xml:space="preserve">Vietnam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226"/>
              </w:numPr>
              <w:tabs>
                <w:tab w:val="clear" w:pos="1134"/>
                <w:tab w:val="left" w:leader="none" w:pos="707"/>
              </w:tabs>
              <w:bidi w:val="0"/>
              <w:spacing w:before="0" w:after="0"/>
              <w:ind w:start="707" w:hanging="283"/>
              <w:jc w:val="left"/>
              <w:rPr/>
            </w:pPr>
            <w:r>
              <w:rPr/>
              <w:t xml:space="preserve">Phu Quocin (PQC) lentoasemalla ei tarvita viisumia enintään 30 päivän oleskeluun. </w:t>
            </w:r>
          </w:p>
          <w:p>
            <w:pPr>
              <w:pStyle w:val="TableContents"/>
              <w:numPr>
                <w:ilvl w:val="0"/>
                <w:numId w:val="226"/>
              </w:numPr>
              <w:tabs>
                <w:tab w:val="clear" w:pos="1134"/>
                <w:tab w:val="left" w:leader="none" w:pos="707"/>
              </w:tabs>
              <w:bidi w:val="0"/>
              <w:spacing w:before="0" w:after="0"/>
              <w:ind w:start="707" w:hanging="283"/>
              <w:jc w:val="left"/>
              <w:rPr/>
            </w:pPr>
            <w:r>
              <w:rPr/>
              <w:t xml:space="preserve">Viisumia ei tarvita enintään 90 päivän oleskeluun 180 päivän kuluessa Vietnamin entisille kansalaisille, jotka asuvat ulkomailla, myönnetyn viisumivapaustodistuksen haltijoilta. </w:t>
            </w:r>
          </w:p>
          <w:p>
            <w:pPr>
              <w:pStyle w:val="TableContents"/>
              <w:numPr>
                <w:ilvl w:val="0"/>
                <w:numId w:val="226"/>
              </w:numPr>
              <w:tabs>
                <w:tab w:val="clear" w:pos="1134"/>
                <w:tab w:val="left" w:leader="none" w:pos="707"/>
              </w:tabs>
              <w:bidi w:val="0"/>
              <w:spacing w:before="0" w:after="0"/>
              <w:ind w:start="707" w:hanging="283"/>
              <w:jc w:val="left"/>
              <w:rPr/>
            </w:pPr>
            <w:r>
              <w:rPr/>
              <w:t xml:space="preserve">Vietnamin kansalaisilta ei vaadita viisumia enintään 90 päivän oleskeluun 180 päivän kuluessa, jos heillä ei ole Vietnamin passia, vaan ainoastaan ulkomainen pysyvä oleskelulupa. </w:t>
            </w:r>
          </w:p>
          <w:p>
            <w:pPr>
              <w:pStyle w:val="TableContents"/>
              <w:numPr>
                <w:ilvl w:val="0"/>
                <w:numId w:val="226"/>
              </w:numPr>
              <w:tabs>
                <w:tab w:val="clear" w:pos="1134"/>
                <w:tab w:val="left" w:leader="none" w:pos="707"/>
              </w:tabs>
              <w:bidi w:val="0"/>
              <w:spacing w:before="0" w:after="0"/>
              <w:ind w:start="707" w:hanging="283"/>
              <w:jc w:val="left"/>
              <w:rPr/>
            </w:pPr>
            <w:r>
              <w:rPr/>
              <w:t xml:space="preserve">Viisumi saapumisen yhteydessä Hanoihin (HAN) niille, joilla on Vietnamin maahanmuuttoviraston (yleisen turvallisuuden ministeriö) vahvistus siitä, että viisumi on hyväksytty ennen lähtöä. </w:t>
            </w:r>
          </w:p>
          <w:p>
            <w:pPr>
              <w:pStyle w:val="TableContents"/>
              <w:numPr>
                <w:ilvl w:val="0"/>
                <w:numId w:val="226"/>
              </w:numPr>
              <w:tabs>
                <w:tab w:val="clear" w:pos="1134"/>
                <w:tab w:val="left" w:leader="none" w:pos="707"/>
              </w:tabs>
              <w:bidi w:val="0"/>
              <w:spacing w:before="0" w:after="0"/>
              <w:ind w:start="707" w:hanging="283"/>
              <w:jc w:val="left"/>
              <w:rPr/>
            </w:pPr>
            <w:r>
              <w:rPr/>
              <w:t xml:space="preserve">Viisumi Hanoin (HAN), Ho Chi Minh Cityn (SGN) tai Da Nangin (DAD) lentoasemille saavuttaessa enintään 3 kuukauden oleskelua varten, jos konsuliosasto (ulkoasiainministeriö) on vahvistanut viisumin hyväksymisen ennen lähtöä. </w:t>
            </w:r>
          </w:p>
          <w:p>
            <w:pPr>
              <w:pStyle w:val="TableContents"/>
              <w:numPr>
                <w:ilvl w:val="0"/>
                <w:numId w:val="226"/>
              </w:numPr>
              <w:tabs>
                <w:tab w:val="clear" w:pos="1134"/>
                <w:tab w:val="left" w:leader="none" w:pos="707"/>
              </w:tabs>
              <w:bidi w:val="0"/>
              <w:spacing w:before="0" w:after="283"/>
              <w:ind w:start="707" w:hanging="283"/>
              <w:jc w:val="left"/>
              <w:rPr/>
            </w:pPr>
            <w:r>
              <w:rPr/>
              <w:t xml:space="preserve">Saatavilla verkossa Hanoin, Ho Chi Minh Cityn, Phu Quocin tai Da Nangin lentoasemilla sijaitsevien matkatoimistojen kautta. Tulostettu viisumilupa on esitettävä matkan aikana. </w:t>
            </w:r>
          </w:p>
        </w:tc>
      </w:tr>
      <w:tr>
        <w:trPr/>
        <w:tc>
          <w:tcPr>
            <w:tcW w:w="1621" w:type="dxa"/>
            <w:tcBorders/>
            <w:vAlign w:val="center"/>
          </w:tcPr>
          <w:p>
            <w:pPr>
              <w:pStyle w:val="TableContents"/>
              <w:bidi w:val="0"/>
              <w:spacing w:before="0" w:after="283"/>
              <w:jc w:val="left"/>
              <w:rPr/>
            </w:pPr>
            <w:r>
              <w:rPr/>
              <w:t xml:space="preserve">Jemen </w:t>
            </w:r>
          </w:p>
        </w:tc>
        <w:tc>
          <w:tcPr>
            <w:tcW w:w="1564" w:type="dxa"/>
            <w:tcBorders/>
            <w:vAlign w:val="center"/>
          </w:tcPr>
          <w:p>
            <w:pPr>
              <w:pStyle w:val="TableContents"/>
              <w:bidi w:val="0"/>
              <w:spacing w:before="0" w:after="283"/>
              <w:jc w:val="left"/>
              <w:rPr/>
            </w:pPr>
            <w:r>
              <w:rPr/>
              <w:t xml:space="preserve">Viisumi vaaditaan </w:t>
            </w:r>
          </w:p>
        </w:tc>
        <w:tc>
          <w:tcPr>
            <w:tcW w:w="7020" w:type="dxa"/>
            <w:tcBorders/>
            <w:vAlign w:val="center"/>
          </w:tcPr>
          <w:p>
            <w:pPr>
              <w:pStyle w:val="TableContents"/>
              <w:numPr>
                <w:ilvl w:val="0"/>
                <w:numId w:val="227"/>
              </w:numPr>
              <w:tabs>
                <w:tab w:val="clear" w:pos="1134"/>
                <w:tab w:val="left" w:leader="none" w:pos="707"/>
              </w:tabs>
              <w:bidi w:val="0"/>
              <w:spacing w:before="0" w:after="0"/>
              <w:ind w:start="707" w:hanging="283"/>
              <w:jc w:val="left"/>
              <w:rPr/>
            </w:pPr>
            <w:r>
              <w:rPr/>
              <w:t xml:space="preserve">Jemeniläisiltä matkustajilta ei vaadita viisumia. </w:t>
            </w:r>
          </w:p>
          <w:p>
            <w:pPr>
              <w:pStyle w:val="TableContents"/>
              <w:numPr>
                <w:ilvl w:val="0"/>
                <w:numId w:val="227"/>
              </w:numPr>
              <w:tabs>
                <w:tab w:val="clear" w:pos="1134"/>
                <w:tab w:val="left" w:leader="none" w:pos="707"/>
              </w:tabs>
              <w:bidi w:val="0"/>
              <w:spacing w:before="0" w:after="0"/>
              <w:ind w:start="707" w:hanging="283"/>
              <w:jc w:val="left"/>
              <w:rPr/>
            </w:pPr>
            <w:r>
              <w:rPr/>
              <w:t xml:space="preserve">Diplomaatti-, virka- ja virkamatkapassin haltijoilta ei vaadita viisumia enintään 3 kuukauden oleskelua varten 6 kuukauden sisällä. </w:t>
            </w:r>
          </w:p>
          <w:p>
            <w:pPr>
              <w:pStyle w:val="TableContents"/>
              <w:numPr>
                <w:ilvl w:val="0"/>
                <w:numId w:val="227"/>
              </w:numPr>
              <w:tabs>
                <w:tab w:val="clear" w:pos="1134"/>
                <w:tab w:val="left" w:leader="none" w:pos="707"/>
              </w:tabs>
              <w:bidi w:val="0"/>
              <w:spacing w:before="0" w:after="283"/>
              <w:ind w:start="707" w:hanging="283"/>
              <w:jc w:val="left"/>
              <w:rPr/>
            </w:pPr>
            <w:r>
              <w:rPr/>
              <w:t xml:space="preserve">Rekisteröityminen paikallispoliisille on pakollista </w:t>
            </w:r>
          </w:p>
        </w:tc>
      </w:tr>
      <w:tr>
        <w:trPr/>
        <w:tc>
          <w:tcPr>
            <w:tcW w:w="1621" w:type="dxa"/>
            <w:tcBorders/>
            <w:vAlign w:val="center"/>
          </w:tcPr>
          <w:p>
            <w:pPr>
              <w:pStyle w:val="TableContents"/>
              <w:bidi w:val="0"/>
              <w:spacing w:before="0" w:after="283"/>
              <w:jc w:val="left"/>
              <w:rPr/>
            </w:pPr>
            <w:r>
              <w:rPr/>
              <w:t xml:space="preserve">Sambia </w:t>
            </w:r>
          </w:p>
        </w:tc>
        <w:tc>
          <w:tcPr>
            <w:tcW w:w="1564" w:type="dxa"/>
            <w:tcBorders/>
            <w:vAlign w:val="center"/>
          </w:tcPr>
          <w:p>
            <w:pPr>
              <w:pStyle w:val="TableContents"/>
              <w:bidi w:val="0"/>
              <w:spacing w:before="0" w:after="283"/>
              <w:jc w:val="left"/>
              <w:rPr/>
            </w:pPr>
            <w:r>
              <w:rPr/>
              <w:t xml:space="preserve">Sähköinen viisumi </w:t>
            </w:r>
          </w:p>
        </w:tc>
        <w:tc>
          <w:tcPr>
            <w:tcW w:w="7020" w:type="dxa"/>
            <w:tcBorders/>
            <w:vAlign w:val="center"/>
          </w:tcPr>
          <w:p>
            <w:pPr>
              <w:pStyle w:val="TableContents"/>
              <w:numPr>
                <w:ilvl w:val="0"/>
                <w:numId w:val="228"/>
              </w:numPr>
              <w:tabs>
                <w:tab w:val="clear" w:pos="1134"/>
                <w:tab w:val="left" w:leader="none" w:pos="707"/>
              </w:tabs>
              <w:bidi w:val="0"/>
              <w:spacing w:before="0" w:after="0"/>
              <w:ind w:start="707" w:hanging="283"/>
              <w:jc w:val="left"/>
              <w:rPr/>
            </w:pPr>
            <w:r>
              <w:rPr/>
              <w:t xml:space="preserve">Tulostettu viisumilupa on esitettävä matkan aikana. </w:t>
            </w:r>
          </w:p>
          <w:p>
            <w:pPr>
              <w:pStyle w:val="TableContents"/>
              <w:numPr>
                <w:ilvl w:val="0"/>
                <w:numId w:val="228"/>
              </w:numPr>
              <w:tabs>
                <w:tab w:val="clear" w:pos="1134"/>
                <w:tab w:val="left" w:leader="none" w:pos="707"/>
              </w:tabs>
              <w:bidi w:val="0"/>
              <w:spacing w:before="0" w:after="0"/>
              <w:ind w:start="707" w:hanging="283"/>
              <w:jc w:val="left"/>
              <w:rPr/>
            </w:pPr>
            <w:r>
              <w:rPr/>
              <w:t xml:space="preserve">Viisumia ei vaadita alaikäisiltä, jos heidät on mainittu toisen vanhemman passissa. </w:t>
            </w:r>
          </w:p>
          <w:p>
            <w:pPr>
              <w:pStyle w:val="TableContents"/>
              <w:numPr>
                <w:ilvl w:val="0"/>
                <w:numId w:val="228"/>
              </w:numPr>
              <w:tabs>
                <w:tab w:val="clear" w:pos="1134"/>
                <w:tab w:val="left" w:leader="none" w:pos="707"/>
              </w:tabs>
              <w:bidi w:val="0"/>
              <w:spacing w:before="0" w:after="0"/>
              <w:ind w:start="707" w:hanging="283"/>
              <w:jc w:val="left"/>
              <w:rPr/>
            </w:pPr>
            <w:r>
              <w:rPr/>
              <w:t xml:space="preserve">Passinhaltijoilta, joiden passissa ei ole kahta tyhjää sivua, voidaan evätä maahantulo. </w:t>
            </w:r>
          </w:p>
          <w:p>
            <w:pPr>
              <w:pStyle w:val="TableContents"/>
              <w:numPr>
                <w:ilvl w:val="0"/>
                <w:numId w:val="228"/>
              </w:numPr>
              <w:tabs>
                <w:tab w:val="clear" w:pos="1134"/>
                <w:tab w:val="left" w:leader="none" w:pos="707"/>
              </w:tabs>
              <w:bidi w:val="0"/>
              <w:spacing w:before="0" w:after="0"/>
              <w:ind w:start="707" w:hanging="283"/>
              <w:jc w:val="left"/>
              <w:rPr/>
            </w:pPr>
            <w:r>
              <w:rPr/>
              <w:t xml:space="preserve">Tulostettu viisumilupa on esitettävä matkan aikana. </w:t>
            </w:r>
          </w:p>
          <w:p>
            <w:pPr>
              <w:pStyle w:val="TableContents"/>
              <w:numPr>
                <w:ilvl w:val="0"/>
                <w:numId w:val="228"/>
              </w:numPr>
              <w:tabs>
                <w:tab w:val="clear" w:pos="1134"/>
                <w:tab w:val="left" w:leader="none" w:pos="707"/>
              </w:tabs>
              <w:bidi w:val="0"/>
              <w:spacing w:before="0" w:after="283"/>
              <w:ind w:start="707" w:hanging="283"/>
              <w:jc w:val="left"/>
              <w:rPr/>
            </w:pPr>
            <w:r>
              <w:rPr/>
              <w:t xml:space="preserve">Kansainvälinen rokotustodistus vaaditaan </w:t>
            </w:r>
          </w:p>
        </w:tc>
      </w:tr>
      <w:tr>
        <w:trPr/>
        <w:tc>
          <w:tcPr>
            <w:tcW w:w="1621" w:type="dxa"/>
            <w:tcBorders/>
            <w:vAlign w:val="center"/>
          </w:tcPr>
          <w:p>
            <w:pPr>
              <w:pStyle w:val="TableContents"/>
              <w:bidi w:val="0"/>
              <w:spacing w:before="0" w:after="283"/>
              <w:jc w:val="left"/>
              <w:rPr/>
            </w:pPr>
            <w:r>
              <w:rPr/>
              <w:t xml:space="preserve">Zimbabwe </w:t>
            </w:r>
          </w:p>
        </w:tc>
        <w:tc>
          <w:tcPr>
            <w:tcW w:w="1564" w:type="dxa"/>
            <w:tcBorders/>
            <w:vAlign w:val="center"/>
          </w:tcPr>
          <w:p>
            <w:pPr>
              <w:pStyle w:val="TableContents"/>
              <w:bidi w:val="0"/>
              <w:spacing w:before="0" w:after="283"/>
              <w:jc w:val="left"/>
              <w:rPr/>
            </w:pPr>
            <w:r>
              <w:rPr/>
              <w:t xml:space="preserve">Sähköinen viisumi </w:t>
            </w:r>
          </w:p>
        </w:tc>
        <w:tc>
          <w:tcPr>
            <w:tcW w:w="7020" w:type="dxa"/>
            <w:tcBorders/>
            <w:vAlign w:val="center"/>
          </w:tcPr>
          <w:p>
            <w:pPr>
              <w:pStyle w:val="TableContents"/>
              <w:numPr>
                <w:ilvl w:val="0"/>
                <w:numId w:val="229"/>
              </w:numPr>
              <w:tabs>
                <w:tab w:val="clear" w:pos="1134"/>
                <w:tab w:val="left" w:leader="none" w:pos="707"/>
              </w:tabs>
              <w:bidi w:val="0"/>
              <w:spacing w:before="0" w:after="0"/>
              <w:ind w:start="707" w:hanging="283"/>
              <w:jc w:val="left"/>
              <w:rPr/>
            </w:pPr>
            <w:r>
              <w:rPr/>
              <w:t xml:space="preserve">Tulostettu viisumilupa on esitettävä matkan aikana. </w:t>
            </w:r>
          </w:p>
          <w:p>
            <w:pPr>
              <w:pStyle w:val="TableContents"/>
              <w:numPr>
                <w:ilvl w:val="0"/>
                <w:numId w:val="229"/>
              </w:numPr>
              <w:tabs>
                <w:tab w:val="clear" w:pos="1134"/>
                <w:tab w:val="left" w:leader="none" w:pos="707"/>
              </w:tabs>
              <w:bidi w:val="0"/>
              <w:spacing w:before="0" w:after="0"/>
              <w:ind w:start="707" w:hanging="283"/>
              <w:jc w:val="left"/>
              <w:rPr/>
            </w:pPr>
            <w:r>
              <w:rPr/>
              <w:t xml:space="preserve">Ainoastaan matkailutarkoituksiin matkustajat, joilla on voimassa oleva viisumi tai sähköinen viisumi (eVisa), eivät saa harjoittaa liiketoimintaa, ja heidän on hankittava liiketoimintaviisumi, jos he aikovat harjoittaa liiketoimintaa. </w:t>
            </w:r>
          </w:p>
          <w:p>
            <w:pPr>
              <w:pStyle w:val="TableContents"/>
              <w:numPr>
                <w:ilvl w:val="0"/>
                <w:numId w:val="229"/>
              </w:numPr>
              <w:tabs>
                <w:tab w:val="clear" w:pos="1134"/>
                <w:tab w:val="left" w:leader="none" w:pos="707"/>
              </w:tabs>
              <w:bidi w:val="0"/>
              <w:spacing w:before="0" w:after="283"/>
              <w:ind w:start="707" w:hanging="283"/>
              <w:jc w:val="left"/>
              <w:rPr/>
            </w:pPr>
            <w:r>
              <w:rPr/>
              <w:t xml:space="preserve">Diplomaatti-, virka- ja virkamatkapassien haltijoiden viisumi saapumisen yhteydessä.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maat, joihin voit mennä Libanonin passilla ilman viisumia</w:t>
      </w:r>
    </w:p>
    <w:p>
      <w:pPr>
        <w:pStyle w:val="TextBody"/>
        <w:bidi w:val="0"/>
        <w:jc w:val="left"/>
        <w:rPr>
          <w:b/>
          <w:u w:val="single"/>
          <w:shd w:val="clear" w:fill="FFFF00"/>
        </w:rPr>
      </w:pPr>
      <w:r>
        <w:rPr>
          <w:b/>
          <w:u w:val="single"/>
          <w:shd w:val="clear" w:fill="FFFF00"/>
        </w:rPr>
        <w:t xml:space="preserve">Asiakirjan numero 37259</w:t>
      </w:r>
    </w:p>
    <w:p>
      <w:pPr>
        <w:pStyle w:val="TextBody"/>
        <w:bidi w:val="0"/>
        <w:jc w:val="left"/>
        <w:rPr>
          <w:b/>
          <w:shd w:val="clear" w:fill="FFFF00"/>
        </w:rPr>
      </w:pPr>
      <w:r>
        <w:rPr>
          <w:b/>
          <w:shd w:val="clear" w:fill="FFFF00"/>
        </w:rPr>
        <w:t xml:space="preserve">Tekstin numero 0</w:t>
      </w:r>
    </w:p>
    <w:tbl>
      <w:tblPr>
        <w:tblW w:w="8462" w:type="dxa"/>
        <w:jc w:val="left"/>
        <w:tblInd w:w="0" w:type="dxa"/>
        <w:tblLayout w:type="fixed"/>
        <w:tblCellMar>
          <w:top w:w="28" w:type="dxa"/>
          <w:left w:w="28" w:type="dxa"/>
          <w:bottom w:w="28" w:type="dxa"/>
          <w:right w:w="28" w:type="dxa"/>
        </w:tblCellMar>
      </w:tblPr>
      <w:tblGrid>
        <w:gridCol w:w="1576"/>
        <w:gridCol w:w="6886"/>
      </w:tblGrid>
      <w:tr>
        <w:trPr/>
        <w:tc>
          <w:tcPr>
            <w:tcW w:w="1576" w:type="dxa"/>
            <w:tcBorders/>
            <w:vAlign w:val="center"/>
          </w:tcPr>
          <w:p>
            <w:pPr>
              <w:pStyle w:val="TableHeading"/>
              <w:suppressLineNumbers/>
              <w:bidi w:val="0"/>
              <w:spacing w:before="0" w:after="283"/>
              <w:jc w:val="center"/>
              <w:rPr/>
            </w:pPr>
            <w:r>
              <w:rPr/>
              <w:t xml:space="preserve">24 tunnin kello </w:t>
            </w:r>
          </w:p>
        </w:tc>
        <w:tc>
          <w:tcPr>
            <w:tcW w:w="6886" w:type="dxa"/>
            <w:tcBorders/>
            <w:vAlign w:val="center"/>
          </w:tcPr>
          <w:p>
            <w:pPr>
              <w:pStyle w:val="TableHeading"/>
              <w:suppressLineNumbers/>
              <w:bidi w:val="0"/>
              <w:spacing w:before="0" w:after="283"/>
              <w:jc w:val="center"/>
              <w:rPr/>
            </w:pPr>
            <w:r>
              <w:rPr/>
              <w:t xml:space="preserve">12-tuntinen kello </w:t>
            </w:r>
          </w:p>
        </w:tc>
      </w:tr>
      <w:tr>
        <w:trPr/>
        <w:tc>
          <w:tcPr>
            <w:tcW w:w="1576" w:type="dxa"/>
            <w:tcBorders/>
            <w:vAlign w:val="center"/>
          </w:tcPr>
          <w:p>
            <w:pPr>
              <w:pStyle w:val="TableContents"/>
              <w:bidi w:val="0"/>
              <w:spacing w:before="0" w:after="283"/>
              <w:jc w:val="left"/>
              <w:rPr/>
            </w:pPr>
            <w:r>
              <w:rPr/>
              <w:t xml:space="preserve">00: 00 </w:t>
            </w:r>
          </w:p>
        </w:tc>
        <w:tc>
          <w:tcPr>
            <w:tcW w:w="6886" w:type="dxa"/>
            <w:tcBorders/>
            <w:vAlign w:val="center"/>
          </w:tcPr>
          <w:p>
            <w:pPr>
              <w:pStyle w:val="TableContents"/>
              <w:bidi w:val="0"/>
              <w:spacing w:before="0" w:after="283"/>
              <w:jc w:val="left"/>
              <w:rPr/>
            </w:pPr>
            <w:r>
              <w:rPr/>
              <w:t xml:space="preserve">12:00 keskiyö (päivän alku) </w:t>
            </w:r>
          </w:p>
        </w:tc>
      </w:tr>
      <w:tr>
        <w:trPr/>
        <w:tc>
          <w:tcPr>
            <w:tcW w:w="1576" w:type="dxa"/>
            <w:tcBorders/>
            <w:vAlign w:val="center"/>
          </w:tcPr>
          <w:p>
            <w:pPr>
              <w:pStyle w:val="TableContents"/>
              <w:bidi w:val="0"/>
              <w:spacing w:before="0" w:after="283"/>
              <w:jc w:val="left"/>
              <w:rPr/>
            </w:pPr>
            <w:r>
              <w:rPr/>
              <w:t xml:space="preserve">01: 00 </w:t>
            </w:r>
          </w:p>
        </w:tc>
        <w:tc>
          <w:tcPr>
            <w:tcW w:w="6886" w:type="dxa"/>
            <w:tcBorders/>
            <w:vAlign w:val="center"/>
          </w:tcPr>
          <w:p>
            <w:pPr>
              <w:pStyle w:val="TableContents"/>
              <w:bidi w:val="0"/>
              <w:spacing w:before="0" w:after="283"/>
              <w:jc w:val="left"/>
              <w:rPr/>
            </w:pPr>
            <w:r>
              <w:rPr/>
              <w:t xml:space="preserve">1:00 a.m. </w:t>
            </w:r>
          </w:p>
        </w:tc>
      </w:tr>
      <w:tr>
        <w:trPr/>
        <w:tc>
          <w:tcPr>
            <w:tcW w:w="1576" w:type="dxa"/>
            <w:tcBorders/>
            <w:vAlign w:val="center"/>
          </w:tcPr>
          <w:p>
            <w:pPr>
              <w:pStyle w:val="TableContents"/>
              <w:bidi w:val="0"/>
              <w:spacing w:before="0" w:after="283"/>
              <w:jc w:val="left"/>
              <w:rPr/>
            </w:pPr>
            <w:r>
              <w:rPr/>
              <w:t xml:space="preserve">02: 00 </w:t>
            </w:r>
          </w:p>
        </w:tc>
        <w:tc>
          <w:tcPr>
            <w:tcW w:w="6886" w:type="dxa"/>
            <w:tcBorders/>
            <w:vAlign w:val="center"/>
          </w:tcPr>
          <w:p>
            <w:pPr>
              <w:pStyle w:val="TableContents"/>
              <w:bidi w:val="0"/>
              <w:spacing w:before="0" w:after="283"/>
              <w:jc w:val="left"/>
              <w:rPr/>
            </w:pPr>
            <w:r>
              <w:rPr/>
              <w:t xml:space="preserve">2:00 a.m. </w:t>
            </w:r>
          </w:p>
        </w:tc>
      </w:tr>
      <w:tr>
        <w:trPr/>
        <w:tc>
          <w:tcPr>
            <w:tcW w:w="1576" w:type="dxa"/>
            <w:tcBorders/>
            <w:vAlign w:val="center"/>
          </w:tcPr>
          <w:p>
            <w:pPr>
              <w:pStyle w:val="TableContents"/>
              <w:bidi w:val="0"/>
              <w:spacing w:before="0" w:after="283"/>
              <w:jc w:val="left"/>
              <w:rPr/>
            </w:pPr>
            <w:r>
              <w:rPr/>
              <w:t xml:space="preserve">03: 00 </w:t>
            </w:r>
          </w:p>
        </w:tc>
        <w:tc>
          <w:tcPr>
            <w:tcW w:w="6886" w:type="dxa"/>
            <w:tcBorders/>
            <w:vAlign w:val="center"/>
          </w:tcPr>
          <w:p>
            <w:pPr>
              <w:pStyle w:val="TableContents"/>
              <w:bidi w:val="0"/>
              <w:spacing w:before="0" w:after="283"/>
              <w:jc w:val="left"/>
              <w:rPr/>
            </w:pPr>
            <w:r>
              <w:rPr/>
              <w:t xml:space="preserve">3:00 a.m. </w:t>
            </w:r>
          </w:p>
        </w:tc>
      </w:tr>
      <w:tr>
        <w:trPr/>
        <w:tc>
          <w:tcPr>
            <w:tcW w:w="1576" w:type="dxa"/>
            <w:tcBorders/>
            <w:vAlign w:val="center"/>
          </w:tcPr>
          <w:p>
            <w:pPr>
              <w:pStyle w:val="TableContents"/>
              <w:bidi w:val="0"/>
              <w:spacing w:before="0" w:after="283"/>
              <w:jc w:val="left"/>
              <w:rPr/>
            </w:pPr>
            <w:r>
              <w:rPr/>
              <w:t xml:space="preserve">04: 00 </w:t>
            </w:r>
          </w:p>
        </w:tc>
        <w:tc>
          <w:tcPr>
            <w:tcW w:w="6886" w:type="dxa"/>
            <w:tcBorders/>
            <w:vAlign w:val="center"/>
          </w:tcPr>
          <w:p>
            <w:pPr>
              <w:pStyle w:val="TableContents"/>
              <w:bidi w:val="0"/>
              <w:spacing w:before="0" w:after="283"/>
              <w:jc w:val="left"/>
              <w:rPr/>
            </w:pPr>
            <w:r>
              <w:rPr/>
              <w:t xml:space="preserve">4:00 a.m. </w:t>
            </w:r>
          </w:p>
        </w:tc>
      </w:tr>
      <w:tr>
        <w:trPr/>
        <w:tc>
          <w:tcPr>
            <w:tcW w:w="1576" w:type="dxa"/>
            <w:tcBorders/>
            <w:vAlign w:val="center"/>
          </w:tcPr>
          <w:p>
            <w:pPr>
              <w:pStyle w:val="TableContents"/>
              <w:bidi w:val="0"/>
              <w:spacing w:before="0" w:after="283"/>
              <w:jc w:val="left"/>
              <w:rPr/>
            </w:pPr>
            <w:r>
              <w:rPr/>
              <w:t xml:space="preserve">05: 00 </w:t>
            </w:r>
          </w:p>
        </w:tc>
        <w:tc>
          <w:tcPr>
            <w:tcW w:w="6886" w:type="dxa"/>
            <w:tcBorders/>
            <w:vAlign w:val="center"/>
          </w:tcPr>
          <w:p>
            <w:pPr>
              <w:pStyle w:val="TableContents"/>
              <w:bidi w:val="0"/>
              <w:spacing w:before="0" w:after="283"/>
              <w:jc w:val="left"/>
              <w:rPr/>
            </w:pPr>
            <w:r>
              <w:rPr/>
              <w:t xml:space="preserve">5:00 a.m. </w:t>
            </w:r>
          </w:p>
        </w:tc>
      </w:tr>
      <w:tr>
        <w:trPr/>
        <w:tc>
          <w:tcPr>
            <w:tcW w:w="1576" w:type="dxa"/>
            <w:tcBorders/>
            <w:vAlign w:val="center"/>
          </w:tcPr>
          <w:p>
            <w:pPr>
              <w:pStyle w:val="TableContents"/>
              <w:bidi w:val="0"/>
              <w:spacing w:before="0" w:after="283"/>
              <w:jc w:val="left"/>
              <w:rPr/>
            </w:pPr>
            <w:r>
              <w:rPr/>
              <w:t xml:space="preserve">06: 00 </w:t>
            </w:r>
          </w:p>
        </w:tc>
        <w:tc>
          <w:tcPr>
            <w:tcW w:w="6886" w:type="dxa"/>
            <w:tcBorders/>
            <w:vAlign w:val="center"/>
          </w:tcPr>
          <w:p>
            <w:pPr>
              <w:pStyle w:val="TableContents"/>
              <w:bidi w:val="0"/>
              <w:spacing w:before="0" w:after="283"/>
              <w:jc w:val="left"/>
              <w:rPr/>
            </w:pPr>
            <w:r>
              <w:rPr/>
              <w:t xml:space="preserve">Kello 6.00 </w:t>
            </w:r>
          </w:p>
        </w:tc>
      </w:tr>
      <w:tr>
        <w:trPr/>
        <w:tc>
          <w:tcPr>
            <w:tcW w:w="1576" w:type="dxa"/>
            <w:tcBorders/>
            <w:vAlign w:val="center"/>
          </w:tcPr>
          <w:p>
            <w:pPr>
              <w:pStyle w:val="TableContents"/>
              <w:bidi w:val="0"/>
              <w:spacing w:before="0" w:after="283"/>
              <w:jc w:val="left"/>
              <w:rPr/>
            </w:pPr>
            <w:r>
              <w:rPr/>
              <w:t xml:space="preserve">07: 00 </w:t>
            </w:r>
          </w:p>
        </w:tc>
        <w:tc>
          <w:tcPr>
            <w:tcW w:w="6886" w:type="dxa"/>
            <w:tcBorders/>
            <w:vAlign w:val="center"/>
          </w:tcPr>
          <w:p>
            <w:pPr>
              <w:pStyle w:val="TableContents"/>
              <w:bidi w:val="0"/>
              <w:spacing w:before="0" w:after="283"/>
              <w:jc w:val="left"/>
              <w:rPr/>
            </w:pPr>
            <w:r>
              <w:rPr/>
              <w:t xml:space="preserve">7:00 a.m. </w:t>
            </w:r>
          </w:p>
        </w:tc>
      </w:tr>
      <w:tr>
        <w:trPr/>
        <w:tc>
          <w:tcPr>
            <w:tcW w:w="1576" w:type="dxa"/>
            <w:tcBorders/>
            <w:vAlign w:val="center"/>
          </w:tcPr>
          <w:p>
            <w:pPr>
              <w:pStyle w:val="TableContents"/>
              <w:bidi w:val="0"/>
              <w:spacing w:before="0" w:after="283"/>
              <w:jc w:val="left"/>
              <w:rPr/>
            </w:pPr>
            <w:r>
              <w:rPr/>
              <w:t xml:space="preserve">08: 00 </w:t>
            </w:r>
          </w:p>
        </w:tc>
        <w:tc>
          <w:tcPr>
            <w:tcW w:w="6886" w:type="dxa"/>
            <w:tcBorders/>
            <w:vAlign w:val="center"/>
          </w:tcPr>
          <w:p>
            <w:pPr>
              <w:pStyle w:val="TableContents"/>
              <w:bidi w:val="0"/>
              <w:spacing w:before="0" w:after="283"/>
              <w:jc w:val="left"/>
              <w:rPr/>
            </w:pPr>
            <w:r>
              <w:rPr/>
              <w:t xml:space="preserve">8:00 a.m. </w:t>
            </w:r>
          </w:p>
        </w:tc>
      </w:tr>
      <w:tr>
        <w:trPr/>
        <w:tc>
          <w:tcPr>
            <w:tcW w:w="1576" w:type="dxa"/>
            <w:tcBorders/>
            <w:vAlign w:val="center"/>
          </w:tcPr>
          <w:p>
            <w:pPr>
              <w:pStyle w:val="TableContents"/>
              <w:bidi w:val="0"/>
              <w:spacing w:before="0" w:after="283"/>
              <w:jc w:val="left"/>
              <w:rPr/>
            </w:pPr>
            <w:r>
              <w:rPr/>
              <w:t xml:space="preserve">09: 00 </w:t>
            </w:r>
          </w:p>
        </w:tc>
        <w:tc>
          <w:tcPr>
            <w:tcW w:w="6886" w:type="dxa"/>
            <w:tcBorders/>
            <w:vAlign w:val="center"/>
          </w:tcPr>
          <w:p>
            <w:pPr>
              <w:pStyle w:val="TableContents"/>
              <w:bidi w:val="0"/>
              <w:spacing w:before="0" w:after="283"/>
              <w:jc w:val="left"/>
              <w:rPr/>
            </w:pPr>
            <w:r>
              <w:rPr/>
              <w:t xml:space="preserve">9:00 a.m. </w:t>
            </w:r>
          </w:p>
        </w:tc>
      </w:tr>
      <w:tr>
        <w:trPr/>
        <w:tc>
          <w:tcPr>
            <w:tcW w:w="1576" w:type="dxa"/>
            <w:tcBorders/>
            <w:vAlign w:val="center"/>
          </w:tcPr>
          <w:p>
            <w:pPr>
              <w:pStyle w:val="TableContents"/>
              <w:bidi w:val="0"/>
              <w:spacing w:before="0" w:after="283"/>
              <w:jc w:val="left"/>
              <w:rPr/>
            </w:pPr>
            <w:r>
              <w:rPr/>
              <w:t xml:space="preserve">10: 00 </w:t>
            </w:r>
          </w:p>
        </w:tc>
        <w:tc>
          <w:tcPr>
            <w:tcW w:w="6886" w:type="dxa"/>
            <w:tcBorders/>
            <w:vAlign w:val="center"/>
          </w:tcPr>
          <w:p>
            <w:pPr>
              <w:pStyle w:val="TableContents"/>
              <w:bidi w:val="0"/>
              <w:spacing w:before="0" w:after="283"/>
              <w:jc w:val="left"/>
              <w:rPr/>
            </w:pPr>
            <w:r>
              <w:rPr/>
              <w:t xml:space="preserve">Kello 10.00 </w:t>
            </w:r>
          </w:p>
        </w:tc>
      </w:tr>
      <w:tr>
        <w:trPr/>
        <w:tc>
          <w:tcPr>
            <w:tcW w:w="1576" w:type="dxa"/>
            <w:tcBorders/>
            <w:vAlign w:val="center"/>
          </w:tcPr>
          <w:p>
            <w:pPr>
              <w:pStyle w:val="TableContents"/>
              <w:bidi w:val="0"/>
              <w:spacing w:before="0" w:after="283"/>
              <w:jc w:val="left"/>
              <w:rPr/>
            </w:pPr>
            <w:r>
              <w:rPr/>
              <w:t xml:space="preserve">11: 00 </w:t>
            </w:r>
          </w:p>
        </w:tc>
        <w:tc>
          <w:tcPr>
            <w:tcW w:w="6886" w:type="dxa"/>
            <w:tcBorders/>
            <w:vAlign w:val="center"/>
          </w:tcPr>
          <w:p>
            <w:pPr>
              <w:pStyle w:val="TableContents"/>
              <w:bidi w:val="0"/>
              <w:spacing w:before="0" w:after="283"/>
              <w:jc w:val="left"/>
              <w:rPr/>
            </w:pPr>
            <w:r>
              <w:rPr/>
              <w:t xml:space="preserve">11:00 a.m. </w:t>
            </w:r>
          </w:p>
        </w:tc>
      </w:tr>
      <w:tr>
        <w:trPr/>
        <w:tc>
          <w:tcPr>
            <w:tcW w:w="1576" w:type="dxa"/>
            <w:tcBorders/>
            <w:vAlign w:val="center"/>
          </w:tcPr>
          <w:p>
            <w:pPr>
              <w:pStyle w:val="TableContents"/>
              <w:bidi w:val="0"/>
              <w:spacing w:before="0" w:after="283"/>
              <w:jc w:val="left"/>
              <w:rPr/>
            </w:pPr>
            <w:r>
              <w:rPr/>
              <w:t xml:space="preserve">12: 00 </w:t>
            </w:r>
          </w:p>
        </w:tc>
        <w:tc>
          <w:tcPr>
            <w:tcW w:w="6886" w:type="dxa"/>
            <w:tcBorders/>
            <w:vAlign w:val="center"/>
          </w:tcPr>
          <w:p>
            <w:pPr>
              <w:pStyle w:val="TableContents"/>
              <w:bidi w:val="0"/>
              <w:spacing w:before="0" w:after="283"/>
              <w:jc w:val="left"/>
              <w:rPr/>
            </w:pPr>
            <w:r>
              <w:rPr/>
              <w:t xml:space="preserve">12:00 keskipäivällä * </w:t>
            </w:r>
          </w:p>
        </w:tc>
      </w:tr>
      <w:tr>
        <w:trPr/>
        <w:tc>
          <w:tcPr>
            <w:tcW w:w="1576" w:type="dxa"/>
            <w:tcBorders/>
            <w:vAlign w:val="center"/>
          </w:tcPr>
          <w:p>
            <w:pPr>
              <w:pStyle w:val="TableContents"/>
              <w:bidi w:val="0"/>
              <w:spacing w:before="0" w:after="283"/>
              <w:jc w:val="left"/>
              <w:rPr/>
            </w:pPr>
            <w:r>
              <w:rPr/>
              <w:t xml:space="preserve">13: 00 </w:t>
            </w:r>
          </w:p>
        </w:tc>
        <w:tc>
          <w:tcPr>
            <w:tcW w:w="6886" w:type="dxa"/>
            <w:tcBorders/>
            <w:vAlign w:val="center"/>
          </w:tcPr>
          <w:p>
            <w:pPr>
              <w:pStyle w:val="TableContents"/>
              <w:bidi w:val="0"/>
              <w:spacing w:before="0" w:after="283"/>
              <w:jc w:val="left"/>
              <w:rPr/>
            </w:pPr>
            <w:r>
              <w:rPr/>
              <w:t xml:space="preserve">13.00 p.m. </w:t>
            </w:r>
          </w:p>
        </w:tc>
      </w:tr>
      <w:tr>
        <w:trPr/>
        <w:tc>
          <w:tcPr>
            <w:tcW w:w="1576" w:type="dxa"/>
            <w:tcBorders/>
            <w:vAlign w:val="center"/>
          </w:tcPr>
          <w:p>
            <w:pPr>
              <w:pStyle w:val="TableContents"/>
              <w:bidi w:val="0"/>
              <w:spacing w:before="0" w:after="283"/>
              <w:jc w:val="left"/>
              <w:rPr/>
            </w:pPr>
            <w:r>
              <w:rPr/>
              <w:t xml:space="preserve">14: 00 </w:t>
            </w:r>
          </w:p>
        </w:tc>
        <w:tc>
          <w:tcPr>
            <w:tcW w:w="6886" w:type="dxa"/>
            <w:tcBorders/>
            <w:vAlign w:val="center"/>
          </w:tcPr>
          <w:p>
            <w:pPr>
              <w:pStyle w:val="TableContents"/>
              <w:bidi w:val="0"/>
              <w:spacing w:before="0" w:after="283"/>
              <w:jc w:val="left"/>
              <w:rPr/>
            </w:pPr>
            <w:r>
              <w:rPr/>
              <w:t xml:space="preserve">14:00 p.m. </w:t>
            </w:r>
          </w:p>
        </w:tc>
      </w:tr>
      <w:tr>
        <w:trPr/>
        <w:tc>
          <w:tcPr>
            <w:tcW w:w="1576" w:type="dxa"/>
            <w:tcBorders/>
            <w:vAlign w:val="center"/>
          </w:tcPr>
          <w:p>
            <w:pPr>
              <w:pStyle w:val="TableContents"/>
              <w:bidi w:val="0"/>
              <w:spacing w:before="0" w:after="283"/>
              <w:jc w:val="left"/>
              <w:rPr/>
            </w:pPr>
            <w:r>
              <w:rPr/>
              <w:t xml:space="preserve">15: 00 </w:t>
            </w:r>
          </w:p>
        </w:tc>
        <w:tc>
          <w:tcPr>
            <w:tcW w:w="6886" w:type="dxa"/>
            <w:tcBorders/>
            <w:vAlign w:val="center"/>
          </w:tcPr>
          <w:p>
            <w:pPr>
              <w:pStyle w:val="TableContents"/>
              <w:bidi w:val="0"/>
              <w:spacing w:before="0" w:after="283"/>
              <w:jc w:val="left"/>
              <w:rPr/>
            </w:pPr>
            <w:r>
              <w:rPr/>
              <w:t xml:space="preserve">15:00 p.m. </w:t>
            </w:r>
          </w:p>
        </w:tc>
      </w:tr>
      <w:tr>
        <w:trPr/>
        <w:tc>
          <w:tcPr>
            <w:tcW w:w="1576" w:type="dxa"/>
            <w:tcBorders/>
            <w:vAlign w:val="center"/>
          </w:tcPr>
          <w:p>
            <w:pPr>
              <w:pStyle w:val="TableContents"/>
              <w:bidi w:val="0"/>
              <w:spacing w:before="0" w:after="283"/>
              <w:jc w:val="left"/>
              <w:rPr/>
            </w:pPr>
            <w:r>
              <w:rPr/>
              <w:t xml:space="preserve">16: 00 </w:t>
            </w:r>
          </w:p>
        </w:tc>
        <w:tc>
          <w:tcPr>
            <w:tcW w:w="6886" w:type="dxa"/>
            <w:tcBorders/>
            <w:vAlign w:val="center"/>
          </w:tcPr>
          <w:p>
            <w:pPr>
              <w:pStyle w:val="TableContents"/>
              <w:bidi w:val="0"/>
              <w:spacing w:before="0" w:after="283"/>
              <w:jc w:val="left"/>
              <w:rPr/>
            </w:pPr>
            <w:r>
              <w:rPr/>
              <w:t xml:space="preserve">16:00 p.m. </w:t>
            </w:r>
          </w:p>
        </w:tc>
      </w:tr>
      <w:tr>
        <w:trPr/>
        <w:tc>
          <w:tcPr>
            <w:tcW w:w="1576" w:type="dxa"/>
            <w:tcBorders/>
            <w:vAlign w:val="center"/>
          </w:tcPr>
          <w:p>
            <w:pPr>
              <w:pStyle w:val="TableContents"/>
              <w:bidi w:val="0"/>
              <w:spacing w:before="0" w:after="283"/>
              <w:jc w:val="left"/>
              <w:rPr/>
            </w:pPr>
            <w:r>
              <w:rPr>
                <w:color w:val="A9A9A9"/>
              </w:rPr>
              <w:t xml:space="preserve">17: </w:t>
            </w:r>
            <w:r>
              <w:rPr/>
              <w:t xml:space="preserve">00 </w:t>
            </w:r>
          </w:p>
        </w:tc>
        <w:tc>
          <w:tcPr>
            <w:tcW w:w="6886" w:type="dxa"/>
            <w:tcBorders/>
            <w:vAlign w:val="center"/>
          </w:tcPr>
          <w:p>
            <w:pPr>
              <w:pStyle w:val="TableContents"/>
              <w:bidi w:val="0"/>
              <w:spacing w:before="0" w:after="283"/>
              <w:jc w:val="left"/>
              <w:rPr/>
            </w:pPr>
            <w:r>
              <w:rPr/>
              <w:t xml:space="preserve">17:00 p.m. </w:t>
            </w:r>
          </w:p>
        </w:tc>
      </w:tr>
      <w:tr>
        <w:trPr/>
        <w:tc>
          <w:tcPr>
            <w:tcW w:w="1576" w:type="dxa"/>
            <w:tcBorders/>
            <w:vAlign w:val="center"/>
          </w:tcPr>
          <w:p>
            <w:pPr>
              <w:pStyle w:val="TableContents"/>
              <w:bidi w:val="0"/>
              <w:spacing w:before="0" w:after="283"/>
              <w:jc w:val="left"/>
              <w:rPr/>
            </w:pPr>
            <w:r>
              <w:rPr/>
              <w:t xml:space="preserve">18: 00 </w:t>
            </w:r>
          </w:p>
        </w:tc>
        <w:tc>
          <w:tcPr>
            <w:tcW w:w="6886" w:type="dxa"/>
            <w:tcBorders/>
            <w:vAlign w:val="center"/>
          </w:tcPr>
          <w:p>
            <w:pPr>
              <w:pStyle w:val="TableContents"/>
              <w:bidi w:val="0"/>
              <w:spacing w:before="0" w:after="283"/>
              <w:jc w:val="left"/>
              <w:rPr/>
            </w:pPr>
            <w:r>
              <w:rPr/>
              <w:t xml:space="preserve">Kello 18.00. </w:t>
            </w:r>
          </w:p>
        </w:tc>
      </w:tr>
      <w:tr>
        <w:trPr/>
        <w:tc>
          <w:tcPr>
            <w:tcW w:w="1576" w:type="dxa"/>
            <w:tcBorders/>
            <w:vAlign w:val="center"/>
          </w:tcPr>
          <w:p>
            <w:pPr>
              <w:pStyle w:val="TableContents"/>
              <w:bidi w:val="0"/>
              <w:spacing w:before="0" w:after="283"/>
              <w:jc w:val="left"/>
              <w:rPr/>
            </w:pPr>
            <w:r>
              <w:rPr/>
              <w:t xml:space="preserve">19: 00 </w:t>
            </w:r>
          </w:p>
        </w:tc>
        <w:tc>
          <w:tcPr>
            <w:tcW w:w="6886" w:type="dxa"/>
            <w:tcBorders/>
            <w:vAlign w:val="center"/>
          </w:tcPr>
          <w:p>
            <w:pPr>
              <w:pStyle w:val="TableContents"/>
              <w:bidi w:val="0"/>
              <w:spacing w:before="0" w:after="283"/>
              <w:jc w:val="left"/>
              <w:rPr/>
            </w:pPr>
            <w:r>
              <w:rPr/>
              <w:t xml:space="preserve">19.00 </w:t>
            </w:r>
          </w:p>
        </w:tc>
      </w:tr>
      <w:tr>
        <w:trPr/>
        <w:tc>
          <w:tcPr>
            <w:tcW w:w="1576" w:type="dxa"/>
            <w:tcBorders/>
            <w:vAlign w:val="center"/>
          </w:tcPr>
          <w:p>
            <w:pPr>
              <w:pStyle w:val="TableContents"/>
              <w:bidi w:val="0"/>
              <w:spacing w:before="0" w:after="283"/>
              <w:jc w:val="left"/>
              <w:rPr/>
            </w:pPr>
            <w:r>
              <w:rPr/>
              <w:t xml:space="preserve">20: 00 </w:t>
            </w:r>
          </w:p>
        </w:tc>
        <w:tc>
          <w:tcPr>
            <w:tcW w:w="6886" w:type="dxa"/>
            <w:tcBorders/>
            <w:vAlign w:val="center"/>
          </w:tcPr>
          <w:p>
            <w:pPr>
              <w:pStyle w:val="TableContents"/>
              <w:bidi w:val="0"/>
              <w:spacing w:before="0" w:after="283"/>
              <w:jc w:val="left"/>
              <w:rPr/>
            </w:pPr>
            <w:r>
              <w:rPr/>
              <w:t xml:space="preserve">20:00 p.m. </w:t>
            </w:r>
          </w:p>
        </w:tc>
      </w:tr>
      <w:tr>
        <w:trPr/>
        <w:tc>
          <w:tcPr>
            <w:tcW w:w="1576" w:type="dxa"/>
            <w:tcBorders/>
            <w:vAlign w:val="center"/>
          </w:tcPr>
          <w:p>
            <w:pPr>
              <w:pStyle w:val="TableContents"/>
              <w:bidi w:val="0"/>
              <w:spacing w:before="0" w:after="283"/>
              <w:jc w:val="left"/>
              <w:rPr/>
            </w:pPr>
            <w:r>
              <w:rPr/>
              <w:t xml:space="preserve">21: 00 </w:t>
            </w:r>
          </w:p>
        </w:tc>
        <w:tc>
          <w:tcPr>
            <w:tcW w:w="6886" w:type="dxa"/>
            <w:tcBorders/>
            <w:vAlign w:val="center"/>
          </w:tcPr>
          <w:p>
            <w:pPr>
              <w:pStyle w:val="TableContents"/>
              <w:bidi w:val="0"/>
              <w:spacing w:before="0" w:after="283"/>
              <w:jc w:val="left"/>
              <w:rPr/>
            </w:pPr>
            <w:r>
              <w:rPr/>
              <w:t xml:space="preserve">Kello 21.00. </w:t>
            </w:r>
          </w:p>
        </w:tc>
      </w:tr>
      <w:tr>
        <w:trPr/>
        <w:tc>
          <w:tcPr>
            <w:tcW w:w="1576" w:type="dxa"/>
            <w:tcBorders/>
            <w:vAlign w:val="center"/>
          </w:tcPr>
          <w:p>
            <w:pPr>
              <w:pStyle w:val="TableContents"/>
              <w:bidi w:val="0"/>
              <w:spacing w:before="0" w:after="283"/>
              <w:jc w:val="left"/>
              <w:rPr/>
            </w:pPr>
            <w:r>
              <w:rPr/>
              <w:t xml:space="preserve">22: 00 </w:t>
            </w:r>
          </w:p>
        </w:tc>
        <w:tc>
          <w:tcPr>
            <w:tcW w:w="6886" w:type="dxa"/>
            <w:tcBorders/>
            <w:vAlign w:val="center"/>
          </w:tcPr>
          <w:p>
            <w:pPr>
              <w:pStyle w:val="TableContents"/>
              <w:bidi w:val="0"/>
              <w:spacing w:before="0" w:after="283"/>
              <w:jc w:val="left"/>
              <w:rPr/>
            </w:pPr>
            <w:r>
              <w:rPr/>
              <w:t xml:space="preserve">Kello 22.00. </w:t>
            </w:r>
          </w:p>
        </w:tc>
      </w:tr>
      <w:tr>
        <w:trPr/>
        <w:tc>
          <w:tcPr>
            <w:tcW w:w="1576" w:type="dxa"/>
            <w:tcBorders/>
            <w:vAlign w:val="center"/>
          </w:tcPr>
          <w:p>
            <w:pPr>
              <w:pStyle w:val="TableContents"/>
              <w:bidi w:val="0"/>
              <w:spacing w:before="0" w:after="283"/>
              <w:jc w:val="left"/>
              <w:rPr/>
            </w:pPr>
            <w:r>
              <w:rPr/>
              <w:t xml:space="preserve">23: 00 </w:t>
            </w:r>
          </w:p>
        </w:tc>
        <w:tc>
          <w:tcPr>
            <w:tcW w:w="6886" w:type="dxa"/>
            <w:tcBorders/>
            <w:vAlign w:val="center"/>
          </w:tcPr>
          <w:p>
            <w:pPr>
              <w:pStyle w:val="TableContents"/>
              <w:bidi w:val="0"/>
              <w:spacing w:before="0" w:after="283"/>
              <w:jc w:val="left"/>
              <w:rPr/>
            </w:pPr>
            <w:r>
              <w:rPr/>
              <w:t xml:space="preserve">23:00 </w:t>
            </w:r>
          </w:p>
        </w:tc>
      </w:tr>
      <w:tr>
        <w:trPr/>
        <w:tc>
          <w:tcPr>
            <w:tcW w:w="1576" w:type="dxa"/>
            <w:tcBorders/>
            <w:vAlign w:val="center"/>
          </w:tcPr>
          <w:p>
            <w:pPr>
              <w:pStyle w:val="TableContents"/>
              <w:bidi w:val="0"/>
              <w:spacing w:before="0" w:after="283"/>
              <w:jc w:val="left"/>
              <w:rPr/>
            </w:pPr>
            <w:r>
              <w:rPr/>
              <w:t xml:space="preserve">24: 00 </w:t>
            </w:r>
          </w:p>
        </w:tc>
        <w:tc>
          <w:tcPr>
            <w:tcW w:w="6886" w:type="dxa"/>
            <w:tcBorders/>
            <w:vAlign w:val="center"/>
          </w:tcPr>
          <w:p>
            <w:pPr>
              <w:pStyle w:val="TableContents"/>
              <w:bidi w:val="0"/>
              <w:spacing w:before="0" w:after="283"/>
              <w:jc w:val="left"/>
              <w:rPr/>
            </w:pPr>
            <w:r>
              <w:rPr/>
              <w:t xml:space="preserve">(keskiyö) * (päivän loppu) * Katso ``Hämmennys keskipäivällä ja keskiyöllä''.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5 00 pm sotilasaikaa</w:t>
      </w:r>
    </w:p>
    <w:p>
      <w:pPr>
        <w:pStyle w:val="TextBody"/>
        <w:bidi w:val="0"/>
        <w:jc w:val="left"/>
        <w:rPr>
          <w:b/>
          <w:u w:val="single"/>
          <w:shd w:val="clear" w:fill="FFFF00"/>
        </w:rPr>
      </w:pPr>
      <w:r>
        <w:rPr>
          <w:b/>
          <w:u w:val="single"/>
          <w:shd w:val="clear" w:fill="FFFF00"/>
        </w:rPr>
        <w:t xml:space="preserve">Asiakirjan numero 37260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Bilaspurin kaupunki, joka on </w:t>
      </w:r>
      <w:r>
        <w:rPr/>
        <w:t xml:space="preserve">nimetty Mahabharatan kirjoittajan Maharishi Vyasan mukaan, on historiallinen paikka. On oletettu, että täällä sijaitsevan lammen rannalla oli Ved Vyasin ashram. Uma Mahadevin patsas, joka on tehty 9.-10. vuosisadalla, ja Ganeshan patsas, joka on tehty 11.-12. vuosisadalla, sekä Gupta-imperiumin jäännökset todistavat Kapalmochanin esihistoriasta. Ihmiset tulivat kaikkialta maasta ja tunsivat henkistä kohotusta kylpemällä täällä lammissa (kundeissa), jotka tunnetaan nimillä Rinmochan, Kapalmochan ja Surya kund. Täällä on myös hindutemppeli ja Dasham Padhashahin Gurudawara, jossa asui sikhien kymmenes guru Guru Gobind Singh. Guru Nanak Dev Jayanti -juhlan yhteydessä järjestetään valtava kokoontuminen, johon osallistuu sekä sikhejä että hinduja.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paikka nimeltä surya kund sijaitsee haryanassa?</w:t>
      </w:r>
    </w:p>
    <w:p>
      <w:pPr>
        <w:pStyle w:val="TextBody"/>
        <w:bidi w:val="0"/>
        <w:jc w:val="left"/>
        <w:rPr>
          <w:b/>
          <w:u w:val="single"/>
          <w:shd w:val="clear" w:fill="FFFF00"/>
        </w:rPr>
      </w:pPr>
      <w:r>
        <w:rPr>
          <w:b/>
          <w:u w:val="single"/>
          <w:shd w:val="clear" w:fill="FFFF00"/>
        </w:rPr>
        <w:t xml:space="preserve">Asiakirjan numero 37261</w:t>
      </w:r>
    </w:p>
    <w:p>
      <w:pPr>
        <w:pStyle w:val="TextBody"/>
        <w:bidi w:val="0"/>
        <w:jc w:val="left"/>
        <w:rPr>
          <w:b/>
          <w:shd w:val="clear" w:fill="FFFF00"/>
        </w:rPr>
      </w:pPr>
      <w:r>
        <w:rPr>
          <w:b/>
          <w:shd w:val="clear" w:fill="FFFF00"/>
        </w:rPr>
        <w:t xml:space="preserve">Tekstin numero 0</w:t>
      </w:r>
    </w:p>
    <w:tbl>
      <w:tblPr>
        <w:tblW w:w="12754" w:type="dxa"/>
        <w:jc w:val="left"/>
        <w:tblInd w:w="0" w:type="dxa"/>
        <w:tblLayout w:type="fixed"/>
        <w:tblCellMar>
          <w:top w:w="28" w:type="dxa"/>
          <w:left w:w="28" w:type="dxa"/>
          <w:bottom w:w="28" w:type="dxa"/>
          <w:right w:w="28" w:type="dxa"/>
        </w:tblCellMar>
      </w:tblPr>
      <w:tblGrid>
        <w:gridCol w:w="826"/>
        <w:gridCol w:w="766"/>
        <w:gridCol w:w="1276"/>
        <w:gridCol w:w="1021"/>
        <w:gridCol w:w="466"/>
        <w:gridCol w:w="586"/>
        <w:gridCol w:w="586"/>
        <w:gridCol w:w="436"/>
        <w:gridCol w:w="466"/>
        <w:gridCol w:w="436"/>
        <w:gridCol w:w="466"/>
        <w:gridCol w:w="466"/>
        <w:gridCol w:w="1216"/>
        <w:gridCol w:w="466"/>
        <w:gridCol w:w="1111"/>
        <w:gridCol w:w="226"/>
        <w:gridCol w:w="346"/>
        <w:gridCol w:w="346"/>
        <w:gridCol w:w="1246"/>
      </w:tblGrid>
      <w:tr>
        <w:trPr/>
        <w:tc>
          <w:tcPr>
            <w:tcW w:w="826" w:type="dxa"/>
            <w:tcBorders/>
            <w:vAlign w:val="center"/>
          </w:tcPr>
          <w:p>
            <w:pPr>
              <w:pStyle w:val="TableHeading"/>
              <w:suppressLineNumbers/>
              <w:bidi w:val="0"/>
              <w:spacing w:before="0" w:after="283"/>
              <w:jc w:val="center"/>
              <w:rPr/>
            </w:pPr>
            <w:r>
              <w:rPr/>
              <w:t xml:space="preserve">NHL-kausi </w:t>
            </w:r>
          </w:p>
        </w:tc>
        <w:tc>
          <w:tcPr>
            <w:tcW w:w="766" w:type="dxa"/>
            <w:tcBorders/>
            <w:vAlign w:val="center"/>
          </w:tcPr>
          <w:p>
            <w:pPr>
              <w:pStyle w:val="TableHeading"/>
              <w:suppressLineNumbers/>
              <w:bidi w:val="0"/>
              <w:spacing w:before="0" w:after="283"/>
              <w:jc w:val="center"/>
              <w:rPr/>
            </w:pPr>
            <w:r>
              <w:rPr/>
              <w:t xml:space="preserve">Jets kausi </w:t>
            </w:r>
          </w:p>
        </w:tc>
        <w:tc>
          <w:tcPr>
            <w:tcW w:w="1276" w:type="dxa"/>
            <w:tcBorders/>
            <w:vAlign w:val="center"/>
          </w:tcPr>
          <w:p>
            <w:pPr>
              <w:pStyle w:val="TableHeading"/>
              <w:suppressLineNumbers/>
              <w:bidi w:val="0"/>
              <w:spacing w:before="0" w:after="283"/>
              <w:jc w:val="center"/>
              <w:rPr/>
            </w:pPr>
            <w:r>
              <w:rPr/>
              <w:t xml:space="preserve">Konferenssi </w:t>
            </w:r>
          </w:p>
        </w:tc>
        <w:tc>
          <w:tcPr>
            <w:tcW w:w="1021" w:type="dxa"/>
            <w:tcBorders/>
            <w:vAlign w:val="center"/>
          </w:tcPr>
          <w:p>
            <w:pPr>
              <w:pStyle w:val="TableHeading"/>
              <w:suppressLineNumbers/>
              <w:bidi w:val="0"/>
              <w:spacing w:before="0" w:after="283"/>
              <w:jc w:val="center"/>
              <w:rPr/>
            </w:pPr>
            <w:r>
              <w:rPr/>
              <w:t xml:space="preserve">Divisioona Säännöllinen kausi Jatkoajan kausi </w:t>
            </w:r>
          </w:p>
        </w:tc>
        <w:tc>
          <w:tcPr>
            <w:tcW w:w="466" w:type="dxa"/>
            <w:tcBorders/>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c>
          <w:tcPr>
            <w:tcW w:w="43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3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21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Div. viimeistely </w:t>
            </w:r>
          </w:p>
        </w:tc>
        <w:tc>
          <w:tcPr>
            <w:tcW w:w="766" w:type="dxa"/>
            <w:tcBorders/>
            <w:vAlign w:val="center"/>
          </w:tcPr>
          <w:p>
            <w:pPr>
              <w:pStyle w:val="TableHeading"/>
              <w:suppressLineNumbers/>
              <w:bidi w:val="0"/>
              <w:spacing w:before="0" w:after="283"/>
              <w:jc w:val="center"/>
              <w:rPr/>
            </w:pPr>
            <w:r>
              <w:rPr/>
              <w:t xml:space="preserve">Conf. Viimeistely </w:t>
            </w:r>
          </w:p>
        </w:tc>
        <w:tc>
          <w:tcPr>
            <w:tcW w:w="1276" w:type="dxa"/>
            <w:tcBorders/>
            <w:vAlign w:val="center"/>
          </w:tcPr>
          <w:p>
            <w:pPr>
              <w:pStyle w:val="TableHeading"/>
              <w:suppressLineNumbers/>
              <w:bidi w:val="0"/>
              <w:spacing w:before="0" w:after="283"/>
              <w:jc w:val="center"/>
              <w:rPr/>
            </w:pPr>
            <w:r>
              <w:rPr/>
              <w:t xml:space="preserve">GP </w:t>
            </w:r>
          </w:p>
        </w:tc>
        <w:tc>
          <w:tcPr>
            <w:tcW w:w="1021"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586" w:type="dxa"/>
            <w:tcBorders/>
            <w:vAlign w:val="center"/>
          </w:tcPr>
          <w:p>
            <w:pPr>
              <w:pStyle w:val="TableHeading"/>
              <w:suppressLineNumbers/>
              <w:bidi w:val="0"/>
              <w:spacing w:before="0" w:after="283"/>
              <w:jc w:val="center"/>
              <w:rPr/>
            </w:pPr>
            <w:r>
              <w:rPr/>
              <w:t xml:space="preserve">OT </w:t>
            </w:r>
          </w:p>
        </w:tc>
        <w:tc>
          <w:tcPr>
            <w:tcW w:w="586" w:type="dxa"/>
            <w:tcBorders/>
            <w:vAlign w:val="center"/>
          </w:tcPr>
          <w:p>
            <w:pPr>
              <w:pStyle w:val="TableHeading"/>
              <w:suppressLineNumbers/>
              <w:bidi w:val="0"/>
              <w:spacing w:before="0" w:after="283"/>
              <w:jc w:val="center"/>
              <w:rPr/>
            </w:pPr>
            <w:r>
              <w:rPr/>
              <w:t xml:space="preserve">Pts </w:t>
            </w:r>
          </w:p>
        </w:tc>
        <w:tc>
          <w:tcPr>
            <w:tcW w:w="436" w:type="dxa"/>
            <w:tcBorders/>
            <w:vAlign w:val="center"/>
          </w:tcPr>
          <w:p>
            <w:pPr>
              <w:pStyle w:val="TableHeading"/>
              <w:suppressLineNumbers/>
              <w:bidi w:val="0"/>
              <w:spacing w:before="0" w:after="283"/>
              <w:jc w:val="center"/>
              <w:rPr/>
            </w:pPr>
            <w:r>
              <w:rPr/>
              <w:t xml:space="preserve">GF </w:t>
            </w:r>
          </w:p>
        </w:tc>
        <w:tc>
          <w:tcPr>
            <w:tcW w:w="466" w:type="dxa"/>
            <w:tcBorders/>
            <w:vAlign w:val="center"/>
          </w:tcPr>
          <w:p>
            <w:pPr>
              <w:pStyle w:val="TableHeading"/>
              <w:suppressLineNumbers/>
              <w:bidi w:val="0"/>
              <w:spacing w:before="0" w:after="283"/>
              <w:jc w:val="center"/>
              <w:rPr/>
            </w:pPr>
            <w:r>
              <w:rPr/>
              <w:t xml:space="preserve">GA </w:t>
            </w:r>
          </w:p>
        </w:tc>
        <w:tc>
          <w:tcPr>
            <w:tcW w:w="436" w:type="dxa"/>
            <w:tcBorders/>
            <w:vAlign w:val="center"/>
          </w:tcPr>
          <w:p>
            <w:pPr>
              <w:pStyle w:val="TableHeading"/>
              <w:suppressLineNumbers/>
              <w:bidi w:val="0"/>
              <w:spacing w:before="0" w:after="283"/>
              <w:jc w:val="center"/>
              <w:rPr/>
            </w:pPr>
            <w:r>
              <w:rPr/>
              <w:t xml:space="preserve">GP </w:t>
            </w:r>
          </w:p>
        </w:tc>
        <w:tc>
          <w:tcPr>
            <w:tcW w:w="46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1216" w:type="dxa"/>
            <w:tcBorders/>
            <w:vAlign w:val="center"/>
          </w:tcPr>
          <w:p>
            <w:pPr>
              <w:pStyle w:val="TableHeading"/>
              <w:suppressLineNumbers/>
              <w:bidi w:val="0"/>
              <w:spacing w:before="0" w:after="283"/>
              <w:jc w:val="center"/>
              <w:rPr/>
            </w:pPr>
            <w:r>
              <w:rPr/>
              <w:t xml:space="preserve">GF </w:t>
            </w:r>
          </w:p>
        </w:tc>
        <w:tc>
          <w:tcPr>
            <w:tcW w:w="466" w:type="dxa"/>
            <w:tcBorders/>
            <w:vAlign w:val="center"/>
          </w:tcPr>
          <w:p>
            <w:pPr>
              <w:pStyle w:val="TableHeading"/>
              <w:suppressLineNumbers/>
              <w:bidi w:val="0"/>
              <w:spacing w:before="0" w:after="283"/>
              <w:jc w:val="center"/>
              <w:rPr/>
            </w:pPr>
            <w:r>
              <w:rPr/>
              <w:t xml:space="preserve">GA </w:t>
            </w:r>
          </w:p>
        </w:tc>
        <w:tc>
          <w:tcPr>
            <w:tcW w:w="1111" w:type="dxa"/>
            <w:tcBorders/>
            <w:vAlign w:val="center"/>
          </w:tcPr>
          <w:p>
            <w:pPr>
              <w:pStyle w:val="TableHeading"/>
              <w:suppressLineNumbers/>
              <w:bidi w:val="0"/>
              <w:spacing w:before="0" w:after="283"/>
              <w:jc w:val="center"/>
              <w:rPr/>
            </w:pPr>
            <w:r>
              <w:rPr/>
              <w:t xml:space="preserve">Tulos Siirretty Atlantasta </w:t>
            </w:r>
          </w:p>
        </w:tc>
        <w:tc>
          <w:tcPr>
            <w:tcW w:w="22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2011 -- 12 </w:t>
            </w:r>
          </w:p>
        </w:tc>
        <w:tc>
          <w:tcPr>
            <w:tcW w:w="766" w:type="dxa"/>
            <w:tcBorders/>
            <w:vAlign w:val="center"/>
          </w:tcPr>
          <w:p>
            <w:pPr>
              <w:pStyle w:val="TableContents"/>
              <w:bidi w:val="0"/>
              <w:spacing w:before="0" w:after="283"/>
              <w:jc w:val="left"/>
              <w:rPr/>
            </w:pPr>
            <w:r>
              <w:rPr/>
              <w:t xml:space="preserve">2011 -- 12 </w:t>
            </w:r>
          </w:p>
        </w:tc>
        <w:tc>
          <w:tcPr>
            <w:tcW w:w="1276" w:type="dxa"/>
            <w:tcBorders/>
            <w:vAlign w:val="center"/>
          </w:tcPr>
          <w:p>
            <w:pPr>
              <w:pStyle w:val="TableContents"/>
              <w:bidi w:val="0"/>
              <w:spacing w:before="0" w:after="283"/>
              <w:jc w:val="left"/>
              <w:rPr/>
            </w:pPr>
            <w:r>
              <w:rPr/>
              <w:t xml:space="preserve">Itäinen </w:t>
            </w:r>
          </w:p>
        </w:tc>
        <w:tc>
          <w:tcPr>
            <w:tcW w:w="1021" w:type="dxa"/>
            <w:tcBorders/>
            <w:vAlign w:val="center"/>
          </w:tcPr>
          <w:p>
            <w:pPr>
              <w:pStyle w:val="TableContents"/>
              <w:bidi w:val="0"/>
              <w:spacing w:before="0" w:after="283"/>
              <w:jc w:val="left"/>
              <w:rPr/>
            </w:pPr>
            <w:r>
              <w:rPr/>
              <w:t xml:space="preserve">Kaakkois </w:t>
            </w:r>
          </w:p>
        </w:tc>
        <w:tc>
          <w:tcPr>
            <w:tcW w:w="466" w:type="dxa"/>
            <w:tcBorders/>
            <w:vAlign w:val="center"/>
          </w:tcPr>
          <w:p>
            <w:pPr>
              <w:pStyle w:val="TableContents"/>
              <w:bidi w:val="0"/>
              <w:spacing w:before="0" w:after="283"/>
              <w:jc w:val="left"/>
              <w:rPr/>
            </w:pPr>
            <w:r>
              <w:rPr/>
              <w:t xml:space="preserve">Neljäs </w:t>
            </w:r>
          </w:p>
        </w:tc>
        <w:tc>
          <w:tcPr>
            <w:tcW w:w="586" w:type="dxa"/>
            <w:tcBorders/>
            <w:vAlign w:val="center"/>
          </w:tcPr>
          <w:p>
            <w:pPr>
              <w:pStyle w:val="TableContents"/>
              <w:bidi w:val="0"/>
              <w:spacing w:before="0" w:after="283"/>
              <w:jc w:val="left"/>
              <w:rPr/>
            </w:pPr>
            <w:r>
              <w:rPr/>
              <w:t xml:space="preserve">11. </w:t>
            </w:r>
          </w:p>
        </w:tc>
        <w:tc>
          <w:tcPr>
            <w:tcW w:w="586" w:type="dxa"/>
            <w:tcBorders/>
            <w:vAlign w:val="center"/>
          </w:tcPr>
          <w:p>
            <w:pPr>
              <w:pStyle w:val="TableContents"/>
              <w:bidi w:val="0"/>
              <w:spacing w:before="0" w:after="283"/>
              <w:jc w:val="left"/>
              <w:rPr/>
            </w:pPr>
            <w:r>
              <w:rPr/>
              <w:t xml:space="preserve">82 </w:t>
            </w:r>
          </w:p>
        </w:tc>
        <w:tc>
          <w:tcPr>
            <w:tcW w:w="436" w:type="dxa"/>
            <w:tcBorders/>
            <w:vAlign w:val="center"/>
          </w:tcPr>
          <w:p>
            <w:pPr>
              <w:pStyle w:val="TableContents"/>
              <w:bidi w:val="0"/>
              <w:spacing w:before="0" w:after="283"/>
              <w:jc w:val="left"/>
              <w:rPr/>
            </w:pPr>
            <w:r>
              <w:rPr/>
              <w:t xml:space="preserve">37 </w:t>
            </w:r>
          </w:p>
        </w:tc>
        <w:tc>
          <w:tcPr>
            <w:tcW w:w="466" w:type="dxa"/>
            <w:tcBorders/>
            <w:vAlign w:val="center"/>
          </w:tcPr>
          <w:p>
            <w:pPr>
              <w:pStyle w:val="TableContents"/>
              <w:bidi w:val="0"/>
              <w:spacing w:before="0" w:after="283"/>
              <w:jc w:val="left"/>
              <w:rPr/>
            </w:pPr>
            <w:r>
              <w:rPr/>
              <w:t xml:space="preserve">35 </w:t>
            </w:r>
          </w:p>
        </w:tc>
        <w:tc>
          <w:tcPr>
            <w:tcW w:w="43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84 </w:t>
            </w:r>
          </w:p>
        </w:tc>
        <w:tc>
          <w:tcPr>
            <w:tcW w:w="466" w:type="dxa"/>
            <w:tcBorders/>
            <w:vAlign w:val="center"/>
          </w:tcPr>
          <w:p>
            <w:pPr>
              <w:pStyle w:val="TableContents"/>
              <w:bidi w:val="0"/>
              <w:spacing w:before="0" w:after="283"/>
              <w:jc w:val="left"/>
              <w:rPr/>
            </w:pPr>
            <w:r>
              <w:rPr/>
              <w:t xml:space="preserve">225 </w:t>
            </w:r>
          </w:p>
        </w:tc>
        <w:tc>
          <w:tcPr>
            <w:tcW w:w="1216" w:type="dxa"/>
            <w:tcBorders/>
            <w:vAlign w:val="center"/>
          </w:tcPr>
          <w:p>
            <w:pPr>
              <w:pStyle w:val="TableContents"/>
              <w:bidi w:val="0"/>
              <w:spacing w:before="0" w:after="283"/>
              <w:jc w:val="left"/>
              <w:rPr/>
            </w:pPr>
            <w:r>
              <w:rPr/>
              <w:t xml:space="preserve">246 </w:t>
            </w:r>
          </w:p>
        </w:tc>
        <w:tc>
          <w:tcPr>
            <w:tcW w:w="466"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246" w:type="dxa"/>
            <w:tcBorders/>
            <w:vAlign w:val="center"/>
          </w:tcPr>
          <w:p>
            <w:pPr>
              <w:pStyle w:val="TableContents"/>
              <w:bidi w:val="0"/>
              <w:spacing w:before="0" w:after="283"/>
              <w:jc w:val="left"/>
              <w:rPr/>
            </w:pPr>
            <w:r>
              <w:rPr/>
              <w:t xml:space="preserve">Ei kelpuutettu </w:t>
            </w:r>
          </w:p>
        </w:tc>
      </w:tr>
      <w:tr>
        <w:trPr/>
        <w:tc>
          <w:tcPr>
            <w:tcW w:w="826" w:type="dxa"/>
            <w:tcBorders/>
            <w:vAlign w:val="center"/>
          </w:tcPr>
          <w:p>
            <w:pPr>
              <w:pStyle w:val="TableContents"/>
              <w:bidi w:val="0"/>
              <w:spacing w:before="0" w:after="283"/>
              <w:jc w:val="left"/>
              <w:rPr/>
            </w:pPr>
            <w:r>
              <w:rPr/>
              <w:t xml:space="preserve">2012 -- 13 </w:t>
            </w:r>
          </w:p>
        </w:tc>
        <w:tc>
          <w:tcPr>
            <w:tcW w:w="766" w:type="dxa"/>
            <w:tcBorders/>
            <w:vAlign w:val="center"/>
          </w:tcPr>
          <w:p>
            <w:pPr>
              <w:pStyle w:val="TableContents"/>
              <w:bidi w:val="0"/>
              <w:spacing w:before="0" w:after="283"/>
              <w:jc w:val="left"/>
              <w:rPr/>
            </w:pPr>
            <w:r>
              <w:rPr/>
              <w:t xml:space="preserve">2012 -- 13 </w:t>
            </w:r>
          </w:p>
        </w:tc>
        <w:tc>
          <w:tcPr>
            <w:tcW w:w="1276" w:type="dxa"/>
            <w:tcBorders/>
            <w:vAlign w:val="center"/>
          </w:tcPr>
          <w:p>
            <w:pPr>
              <w:pStyle w:val="TableContents"/>
              <w:bidi w:val="0"/>
              <w:spacing w:before="0" w:after="283"/>
              <w:jc w:val="left"/>
              <w:rPr/>
            </w:pPr>
            <w:r>
              <w:rPr/>
              <w:t xml:space="preserve">Itäinen </w:t>
            </w:r>
          </w:p>
        </w:tc>
        <w:tc>
          <w:tcPr>
            <w:tcW w:w="1021" w:type="dxa"/>
            <w:tcBorders/>
            <w:vAlign w:val="center"/>
          </w:tcPr>
          <w:p>
            <w:pPr>
              <w:pStyle w:val="TableContents"/>
              <w:bidi w:val="0"/>
              <w:spacing w:before="0" w:after="283"/>
              <w:jc w:val="left"/>
              <w:rPr/>
            </w:pPr>
            <w:r>
              <w:rPr/>
              <w:t xml:space="preserve">Kaakkois </w:t>
            </w:r>
          </w:p>
        </w:tc>
        <w:tc>
          <w:tcPr>
            <w:tcW w:w="466" w:type="dxa"/>
            <w:tcBorders/>
            <w:vAlign w:val="center"/>
          </w:tcPr>
          <w:p>
            <w:pPr>
              <w:pStyle w:val="TableContents"/>
              <w:bidi w:val="0"/>
              <w:spacing w:before="0" w:after="283"/>
              <w:jc w:val="left"/>
              <w:rPr/>
            </w:pPr>
            <w:r>
              <w:rPr/>
              <w:t xml:space="preserve">2. </w:t>
            </w:r>
          </w:p>
        </w:tc>
        <w:tc>
          <w:tcPr>
            <w:tcW w:w="586"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pPr>
            <w:r>
              <w:rPr/>
              <w:t xml:space="preserve">48 </w:t>
            </w:r>
          </w:p>
        </w:tc>
        <w:tc>
          <w:tcPr>
            <w:tcW w:w="43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21 </w:t>
            </w:r>
          </w:p>
        </w:tc>
        <w:tc>
          <w:tcPr>
            <w:tcW w:w="43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51 </w:t>
            </w:r>
          </w:p>
        </w:tc>
        <w:tc>
          <w:tcPr>
            <w:tcW w:w="466" w:type="dxa"/>
            <w:tcBorders/>
            <w:vAlign w:val="center"/>
          </w:tcPr>
          <w:p>
            <w:pPr>
              <w:pStyle w:val="TableContents"/>
              <w:bidi w:val="0"/>
              <w:spacing w:before="0" w:after="283"/>
              <w:jc w:val="left"/>
              <w:rPr/>
            </w:pPr>
            <w:r>
              <w:rPr/>
              <w:t xml:space="preserve">128 </w:t>
            </w:r>
          </w:p>
        </w:tc>
        <w:tc>
          <w:tcPr>
            <w:tcW w:w="1216" w:type="dxa"/>
            <w:tcBorders/>
            <w:vAlign w:val="center"/>
          </w:tcPr>
          <w:p>
            <w:pPr>
              <w:pStyle w:val="TableContents"/>
              <w:bidi w:val="0"/>
              <w:spacing w:before="0" w:after="283"/>
              <w:jc w:val="left"/>
              <w:rPr/>
            </w:pPr>
            <w:r>
              <w:rPr/>
              <w:t xml:space="preserve">144 </w:t>
            </w:r>
          </w:p>
        </w:tc>
        <w:tc>
          <w:tcPr>
            <w:tcW w:w="466"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246" w:type="dxa"/>
            <w:tcBorders/>
            <w:vAlign w:val="center"/>
          </w:tcPr>
          <w:p>
            <w:pPr>
              <w:pStyle w:val="TableContents"/>
              <w:bidi w:val="0"/>
              <w:spacing w:before="0" w:after="283"/>
              <w:jc w:val="left"/>
              <w:rPr/>
            </w:pPr>
            <w:r>
              <w:rPr/>
              <w:t xml:space="preserve">Ei kelpuutettu </w:t>
            </w:r>
          </w:p>
        </w:tc>
      </w:tr>
      <w:tr>
        <w:trPr/>
        <w:tc>
          <w:tcPr>
            <w:tcW w:w="826" w:type="dxa"/>
            <w:tcBorders/>
            <w:vAlign w:val="center"/>
          </w:tcPr>
          <w:p>
            <w:pPr>
              <w:pStyle w:val="TableContents"/>
              <w:bidi w:val="0"/>
              <w:spacing w:before="0" w:after="283"/>
              <w:jc w:val="left"/>
              <w:rPr/>
            </w:pPr>
            <w:r>
              <w:rPr/>
              <w:t xml:space="preserve">2013 -- 14 </w:t>
            </w:r>
          </w:p>
        </w:tc>
        <w:tc>
          <w:tcPr>
            <w:tcW w:w="766" w:type="dxa"/>
            <w:tcBorders/>
            <w:vAlign w:val="center"/>
          </w:tcPr>
          <w:p>
            <w:pPr>
              <w:pStyle w:val="TableContents"/>
              <w:bidi w:val="0"/>
              <w:spacing w:before="0" w:after="283"/>
              <w:jc w:val="left"/>
              <w:rPr/>
            </w:pPr>
            <w:r>
              <w:rPr/>
              <w:t xml:space="preserve">2013 -- 14 </w:t>
            </w:r>
          </w:p>
        </w:tc>
        <w:tc>
          <w:tcPr>
            <w:tcW w:w="1276" w:type="dxa"/>
            <w:tcBorders/>
            <w:vAlign w:val="center"/>
          </w:tcPr>
          <w:p>
            <w:pPr>
              <w:pStyle w:val="TableContents"/>
              <w:bidi w:val="0"/>
              <w:spacing w:before="0" w:after="283"/>
              <w:jc w:val="left"/>
              <w:rPr/>
            </w:pPr>
            <w:r>
              <w:rPr/>
              <w:t xml:space="preserve">Länsi </w:t>
            </w:r>
          </w:p>
        </w:tc>
        <w:tc>
          <w:tcPr>
            <w:tcW w:w="1021" w:type="dxa"/>
            <w:tcBorders/>
            <w:vAlign w:val="center"/>
          </w:tcPr>
          <w:p>
            <w:pPr>
              <w:pStyle w:val="TableContents"/>
              <w:bidi w:val="0"/>
              <w:spacing w:before="0" w:after="283"/>
              <w:jc w:val="left"/>
              <w:rPr/>
            </w:pPr>
            <w:r>
              <w:rPr/>
              <w:t xml:space="preserve">Keskus </w:t>
            </w:r>
          </w:p>
        </w:tc>
        <w:tc>
          <w:tcPr>
            <w:tcW w:w="466" w:type="dxa"/>
            <w:tcBorders/>
            <w:vAlign w:val="center"/>
          </w:tcPr>
          <w:p>
            <w:pPr>
              <w:pStyle w:val="TableContents"/>
              <w:bidi w:val="0"/>
              <w:spacing w:before="0" w:after="283"/>
              <w:jc w:val="left"/>
              <w:rPr/>
            </w:pPr>
            <w:r>
              <w:rPr/>
              <w:t xml:space="preserve">Seitsemäs </w:t>
            </w:r>
          </w:p>
        </w:tc>
        <w:tc>
          <w:tcPr>
            <w:tcW w:w="586" w:type="dxa"/>
            <w:tcBorders/>
            <w:vAlign w:val="center"/>
          </w:tcPr>
          <w:p>
            <w:pPr>
              <w:pStyle w:val="TableContents"/>
              <w:bidi w:val="0"/>
              <w:spacing w:before="0" w:after="283"/>
              <w:jc w:val="left"/>
              <w:rPr/>
            </w:pPr>
            <w:r>
              <w:rPr/>
              <w:t xml:space="preserve">11. </w:t>
            </w:r>
          </w:p>
        </w:tc>
        <w:tc>
          <w:tcPr>
            <w:tcW w:w="586" w:type="dxa"/>
            <w:tcBorders/>
            <w:vAlign w:val="center"/>
          </w:tcPr>
          <w:p>
            <w:pPr>
              <w:pStyle w:val="TableContents"/>
              <w:bidi w:val="0"/>
              <w:spacing w:before="0" w:after="283"/>
              <w:jc w:val="left"/>
              <w:rPr/>
            </w:pPr>
            <w:r>
              <w:rPr/>
              <w:t xml:space="preserve">82 </w:t>
            </w:r>
          </w:p>
        </w:tc>
        <w:tc>
          <w:tcPr>
            <w:tcW w:w="436" w:type="dxa"/>
            <w:tcBorders/>
            <w:vAlign w:val="center"/>
          </w:tcPr>
          <w:p>
            <w:pPr>
              <w:pStyle w:val="TableContents"/>
              <w:bidi w:val="0"/>
              <w:spacing w:before="0" w:after="283"/>
              <w:jc w:val="left"/>
              <w:rPr/>
            </w:pPr>
            <w:r>
              <w:rPr/>
              <w:t xml:space="preserve">37 </w:t>
            </w:r>
          </w:p>
        </w:tc>
        <w:tc>
          <w:tcPr>
            <w:tcW w:w="466" w:type="dxa"/>
            <w:tcBorders/>
            <w:vAlign w:val="center"/>
          </w:tcPr>
          <w:p>
            <w:pPr>
              <w:pStyle w:val="TableContents"/>
              <w:bidi w:val="0"/>
              <w:spacing w:before="0" w:after="283"/>
              <w:jc w:val="left"/>
              <w:rPr/>
            </w:pPr>
            <w:r>
              <w:rPr/>
              <w:t xml:space="preserve">35 </w:t>
            </w:r>
          </w:p>
        </w:tc>
        <w:tc>
          <w:tcPr>
            <w:tcW w:w="43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84 </w:t>
            </w:r>
          </w:p>
        </w:tc>
        <w:tc>
          <w:tcPr>
            <w:tcW w:w="466" w:type="dxa"/>
            <w:tcBorders/>
            <w:vAlign w:val="center"/>
          </w:tcPr>
          <w:p>
            <w:pPr>
              <w:pStyle w:val="TableContents"/>
              <w:bidi w:val="0"/>
              <w:spacing w:before="0" w:after="283"/>
              <w:jc w:val="left"/>
              <w:rPr/>
            </w:pPr>
            <w:r>
              <w:rPr/>
              <w:t xml:space="preserve">227 </w:t>
            </w:r>
          </w:p>
        </w:tc>
        <w:tc>
          <w:tcPr>
            <w:tcW w:w="1216" w:type="dxa"/>
            <w:tcBorders/>
            <w:vAlign w:val="center"/>
          </w:tcPr>
          <w:p>
            <w:pPr>
              <w:pStyle w:val="TableContents"/>
              <w:bidi w:val="0"/>
              <w:spacing w:before="0" w:after="283"/>
              <w:jc w:val="left"/>
              <w:rPr/>
            </w:pPr>
            <w:r>
              <w:rPr/>
              <w:t xml:space="preserve">237 </w:t>
            </w:r>
          </w:p>
        </w:tc>
        <w:tc>
          <w:tcPr>
            <w:tcW w:w="466"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246" w:type="dxa"/>
            <w:tcBorders/>
            <w:vAlign w:val="center"/>
          </w:tcPr>
          <w:p>
            <w:pPr>
              <w:pStyle w:val="TableContents"/>
              <w:bidi w:val="0"/>
              <w:spacing w:before="0" w:after="283"/>
              <w:jc w:val="left"/>
              <w:rPr/>
            </w:pPr>
            <w:r>
              <w:rPr/>
              <w:t xml:space="preserve">Ei kelpuutettu </w:t>
            </w:r>
          </w:p>
        </w:tc>
      </w:tr>
      <w:tr>
        <w:trPr/>
        <w:tc>
          <w:tcPr>
            <w:tcW w:w="826" w:type="dxa"/>
            <w:tcBorders/>
            <w:vAlign w:val="center"/>
          </w:tcPr>
          <w:p>
            <w:pPr>
              <w:pStyle w:val="TableContents"/>
              <w:bidi w:val="0"/>
              <w:spacing w:before="0" w:after="283"/>
              <w:jc w:val="left"/>
              <w:rPr/>
            </w:pPr>
            <w:r>
              <w:rPr/>
              <w:t xml:space="preserve">2014 -- 15 </w:t>
            </w:r>
          </w:p>
        </w:tc>
        <w:tc>
          <w:tcPr>
            <w:tcW w:w="766" w:type="dxa"/>
            <w:tcBorders/>
            <w:vAlign w:val="center"/>
          </w:tcPr>
          <w:p>
            <w:pPr>
              <w:pStyle w:val="TableContents"/>
              <w:bidi w:val="0"/>
              <w:spacing w:before="0" w:after="283"/>
              <w:jc w:val="left"/>
              <w:rPr/>
            </w:pPr>
            <w:r>
              <w:rPr/>
              <w:t xml:space="preserve">2014 -- 15 </w:t>
            </w:r>
          </w:p>
        </w:tc>
        <w:tc>
          <w:tcPr>
            <w:tcW w:w="1276" w:type="dxa"/>
            <w:tcBorders/>
            <w:vAlign w:val="center"/>
          </w:tcPr>
          <w:p>
            <w:pPr>
              <w:pStyle w:val="TableContents"/>
              <w:bidi w:val="0"/>
              <w:spacing w:before="0" w:after="283"/>
              <w:jc w:val="left"/>
              <w:rPr/>
            </w:pPr>
            <w:r>
              <w:rPr/>
              <w:t xml:space="preserve">Länsi </w:t>
            </w:r>
          </w:p>
        </w:tc>
        <w:tc>
          <w:tcPr>
            <w:tcW w:w="1021" w:type="dxa"/>
            <w:tcBorders/>
            <w:vAlign w:val="center"/>
          </w:tcPr>
          <w:p>
            <w:pPr>
              <w:pStyle w:val="TableContents"/>
              <w:bidi w:val="0"/>
              <w:spacing w:before="0" w:after="283"/>
              <w:jc w:val="left"/>
              <w:rPr/>
            </w:pPr>
            <w:r>
              <w:rPr/>
              <w:t xml:space="preserve">Keskus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Seitsemäs </w:t>
            </w:r>
          </w:p>
        </w:tc>
        <w:tc>
          <w:tcPr>
            <w:tcW w:w="586" w:type="dxa"/>
            <w:tcBorders/>
            <w:vAlign w:val="center"/>
          </w:tcPr>
          <w:p>
            <w:pPr>
              <w:pStyle w:val="TableContents"/>
              <w:bidi w:val="0"/>
              <w:spacing w:before="0" w:after="283"/>
              <w:jc w:val="left"/>
              <w:rPr/>
            </w:pPr>
            <w:r>
              <w:rPr/>
              <w:t xml:space="preserve">82 </w:t>
            </w:r>
          </w:p>
        </w:tc>
        <w:tc>
          <w:tcPr>
            <w:tcW w:w="436" w:type="dxa"/>
            <w:tcBorders/>
            <w:vAlign w:val="center"/>
          </w:tcPr>
          <w:p>
            <w:pPr>
              <w:pStyle w:val="TableContents"/>
              <w:bidi w:val="0"/>
              <w:spacing w:before="0" w:after="283"/>
              <w:jc w:val="left"/>
              <w:rPr/>
            </w:pPr>
            <w:r>
              <w:rPr/>
              <w:t xml:space="preserve">43 </w:t>
            </w:r>
          </w:p>
        </w:tc>
        <w:tc>
          <w:tcPr>
            <w:tcW w:w="466" w:type="dxa"/>
            <w:tcBorders/>
            <w:vAlign w:val="center"/>
          </w:tcPr>
          <w:p>
            <w:pPr>
              <w:pStyle w:val="TableContents"/>
              <w:bidi w:val="0"/>
              <w:spacing w:before="0" w:after="283"/>
              <w:jc w:val="left"/>
              <w:rPr/>
            </w:pPr>
            <w:r>
              <w:rPr/>
              <w:t xml:space="preserve">26 </w:t>
            </w:r>
          </w:p>
        </w:tc>
        <w:tc>
          <w:tcPr>
            <w:tcW w:w="43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99 </w:t>
            </w:r>
          </w:p>
        </w:tc>
        <w:tc>
          <w:tcPr>
            <w:tcW w:w="466" w:type="dxa"/>
            <w:tcBorders/>
            <w:vAlign w:val="center"/>
          </w:tcPr>
          <w:p>
            <w:pPr>
              <w:pStyle w:val="TableContents"/>
              <w:bidi w:val="0"/>
              <w:spacing w:before="0" w:after="283"/>
              <w:jc w:val="left"/>
              <w:rPr/>
            </w:pPr>
            <w:r>
              <w:rPr/>
              <w:t xml:space="preserve">230 </w:t>
            </w:r>
          </w:p>
        </w:tc>
        <w:tc>
          <w:tcPr>
            <w:tcW w:w="1216" w:type="dxa"/>
            <w:tcBorders/>
            <w:vAlign w:val="center"/>
          </w:tcPr>
          <w:p>
            <w:pPr>
              <w:pStyle w:val="TableContents"/>
              <w:bidi w:val="0"/>
              <w:spacing w:before="0" w:after="283"/>
              <w:jc w:val="left"/>
              <w:rPr/>
            </w:pPr>
            <w:r>
              <w:rPr/>
              <w:t xml:space="preserve">210 </w:t>
            </w:r>
          </w:p>
        </w:tc>
        <w:tc>
          <w:tcPr>
            <w:tcW w:w="46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0 </w:t>
            </w:r>
          </w:p>
        </w:tc>
        <w:tc>
          <w:tcPr>
            <w:tcW w:w="22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16 </w:t>
            </w:r>
          </w:p>
        </w:tc>
        <w:tc>
          <w:tcPr>
            <w:tcW w:w="1246" w:type="dxa"/>
            <w:tcBorders/>
            <w:vAlign w:val="center"/>
          </w:tcPr>
          <w:p>
            <w:pPr>
              <w:pStyle w:val="TableContents"/>
              <w:bidi w:val="0"/>
              <w:spacing w:before="0" w:after="283"/>
              <w:jc w:val="left"/>
              <w:rPr/>
            </w:pPr>
            <w:r>
              <w:rPr/>
              <w:t xml:space="preserve">Hävisi ensimmäisen kierroksen Anaheim Ducksille, 0 -- 4 </w:t>
            </w:r>
          </w:p>
        </w:tc>
      </w:tr>
      <w:tr>
        <w:trPr/>
        <w:tc>
          <w:tcPr>
            <w:tcW w:w="826" w:type="dxa"/>
            <w:tcBorders/>
            <w:vAlign w:val="center"/>
          </w:tcPr>
          <w:p>
            <w:pPr>
              <w:pStyle w:val="TableContents"/>
              <w:bidi w:val="0"/>
              <w:spacing w:before="0" w:after="283"/>
              <w:jc w:val="left"/>
              <w:rPr/>
            </w:pPr>
            <w:r>
              <w:rPr/>
              <w:t xml:space="preserve">2015 -- 16 </w:t>
            </w:r>
          </w:p>
        </w:tc>
        <w:tc>
          <w:tcPr>
            <w:tcW w:w="766" w:type="dxa"/>
            <w:tcBorders/>
            <w:vAlign w:val="center"/>
          </w:tcPr>
          <w:p>
            <w:pPr>
              <w:pStyle w:val="TableContents"/>
              <w:bidi w:val="0"/>
              <w:spacing w:before="0" w:after="283"/>
              <w:jc w:val="left"/>
              <w:rPr/>
            </w:pPr>
            <w:r>
              <w:rPr/>
              <w:t xml:space="preserve">2015 -- 16 </w:t>
            </w:r>
          </w:p>
        </w:tc>
        <w:tc>
          <w:tcPr>
            <w:tcW w:w="1276" w:type="dxa"/>
            <w:tcBorders/>
            <w:vAlign w:val="center"/>
          </w:tcPr>
          <w:p>
            <w:pPr>
              <w:pStyle w:val="TableContents"/>
              <w:bidi w:val="0"/>
              <w:spacing w:before="0" w:after="283"/>
              <w:jc w:val="left"/>
              <w:rPr/>
            </w:pPr>
            <w:r>
              <w:rPr/>
              <w:t xml:space="preserve">Länsi </w:t>
            </w:r>
          </w:p>
        </w:tc>
        <w:tc>
          <w:tcPr>
            <w:tcW w:w="1021" w:type="dxa"/>
            <w:tcBorders/>
            <w:vAlign w:val="center"/>
          </w:tcPr>
          <w:p>
            <w:pPr>
              <w:pStyle w:val="TableContents"/>
              <w:bidi w:val="0"/>
              <w:spacing w:before="0" w:after="283"/>
              <w:jc w:val="left"/>
              <w:rPr/>
            </w:pPr>
            <w:r>
              <w:rPr/>
              <w:t xml:space="preserve">Keskus </w:t>
            </w:r>
          </w:p>
        </w:tc>
        <w:tc>
          <w:tcPr>
            <w:tcW w:w="466" w:type="dxa"/>
            <w:tcBorders/>
            <w:vAlign w:val="center"/>
          </w:tcPr>
          <w:p>
            <w:pPr>
              <w:pStyle w:val="TableContents"/>
              <w:bidi w:val="0"/>
              <w:spacing w:before="0" w:after="283"/>
              <w:jc w:val="left"/>
              <w:rPr/>
            </w:pPr>
            <w:r>
              <w:rPr/>
              <w:t xml:space="preserve">Seitsemäs </w:t>
            </w:r>
          </w:p>
        </w:tc>
        <w:tc>
          <w:tcPr>
            <w:tcW w:w="586" w:type="dxa"/>
            <w:tcBorders/>
            <w:vAlign w:val="center"/>
          </w:tcPr>
          <w:p>
            <w:pPr>
              <w:pStyle w:val="TableContents"/>
              <w:bidi w:val="0"/>
              <w:spacing w:before="0" w:after="283"/>
              <w:jc w:val="left"/>
              <w:rPr/>
            </w:pPr>
            <w:r>
              <w:rPr/>
              <w:t xml:space="preserve">12. </w:t>
            </w:r>
          </w:p>
        </w:tc>
        <w:tc>
          <w:tcPr>
            <w:tcW w:w="586" w:type="dxa"/>
            <w:tcBorders/>
            <w:vAlign w:val="center"/>
          </w:tcPr>
          <w:p>
            <w:pPr>
              <w:pStyle w:val="TableContents"/>
              <w:bidi w:val="0"/>
              <w:spacing w:before="0" w:after="283"/>
              <w:jc w:val="left"/>
              <w:rPr/>
            </w:pPr>
            <w:r>
              <w:rPr/>
              <w:t xml:space="preserve">82 </w:t>
            </w:r>
          </w:p>
        </w:tc>
        <w:tc>
          <w:tcPr>
            <w:tcW w:w="436" w:type="dxa"/>
            <w:tcBorders/>
            <w:vAlign w:val="center"/>
          </w:tcPr>
          <w:p>
            <w:pPr>
              <w:pStyle w:val="TableContents"/>
              <w:bidi w:val="0"/>
              <w:spacing w:before="0" w:after="283"/>
              <w:jc w:val="left"/>
              <w:rPr/>
            </w:pPr>
            <w:r>
              <w:rPr/>
              <w:t xml:space="preserve">35 </w:t>
            </w:r>
          </w:p>
        </w:tc>
        <w:tc>
          <w:tcPr>
            <w:tcW w:w="466" w:type="dxa"/>
            <w:tcBorders/>
            <w:vAlign w:val="center"/>
          </w:tcPr>
          <w:p>
            <w:pPr>
              <w:pStyle w:val="TableContents"/>
              <w:bidi w:val="0"/>
              <w:spacing w:before="0" w:after="283"/>
              <w:jc w:val="left"/>
              <w:rPr/>
            </w:pPr>
            <w:r>
              <w:rPr/>
              <w:t xml:space="preserve">39 </w:t>
            </w:r>
          </w:p>
        </w:tc>
        <w:tc>
          <w:tcPr>
            <w:tcW w:w="43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211 </w:t>
            </w:r>
          </w:p>
        </w:tc>
        <w:tc>
          <w:tcPr>
            <w:tcW w:w="1216" w:type="dxa"/>
            <w:tcBorders/>
            <w:vAlign w:val="center"/>
          </w:tcPr>
          <w:p>
            <w:pPr>
              <w:pStyle w:val="TableContents"/>
              <w:bidi w:val="0"/>
              <w:spacing w:before="0" w:after="283"/>
              <w:jc w:val="left"/>
              <w:rPr/>
            </w:pPr>
            <w:r>
              <w:rPr/>
              <w:t xml:space="preserve">236 </w:t>
            </w:r>
          </w:p>
        </w:tc>
        <w:tc>
          <w:tcPr>
            <w:tcW w:w="466"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246" w:type="dxa"/>
            <w:tcBorders/>
            <w:vAlign w:val="center"/>
          </w:tcPr>
          <w:p>
            <w:pPr>
              <w:pStyle w:val="TableContents"/>
              <w:bidi w:val="0"/>
              <w:spacing w:before="0" w:after="283"/>
              <w:jc w:val="left"/>
              <w:rPr/>
            </w:pPr>
            <w:r>
              <w:rPr/>
              <w:t xml:space="preserve">Ei kelpuutettu </w:t>
            </w:r>
          </w:p>
        </w:tc>
      </w:tr>
      <w:tr>
        <w:trPr/>
        <w:tc>
          <w:tcPr>
            <w:tcW w:w="826" w:type="dxa"/>
            <w:tcBorders/>
            <w:vAlign w:val="center"/>
          </w:tcPr>
          <w:p>
            <w:pPr>
              <w:pStyle w:val="TableContents"/>
              <w:bidi w:val="0"/>
              <w:spacing w:before="0" w:after="283"/>
              <w:jc w:val="left"/>
              <w:rPr/>
            </w:pPr>
            <w:r>
              <w:rPr/>
              <w:t xml:space="preserve">2016 -- 17 </w:t>
            </w:r>
          </w:p>
        </w:tc>
        <w:tc>
          <w:tcPr>
            <w:tcW w:w="766" w:type="dxa"/>
            <w:tcBorders/>
            <w:vAlign w:val="center"/>
          </w:tcPr>
          <w:p>
            <w:pPr>
              <w:pStyle w:val="TableContents"/>
              <w:bidi w:val="0"/>
              <w:spacing w:before="0" w:after="283"/>
              <w:jc w:val="left"/>
              <w:rPr/>
            </w:pPr>
            <w:r>
              <w:rPr/>
              <w:t xml:space="preserve">2016 -- 17 </w:t>
            </w:r>
          </w:p>
        </w:tc>
        <w:tc>
          <w:tcPr>
            <w:tcW w:w="1276" w:type="dxa"/>
            <w:tcBorders/>
            <w:vAlign w:val="center"/>
          </w:tcPr>
          <w:p>
            <w:pPr>
              <w:pStyle w:val="TableContents"/>
              <w:bidi w:val="0"/>
              <w:spacing w:before="0" w:after="283"/>
              <w:jc w:val="left"/>
              <w:rPr/>
            </w:pPr>
            <w:r>
              <w:rPr/>
              <w:t xml:space="preserve">Länsi </w:t>
            </w:r>
          </w:p>
        </w:tc>
        <w:tc>
          <w:tcPr>
            <w:tcW w:w="1021" w:type="dxa"/>
            <w:tcBorders/>
            <w:vAlign w:val="center"/>
          </w:tcPr>
          <w:p>
            <w:pPr>
              <w:pStyle w:val="TableContents"/>
              <w:bidi w:val="0"/>
              <w:spacing w:before="0" w:after="283"/>
              <w:jc w:val="left"/>
              <w:rPr/>
            </w:pPr>
            <w:r>
              <w:rPr/>
              <w:t xml:space="preserve">Keskus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pPr>
            <w:r>
              <w:rPr/>
              <w:t xml:space="preserve">82 </w:t>
            </w:r>
          </w:p>
        </w:tc>
        <w:tc>
          <w:tcPr>
            <w:tcW w:w="43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35 </w:t>
            </w:r>
          </w:p>
        </w:tc>
        <w:tc>
          <w:tcPr>
            <w:tcW w:w="43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87 </w:t>
            </w:r>
          </w:p>
        </w:tc>
        <w:tc>
          <w:tcPr>
            <w:tcW w:w="466" w:type="dxa"/>
            <w:tcBorders/>
            <w:vAlign w:val="center"/>
          </w:tcPr>
          <w:p>
            <w:pPr>
              <w:pStyle w:val="TableContents"/>
              <w:bidi w:val="0"/>
              <w:spacing w:before="0" w:after="283"/>
              <w:jc w:val="left"/>
              <w:rPr/>
            </w:pPr>
            <w:r>
              <w:rPr/>
              <w:t xml:space="preserve">249 </w:t>
            </w:r>
          </w:p>
        </w:tc>
        <w:tc>
          <w:tcPr>
            <w:tcW w:w="1216" w:type="dxa"/>
            <w:tcBorders/>
            <w:vAlign w:val="center"/>
          </w:tcPr>
          <w:p>
            <w:pPr>
              <w:pStyle w:val="TableContents"/>
              <w:bidi w:val="0"/>
              <w:spacing w:before="0" w:after="283"/>
              <w:jc w:val="left"/>
              <w:rPr/>
            </w:pPr>
            <w:r>
              <w:rPr/>
              <w:t xml:space="preserve">256 </w:t>
            </w:r>
          </w:p>
        </w:tc>
        <w:tc>
          <w:tcPr>
            <w:tcW w:w="466"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246" w:type="dxa"/>
            <w:tcBorders/>
            <w:vAlign w:val="center"/>
          </w:tcPr>
          <w:p>
            <w:pPr>
              <w:pStyle w:val="TableContents"/>
              <w:bidi w:val="0"/>
              <w:spacing w:before="0" w:after="283"/>
              <w:jc w:val="left"/>
              <w:rPr/>
            </w:pPr>
            <w:r>
              <w:rPr/>
              <w:t xml:space="preserve">Ei kelpuutettu </w:t>
            </w:r>
          </w:p>
        </w:tc>
      </w:tr>
      <w:tr>
        <w:trPr/>
        <w:tc>
          <w:tcPr>
            <w:tcW w:w="826" w:type="dxa"/>
            <w:tcBorders/>
            <w:vAlign w:val="center"/>
          </w:tcPr>
          <w:p>
            <w:pPr>
              <w:pStyle w:val="TableContents"/>
              <w:bidi w:val="0"/>
              <w:spacing w:before="0" w:after="283"/>
              <w:jc w:val="left"/>
              <w:rPr/>
            </w:pPr>
            <w:r>
              <w:rPr>
                <w:color w:val="A9A9A9"/>
              </w:rPr>
              <w:t xml:space="preserve">2017 -- </w:t>
            </w:r>
            <w:r>
              <w:rPr/>
              <w:t xml:space="preserve">18 </w:t>
            </w:r>
          </w:p>
        </w:tc>
        <w:tc>
          <w:tcPr>
            <w:tcW w:w="766" w:type="dxa"/>
            <w:tcBorders/>
            <w:vAlign w:val="center"/>
          </w:tcPr>
          <w:p>
            <w:pPr>
              <w:pStyle w:val="TableContents"/>
              <w:bidi w:val="0"/>
              <w:spacing w:before="0" w:after="283"/>
              <w:jc w:val="left"/>
              <w:rPr/>
            </w:pPr>
            <w:r>
              <w:rPr/>
              <w:t xml:space="preserve">2017 -- 18 </w:t>
            </w:r>
          </w:p>
        </w:tc>
        <w:tc>
          <w:tcPr>
            <w:tcW w:w="1276" w:type="dxa"/>
            <w:tcBorders/>
            <w:vAlign w:val="center"/>
          </w:tcPr>
          <w:p>
            <w:pPr>
              <w:pStyle w:val="TableContents"/>
              <w:bidi w:val="0"/>
              <w:spacing w:before="0" w:after="283"/>
              <w:jc w:val="left"/>
              <w:rPr/>
            </w:pPr>
            <w:r>
              <w:rPr/>
              <w:t xml:space="preserve">Länsi </w:t>
            </w:r>
          </w:p>
        </w:tc>
        <w:tc>
          <w:tcPr>
            <w:tcW w:w="1021" w:type="dxa"/>
            <w:tcBorders/>
            <w:vAlign w:val="center"/>
          </w:tcPr>
          <w:p>
            <w:pPr>
              <w:pStyle w:val="TableContents"/>
              <w:bidi w:val="0"/>
              <w:spacing w:before="0" w:after="283"/>
              <w:jc w:val="left"/>
              <w:rPr/>
            </w:pPr>
            <w:r>
              <w:rPr/>
              <w:t xml:space="preserve">Keskus </w:t>
            </w:r>
          </w:p>
        </w:tc>
        <w:tc>
          <w:tcPr>
            <w:tcW w:w="466" w:type="dxa"/>
            <w:tcBorders/>
            <w:vAlign w:val="center"/>
          </w:tcPr>
          <w:p>
            <w:pPr>
              <w:pStyle w:val="TableContents"/>
              <w:bidi w:val="0"/>
              <w:spacing w:before="0" w:after="283"/>
              <w:jc w:val="left"/>
              <w:rPr/>
            </w:pPr>
            <w:r>
              <w:rPr/>
              <w:t xml:space="preserve">2. </w:t>
            </w:r>
          </w:p>
        </w:tc>
        <w:tc>
          <w:tcPr>
            <w:tcW w:w="586" w:type="dxa"/>
            <w:tcBorders/>
            <w:vAlign w:val="center"/>
          </w:tcPr>
          <w:p>
            <w:pPr>
              <w:pStyle w:val="TableContents"/>
              <w:bidi w:val="0"/>
              <w:spacing w:before="0" w:after="283"/>
              <w:jc w:val="left"/>
              <w:rPr/>
            </w:pPr>
            <w:r>
              <w:rPr/>
              <w:t xml:space="preserve">2. </w:t>
            </w:r>
          </w:p>
        </w:tc>
        <w:tc>
          <w:tcPr>
            <w:tcW w:w="586" w:type="dxa"/>
            <w:tcBorders/>
            <w:vAlign w:val="center"/>
          </w:tcPr>
          <w:p>
            <w:pPr>
              <w:pStyle w:val="TableContents"/>
              <w:bidi w:val="0"/>
              <w:spacing w:before="0" w:after="283"/>
              <w:jc w:val="left"/>
              <w:rPr/>
            </w:pPr>
            <w:r>
              <w:rPr/>
              <w:t xml:space="preserve">82 </w:t>
            </w:r>
          </w:p>
        </w:tc>
        <w:tc>
          <w:tcPr>
            <w:tcW w:w="436" w:type="dxa"/>
            <w:tcBorders/>
            <w:vAlign w:val="center"/>
          </w:tcPr>
          <w:p>
            <w:pPr>
              <w:pStyle w:val="TableContents"/>
              <w:bidi w:val="0"/>
              <w:spacing w:before="0" w:after="283"/>
              <w:jc w:val="left"/>
              <w:rPr/>
            </w:pPr>
            <w:r>
              <w:rPr/>
              <w:t xml:space="preserve">52 </w:t>
            </w:r>
          </w:p>
        </w:tc>
        <w:tc>
          <w:tcPr>
            <w:tcW w:w="466" w:type="dxa"/>
            <w:tcBorders/>
            <w:vAlign w:val="center"/>
          </w:tcPr>
          <w:p>
            <w:pPr>
              <w:pStyle w:val="TableContents"/>
              <w:bidi w:val="0"/>
              <w:spacing w:before="0" w:after="283"/>
              <w:jc w:val="left"/>
              <w:rPr/>
            </w:pPr>
            <w:r>
              <w:rPr/>
              <w:t xml:space="preserve">20 </w:t>
            </w:r>
          </w:p>
        </w:tc>
        <w:tc>
          <w:tcPr>
            <w:tcW w:w="43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114 </w:t>
            </w:r>
          </w:p>
        </w:tc>
        <w:tc>
          <w:tcPr>
            <w:tcW w:w="466" w:type="dxa"/>
            <w:tcBorders/>
            <w:vAlign w:val="center"/>
          </w:tcPr>
          <w:p>
            <w:pPr>
              <w:pStyle w:val="TableContents"/>
              <w:bidi w:val="0"/>
              <w:spacing w:before="0" w:after="283"/>
              <w:jc w:val="left"/>
              <w:rPr/>
            </w:pPr>
            <w:r>
              <w:rPr/>
              <w:t xml:space="preserve">277 </w:t>
            </w:r>
          </w:p>
        </w:tc>
        <w:tc>
          <w:tcPr>
            <w:tcW w:w="1216" w:type="dxa"/>
            <w:tcBorders/>
            <w:vAlign w:val="center"/>
          </w:tcPr>
          <w:p>
            <w:pPr>
              <w:pStyle w:val="TableContents"/>
              <w:bidi w:val="0"/>
              <w:spacing w:before="0" w:after="283"/>
              <w:jc w:val="left"/>
              <w:rPr/>
            </w:pPr>
            <w:r>
              <w:rPr/>
              <w:t xml:space="preserve">218 </w:t>
            </w:r>
          </w:p>
        </w:tc>
        <w:tc>
          <w:tcPr>
            <w:tcW w:w="466" w:type="dxa"/>
            <w:tcBorders/>
            <w:vAlign w:val="center"/>
          </w:tcPr>
          <w:p>
            <w:pPr>
              <w:pStyle w:val="TableContents"/>
              <w:bidi w:val="0"/>
              <w:spacing w:before="0" w:after="283"/>
              <w:jc w:val="left"/>
              <w:rPr/>
            </w:pPr>
            <w:r>
              <w:rPr/>
              <w:t xml:space="preserve">17 </w:t>
            </w:r>
          </w:p>
        </w:tc>
        <w:tc>
          <w:tcPr>
            <w:tcW w:w="1111"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42 </w:t>
            </w:r>
          </w:p>
        </w:tc>
        <w:tc>
          <w:tcPr>
            <w:tcW w:w="1246" w:type="dxa"/>
            <w:tcBorders/>
            <w:vAlign w:val="center"/>
          </w:tcPr>
          <w:p>
            <w:pPr>
              <w:pStyle w:val="TableContents"/>
              <w:bidi w:val="0"/>
              <w:spacing w:before="0" w:after="283"/>
              <w:jc w:val="left"/>
              <w:rPr/>
            </w:pPr>
            <w:r>
              <w:rPr/>
              <w:t xml:space="preserve">Voitti ensimmäisen kierroksen vs. Minnesota Wild, 4 -- 1 Voitti toisen kierroksen vs. Nashville Predators, 4 -- 3 Hävisi konferenssifinaalit Vegas Golden Knightsille, 1 -- 4 Yhteensä </w:t>
            </w:r>
          </w:p>
        </w:tc>
      </w:tr>
      <w:tr>
        <w:trPr/>
        <w:tc>
          <w:tcPr>
            <w:tcW w:w="826" w:type="dxa"/>
            <w:tcBorders/>
            <w:vAlign w:val="center"/>
          </w:tcPr>
          <w:p>
            <w:pPr>
              <w:pStyle w:val="TableContents"/>
              <w:bidi w:val="0"/>
              <w:spacing w:before="0" w:after="283"/>
              <w:jc w:val="left"/>
              <w:rPr/>
            </w:pPr>
            <w:r>
              <w:rPr/>
              <w:t xml:space="preserve">540 </w:t>
            </w:r>
          </w:p>
        </w:tc>
        <w:tc>
          <w:tcPr>
            <w:tcW w:w="766" w:type="dxa"/>
            <w:tcBorders/>
            <w:vAlign w:val="center"/>
          </w:tcPr>
          <w:p>
            <w:pPr>
              <w:pStyle w:val="TableContents"/>
              <w:bidi w:val="0"/>
              <w:spacing w:before="0" w:after="283"/>
              <w:jc w:val="left"/>
              <w:rPr/>
            </w:pPr>
            <w:r>
              <w:rPr/>
              <w:t xml:space="preserve">268 </w:t>
            </w:r>
          </w:p>
        </w:tc>
        <w:tc>
          <w:tcPr>
            <w:tcW w:w="1276" w:type="dxa"/>
            <w:tcBorders/>
            <w:vAlign w:val="center"/>
          </w:tcPr>
          <w:p>
            <w:pPr>
              <w:pStyle w:val="TableContents"/>
              <w:bidi w:val="0"/>
              <w:spacing w:before="0" w:after="283"/>
              <w:jc w:val="left"/>
              <w:rPr/>
            </w:pPr>
            <w:r>
              <w:rPr/>
              <w:t xml:space="preserve">211 </w:t>
            </w:r>
          </w:p>
        </w:tc>
        <w:tc>
          <w:tcPr>
            <w:tcW w:w="1021" w:type="dxa"/>
            <w:tcBorders/>
            <w:vAlign w:val="center"/>
          </w:tcPr>
          <w:p>
            <w:pPr>
              <w:pStyle w:val="TableContents"/>
              <w:bidi w:val="0"/>
              <w:spacing w:before="0" w:after="283"/>
              <w:jc w:val="left"/>
              <w:rPr/>
            </w:pPr>
            <w:r>
              <w:rPr/>
              <w:t xml:space="preserve">61 </w:t>
            </w:r>
          </w:p>
        </w:tc>
        <w:tc>
          <w:tcPr>
            <w:tcW w:w="466" w:type="dxa"/>
            <w:tcBorders/>
            <w:vAlign w:val="center"/>
          </w:tcPr>
          <w:p>
            <w:pPr>
              <w:pStyle w:val="TableContents"/>
              <w:bidi w:val="0"/>
              <w:spacing w:before="0" w:after="283"/>
              <w:jc w:val="left"/>
              <w:rPr/>
            </w:pPr>
            <w:r>
              <w:rPr/>
              <w:t xml:space="preserve">597 </w:t>
            </w:r>
          </w:p>
        </w:tc>
        <w:tc>
          <w:tcPr>
            <w:tcW w:w="586" w:type="dxa"/>
            <w:tcBorders/>
            <w:vAlign w:val="center"/>
          </w:tcPr>
          <w:p>
            <w:pPr>
              <w:pStyle w:val="TableContents"/>
              <w:bidi w:val="0"/>
              <w:spacing w:before="0" w:after="283"/>
              <w:jc w:val="left"/>
              <w:rPr/>
            </w:pPr>
            <w:r>
              <w:rPr/>
              <w:t xml:space="preserve">1547 </w:t>
            </w:r>
          </w:p>
        </w:tc>
        <w:tc>
          <w:tcPr>
            <w:tcW w:w="586" w:type="dxa"/>
            <w:tcBorders/>
            <w:vAlign w:val="center"/>
          </w:tcPr>
          <w:p>
            <w:pPr>
              <w:pStyle w:val="TableContents"/>
              <w:bidi w:val="0"/>
              <w:spacing w:before="0" w:after="283"/>
              <w:jc w:val="left"/>
              <w:rPr/>
            </w:pPr>
            <w:r>
              <w:rPr/>
              <w:t xml:space="preserve">1547 </w:t>
            </w:r>
          </w:p>
        </w:tc>
        <w:tc>
          <w:tcPr>
            <w:tcW w:w="436"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9 </w:t>
            </w:r>
          </w:p>
        </w:tc>
        <w:tc>
          <w:tcPr>
            <w:tcW w:w="43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62 </w:t>
            </w:r>
          </w:p>
        </w:tc>
        <w:tc>
          <w:tcPr>
            <w:tcW w:w="466" w:type="dxa"/>
            <w:tcBorders/>
            <w:vAlign w:val="center"/>
          </w:tcPr>
          <w:p>
            <w:pPr>
              <w:pStyle w:val="TableContents"/>
              <w:bidi w:val="0"/>
              <w:spacing w:before="0" w:after="283"/>
              <w:jc w:val="left"/>
              <w:rPr/>
            </w:pPr>
            <w:r>
              <w:rPr/>
              <w:t xml:space="preserve">58 </w:t>
            </w:r>
          </w:p>
        </w:tc>
        <w:tc>
          <w:tcPr>
            <w:tcW w:w="1216" w:type="dxa"/>
            <w:tcBorders/>
            <w:vAlign w:val="center"/>
          </w:tcPr>
          <w:p>
            <w:pPr>
              <w:pStyle w:val="TableContents"/>
              <w:bidi w:val="0"/>
              <w:spacing w:before="0" w:after="283"/>
              <w:jc w:val="left"/>
              <w:rPr/>
            </w:pPr>
            <w:r>
              <w:rPr/>
              <w:t xml:space="preserve">Jatkoajan sarjan ennätys: 2 -- 2 </w:t>
            </w:r>
          </w:p>
        </w:tc>
        <w:tc>
          <w:tcPr>
            <w:tcW w:w="3741"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winnipeg oli viimeksi pudotuspeleissä?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Joukkue perustettiin vuonna 1999, ja se pelasi yksitoista kautta Atlantassa, Georgiassa nimellä Atlanta Thrashers ennen kuin se muutti Winnipegiin vuonna 2011. Joukkue on pelannut kuusi kautta Winnipegissä. Se pääsi pudotuspeleihin kerran, </w:t>
      </w:r>
      <w:r>
        <w:rPr>
          <w:color w:val="A9A9A9"/>
        </w:rPr>
        <w:t xml:space="preserve">vuonna 2015</w:t>
      </w:r>
      <w:r>
        <w:rPr/>
        <w:t xml:space="preserve">, ja hävisi ensimmäisellä kierroksella Anaheim Ducksille neljä ottelua ilman eroa.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Winnipeg Jets on viimeksi päässyt pudotuspeleihin?</w:t>
      </w:r>
    </w:p>
    <w:p>
      <w:pPr>
        <w:pStyle w:val="TextBody"/>
        <w:bidi w:val="0"/>
        <w:jc w:val="left"/>
        <w:rPr>
          <w:b/>
          <w:u w:val="single"/>
          <w:shd w:val="clear" w:fill="FFFF00"/>
        </w:rPr>
      </w:pPr>
      <w:r>
        <w:rPr>
          <w:b/>
          <w:u w:val="single"/>
          <w:shd w:val="clear" w:fill="FFFF00"/>
        </w:rPr>
        <w:t xml:space="preserve">Asiakirjan numero 37262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Vulkaaniset kivet </w:t>
      </w:r>
      <w:r>
        <w:rPr/>
        <w:t xml:space="preserve">ovat yleensä hienorakeisia tai aphaniittisia tai lasimaisia. Ne sisältävät usein muiden kivien klasteja ja fenokiteitä. Fenokristallit ovat matriisia suurempia kiteitä, jotka ovat tunnistettavissa paljain silmin. Esimerkkinä tästä on rombiporfyyri, jossa on suuria rombinmuotoisia fenokristalleja, jotka ovat upotettuina hyvin hienorakeiseen matriisiin.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sileä lasimainen kivi, joka muodostuu laavan jäähtyessä.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Tuliperäinen kivi </w:t>
      </w:r>
      <w:r>
        <w:rPr/>
        <w:t xml:space="preserve">(tieteellisissä yhteyksissä usein lyhennettynä vulkaaninen kivi) on kivi, joka on muodostunut tulivuoren purkautuneesta magmasta. Toisin sanoen se eroaa muista magmakivistä siten, että se on peräisin tulivuoresta. Kuten kaikki kivilajit, myös vulkaanisen kiven käsite on keinotekoinen, ja luonnossa vulkaaniset kivet lajittuvat hypabyssiaalisiksi ja metamorfisiksi kiviksi ja muodostavat tärkeän osan joistakin sedimenteistä ja sedimenttikivistä. Näistä syistä geologiassa vulkaniitteja ja matalia hypabyssiaalisia kiviä ei aina käsitellä erillisinä. Prekambrisen kilpirauhageologian yhteydessä termiä ``vulkaniitti'' käytetään usein varsinaisista metavulkaniiteista.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Minkälaisia kiviä muodostuu, kun laava jäähtyy tulivuorenpurkauksen jälkeen?</w:t>
      </w:r>
    </w:p>
    <w:p>
      <w:pPr>
        <w:pStyle w:val="TextBody"/>
        <w:bidi w:val="0"/>
        <w:jc w:val="left"/>
        <w:rPr>
          <w:b/>
          <w:u w:val="single"/>
          <w:shd w:val="clear" w:fill="FFFF00"/>
        </w:rPr>
      </w:pPr>
      <w:r>
        <w:rPr>
          <w:b/>
          <w:u w:val="single"/>
          <w:shd w:val="clear" w:fill="FFFF00"/>
        </w:rPr>
        <w:t xml:space="preserve">Asiakirjan numero 37263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Scottish Premiership </w:t>
      </w:r>
    </w:p>
    <w:tbl>
      <w:tblPr>
        <w:tblW w:w="7247" w:type="dxa"/>
        <w:jc w:val="left"/>
        <w:tblInd w:w="0" w:type="dxa"/>
        <w:tblLayout w:type="fixed"/>
        <w:tblCellMar>
          <w:top w:w="28" w:type="dxa"/>
          <w:left w:w="28" w:type="dxa"/>
          <w:bottom w:w="28" w:type="dxa"/>
          <w:right w:w="28" w:type="dxa"/>
        </w:tblCellMar>
      </w:tblPr>
      <w:tblGrid>
        <w:gridCol w:w="2266"/>
        <w:gridCol w:w="4981"/>
      </w:tblGrid>
      <w:tr>
        <w:trPr/>
        <w:tc>
          <w:tcPr>
            <w:tcW w:w="2266" w:type="dxa"/>
            <w:tcBorders/>
            <w:vAlign w:val="center"/>
          </w:tcPr>
          <w:p>
            <w:pPr>
              <w:pStyle w:val="TableHeading"/>
              <w:suppressLineNumbers/>
              <w:bidi w:val="0"/>
              <w:spacing w:before="0" w:after="283"/>
              <w:jc w:val="center"/>
              <w:rPr/>
            </w:pPr>
            <w:r>
              <w:rPr/>
              <w:t xml:space="preserve">Perustettu </w:t>
            </w:r>
          </w:p>
        </w:tc>
        <w:tc>
          <w:tcPr>
            <w:tcW w:w="4981" w:type="dxa"/>
            <w:tcBorders/>
            <w:vAlign w:val="center"/>
          </w:tcPr>
          <w:p>
            <w:pPr>
              <w:pStyle w:val="TableContents"/>
              <w:bidi w:val="0"/>
              <w:spacing w:before="0" w:after="283"/>
              <w:jc w:val="left"/>
              <w:rPr/>
            </w:pPr>
            <w:r>
              <w:rPr/>
              <w:t xml:space="preserve">2013; 5 vuotta sitten (2013) </w:t>
            </w:r>
          </w:p>
        </w:tc>
      </w:tr>
      <w:tr>
        <w:trPr/>
        <w:tc>
          <w:tcPr>
            <w:tcW w:w="2266" w:type="dxa"/>
            <w:tcBorders/>
            <w:vAlign w:val="center"/>
          </w:tcPr>
          <w:p>
            <w:pPr>
              <w:pStyle w:val="TableHeading"/>
              <w:suppressLineNumbers/>
              <w:bidi w:val="0"/>
              <w:spacing w:before="0" w:after="283"/>
              <w:jc w:val="center"/>
              <w:rPr/>
            </w:pPr>
            <w:r>
              <w:rPr/>
              <w:t xml:space="preserve">Maa </w:t>
            </w:r>
          </w:p>
        </w:tc>
        <w:tc>
          <w:tcPr>
            <w:tcW w:w="4981" w:type="dxa"/>
            <w:tcBorders/>
            <w:vAlign w:val="center"/>
          </w:tcPr>
          <w:p>
            <w:pPr>
              <w:pStyle w:val="TableContents"/>
              <w:bidi w:val="0"/>
              <w:spacing w:before="0" w:after="283"/>
              <w:jc w:val="left"/>
              <w:rPr/>
            </w:pPr>
            <w:r>
              <w:rPr/>
              <w:t xml:space="preserve">Skotlanti </w:t>
            </w:r>
          </w:p>
        </w:tc>
      </w:tr>
      <w:tr>
        <w:trPr/>
        <w:tc>
          <w:tcPr>
            <w:tcW w:w="2266" w:type="dxa"/>
            <w:tcBorders/>
            <w:vAlign w:val="center"/>
          </w:tcPr>
          <w:p>
            <w:pPr>
              <w:pStyle w:val="TableHeading"/>
              <w:suppressLineNumbers/>
              <w:bidi w:val="0"/>
              <w:spacing w:before="0" w:after="283"/>
              <w:jc w:val="center"/>
              <w:rPr/>
            </w:pPr>
            <w:r>
              <w:rPr/>
              <w:t xml:space="preserve">Konfederaatio </w:t>
            </w:r>
          </w:p>
        </w:tc>
        <w:tc>
          <w:tcPr>
            <w:tcW w:w="4981" w:type="dxa"/>
            <w:tcBorders/>
            <w:vAlign w:val="center"/>
          </w:tcPr>
          <w:p>
            <w:pPr>
              <w:pStyle w:val="TableContents"/>
              <w:bidi w:val="0"/>
              <w:spacing w:before="0" w:after="283"/>
              <w:jc w:val="left"/>
              <w:rPr/>
            </w:pPr>
            <w:r>
              <w:rPr/>
              <w:t xml:space="preserve">UEFA </w:t>
            </w:r>
          </w:p>
        </w:tc>
      </w:tr>
      <w:tr>
        <w:trPr/>
        <w:tc>
          <w:tcPr>
            <w:tcW w:w="2266" w:type="dxa"/>
            <w:tcBorders/>
            <w:vAlign w:val="center"/>
          </w:tcPr>
          <w:p>
            <w:pPr>
              <w:pStyle w:val="TableHeading"/>
              <w:suppressLineNumbers/>
              <w:bidi w:val="0"/>
              <w:spacing w:before="0" w:after="283"/>
              <w:jc w:val="center"/>
              <w:rPr/>
            </w:pPr>
            <w:r>
              <w:rPr/>
              <w:t xml:space="preserve">Joukkueiden lukumäärä </w:t>
            </w:r>
          </w:p>
        </w:tc>
        <w:tc>
          <w:tcPr>
            <w:tcW w:w="4981" w:type="dxa"/>
            <w:tcBorders/>
            <w:vAlign w:val="center"/>
          </w:tcPr>
          <w:p>
            <w:pPr>
              <w:pStyle w:val="TableContents"/>
              <w:bidi w:val="0"/>
              <w:spacing w:before="0" w:after="283"/>
              <w:jc w:val="left"/>
              <w:rPr/>
            </w:pPr>
            <w:r>
              <w:rPr/>
              <w:t xml:space="preserve">12 </w:t>
            </w:r>
          </w:p>
        </w:tc>
      </w:tr>
      <w:tr>
        <w:trPr/>
        <w:tc>
          <w:tcPr>
            <w:tcW w:w="2266" w:type="dxa"/>
            <w:tcBorders/>
            <w:vAlign w:val="center"/>
          </w:tcPr>
          <w:p>
            <w:pPr>
              <w:pStyle w:val="TableHeading"/>
              <w:suppressLineNumbers/>
              <w:bidi w:val="0"/>
              <w:spacing w:before="0" w:after="283"/>
              <w:jc w:val="center"/>
              <w:rPr/>
            </w:pPr>
            <w:r>
              <w:rPr/>
              <w:t xml:space="preserve">Pyramidin taso </w:t>
            </w:r>
          </w:p>
        </w:tc>
        <w:tc>
          <w:tcPr>
            <w:tcW w:w="4981"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Luokittelu </w:t>
            </w:r>
          </w:p>
        </w:tc>
        <w:tc>
          <w:tcPr>
            <w:tcW w:w="4981" w:type="dxa"/>
            <w:tcBorders/>
            <w:vAlign w:val="center"/>
          </w:tcPr>
          <w:p>
            <w:pPr>
              <w:pStyle w:val="TableContents"/>
              <w:bidi w:val="0"/>
              <w:spacing w:before="0" w:after="283"/>
              <w:jc w:val="left"/>
              <w:rPr/>
            </w:pPr>
            <w:r>
              <w:rPr/>
              <w:t xml:space="preserve">Skotlannin mestaruus </w:t>
            </w:r>
          </w:p>
        </w:tc>
      </w:tr>
      <w:tr>
        <w:trPr/>
        <w:tc>
          <w:tcPr>
            <w:tcW w:w="2266" w:type="dxa"/>
            <w:tcBorders/>
            <w:vAlign w:val="center"/>
          </w:tcPr>
          <w:p>
            <w:pPr>
              <w:pStyle w:val="TableHeading"/>
              <w:suppressLineNumbers/>
              <w:bidi w:val="0"/>
              <w:spacing w:before="0" w:after="283"/>
              <w:jc w:val="center"/>
              <w:rPr/>
            </w:pPr>
            <w:r>
              <w:rPr/>
              <w:t xml:space="preserve">Kotimainen kuppi (s) </w:t>
            </w:r>
          </w:p>
        </w:tc>
        <w:tc>
          <w:tcPr>
            <w:tcW w:w="4981" w:type="dxa"/>
            <w:tcBorders/>
            <w:vAlign w:val="center"/>
          </w:tcPr>
          <w:p>
            <w:pPr>
              <w:pStyle w:val="TableContents"/>
              <w:bidi w:val="0"/>
              <w:spacing w:before="0" w:after="283"/>
              <w:jc w:val="left"/>
              <w:rPr/>
            </w:pPr>
            <w:r>
              <w:rPr/>
              <w:t xml:space="preserve">Scottish Cup </w:t>
            </w:r>
          </w:p>
        </w:tc>
      </w:tr>
      <w:tr>
        <w:trPr/>
        <w:tc>
          <w:tcPr>
            <w:tcW w:w="2266" w:type="dxa"/>
            <w:tcBorders/>
            <w:vAlign w:val="center"/>
          </w:tcPr>
          <w:p>
            <w:pPr>
              <w:pStyle w:val="TableHeading"/>
              <w:suppressLineNumbers/>
              <w:bidi w:val="0"/>
              <w:spacing w:before="0" w:after="283"/>
              <w:jc w:val="center"/>
              <w:rPr/>
            </w:pPr>
            <w:r>
              <w:rPr/>
              <w:t xml:space="preserve">Liigacup (s) </w:t>
            </w:r>
          </w:p>
        </w:tc>
        <w:tc>
          <w:tcPr>
            <w:tcW w:w="4981" w:type="dxa"/>
            <w:tcBorders/>
            <w:vAlign w:val="center"/>
          </w:tcPr>
          <w:p>
            <w:pPr>
              <w:pStyle w:val="TableContents"/>
              <w:bidi w:val="0"/>
              <w:spacing w:before="0" w:after="283"/>
              <w:jc w:val="left"/>
              <w:rPr/>
            </w:pPr>
            <w:r>
              <w:rPr/>
              <w:t xml:space="preserve">Scottish League Cup </w:t>
            </w:r>
          </w:p>
        </w:tc>
      </w:tr>
      <w:tr>
        <w:trPr/>
        <w:tc>
          <w:tcPr>
            <w:tcW w:w="2266" w:type="dxa"/>
            <w:tcBorders/>
            <w:vAlign w:val="center"/>
          </w:tcPr>
          <w:p>
            <w:pPr>
              <w:pStyle w:val="TableHeading"/>
              <w:suppressLineNumbers/>
              <w:bidi w:val="0"/>
              <w:spacing w:before="0" w:after="283"/>
              <w:jc w:val="center"/>
              <w:rPr/>
            </w:pPr>
            <w:r>
              <w:rPr/>
              <w:t xml:space="preserve">Kansainvälinen kuppi (s) </w:t>
            </w:r>
          </w:p>
        </w:tc>
        <w:tc>
          <w:tcPr>
            <w:tcW w:w="4981" w:type="dxa"/>
            <w:tcBorders/>
            <w:vAlign w:val="center"/>
          </w:tcPr>
          <w:p>
            <w:pPr>
              <w:pStyle w:val="TableContents"/>
              <w:bidi w:val="0"/>
              <w:spacing w:before="0" w:after="283"/>
              <w:jc w:val="left"/>
              <w:rPr/>
            </w:pPr>
            <w:r>
              <w:rPr/>
              <w:t xml:space="preserve">UEFA Champions League UEFA Europa League </w:t>
            </w:r>
          </w:p>
        </w:tc>
      </w:tr>
      <w:tr>
        <w:trPr/>
        <w:tc>
          <w:tcPr>
            <w:tcW w:w="2266" w:type="dxa"/>
            <w:tcBorders/>
            <w:vAlign w:val="center"/>
          </w:tcPr>
          <w:p>
            <w:pPr>
              <w:pStyle w:val="TableHeading"/>
              <w:suppressLineNumbers/>
              <w:bidi w:val="0"/>
              <w:spacing w:before="0" w:after="283"/>
              <w:jc w:val="center"/>
              <w:rPr/>
            </w:pPr>
            <w:r>
              <w:rPr/>
              <w:t xml:space="preserve">Nykyiset mestarit </w:t>
            </w:r>
          </w:p>
        </w:tc>
        <w:tc>
          <w:tcPr>
            <w:tcW w:w="4981" w:type="dxa"/>
            <w:tcBorders/>
            <w:vAlign w:val="center"/>
          </w:tcPr>
          <w:p>
            <w:pPr>
              <w:pStyle w:val="TableContents"/>
              <w:bidi w:val="0"/>
              <w:spacing w:before="0" w:after="283"/>
              <w:jc w:val="left"/>
              <w:rPr/>
            </w:pPr>
            <w:r>
              <w:rPr/>
              <w:t xml:space="preserve">Celtic (5. mestaruus) (2017 -- 18) </w:t>
            </w:r>
          </w:p>
        </w:tc>
      </w:tr>
      <w:tr>
        <w:trPr/>
        <w:tc>
          <w:tcPr>
            <w:tcW w:w="2266" w:type="dxa"/>
            <w:tcBorders/>
            <w:vAlign w:val="center"/>
          </w:tcPr>
          <w:p>
            <w:pPr>
              <w:pStyle w:val="TableHeading"/>
              <w:suppressLineNumbers/>
              <w:bidi w:val="0"/>
              <w:spacing w:before="0" w:after="283"/>
              <w:jc w:val="center"/>
              <w:rPr/>
            </w:pPr>
            <w:r>
              <w:rPr/>
              <w:t xml:space="preserve">Eniten mestaruuksia </w:t>
            </w:r>
          </w:p>
        </w:tc>
        <w:tc>
          <w:tcPr>
            <w:tcW w:w="4981" w:type="dxa"/>
            <w:tcBorders/>
            <w:vAlign w:val="center"/>
          </w:tcPr>
          <w:p>
            <w:pPr>
              <w:pStyle w:val="TableContents"/>
              <w:bidi w:val="0"/>
              <w:spacing w:before="0" w:after="283"/>
              <w:jc w:val="left"/>
              <w:rPr/>
            </w:pPr>
            <w:r>
              <w:rPr/>
              <w:t xml:space="preserve">Celtic (5 nimikettä) </w:t>
            </w:r>
          </w:p>
        </w:tc>
      </w:tr>
      <w:tr>
        <w:trPr/>
        <w:tc>
          <w:tcPr>
            <w:tcW w:w="2266" w:type="dxa"/>
            <w:tcBorders/>
            <w:vAlign w:val="center"/>
          </w:tcPr>
          <w:p>
            <w:pPr>
              <w:pStyle w:val="TableHeading"/>
              <w:suppressLineNumbers/>
              <w:bidi w:val="0"/>
              <w:spacing w:before="0" w:after="283"/>
              <w:jc w:val="center"/>
              <w:rPr/>
            </w:pPr>
            <w:r>
              <w:rPr/>
              <w:t xml:space="preserve">TV-kumppanit </w:t>
            </w:r>
          </w:p>
        </w:tc>
        <w:tc>
          <w:tcPr>
            <w:tcW w:w="4981" w:type="dxa"/>
            <w:tcBorders/>
            <w:vAlign w:val="center"/>
          </w:tcPr>
          <w:p>
            <w:pPr>
              <w:pStyle w:val="TableContents"/>
              <w:bidi w:val="0"/>
              <w:spacing w:before="0" w:after="283"/>
              <w:jc w:val="left"/>
              <w:rPr/>
            </w:pPr>
            <w:r>
              <w:rPr/>
              <w:t xml:space="preserve">Sky Sports BT Sport BBC Scotland </w:t>
            </w:r>
          </w:p>
        </w:tc>
      </w:tr>
      <w:tr>
        <w:trPr/>
        <w:tc>
          <w:tcPr>
            <w:tcW w:w="2266" w:type="dxa"/>
            <w:tcBorders/>
            <w:vAlign w:val="center"/>
          </w:tcPr>
          <w:p>
            <w:pPr>
              <w:pStyle w:val="TableHeading"/>
              <w:suppressLineNumbers/>
              <w:bidi w:val="0"/>
              <w:spacing w:before="0" w:after="283"/>
              <w:jc w:val="center"/>
              <w:rPr/>
            </w:pPr>
            <w:r>
              <w:rPr/>
              <w:t xml:space="preserve">Verkkosivusto </w:t>
            </w:r>
          </w:p>
        </w:tc>
        <w:tc>
          <w:tcPr>
            <w:tcW w:w="4981" w:type="dxa"/>
            <w:tcBorders/>
            <w:vAlign w:val="center"/>
          </w:tcPr>
          <w:p>
            <w:pPr>
              <w:pStyle w:val="TableContents"/>
              <w:bidi w:val="0"/>
              <w:spacing w:before="0" w:after="283"/>
              <w:jc w:val="left"/>
              <w:rPr/>
            </w:pPr>
            <w:r>
              <w:rPr/>
              <w:t xml:space="preserve">www.spfl.co.uk 2017 -- 18 Scottish Premiership (Skotlannin Valioliiga)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Skotlannin valioliiga Kuinka monta joukkuetta putoaa?</w:t>
      </w:r>
    </w:p>
    <w:p>
      <w:pPr>
        <w:pStyle w:val="TextBody"/>
        <w:bidi w:val="0"/>
        <w:jc w:val="left"/>
        <w:rPr>
          <w:b/>
          <w:u w:val="single"/>
          <w:shd w:val="clear" w:fill="FFFF00"/>
        </w:rPr>
      </w:pPr>
      <w:r>
        <w:rPr>
          <w:b/>
          <w:u w:val="single"/>
          <w:shd w:val="clear" w:fill="FFFF00"/>
        </w:rPr>
        <w:t xml:space="preserve">Asiakirjan numero 37264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Serratus ventralis -lihas </w:t>
      </w:r>
      <w:r>
        <w:rPr/>
        <w:t xml:space="preserve">määrittää naudanruhossa alueen, josta lyhyet kylkiluut tulevat, ja se on suositeltava lihaskudos lyhyiden kylkiluiden valmistukseen. Tämä lihas saa alkunsa toisen kylkiluun läheltä, ja se peittää suurimman osan rintakehästä. Leukalihaksen alueella (toisesta viidenteen kylkiluuhun) lihas on paljon paksumpi. Kintereeseen päin mentäessä serratus ventralis muuttuu vähemmän tiheäksi, eikä se välttämättä kata koko kylkiluuta. Leukaluun ulkopuolella serratus ventralis peittää koko kylkiluun, ja se on jonkin verran paksumpi vain levyalueella. Kylkiluiden 9-12 yläpuolella serratus ventralis on liian ohut, jotta siitä voisi muodostua oikea lyhyt kylkiluu, ja tästä lihasta tehdään yleensä "Royal short rib" tai se irrotetaan luusta ja käytetään jauhelihaksi.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lehmän lyhyt kylkiluu sijaitsee</w:t>
      </w:r>
    </w:p>
    <w:p>
      <w:pPr>
        <w:pStyle w:val="TextBody"/>
        <w:bidi w:val="0"/>
        <w:jc w:val="left"/>
        <w:rPr>
          <w:b/>
          <w:u w:val="single"/>
          <w:shd w:val="clear" w:fill="FFFF00"/>
        </w:rPr>
      </w:pPr>
      <w:r>
        <w:rPr>
          <w:b/>
          <w:u w:val="single"/>
          <w:shd w:val="clear" w:fill="FFFF00"/>
        </w:rPr>
        <w:t xml:space="preserve">Asiakirjan numero 37265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299"/>
        <w:gridCol w:w="1946"/>
        <w:gridCol w:w="971"/>
        <w:gridCol w:w="1989"/>
      </w:tblGrid>
      <w:tr>
        <w:trPr/>
        <w:tc>
          <w:tcPr>
            <w:tcW w:w="5299" w:type="dxa"/>
            <w:tcBorders/>
            <w:vAlign w:val="center"/>
          </w:tcPr>
          <w:p>
            <w:pPr>
              <w:pStyle w:val="TableHeading"/>
              <w:suppressLineNumbers/>
              <w:bidi w:val="0"/>
              <w:spacing w:before="0" w:after="283"/>
              <w:jc w:val="center"/>
              <w:rPr/>
            </w:pPr>
            <w:r>
              <w:rPr/>
              <w:t xml:space="preserve">Toimisto </w:t>
            </w:r>
          </w:p>
        </w:tc>
        <w:tc>
          <w:tcPr>
            <w:tcW w:w="1946" w:type="dxa"/>
            <w:tcBorders/>
            <w:vAlign w:val="center"/>
          </w:tcPr>
          <w:p>
            <w:pPr>
              <w:pStyle w:val="TableHeading"/>
              <w:suppressLineNumbers/>
              <w:bidi w:val="0"/>
              <w:spacing w:before="0" w:after="283"/>
              <w:jc w:val="center"/>
              <w:rPr/>
            </w:pPr>
            <w:r>
              <w:rPr/>
              <w:t xml:space="preserve">Nimi </w:t>
            </w:r>
          </w:p>
        </w:tc>
        <w:tc>
          <w:tcPr>
            <w:tcW w:w="971" w:type="dxa"/>
            <w:tcBorders/>
            <w:vAlign w:val="center"/>
          </w:tcPr>
          <w:p>
            <w:pPr>
              <w:pStyle w:val="TableHeading"/>
              <w:suppressLineNumbers/>
              <w:bidi w:val="0"/>
              <w:spacing w:before="0" w:after="283"/>
              <w:jc w:val="center"/>
              <w:rPr/>
            </w:pPr>
            <w:r>
              <w:rPr/>
              <w:t xml:space="preserve">Muotokuva </w:t>
            </w:r>
          </w:p>
        </w:tc>
        <w:tc>
          <w:tcPr>
            <w:tcW w:w="1989" w:type="dxa"/>
            <w:tcBorders/>
            <w:vAlign w:val="center"/>
          </w:tcPr>
          <w:p>
            <w:pPr>
              <w:pStyle w:val="TableHeading"/>
              <w:suppressLineNumbers/>
              <w:bidi w:val="0"/>
              <w:spacing w:before="0" w:after="283"/>
              <w:jc w:val="center"/>
              <w:rPr/>
            </w:pPr>
            <w:r>
              <w:rPr/>
              <w:t xml:space="preserve">Koska </w:t>
            </w:r>
          </w:p>
        </w:tc>
      </w:tr>
      <w:tr>
        <w:trPr/>
        <w:tc>
          <w:tcPr>
            <w:tcW w:w="5299" w:type="dxa"/>
            <w:tcBorders/>
            <w:vAlign w:val="center"/>
          </w:tcPr>
          <w:p>
            <w:pPr>
              <w:pStyle w:val="TableContents"/>
              <w:bidi w:val="0"/>
              <w:spacing w:before="0" w:after="283"/>
              <w:jc w:val="left"/>
              <w:rPr/>
            </w:pPr>
            <w:r>
              <w:rPr/>
              <w:t xml:space="preserve">Intian presidentti </w:t>
            </w:r>
          </w:p>
        </w:tc>
        <w:tc>
          <w:tcPr>
            <w:tcW w:w="1946" w:type="dxa"/>
            <w:tcBorders/>
            <w:vAlign w:val="center"/>
          </w:tcPr>
          <w:p>
            <w:pPr>
              <w:pStyle w:val="TableContents"/>
              <w:bidi w:val="0"/>
              <w:spacing w:before="0" w:after="283"/>
              <w:jc w:val="left"/>
              <w:rPr/>
            </w:pPr>
            <w:r>
              <w:rPr>
                <w:color w:val="A9A9A9"/>
              </w:rPr>
              <w:t xml:space="preserve">Ram Nath Kovind </w:t>
            </w:r>
          </w:p>
        </w:tc>
        <w:tc>
          <w:tcPr>
            <w:tcW w:w="971" w:type="dxa"/>
            <w:tcBorders/>
            <w:vAlign w:val="center"/>
          </w:tcPr>
          <w:p>
            <w:pPr>
              <w:pStyle w:val="TableContents"/>
              <w:bidi w:val="0"/>
              <w:spacing w:before="0" w:after="283"/>
              <w:jc w:val="left"/>
              <w:rPr>
                <w:sz w:val="4"/>
                <w:szCs w:val="4"/>
              </w:rPr>
            </w:pPr>
            <w:r>
              <w:rPr>
                <w:sz w:val="4"/>
                <w:szCs w:val="4"/>
              </w:rPr>
            </w:r>
          </w:p>
        </w:tc>
        <w:tc>
          <w:tcPr>
            <w:tcW w:w="1989" w:type="dxa"/>
            <w:tcBorders/>
            <w:vAlign w:val="center"/>
          </w:tcPr>
          <w:p>
            <w:pPr>
              <w:pStyle w:val="TableContents"/>
              <w:bidi w:val="0"/>
              <w:spacing w:before="0" w:after="283"/>
              <w:jc w:val="left"/>
              <w:rPr/>
            </w:pPr>
            <w:r>
              <w:rPr/>
              <w:t xml:space="preserve">25. heinäkuuta 2017 </w:t>
            </w:r>
          </w:p>
        </w:tc>
      </w:tr>
      <w:tr>
        <w:trPr/>
        <w:tc>
          <w:tcPr>
            <w:tcW w:w="5299" w:type="dxa"/>
            <w:tcBorders/>
            <w:vAlign w:val="center"/>
          </w:tcPr>
          <w:p>
            <w:pPr>
              <w:pStyle w:val="TableContents"/>
              <w:bidi w:val="0"/>
              <w:spacing w:before="0" w:after="283"/>
              <w:jc w:val="left"/>
              <w:rPr/>
            </w:pPr>
            <w:r>
              <w:rPr/>
              <w:t xml:space="preserve">Intian varapresidentti ja Rajya Sabhan puheenjohtaja </w:t>
            </w:r>
          </w:p>
        </w:tc>
        <w:tc>
          <w:tcPr>
            <w:tcW w:w="1946" w:type="dxa"/>
            <w:tcBorders/>
            <w:vAlign w:val="center"/>
          </w:tcPr>
          <w:p>
            <w:pPr>
              <w:pStyle w:val="TableContents"/>
              <w:bidi w:val="0"/>
              <w:spacing w:before="0" w:after="283"/>
              <w:jc w:val="left"/>
              <w:rPr/>
            </w:pPr>
            <w:r>
              <w:rPr/>
              <w:t xml:space="preserve">Venkaiah Naidu </w:t>
            </w:r>
          </w:p>
        </w:tc>
        <w:tc>
          <w:tcPr>
            <w:tcW w:w="971" w:type="dxa"/>
            <w:tcBorders/>
            <w:vAlign w:val="center"/>
          </w:tcPr>
          <w:p>
            <w:pPr>
              <w:pStyle w:val="TableContents"/>
              <w:bidi w:val="0"/>
              <w:spacing w:before="0" w:after="283"/>
              <w:jc w:val="left"/>
              <w:rPr>
                <w:sz w:val="4"/>
                <w:szCs w:val="4"/>
              </w:rPr>
            </w:pPr>
            <w:r>
              <w:rPr>
                <w:sz w:val="4"/>
                <w:szCs w:val="4"/>
              </w:rPr>
            </w:r>
          </w:p>
        </w:tc>
        <w:tc>
          <w:tcPr>
            <w:tcW w:w="1989" w:type="dxa"/>
            <w:tcBorders/>
            <w:vAlign w:val="center"/>
          </w:tcPr>
          <w:p>
            <w:pPr>
              <w:pStyle w:val="TableContents"/>
              <w:bidi w:val="0"/>
              <w:spacing w:before="0" w:after="283"/>
              <w:jc w:val="left"/>
              <w:rPr/>
            </w:pPr>
            <w:r>
              <w:rPr/>
              <w:t xml:space="preserve">11 elokuuta 2017 </w:t>
            </w:r>
          </w:p>
        </w:tc>
      </w:tr>
      <w:tr>
        <w:trPr/>
        <w:tc>
          <w:tcPr>
            <w:tcW w:w="5299" w:type="dxa"/>
            <w:tcBorders/>
            <w:vAlign w:val="center"/>
          </w:tcPr>
          <w:p>
            <w:pPr>
              <w:pStyle w:val="TableContents"/>
              <w:bidi w:val="0"/>
              <w:spacing w:before="0" w:after="283"/>
              <w:jc w:val="left"/>
              <w:rPr/>
            </w:pPr>
            <w:r>
              <w:rPr/>
              <w:t xml:space="preserve">Intian pääministeri </w:t>
            </w:r>
          </w:p>
        </w:tc>
        <w:tc>
          <w:tcPr>
            <w:tcW w:w="1946" w:type="dxa"/>
            <w:tcBorders/>
            <w:vAlign w:val="center"/>
          </w:tcPr>
          <w:p>
            <w:pPr>
              <w:pStyle w:val="TableContents"/>
              <w:bidi w:val="0"/>
              <w:spacing w:before="0" w:after="283"/>
              <w:jc w:val="left"/>
              <w:rPr/>
            </w:pPr>
            <w:r>
              <w:rPr/>
              <w:t xml:space="preserve">Narendra Modi </w:t>
            </w:r>
          </w:p>
        </w:tc>
        <w:tc>
          <w:tcPr>
            <w:tcW w:w="971" w:type="dxa"/>
            <w:tcBorders/>
            <w:vAlign w:val="center"/>
          </w:tcPr>
          <w:p>
            <w:pPr>
              <w:pStyle w:val="TableContents"/>
              <w:bidi w:val="0"/>
              <w:spacing w:before="0" w:after="283"/>
              <w:jc w:val="left"/>
              <w:rPr>
                <w:sz w:val="4"/>
                <w:szCs w:val="4"/>
              </w:rPr>
            </w:pPr>
            <w:r>
              <w:rPr>
                <w:sz w:val="4"/>
                <w:szCs w:val="4"/>
              </w:rPr>
            </w:r>
          </w:p>
        </w:tc>
        <w:tc>
          <w:tcPr>
            <w:tcW w:w="1989" w:type="dxa"/>
            <w:tcBorders/>
            <w:vAlign w:val="center"/>
          </w:tcPr>
          <w:p>
            <w:pPr>
              <w:pStyle w:val="TableContents"/>
              <w:bidi w:val="0"/>
              <w:spacing w:before="0" w:after="283"/>
              <w:jc w:val="left"/>
              <w:rPr/>
            </w:pPr>
            <w:r>
              <w:rPr/>
              <w:t xml:space="preserve">26 toukokuuta 2014 </w:t>
            </w:r>
          </w:p>
        </w:tc>
      </w:tr>
      <w:tr>
        <w:trPr/>
        <w:tc>
          <w:tcPr>
            <w:tcW w:w="5299" w:type="dxa"/>
            <w:tcBorders/>
            <w:vAlign w:val="center"/>
          </w:tcPr>
          <w:p>
            <w:pPr>
              <w:pStyle w:val="TableContents"/>
              <w:bidi w:val="0"/>
              <w:spacing w:before="0" w:after="283"/>
              <w:jc w:val="left"/>
              <w:rPr/>
            </w:pPr>
            <w:r>
              <w:rPr/>
              <w:t xml:space="preserve">Intian ylin tuomari </w:t>
            </w:r>
          </w:p>
        </w:tc>
        <w:tc>
          <w:tcPr>
            <w:tcW w:w="1946" w:type="dxa"/>
            <w:tcBorders/>
            <w:vAlign w:val="center"/>
          </w:tcPr>
          <w:p>
            <w:pPr>
              <w:pStyle w:val="TableContents"/>
              <w:bidi w:val="0"/>
              <w:spacing w:before="0" w:after="283"/>
              <w:jc w:val="left"/>
              <w:rPr/>
            </w:pPr>
            <w:r>
              <w:rPr/>
              <w:t xml:space="preserve">Dipak Misra </w:t>
            </w:r>
          </w:p>
        </w:tc>
        <w:tc>
          <w:tcPr>
            <w:tcW w:w="971" w:type="dxa"/>
            <w:tcBorders/>
            <w:vAlign w:val="center"/>
          </w:tcPr>
          <w:p>
            <w:pPr>
              <w:pStyle w:val="TableContents"/>
              <w:bidi w:val="0"/>
              <w:spacing w:before="0" w:after="283"/>
              <w:jc w:val="left"/>
              <w:rPr>
                <w:sz w:val="4"/>
                <w:szCs w:val="4"/>
              </w:rPr>
            </w:pPr>
            <w:r>
              <w:rPr>
                <w:sz w:val="4"/>
                <w:szCs w:val="4"/>
              </w:rPr>
            </w:r>
          </w:p>
        </w:tc>
        <w:tc>
          <w:tcPr>
            <w:tcW w:w="1989" w:type="dxa"/>
            <w:tcBorders/>
            <w:vAlign w:val="center"/>
          </w:tcPr>
          <w:p>
            <w:pPr>
              <w:pStyle w:val="TableContents"/>
              <w:bidi w:val="0"/>
              <w:spacing w:before="0" w:after="283"/>
              <w:jc w:val="left"/>
              <w:rPr/>
            </w:pPr>
            <w:r>
              <w:rPr/>
              <w:t xml:space="preserve">28 elokuuta 2017 </w:t>
            </w:r>
          </w:p>
        </w:tc>
      </w:tr>
      <w:tr>
        <w:trPr/>
        <w:tc>
          <w:tcPr>
            <w:tcW w:w="5299" w:type="dxa"/>
            <w:tcBorders/>
            <w:vAlign w:val="center"/>
          </w:tcPr>
          <w:p>
            <w:pPr>
              <w:pStyle w:val="TableContents"/>
              <w:bidi w:val="0"/>
              <w:spacing w:before="0" w:after="283"/>
              <w:jc w:val="left"/>
              <w:rPr/>
            </w:pPr>
            <w:r>
              <w:rPr/>
              <w:t xml:space="preserve">Lok Sabhan puhemies </w:t>
            </w:r>
          </w:p>
        </w:tc>
        <w:tc>
          <w:tcPr>
            <w:tcW w:w="1946" w:type="dxa"/>
            <w:tcBorders/>
            <w:vAlign w:val="center"/>
          </w:tcPr>
          <w:p>
            <w:pPr>
              <w:pStyle w:val="TableContents"/>
              <w:bidi w:val="0"/>
              <w:spacing w:before="0" w:after="283"/>
              <w:jc w:val="left"/>
              <w:rPr/>
            </w:pPr>
            <w:r>
              <w:rPr/>
              <w:t xml:space="preserve">Sumitra Mahajan </w:t>
            </w:r>
          </w:p>
        </w:tc>
        <w:tc>
          <w:tcPr>
            <w:tcW w:w="971" w:type="dxa"/>
            <w:tcBorders/>
            <w:vAlign w:val="center"/>
          </w:tcPr>
          <w:p>
            <w:pPr>
              <w:pStyle w:val="TableContents"/>
              <w:bidi w:val="0"/>
              <w:spacing w:before="0" w:after="283"/>
              <w:jc w:val="left"/>
              <w:rPr>
                <w:sz w:val="4"/>
                <w:szCs w:val="4"/>
              </w:rPr>
            </w:pPr>
            <w:r>
              <w:rPr>
                <w:sz w:val="4"/>
                <w:szCs w:val="4"/>
              </w:rPr>
            </w:r>
          </w:p>
        </w:tc>
        <w:tc>
          <w:tcPr>
            <w:tcW w:w="1989" w:type="dxa"/>
            <w:tcBorders/>
            <w:vAlign w:val="center"/>
          </w:tcPr>
          <w:p>
            <w:pPr>
              <w:pStyle w:val="TableContents"/>
              <w:bidi w:val="0"/>
              <w:spacing w:before="0" w:after="283"/>
              <w:jc w:val="left"/>
              <w:rPr/>
            </w:pPr>
            <w:r>
              <w:rPr/>
              <w:t xml:space="preserve">6 kesäkuuta 2014 </w:t>
            </w:r>
          </w:p>
        </w:tc>
      </w:tr>
      <w:tr>
        <w:trPr/>
        <w:tc>
          <w:tcPr>
            <w:tcW w:w="5299" w:type="dxa"/>
            <w:tcBorders/>
            <w:vAlign w:val="center"/>
          </w:tcPr>
          <w:p>
            <w:pPr>
              <w:pStyle w:val="TableContents"/>
              <w:bidi w:val="0"/>
              <w:spacing w:before="0" w:after="283"/>
              <w:jc w:val="left"/>
              <w:rPr/>
            </w:pPr>
            <w:r>
              <w:rPr/>
              <w:t xml:space="preserve">Vaalipäällikkö </w:t>
            </w:r>
          </w:p>
        </w:tc>
        <w:tc>
          <w:tcPr>
            <w:tcW w:w="1946" w:type="dxa"/>
            <w:tcBorders/>
            <w:vAlign w:val="center"/>
          </w:tcPr>
          <w:p>
            <w:pPr>
              <w:pStyle w:val="TableContents"/>
              <w:bidi w:val="0"/>
              <w:spacing w:before="0" w:after="283"/>
              <w:jc w:val="left"/>
              <w:rPr/>
            </w:pPr>
            <w:r>
              <w:rPr/>
              <w:t xml:space="preserve">Om Prakash Rawat </w:t>
            </w:r>
          </w:p>
        </w:tc>
        <w:tc>
          <w:tcPr>
            <w:tcW w:w="971" w:type="dxa"/>
            <w:tcBorders/>
            <w:vAlign w:val="center"/>
          </w:tcPr>
          <w:p>
            <w:pPr>
              <w:pStyle w:val="TableContents"/>
              <w:bidi w:val="0"/>
              <w:spacing w:before="0" w:after="283"/>
              <w:jc w:val="left"/>
              <w:rPr>
                <w:sz w:val="4"/>
                <w:szCs w:val="4"/>
              </w:rPr>
            </w:pPr>
            <w:r>
              <w:rPr>
                <w:sz w:val="4"/>
                <w:szCs w:val="4"/>
              </w:rPr>
            </w:r>
          </w:p>
        </w:tc>
        <w:tc>
          <w:tcPr>
            <w:tcW w:w="1989" w:type="dxa"/>
            <w:tcBorders/>
            <w:vAlign w:val="center"/>
          </w:tcPr>
          <w:p>
            <w:pPr>
              <w:pStyle w:val="TableContents"/>
              <w:bidi w:val="0"/>
              <w:spacing w:before="0" w:after="283"/>
              <w:jc w:val="left"/>
              <w:rPr/>
            </w:pPr>
            <w:r>
              <w:rPr/>
              <w:t xml:space="preserve">23. tammikuuta 2018 </w:t>
            </w:r>
          </w:p>
        </w:tc>
      </w:tr>
      <w:tr>
        <w:trPr/>
        <w:tc>
          <w:tcPr>
            <w:tcW w:w="5299" w:type="dxa"/>
            <w:tcBorders/>
            <w:vAlign w:val="center"/>
          </w:tcPr>
          <w:p>
            <w:pPr>
              <w:pStyle w:val="TableContents"/>
              <w:bidi w:val="0"/>
              <w:spacing w:before="0" w:after="283"/>
              <w:jc w:val="left"/>
              <w:rPr/>
            </w:pPr>
            <w:r>
              <w:rPr/>
              <w:t xml:space="preserve">Intian yleinen tilintarkastaja ja tilintarkastaja </w:t>
            </w:r>
          </w:p>
        </w:tc>
        <w:tc>
          <w:tcPr>
            <w:tcW w:w="1946" w:type="dxa"/>
            <w:tcBorders/>
            <w:vAlign w:val="center"/>
          </w:tcPr>
          <w:p>
            <w:pPr>
              <w:pStyle w:val="TableContents"/>
              <w:bidi w:val="0"/>
              <w:spacing w:before="0" w:after="283"/>
              <w:jc w:val="left"/>
              <w:rPr/>
            </w:pPr>
            <w:r>
              <w:rPr/>
              <w:t xml:space="preserve">Rajiv Mehrishi </w:t>
            </w:r>
          </w:p>
        </w:tc>
        <w:tc>
          <w:tcPr>
            <w:tcW w:w="971" w:type="dxa"/>
            <w:tcBorders/>
            <w:vAlign w:val="center"/>
          </w:tcPr>
          <w:p>
            <w:pPr>
              <w:pStyle w:val="TableContents"/>
              <w:bidi w:val="0"/>
              <w:spacing w:before="0" w:after="283"/>
              <w:jc w:val="left"/>
              <w:rPr>
                <w:sz w:val="4"/>
                <w:szCs w:val="4"/>
              </w:rPr>
            </w:pPr>
            <w:r>
              <w:rPr>
                <w:sz w:val="4"/>
                <w:szCs w:val="4"/>
              </w:rPr>
            </w:r>
          </w:p>
        </w:tc>
        <w:tc>
          <w:tcPr>
            <w:tcW w:w="1989" w:type="dxa"/>
            <w:tcBorders/>
            <w:vAlign w:val="center"/>
          </w:tcPr>
          <w:p>
            <w:pPr>
              <w:pStyle w:val="TableContents"/>
              <w:bidi w:val="0"/>
              <w:spacing w:before="0" w:after="283"/>
              <w:jc w:val="left"/>
              <w:rPr/>
            </w:pPr>
            <w:r>
              <w:rPr/>
              <w:t xml:space="preserve">25. syyskuuta 2017 </w:t>
            </w:r>
          </w:p>
        </w:tc>
      </w:tr>
      <w:tr>
        <w:trPr/>
        <w:tc>
          <w:tcPr>
            <w:tcW w:w="5299" w:type="dxa"/>
            <w:tcBorders/>
            <w:vAlign w:val="center"/>
          </w:tcPr>
          <w:p>
            <w:pPr>
              <w:pStyle w:val="TableContents"/>
              <w:bidi w:val="0"/>
              <w:spacing w:before="0" w:after="283"/>
              <w:jc w:val="left"/>
              <w:rPr/>
            </w:pPr>
            <w:r>
              <w:rPr/>
              <w:t xml:space="preserve">Unionin julkisen palvelun komission puheenjohtaja </w:t>
            </w:r>
          </w:p>
        </w:tc>
        <w:tc>
          <w:tcPr>
            <w:tcW w:w="1946" w:type="dxa"/>
            <w:tcBorders/>
            <w:vAlign w:val="center"/>
          </w:tcPr>
          <w:p>
            <w:pPr>
              <w:pStyle w:val="TableContents"/>
              <w:bidi w:val="0"/>
              <w:spacing w:before="0" w:after="283"/>
              <w:jc w:val="left"/>
              <w:rPr/>
            </w:pPr>
            <w:r>
              <w:rPr/>
              <w:t xml:space="preserve">Vinay Mittal </w:t>
            </w:r>
          </w:p>
        </w:tc>
        <w:tc>
          <w:tcPr>
            <w:tcW w:w="971" w:type="dxa"/>
            <w:tcBorders/>
            <w:vAlign w:val="center"/>
          </w:tcPr>
          <w:p>
            <w:pPr>
              <w:pStyle w:val="TableContents"/>
              <w:bidi w:val="0"/>
              <w:spacing w:before="0" w:after="283"/>
              <w:jc w:val="left"/>
              <w:rPr>
                <w:sz w:val="4"/>
                <w:szCs w:val="4"/>
              </w:rPr>
            </w:pPr>
            <w:r>
              <w:rPr>
                <w:sz w:val="4"/>
                <w:szCs w:val="4"/>
              </w:rPr>
            </w:r>
          </w:p>
        </w:tc>
        <w:tc>
          <w:tcPr>
            <w:tcW w:w="1989" w:type="dxa"/>
            <w:tcBorders/>
            <w:vAlign w:val="center"/>
          </w:tcPr>
          <w:p>
            <w:pPr>
              <w:pStyle w:val="TableContents"/>
              <w:bidi w:val="0"/>
              <w:spacing w:before="0" w:after="283"/>
              <w:jc w:val="left"/>
              <w:rPr/>
            </w:pPr>
            <w:r>
              <w:rPr/>
              <w:t xml:space="preserve">22. tammikuuta 2018 </w:t>
            </w:r>
          </w:p>
        </w:tc>
      </w:tr>
      <w:tr>
        <w:trPr/>
        <w:tc>
          <w:tcPr>
            <w:tcW w:w="5299" w:type="dxa"/>
            <w:tcBorders/>
            <w:vAlign w:val="center"/>
          </w:tcPr>
          <w:p>
            <w:pPr>
              <w:pStyle w:val="TableContents"/>
              <w:bidi w:val="0"/>
              <w:spacing w:before="0" w:after="283"/>
              <w:jc w:val="left"/>
              <w:rPr/>
            </w:pPr>
            <w:r>
              <w:rPr/>
              <w:t xml:space="preserve">Intian yleinen syyttäjä </w:t>
            </w:r>
          </w:p>
        </w:tc>
        <w:tc>
          <w:tcPr>
            <w:tcW w:w="1946" w:type="dxa"/>
            <w:tcBorders/>
            <w:vAlign w:val="center"/>
          </w:tcPr>
          <w:p>
            <w:pPr>
              <w:pStyle w:val="TableContents"/>
              <w:bidi w:val="0"/>
              <w:spacing w:before="0" w:after="283"/>
              <w:jc w:val="left"/>
              <w:rPr/>
            </w:pPr>
            <w:r>
              <w:rPr/>
              <w:t xml:space="preserve">K.K. Venugopal </w:t>
            </w:r>
          </w:p>
        </w:tc>
        <w:tc>
          <w:tcPr>
            <w:tcW w:w="971" w:type="dxa"/>
            <w:tcBorders/>
            <w:vAlign w:val="center"/>
          </w:tcPr>
          <w:p>
            <w:pPr>
              <w:pStyle w:val="TableContents"/>
              <w:bidi w:val="0"/>
              <w:spacing w:before="0" w:after="283"/>
              <w:jc w:val="left"/>
              <w:rPr>
                <w:sz w:val="4"/>
                <w:szCs w:val="4"/>
              </w:rPr>
            </w:pPr>
            <w:r>
              <w:rPr>
                <w:sz w:val="4"/>
                <w:szCs w:val="4"/>
              </w:rPr>
            </w:r>
          </w:p>
        </w:tc>
        <w:tc>
          <w:tcPr>
            <w:tcW w:w="1989" w:type="dxa"/>
            <w:tcBorders/>
            <w:vAlign w:val="center"/>
          </w:tcPr>
          <w:p>
            <w:pPr>
              <w:pStyle w:val="TableContents"/>
              <w:bidi w:val="0"/>
              <w:spacing w:before="0" w:after="283"/>
              <w:jc w:val="left"/>
              <w:rPr/>
            </w:pPr>
            <w:r>
              <w:rPr/>
              <w:t xml:space="preserve">30 kesäkuuta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presidentin nykyinen viranhaltija</w:t>
      </w:r>
    </w:p>
    <w:p>
      <w:pPr>
        <w:pStyle w:val="TextBody"/>
        <w:bidi w:val="0"/>
        <w:jc w:val="left"/>
        <w:rPr>
          <w:b/>
          <w:u w:val="single"/>
          <w:shd w:val="clear" w:fill="FFFF00"/>
        </w:rPr>
      </w:pPr>
      <w:r>
        <w:rPr>
          <w:b/>
          <w:u w:val="single"/>
          <w:shd w:val="clear" w:fill="FFFF00"/>
        </w:rPr>
        <w:t xml:space="preserve">Asiakirjan numero 37266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Monitoring the Future (MTF) -tutkimus, joka tunnetaan myös nimellä National High School Senior Survey, on pitkäaikainen epidemiologinen tutkimus, jossa kartoitetaan laillisten ja laittomien huumeiden käytön suuntauksia amerikkalaisten nuorten ja aikuisten keskuudessa sekä kunkin huumeen riskin ja paheksunnan henkilökohtaista tasoa. Tutkimuksen toteuttavat </w:t>
      </w:r>
      <w:r>
        <w:rPr>
          <w:color w:val="A9A9A9"/>
        </w:rPr>
        <w:t xml:space="preserve">Michiganin yliopiston </w:t>
      </w:r>
      <w:r>
        <w:rPr/>
        <w:t xml:space="preserve">sosiaalitutkimuslaitoksen (Institute for Social Research) </w:t>
      </w:r>
      <w:r>
        <w:rPr/>
        <w:t xml:space="preserve">tutkijat</w:t>
      </w:r>
      <w:r>
        <w:rPr/>
        <w:t xml:space="preserve">, ja sitä rahoittaa National Institute on Drug Abuse, joka on yksi kansallisista terveysinstituuteista.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yliopisto kerää kansallisen tulevaisuudentutkimuksen seurantaan liittyviä tietoja?</w:t>
      </w:r>
    </w:p>
    <w:p>
      <w:pPr>
        <w:pStyle w:val="TextBody"/>
        <w:bidi w:val="0"/>
        <w:jc w:val="left"/>
        <w:rPr>
          <w:b/>
          <w:u w:val="single"/>
          <w:shd w:val="clear" w:fill="FFFF00"/>
        </w:rPr>
      </w:pPr>
      <w:r>
        <w:rPr>
          <w:b/>
          <w:u w:val="single"/>
          <w:shd w:val="clear" w:fill="FFFF00"/>
        </w:rPr>
        <w:t xml:space="preserve">Asiakirjan numero 37267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64"/>
        <w:gridCol w:w="4308"/>
        <w:gridCol w:w="574"/>
        <w:gridCol w:w="4659"/>
      </w:tblGrid>
      <w:tr>
        <w:trPr/>
        <w:tc>
          <w:tcPr>
            <w:tcW w:w="664" w:type="dxa"/>
            <w:tcBorders/>
            <w:vAlign w:val="center"/>
          </w:tcPr>
          <w:p>
            <w:pPr>
              <w:pStyle w:val="TableHeading"/>
              <w:suppressLineNumbers/>
              <w:bidi w:val="0"/>
              <w:spacing w:before="0" w:after="283"/>
              <w:jc w:val="center"/>
              <w:rPr/>
            </w:pPr>
            <w:r>
              <w:rPr/>
              <w:t xml:space="preserve">Vuosi </w:t>
            </w:r>
          </w:p>
        </w:tc>
        <w:tc>
          <w:tcPr>
            <w:tcW w:w="4308" w:type="dxa"/>
            <w:tcBorders/>
            <w:vAlign w:val="center"/>
          </w:tcPr>
          <w:p>
            <w:pPr>
              <w:pStyle w:val="TableHeading"/>
              <w:suppressLineNumbers/>
              <w:bidi w:val="0"/>
              <w:spacing w:before="0" w:after="283"/>
              <w:jc w:val="center"/>
              <w:rPr/>
            </w:pPr>
            <w:r>
              <w:rPr/>
              <w:t xml:space="preserve">Pelaaja </w:t>
            </w:r>
          </w:p>
        </w:tc>
        <w:tc>
          <w:tcPr>
            <w:tcW w:w="574" w:type="dxa"/>
            <w:tcBorders/>
            <w:vAlign w:val="center"/>
          </w:tcPr>
          <w:p>
            <w:pPr>
              <w:pStyle w:val="TableHeading"/>
              <w:suppressLineNumbers/>
              <w:bidi w:val="0"/>
              <w:spacing w:before="0" w:after="283"/>
              <w:jc w:val="center"/>
              <w:rPr/>
            </w:pPr>
            <w:r>
              <w:rPr/>
              <w:t xml:space="preserve">TDs </w:t>
            </w:r>
          </w:p>
        </w:tc>
        <w:tc>
          <w:tcPr>
            <w:tcW w:w="4659" w:type="dxa"/>
            <w:tcBorders/>
            <w:vAlign w:val="center"/>
          </w:tcPr>
          <w:p>
            <w:pPr>
              <w:pStyle w:val="TableHeading"/>
              <w:suppressLineNumbers/>
              <w:bidi w:val="0"/>
              <w:spacing w:before="0" w:after="283"/>
              <w:jc w:val="center"/>
              <w:rPr/>
            </w:pPr>
            <w:r>
              <w:rPr/>
              <w:t xml:space="preserve">Joukkue </w:t>
            </w:r>
          </w:p>
        </w:tc>
      </w:tr>
      <w:tr>
        <w:trPr/>
        <w:tc>
          <w:tcPr>
            <w:tcW w:w="664" w:type="dxa"/>
            <w:tcBorders/>
            <w:vAlign w:val="center"/>
          </w:tcPr>
          <w:p>
            <w:pPr>
              <w:pStyle w:val="TableContents"/>
              <w:bidi w:val="0"/>
              <w:spacing w:before="0" w:after="283"/>
              <w:jc w:val="left"/>
              <w:rPr/>
            </w:pPr>
            <w:r>
              <w:rPr/>
              <w:t xml:space="preserve">1932 </w:t>
            </w:r>
          </w:p>
        </w:tc>
        <w:tc>
          <w:tcPr>
            <w:tcW w:w="4308" w:type="dxa"/>
            <w:tcBorders/>
            <w:vAlign w:val="center"/>
          </w:tcPr>
          <w:p>
            <w:pPr>
              <w:pStyle w:val="TableContents"/>
              <w:bidi w:val="0"/>
              <w:spacing w:before="0" w:after="283"/>
              <w:jc w:val="left"/>
              <w:rPr/>
            </w:pPr>
            <w:r>
              <w:rPr/>
              <w:t xml:space="preserve">Bronko Nagurski </w:t>
            </w:r>
          </w:p>
        </w:tc>
        <w:tc>
          <w:tcPr>
            <w:tcW w:w="574" w:type="dxa"/>
            <w:tcBorders/>
            <w:vAlign w:val="center"/>
          </w:tcPr>
          <w:p>
            <w:pPr>
              <w:pStyle w:val="TableContents"/>
              <w:bidi w:val="0"/>
              <w:spacing w:before="0" w:after="283"/>
              <w:jc w:val="left"/>
              <w:rPr>
                <w:sz w:val="4"/>
                <w:szCs w:val="4"/>
              </w:rPr>
            </w:pPr>
            <w:r>
              <w:rPr>
                <w:sz w:val="4"/>
                <w:szCs w:val="4"/>
              </w:rPr>
            </w:r>
          </w:p>
        </w:tc>
        <w:tc>
          <w:tcPr>
            <w:tcW w:w="4659" w:type="dxa"/>
            <w:tcBorders/>
            <w:vAlign w:val="center"/>
          </w:tcPr>
          <w:p>
            <w:pPr>
              <w:pStyle w:val="TableContents"/>
              <w:bidi w:val="0"/>
              <w:spacing w:before="0" w:after="283"/>
              <w:jc w:val="left"/>
              <w:rPr/>
            </w:pPr>
            <w:r>
              <w:rPr/>
              <w:t xml:space="preserve">Chicago Bears </w:t>
            </w:r>
          </w:p>
        </w:tc>
      </w:tr>
      <w:tr>
        <w:trPr/>
        <w:tc>
          <w:tcPr>
            <w:tcW w:w="664" w:type="dxa"/>
            <w:tcBorders/>
            <w:vAlign w:val="center"/>
          </w:tcPr>
          <w:p>
            <w:pPr>
              <w:pStyle w:val="TableContents"/>
              <w:bidi w:val="0"/>
              <w:spacing w:before="0" w:after="283"/>
              <w:jc w:val="left"/>
              <w:rPr/>
            </w:pPr>
            <w:r>
              <w:rPr/>
              <w:t xml:space="preserve">1933 </w:t>
            </w:r>
          </w:p>
        </w:tc>
        <w:tc>
          <w:tcPr>
            <w:tcW w:w="4308" w:type="dxa"/>
            <w:tcBorders/>
            <w:vAlign w:val="center"/>
          </w:tcPr>
          <w:p>
            <w:pPr>
              <w:pStyle w:val="TableContents"/>
              <w:bidi w:val="0"/>
              <w:spacing w:before="0" w:after="283"/>
              <w:jc w:val="left"/>
              <w:rPr/>
            </w:pPr>
            <w:r>
              <w:rPr/>
              <w:t xml:space="preserve">Glenn Presnell </w:t>
            </w:r>
          </w:p>
        </w:tc>
        <w:tc>
          <w:tcPr>
            <w:tcW w:w="574" w:type="dxa"/>
            <w:tcBorders/>
            <w:vAlign w:val="center"/>
          </w:tcPr>
          <w:p>
            <w:pPr>
              <w:pStyle w:val="TableContents"/>
              <w:bidi w:val="0"/>
              <w:spacing w:before="0" w:after="283"/>
              <w:jc w:val="left"/>
              <w:rPr/>
            </w:pPr>
            <w:r>
              <w:rPr/>
              <w:t xml:space="preserve">6 </w:t>
            </w:r>
          </w:p>
        </w:tc>
        <w:tc>
          <w:tcPr>
            <w:tcW w:w="4659" w:type="dxa"/>
            <w:tcBorders/>
            <w:vAlign w:val="center"/>
          </w:tcPr>
          <w:p>
            <w:pPr>
              <w:pStyle w:val="TableContents"/>
              <w:bidi w:val="0"/>
              <w:spacing w:before="0" w:after="283"/>
              <w:jc w:val="left"/>
              <w:rPr/>
            </w:pPr>
            <w:r>
              <w:rPr/>
              <w:t xml:space="preserve">Portsmouth Spartans </w:t>
            </w:r>
          </w:p>
        </w:tc>
      </w:tr>
      <w:tr>
        <w:trPr/>
        <w:tc>
          <w:tcPr>
            <w:tcW w:w="664" w:type="dxa"/>
            <w:tcBorders/>
            <w:vAlign w:val="center"/>
          </w:tcPr>
          <w:p>
            <w:pPr>
              <w:pStyle w:val="TableContents"/>
              <w:bidi w:val="0"/>
              <w:spacing w:before="0" w:after="283"/>
              <w:jc w:val="left"/>
              <w:rPr/>
            </w:pPr>
            <w:r>
              <w:rPr/>
              <w:t xml:space="preserve">1934 </w:t>
            </w:r>
          </w:p>
        </w:tc>
        <w:tc>
          <w:tcPr>
            <w:tcW w:w="4308" w:type="dxa"/>
            <w:tcBorders/>
            <w:vAlign w:val="center"/>
          </w:tcPr>
          <w:p>
            <w:pPr>
              <w:pStyle w:val="TableContents"/>
              <w:bidi w:val="0"/>
              <w:spacing w:before="0" w:after="283"/>
              <w:jc w:val="left"/>
              <w:rPr/>
            </w:pPr>
            <w:r>
              <w:rPr/>
              <w:t xml:space="preserve">Dutch Clark Beattie Höyhenet </w:t>
            </w:r>
          </w:p>
        </w:tc>
        <w:tc>
          <w:tcPr>
            <w:tcW w:w="574" w:type="dxa"/>
            <w:tcBorders/>
            <w:vAlign w:val="center"/>
          </w:tcPr>
          <w:p>
            <w:pPr>
              <w:pStyle w:val="TableContents"/>
              <w:bidi w:val="0"/>
              <w:spacing w:before="0" w:after="283"/>
              <w:jc w:val="left"/>
              <w:rPr/>
            </w:pPr>
            <w:r>
              <w:rPr/>
              <w:t xml:space="preserve">8 </w:t>
            </w:r>
          </w:p>
        </w:tc>
        <w:tc>
          <w:tcPr>
            <w:tcW w:w="4659" w:type="dxa"/>
            <w:tcBorders/>
            <w:vAlign w:val="center"/>
          </w:tcPr>
          <w:p>
            <w:pPr>
              <w:pStyle w:val="TableContents"/>
              <w:bidi w:val="0"/>
              <w:spacing w:before="0" w:after="283"/>
              <w:jc w:val="left"/>
              <w:rPr/>
            </w:pPr>
            <w:r>
              <w:rPr/>
              <w:t xml:space="preserve">Detroit Lions Chicago Bears </w:t>
            </w:r>
          </w:p>
        </w:tc>
      </w:tr>
      <w:tr>
        <w:trPr/>
        <w:tc>
          <w:tcPr>
            <w:tcW w:w="664" w:type="dxa"/>
            <w:tcBorders/>
            <w:vAlign w:val="center"/>
          </w:tcPr>
          <w:p>
            <w:pPr>
              <w:pStyle w:val="TableContents"/>
              <w:bidi w:val="0"/>
              <w:spacing w:before="0" w:after="283"/>
              <w:jc w:val="left"/>
              <w:rPr/>
            </w:pPr>
            <w:r>
              <w:rPr/>
              <w:t xml:space="preserve">1935 </w:t>
            </w:r>
          </w:p>
        </w:tc>
        <w:tc>
          <w:tcPr>
            <w:tcW w:w="4308" w:type="dxa"/>
            <w:tcBorders/>
            <w:vAlign w:val="center"/>
          </w:tcPr>
          <w:p>
            <w:pPr>
              <w:pStyle w:val="TableContents"/>
              <w:bidi w:val="0"/>
              <w:spacing w:before="0" w:after="283"/>
              <w:jc w:val="left"/>
              <w:rPr/>
            </w:pPr>
            <w:r>
              <w:rPr/>
              <w:t xml:space="preserve">Ernie Caddel </w:t>
            </w:r>
          </w:p>
        </w:tc>
        <w:tc>
          <w:tcPr>
            <w:tcW w:w="574" w:type="dxa"/>
            <w:tcBorders/>
            <w:vAlign w:val="center"/>
          </w:tcPr>
          <w:p>
            <w:pPr>
              <w:pStyle w:val="TableContents"/>
              <w:bidi w:val="0"/>
              <w:spacing w:before="0" w:after="283"/>
              <w:jc w:val="left"/>
              <w:rPr/>
            </w:pPr>
            <w:r>
              <w:rPr/>
              <w:t xml:space="preserve">6 </w:t>
            </w:r>
          </w:p>
        </w:tc>
        <w:tc>
          <w:tcPr>
            <w:tcW w:w="4659" w:type="dxa"/>
            <w:tcBorders/>
            <w:vAlign w:val="center"/>
          </w:tcPr>
          <w:p>
            <w:pPr>
              <w:pStyle w:val="TableContents"/>
              <w:bidi w:val="0"/>
              <w:spacing w:before="0" w:after="283"/>
              <w:jc w:val="left"/>
              <w:rPr/>
            </w:pPr>
            <w:r>
              <w:rPr/>
              <w:t xml:space="preserve">Detroit Lions </w:t>
            </w:r>
          </w:p>
        </w:tc>
      </w:tr>
      <w:tr>
        <w:trPr/>
        <w:tc>
          <w:tcPr>
            <w:tcW w:w="664" w:type="dxa"/>
            <w:tcBorders/>
            <w:vAlign w:val="center"/>
          </w:tcPr>
          <w:p>
            <w:pPr>
              <w:pStyle w:val="TableContents"/>
              <w:bidi w:val="0"/>
              <w:spacing w:before="0" w:after="283"/>
              <w:jc w:val="left"/>
              <w:rPr/>
            </w:pPr>
            <w:r>
              <w:rPr/>
              <w:t xml:space="preserve">1936 </w:t>
            </w:r>
          </w:p>
        </w:tc>
        <w:tc>
          <w:tcPr>
            <w:tcW w:w="4308" w:type="dxa"/>
            <w:tcBorders/>
            <w:vAlign w:val="center"/>
          </w:tcPr>
          <w:p>
            <w:pPr>
              <w:pStyle w:val="TableContents"/>
              <w:bidi w:val="0"/>
              <w:spacing w:before="0" w:after="283"/>
              <w:jc w:val="left"/>
              <w:rPr/>
            </w:pPr>
            <w:r>
              <w:rPr/>
              <w:t xml:space="preserve">Dutch Clark </w:t>
            </w:r>
          </w:p>
        </w:tc>
        <w:tc>
          <w:tcPr>
            <w:tcW w:w="574" w:type="dxa"/>
            <w:tcBorders/>
            <w:vAlign w:val="center"/>
          </w:tcPr>
          <w:p>
            <w:pPr>
              <w:pStyle w:val="TableContents"/>
              <w:bidi w:val="0"/>
              <w:spacing w:before="0" w:after="283"/>
              <w:jc w:val="left"/>
              <w:rPr/>
            </w:pPr>
            <w:r>
              <w:rPr/>
              <w:t xml:space="preserve">7 </w:t>
            </w:r>
          </w:p>
        </w:tc>
        <w:tc>
          <w:tcPr>
            <w:tcW w:w="4659" w:type="dxa"/>
            <w:tcBorders/>
            <w:vAlign w:val="center"/>
          </w:tcPr>
          <w:p>
            <w:pPr>
              <w:pStyle w:val="TableContents"/>
              <w:bidi w:val="0"/>
              <w:spacing w:before="0" w:after="283"/>
              <w:jc w:val="left"/>
              <w:rPr/>
            </w:pPr>
            <w:r>
              <w:rPr/>
              <w:t xml:space="preserve">Detroit Lions </w:t>
            </w:r>
          </w:p>
        </w:tc>
      </w:tr>
      <w:tr>
        <w:trPr/>
        <w:tc>
          <w:tcPr>
            <w:tcW w:w="664" w:type="dxa"/>
            <w:tcBorders/>
            <w:vAlign w:val="center"/>
          </w:tcPr>
          <w:p>
            <w:pPr>
              <w:pStyle w:val="TableContents"/>
              <w:bidi w:val="0"/>
              <w:spacing w:before="0" w:after="283"/>
              <w:jc w:val="left"/>
              <w:rPr/>
            </w:pPr>
            <w:r>
              <w:rPr/>
              <w:t xml:space="preserve">1937 </w:t>
            </w:r>
          </w:p>
        </w:tc>
        <w:tc>
          <w:tcPr>
            <w:tcW w:w="4308" w:type="dxa"/>
            <w:tcBorders/>
            <w:vAlign w:val="center"/>
          </w:tcPr>
          <w:p>
            <w:pPr>
              <w:pStyle w:val="TableContents"/>
              <w:bidi w:val="0"/>
              <w:spacing w:before="0" w:after="283"/>
              <w:jc w:val="left"/>
              <w:rPr/>
            </w:pPr>
            <w:r>
              <w:rPr/>
              <w:t xml:space="preserve">Cliff Battles hollantilainen Clark Clarke Hinkle </w:t>
            </w:r>
          </w:p>
        </w:tc>
        <w:tc>
          <w:tcPr>
            <w:tcW w:w="574" w:type="dxa"/>
            <w:tcBorders/>
            <w:vAlign w:val="center"/>
          </w:tcPr>
          <w:p>
            <w:pPr>
              <w:pStyle w:val="TableContents"/>
              <w:bidi w:val="0"/>
              <w:spacing w:before="0" w:after="283"/>
              <w:jc w:val="left"/>
              <w:rPr>
                <w:sz w:val="4"/>
                <w:szCs w:val="4"/>
              </w:rPr>
            </w:pPr>
            <w:r>
              <w:rPr>
                <w:sz w:val="4"/>
                <w:szCs w:val="4"/>
              </w:rPr>
            </w:r>
          </w:p>
        </w:tc>
        <w:tc>
          <w:tcPr>
            <w:tcW w:w="4659" w:type="dxa"/>
            <w:tcBorders/>
            <w:vAlign w:val="center"/>
          </w:tcPr>
          <w:p>
            <w:pPr>
              <w:pStyle w:val="TableContents"/>
              <w:bidi w:val="0"/>
              <w:spacing w:before="0" w:after="283"/>
              <w:jc w:val="left"/>
              <w:rPr/>
            </w:pPr>
            <w:r>
              <w:rPr/>
              <w:t xml:space="preserve">Washington Redskins Detroit Lions Green Bay Packers </w:t>
            </w:r>
          </w:p>
        </w:tc>
      </w:tr>
      <w:tr>
        <w:trPr/>
        <w:tc>
          <w:tcPr>
            <w:tcW w:w="664" w:type="dxa"/>
            <w:tcBorders/>
            <w:vAlign w:val="center"/>
          </w:tcPr>
          <w:p>
            <w:pPr>
              <w:pStyle w:val="TableContents"/>
              <w:bidi w:val="0"/>
              <w:spacing w:before="0" w:after="283"/>
              <w:jc w:val="left"/>
              <w:rPr/>
            </w:pPr>
            <w:r>
              <w:rPr/>
              <w:t xml:space="preserve">1938 </w:t>
            </w:r>
          </w:p>
        </w:tc>
        <w:tc>
          <w:tcPr>
            <w:tcW w:w="4308" w:type="dxa"/>
            <w:tcBorders/>
            <w:vAlign w:val="center"/>
          </w:tcPr>
          <w:p>
            <w:pPr>
              <w:pStyle w:val="TableContents"/>
              <w:bidi w:val="0"/>
              <w:spacing w:before="0" w:after="283"/>
              <w:jc w:val="left"/>
              <w:rPr/>
            </w:pPr>
            <w:r>
              <w:rPr/>
              <w:t xml:space="preserve">Andy Farkas </w:t>
            </w:r>
          </w:p>
        </w:tc>
        <w:tc>
          <w:tcPr>
            <w:tcW w:w="574" w:type="dxa"/>
            <w:tcBorders/>
            <w:vAlign w:val="center"/>
          </w:tcPr>
          <w:p>
            <w:pPr>
              <w:pStyle w:val="TableContents"/>
              <w:bidi w:val="0"/>
              <w:spacing w:before="0" w:after="283"/>
              <w:jc w:val="left"/>
              <w:rPr/>
            </w:pPr>
            <w:r>
              <w:rPr/>
              <w:t xml:space="preserve">6 </w:t>
            </w:r>
          </w:p>
        </w:tc>
        <w:tc>
          <w:tcPr>
            <w:tcW w:w="4659" w:type="dxa"/>
            <w:tcBorders/>
            <w:vAlign w:val="center"/>
          </w:tcPr>
          <w:p>
            <w:pPr>
              <w:pStyle w:val="TableContents"/>
              <w:bidi w:val="0"/>
              <w:spacing w:before="0" w:after="283"/>
              <w:jc w:val="left"/>
              <w:rPr/>
            </w:pPr>
            <w:r>
              <w:rPr/>
              <w:t xml:space="preserve">Washington Redskins </w:t>
            </w:r>
          </w:p>
        </w:tc>
      </w:tr>
      <w:tr>
        <w:trPr/>
        <w:tc>
          <w:tcPr>
            <w:tcW w:w="664" w:type="dxa"/>
            <w:tcBorders/>
            <w:vAlign w:val="center"/>
          </w:tcPr>
          <w:p>
            <w:pPr>
              <w:pStyle w:val="TableContents"/>
              <w:bidi w:val="0"/>
              <w:spacing w:before="0" w:after="283"/>
              <w:jc w:val="left"/>
              <w:rPr/>
            </w:pPr>
            <w:r>
              <w:rPr/>
              <w:t xml:space="preserve">1939 </w:t>
            </w:r>
          </w:p>
        </w:tc>
        <w:tc>
          <w:tcPr>
            <w:tcW w:w="4308" w:type="dxa"/>
            <w:tcBorders/>
            <w:vAlign w:val="center"/>
          </w:tcPr>
          <w:p>
            <w:pPr>
              <w:pStyle w:val="TableContents"/>
              <w:bidi w:val="0"/>
              <w:spacing w:before="0" w:after="283"/>
              <w:jc w:val="left"/>
              <w:rPr/>
            </w:pPr>
            <w:r>
              <w:rPr/>
              <w:t xml:space="preserve">Johnny Drake </w:t>
            </w:r>
          </w:p>
        </w:tc>
        <w:tc>
          <w:tcPr>
            <w:tcW w:w="574" w:type="dxa"/>
            <w:tcBorders/>
            <w:vAlign w:val="center"/>
          </w:tcPr>
          <w:p>
            <w:pPr>
              <w:pStyle w:val="TableContents"/>
              <w:bidi w:val="0"/>
              <w:spacing w:before="0" w:after="283"/>
              <w:jc w:val="left"/>
              <w:rPr/>
            </w:pPr>
            <w:r>
              <w:rPr/>
              <w:t xml:space="preserve">9 </w:t>
            </w:r>
          </w:p>
        </w:tc>
        <w:tc>
          <w:tcPr>
            <w:tcW w:w="4659" w:type="dxa"/>
            <w:tcBorders/>
            <w:vAlign w:val="center"/>
          </w:tcPr>
          <w:p>
            <w:pPr>
              <w:pStyle w:val="TableContents"/>
              <w:bidi w:val="0"/>
              <w:spacing w:before="0" w:after="283"/>
              <w:jc w:val="left"/>
              <w:rPr/>
            </w:pPr>
            <w:r>
              <w:rPr/>
              <w:t xml:space="preserve">Cleveland Rams </w:t>
            </w:r>
          </w:p>
        </w:tc>
      </w:tr>
      <w:tr>
        <w:trPr/>
        <w:tc>
          <w:tcPr>
            <w:tcW w:w="664" w:type="dxa"/>
            <w:tcBorders/>
            <w:vAlign w:val="center"/>
          </w:tcPr>
          <w:p>
            <w:pPr>
              <w:pStyle w:val="TableContents"/>
              <w:bidi w:val="0"/>
              <w:spacing w:before="0" w:after="283"/>
              <w:jc w:val="left"/>
              <w:rPr/>
            </w:pPr>
            <w:r>
              <w:rPr/>
              <w:t xml:space="preserve">1940 </w:t>
            </w:r>
          </w:p>
        </w:tc>
        <w:tc>
          <w:tcPr>
            <w:tcW w:w="4308" w:type="dxa"/>
            <w:tcBorders/>
            <w:vAlign w:val="center"/>
          </w:tcPr>
          <w:p>
            <w:pPr>
              <w:pStyle w:val="TableContents"/>
              <w:bidi w:val="0"/>
              <w:spacing w:before="0" w:after="283"/>
              <w:jc w:val="left"/>
              <w:rPr/>
            </w:pPr>
            <w:r>
              <w:rPr/>
              <w:t xml:space="preserve">Johnny Drake </w:t>
            </w:r>
          </w:p>
        </w:tc>
        <w:tc>
          <w:tcPr>
            <w:tcW w:w="574" w:type="dxa"/>
            <w:tcBorders/>
            <w:vAlign w:val="center"/>
          </w:tcPr>
          <w:p>
            <w:pPr>
              <w:pStyle w:val="TableContents"/>
              <w:bidi w:val="0"/>
              <w:spacing w:before="0" w:after="283"/>
              <w:jc w:val="left"/>
              <w:rPr/>
            </w:pPr>
            <w:r>
              <w:rPr/>
              <w:t xml:space="preserve">9 </w:t>
            </w:r>
          </w:p>
        </w:tc>
        <w:tc>
          <w:tcPr>
            <w:tcW w:w="4659" w:type="dxa"/>
            <w:tcBorders/>
            <w:vAlign w:val="center"/>
          </w:tcPr>
          <w:p>
            <w:pPr>
              <w:pStyle w:val="TableContents"/>
              <w:bidi w:val="0"/>
              <w:spacing w:before="0" w:after="283"/>
              <w:jc w:val="left"/>
              <w:rPr/>
            </w:pPr>
            <w:r>
              <w:rPr/>
              <w:t xml:space="preserve">Cleveland Rams </w:t>
            </w:r>
          </w:p>
        </w:tc>
      </w:tr>
      <w:tr>
        <w:trPr/>
        <w:tc>
          <w:tcPr>
            <w:tcW w:w="664" w:type="dxa"/>
            <w:tcBorders/>
            <w:vAlign w:val="center"/>
          </w:tcPr>
          <w:p>
            <w:pPr>
              <w:pStyle w:val="TableContents"/>
              <w:bidi w:val="0"/>
              <w:spacing w:before="0" w:after="283"/>
              <w:jc w:val="left"/>
              <w:rPr/>
            </w:pPr>
            <w:r>
              <w:rPr/>
              <w:t xml:space="preserve">1941 </w:t>
            </w:r>
          </w:p>
        </w:tc>
        <w:tc>
          <w:tcPr>
            <w:tcW w:w="4308" w:type="dxa"/>
            <w:tcBorders/>
            <w:vAlign w:val="center"/>
          </w:tcPr>
          <w:p>
            <w:pPr>
              <w:pStyle w:val="TableContents"/>
              <w:bidi w:val="0"/>
              <w:spacing w:before="0" w:after="283"/>
              <w:jc w:val="left"/>
              <w:rPr/>
            </w:pPr>
            <w:r>
              <w:rPr/>
              <w:t xml:space="preserve">Hugh Gallarneau </w:t>
            </w:r>
          </w:p>
        </w:tc>
        <w:tc>
          <w:tcPr>
            <w:tcW w:w="574" w:type="dxa"/>
            <w:tcBorders/>
            <w:vAlign w:val="center"/>
          </w:tcPr>
          <w:p>
            <w:pPr>
              <w:pStyle w:val="TableContents"/>
              <w:bidi w:val="0"/>
              <w:spacing w:before="0" w:after="283"/>
              <w:jc w:val="left"/>
              <w:rPr/>
            </w:pPr>
            <w:r>
              <w:rPr/>
              <w:t xml:space="preserve">8 </w:t>
            </w:r>
          </w:p>
        </w:tc>
        <w:tc>
          <w:tcPr>
            <w:tcW w:w="4659" w:type="dxa"/>
            <w:tcBorders/>
            <w:vAlign w:val="center"/>
          </w:tcPr>
          <w:p>
            <w:pPr>
              <w:pStyle w:val="TableContents"/>
              <w:bidi w:val="0"/>
              <w:spacing w:before="0" w:after="283"/>
              <w:jc w:val="left"/>
              <w:rPr/>
            </w:pPr>
            <w:r>
              <w:rPr/>
              <w:t xml:space="preserve">Chicago Bears </w:t>
            </w:r>
          </w:p>
        </w:tc>
      </w:tr>
      <w:tr>
        <w:trPr/>
        <w:tc>
          <w:tcPr>
            <w:tcW w:w="664" w:type="dxa"/>
            <w:tcBorders/>
            <w:vAlign w:val="center"/>
          </w:tcPr>
          <w:p>
            <w:pPr>
              <w:pStyle w:val="TableContents"/>
              <w:bidi w:val="0"/>
              <w:spacing w:before="0" w:after="283"/>
              <w:jc w:val="left"/>
              <w:rPr/>
            </w:pPr>
            <w:r>
              <w:rPr/>
              <w:t xml:space="preserve">1942 </w:t>
            </w:r>
          </w:p>
        </w:tc>
        <w:tc>
          <w:tcPr>
            <w:tcW w:w="4308" w:type="dxa"/>
            <w:tcBorders/>
            <w:vAlign w:val="center"/>
          </w:tcPr>
          <w:p>
            <w:pPr>
              <w:pStyle w:val="TableContents"/>
              <w:bidi w:val="0"/>
              <w:spacing w:before="0" w:after="283"/>
              <w:jc w:val="left"/>
              <w:rPr/>
            </w:pPr>
            <w:r>
              <w:rPr/>
              <w:t xml:space="preserve">Gary Famiglietti </w:t>
            </w:r>
          </w:p>
        </w:tc>
        <w:tc>
          <w:tcPr>
            <w:tcW w:w="574" w:type="dxa"/>
            <w:tcBorders/>
            <w:vAlign w:val="center"/>
          </w:tcPr>
          <w:p>
            <w:pPr>
              <w:pStyle w:val="TableContents"/>
              <w:bidi w:val="0"/>
              <w:spacing w:before="0" w:after="283"/>
              <w:jc w:val="left"/>
              <w:rPr/>
            </w:pPr>
            <w:r>
              <w:rPr/>
              <w:t xml:space="preserve">8 </w:t>
            </w:r>
          </w:p>
        </w:tc>
        <w:tc>
          <w:tcPr>
            <w:tcW w:w="4659" w:type="dxa"/>
            <w:tcBorders/>
            <w:vAlign w:val="center"/>
          </w:tcPr>
          <w:p>
            <w:pPr>
              <w:pStyle w:val="TableContents"/>
              <w:bidi w:val="0"/>
              <w:spacing w:before="0" w:after="283"/>
              <w:jc w:val="left"/>
              <w:rPr/>
            </w:pPr>
            <w:r>
              <w:rPr/>
              <w:t xml:space="preserve">Chicago Bears </w:t>
            </w:r>
          </w:p>
        </w:tc>
      </w:tr>
      <w:tr>
        <w:trPr/>
        <w:tc>
          <w:tcPr>
            <w:tcW w:w="664" w:type="dxa"/>
            <w:tcBorders/>
            <w:vAlign w:val="center"/>
          </w:tcPr>
          <w:p>
            <w:pPr>
              <w:pStyle w:val="TableContents"/>
              <w:bidi w:val="0"/>
              <w:spacing w:before="0" w:after="283"/>
              <w:jc w:val="left"/>
              <w:rPr/>
            </w:pPr>
            <w:r>
              <w:rPr/>
              <w:t xml:space="preserve">1943 </w:t>
            </w:r>
          </w:p>
        </w:tc>
        <w:tc>
          <w:tcPr>
            <w:tcW w:w="4308" w:type="dxa"/>
            <w:tcBorders/>
            <w:vAlign w:val="center"/>
          </w:tcPr>
          <w:p>
            <w:pPr>
              <w:pStyle w:val="TableContents"/>
              <w:bidi w:val="0"/>
              <w:spacing w:before="0" w:after="283"/>
              <w:jc w:val="left"/>
              <w:rPr/>
            </w:pPr>
            <w:r>
              <w:rPr/>
              <w:t xml:space="preserve">Bill Paschal </w:t>
            </w:r>
          </w:p>
        </w:tc>
        <w:tc>
          <w:tcPr>
            <w:tcW w:w="574" w:type="dxa"/>
            <w:tcBorders/>
            <w:vAlign w:val="center"/>
          </w:tcPr>
          <w:p>
            <w:pPr>
              <w:pStyle w:val="TableContents"/>
              <w:bidi w:val="0"/>
              <w:spacing w:before="0" w:after="283"/>
              <w:jc w:val="left"/>
              <w:rPr/>
            </w:pPr>
            <w:r>
              <w:rPr/>
              <w:t xml:space="preserve">10 </w:t>
            </w:r>
          </w:p>
        </w:tc>
        <w:tc>
          <w:tcPr>
            <w:tcW w:w="4659" w:type="dxa"/>
            <w:tcBorders/>
            <w:vAlign w:val="center"/>
          </w:tcPr>
          <w:p>
            <w:pPr>
              <w:pStyle w:val="TableContents"/>
              <w:bidi w:val="0"/>
              <w:spacing w:before="0" w:after="283"/>
              <w:jc w:val="left"/>
              <w:rPr/>
            </w:pPr>
            <w:r>
              <w:rPr/>
              <w:t xml:space="preserve">New York Giants </w:t>
            </w:r>
          </w:p>
        </w:tc>
      </w:tr>
      <w:tr>
        <w:trPr/>
        <w:tc>
          <w:tcPr>
            <w:tcW w:w="664" w:type="dxa"/>
            <w:tcBorders/>
            <w:vAlign w:val="center"/>
          </w:tcPr>
          <w:p>
            <w:pPr>
              <w:pStyle w:val="TableContents"/>
              <w:bidi w:val="0"/>
              <w:spacing w:before="0" w:after="283"/>
              <w:jc w:val="left"/>
              <w:rPr/>
            </w:pPr>
            <w:r>
              <w:rPr/>
              <w:t xml:space="preserve">1944 </w:t>
            </w:r>
          </w:p>
        </w:tc>
        <w:tc>
          <w:tcPr>
            <w:tcW w:w="4308" w:type="dxa"/>
            <w:tcBorders/>
            <w:vAlign w:val="center"/>
          </w:tcPr>
          <w:p>
            <w:pPr>
              <w:pStyle w:val="TableContents"/>
              <w:bidi w:val="0"/>
              <w:spacing w:before="0" w:after="283"/>
              <w:jc w:val="left"/>
              <w:rPr/>
            </w:pPr>
            <w:r>
              <w:rPr/>
              <w:t xml:space="preserve">Bill Paschal </w:t>
            </w:r>
          </w:p>
        </w:tc>
        <w:tc>
          <w:tcPr>
            <w:tcW w:w="574" w:type="dxa"/>
            <w:tcBorders/>
            <w:vAlign w:val="center"/>
          </w:tcPr>
          <w:p>
            <w:pPr>
              <w:pStyle w:val="TableContents"/>
              <w:bidi w:val="0"/>
              <w:spacing w:before="0" w:after="283"/>
              <w:jc w:val="left"/>
              <w:rPr/>
            </w:pPr>
            <w:r>
              <w:rPr/>
              <w:t xml:space="preserve">9 </w:t>
            </w:r>
          </w:p>
        </w:tc>
        <w:tc>
          <w:tcPr>
            <w:tcW w:w="4659" w:type="dxa"/>
            <w:tcBorders/>
            <w:vAlign w:val="center"/>
          </w:tcPr>
          <w:p>
            <w:pPr>
              <w:pStyle w:val="TableContents"/>
              <w:bidi w:val="0"/>
              <w:spacing w:before="0" w:after="283"/>
              <w:jc w:val="left"/>
              <w:rPr/>
            </w:pPr>
            <w:r>
              <w:rPr/>
              <w:t xml:space="preserve">New York Giants </w:t>
            </w:r>
          </w:p>
        </w:tc>
      </w:tr>
      <w:tr>
        <w:trPr/>
        <w:tc>
          <w:tcPr>
            <w:tcW w:w="664" w:type="dxa"/>
            <w:tcBorders/>
            <w:vAlign w:val="center"/>
          </w:tcPr>
          <w:p>
            <w:pPr>
              <w:pStyle w:val="TableContents"/>
              <w:bidi w:val="0"/>
              <w:spacing w:before="0" w:after="283"/>
              <w:jc w:val="left"/>
              <w:rPr/>
            </w:pPr>
            <w:r>
              <w:rPr/>
              <w:t xml:space="preserve">1945 </w:t>
            </w:r>
          </w:p>
        </w:tc>
        <w:tc>
          <w:tcPr>
            <w:tcW w:w="4308" w:type="dxa"/>
            <w:tcBorders/>
            <w:vAlign w:val="center"/>
          </w:tcPr>
          <w:p>
            <w:pPr>
              <w:pStyle w:val="TableContents"/>
              <w:bidi w:val="0"/>
              <w:spacing w:before="0" w:after="283"/>
              <w:jc w:val="left"/>
              <w:rPr/>
            </w:pPr>
            <w:r>
              <w:rPr/>
              <w:t xml:space="preserve">Steve Van Buren </w:t>
            </w:r>
          </w:p>
        </w:tc>
        <w:tc>
          <w:tcPr>
            <w:tcW w:w="574" w:type="dxa"/>
            <w:tcBorders/>
            <w:vAlign w:val="center"/>
          </w:tcPr>
          <w:p>
            <w:pPr>
              <w:pStyle w:val="TableContents"/>
              <w:bidi w:val="0"/>
              <w:spacing w:before="0" w:after="283"/>
              <w:jc w:val="left"/>
              <w:rPr/>
            </w:pPr>
            <w:r>
              <w:rPr/>
              <w:t xml:space="preserve">15 </w:t>
            </w:r>
          </w:p>
        </w:tc>
        <w:tc>
          <w:tcPr>
            <w:tcW w:w="4659" w:type="dxa"/>
            <w:tcBorders/>
            <w:vAlign w:val="center"/>
          </w:tcPr>
          <w:p>
            <w:pPr>
              <w:pStyle w:val="TableContents"/>
              <w:bidi w:val="0"/>
              <w:spacing w:before="0" w:after="283"/>
              <w:jc w:val="left"/>
              <w:rPr/>
            </w:pPr>
            <w:r>
              <w:rPr/>
              <w:t xml:space="preserve">Philadelphia Eagles </w:t>
            </w:r>
          </w:p>
        </w:tc>
      </w:tr>
      <w:tr>
        <w:trPr/>
        <w:tc>
          <w:tcPr>
            <w:tcW w:w="664" w:type="dxa"/>
            <w:tcBorders/>
            <w:vAlign w:val="center"/>
          </w:tcPr>
          <w:p>
            <w:pPr>
              <w:pStyle w:val="TableContents"/>
              <w:bidi w:val="0"/>
              <w:spacing w:before="0" w:after="283"/>
              <w:jc w:val="left"/>
              <w:rPr/>
            </w:pPr>
            <w:r>
              <w:rPr/>
              <w:t xml:space="preserve">1946 </w:t>
            </w:r>
          </w:p>
        </w:tc>
        <w:tc>
          <w:tcPr>
            <w:tcW w:w="4308" w:type="dxa"/>
            <w:tcBorders/>
            <w:vAlign w:val="center"/>
          </w:tcPr>
          <w:p>
            <w:pPr>
              <w:pStyle w:val="TableContents"/>
              <w:bidi w:val="0"/>
              <w:spacing w:before="0" w:after="283"/>
              <w:jc w:val="left"/>
              <w:rPr/>
            </w:pPr>
            <w:r>
              <w:rPr/>
              <w:t xml:space="preserve">Ted Fritsch </w:t>
            </w:r>
          </w:p>
        </w:tc>
        <w:tc>
          <w:tcPr>
            <w:tcW w:w="574" w:type="dxa"/>
            <w:tcBorders/>
            <w:vAlign w:val="center"/>
          </w:tcPr>
          <w:p>
            <w:pPr>
              <w:pStyle w:val="TableContents"/>
              <w:bidi w:val="0"/>
              <w:spacing w:before="0" w:after="283"/>
              <w:jc w:val="left"/>
              <w:rPr/>
            </w:pPr>
            <w:r>
              <w:rPr/>
              <w:t xml:space="preserve">9 </w:t>
            </w:r>
          </w:p>
        </w:tc>
        <w:tc>
          <w:tcPr>
            <w:tcW w:w="4659" w:type="dxa"/>
            <w:tcBorders/>
            <w:vAlign w:val="center"/>
          </w:tcPr>
          <w:p>
            <w:pPr>
              <w:pStyle w:val="TableContents"/>
              <w:bidi w:val="0"/>
              <w:spacing w:before="0" w:after="283"/>
              <w:jc w:val="left"/>
              <w:rPr/>
            </w:pPr>
            <w:r>
              <w:rPr/>
              <w:t xml:space="preserve">Green Bay Packers </w:t>
            </w:r>
          </w:p>
        </w:tc>
      </w:tr>
      <w:tr>
        <w:trPr/>
        <w:tc>
          <w:tcPr>
            <w:tcW w:w="664" w:type="dxa"/>
            <w:tcBorders/>
            <w:vAlign w:val="center"/>
          </w:tcPr>
          <w:p>
            <w:pPr>
              <w:pStyle w:val="TableContents"/>
              <w:bidi w:val="0"/>
              <w:spacing w:before="0" w:after="283"/>
              <w:jc w:val="left"/>
              <w:rPr/>
            </w:pPr>
            <w:r>
              <w:rPr/>
              <w:t xml:space="preserve">1947 </w:t>
            </w:r>
          </w:p>
        </w:tc>
        <w:tc>
          <w:tcPr>
            <w:tcW w:w="4308" w:type="dxa"/>
            <w:tcBorders/>
            <w:vAlign w:val="center"/>
          </w:tcPr>
          <w:p>
            <w:pPr>
              <w:pStyle w:val="TableContents"/>
              <w:bidi w:val="0"/>
              <w:spacing w:before="0" w:after="283"/>
              <w:jc w:val="left"/>
              <w:rPr/>
            </w:pPr>
            <w:r>
              <w:rPr/>
              <w:t xml:space="preserve">Steve Van Buren </w:t>
            </w:r>
          </w:p>
        </w:tc>
        <w:tc>
          <w:tcPr>
            <w:tcW w:w="574" w:type="dxa"/>
            <w:tcBorders/>
            <w:vAlign w:val="center"/>
          </w:tcPr>
          <w:p>
            <w:pPr>
              <w:pStyle w:val="TableContents"/>
              <w:bidi w:val="0"/>
              <w:spacing w:before="0" w:after="283"/>
              <w:jc w:val="left"/>
              <w:rPr/>
            </w:pPr>
            <w:r>
              <w:rPr/>
              <w:t xml:space="preserve">13 </w:t>
            </w:r>
          </w:p>
        </w:tc>
        <w:tc>
          <w:tcPr>
            <w:tcW w:w="4659" w:type="dxa"/>
            <w:tcBorders/>
            <w:vAlign w:val="center"/>
          </w:tcPr>
          <w:p>
            <w:pPr>
              <w:pStyle w:val="TableContents"/>
              <w:bidi w:val="0"/>
              <w:spacing w:before="0" w:after="283"/>
              <w:jc w:val="left"/>
              <w:rPr/>
            </w:pPr>
            <w:r>
              <w:rPr/>
              <w:t xml:space="preserve">Philadelphia Eagles </w:t>
            </w:r>
          </w:p>
        </w:tc>
      </w:tr>
      <w:tr>
        <w:trPr/>
        <w:tc>
          <w:tcPr>
            <w:tcW w:w="664" w:type="dxa"/>
            <w:tcBorders/>
            <w:vAlign w:val="center"/>
          </w:tcPr>
          <w:p>
            <w:pPr>
              <w:pStyle w:val="TableContents"/>
              <w:bidi w:val="0"/>
              <w:spacing w:before="0" w:after="283"/>
              <w:jc w:val="left"/>
              <w:rPr/>
            </w:pPr>
            <w:r>
              <w:rPr/>
              <w:t xml:space="preserve">1948 </w:t>
            </w:r>
          </w:p>
        </w:tc>
        <w:tc>
          <w:tcPr>
            <w:tcW w:w="4308" w:type="dxa"/>
            <w:tcBorders/>
            <w:vAlign w:val="center"/>
          </w:tcPr>
          <w:p>
            <w:pPr>
              <w:pStyle w:val="TableContents"/>
              <w:bidi w:val="0"/>
              <w:spacing w:before="0" w:after="283"/>
              <w:jc w:val="left"/>
              <w:rPr/>
            </w:pPr>
            <w:r>
              <w:rPr/>
              <w:t xml:space="preserve">Steve Van Buren </w:t>
            </w:r>
          </w:p>
        </w:tc>
        <w:tc>
          <w:tcPr>
            <w:tcW w:w="574" w:type="dxa"/>
            <w:tcBorders/>
            <w:vAlign w:val="center"/>
          </w:tcPr>
          <w:p>
            <w:pPr>
              <w:pStyle w:val="TableContents"/>
              <w:bidi w:val="0"/>
              <w:spacing w:before="0" w:after="283"/>
              <w:jc w:val="left"/>
              <w:rPr/>
            </w:pPr>
            <w:r>
              <w:rPr/>
              <w:t xml:space="preserve">10 </w:t>
            </w:r>
          </w:p>
        </w:tc>
        <w:tc>
          <w:tcPr>
            <w:tcW w:w="4659" w:type="dxa"/>
            <w:tcBorders/>
            <w:vAlign w:val="center"/>
          </w:tcPr>
          <w:p>
            <w:pPr>
              <w:pStyle w:val="TableContents"/>
              <w:bidi w:val="0"/>
              <w:spacing w:before="0" w:after="283"/>
              <w:jc w:val="left"/>
              <w:rPr/>
            </w:pPr>
            <w:r>
              <w:rPr/>
              <w:t xml:space="preserve">Philadelphia Eagles </w:t>
            </w:r>
          </w:p>
        </w:tc>
      </w:tr>
      <w:tr>
        <w:trPr/>
        <w:tc>
          <w:tcPr>
            <w:tcW w:w="664" w:type="dxa"/>
            <w:tcBorders/>
            <w:vAlign w:val="center"/>
          </w:tcPr>
          <w:p>
            <w:pPr>
              <w:pStyle w:val="TableContents"/>
              <w:bidi w:val="0"/>
              <w:spacing w:before="0" w:after="283"/>
              <w:jc w:val="left"/>
              <w:rPr/>
            </w:pPr>
            <w:r>
              <w:rPr/>
              <w:t xml:space="preserve">1949 </w:t>
            </w:r>
          </w:p>
        </w:tc>
        <w:tc>
          <w:tcPr>
            <w:tcW w:w="4308" w:type="dxa"/>
            <w:tcBorders/>
            <w:vAlign w:val="center"/>
          </w:tcPr>
          <w:p>
            <w:pPr>
              <w:pStyle w:val="TableContents"/>
              <w:bidi w:val="0"/>
              <w:spacing w:before="0" w:after="283"/>
              <w:jc w:val="left"/>
              <w:rPr/>
            </w:pPr>
            <w:r>
              <w:rPr/>
              <w:t xml:space="preserve">Steve Van Buren </w:t>
            </w:r>
          </w:p>
        </w:tc>
        <w:tc>
          <w:tcPr>
            <w:tcW w:w="574" w:type="dxa"/>
            <w:tcBorders/>
            <w:vAlign w:val="center"/>
          </w:tcPr>
          <w:p>
            <w:pPr>
              <w:pStyle w:val="TableContents"/>
              <w:bidi w:val="0"/>
              <w:spacing w:before="0" w:after="283"/>
              <w:jc w:val="left"/>
              <w:rPr/>
            </w:pPr>
            <w:r>
              <w:rPr/>
              <w:t xml:space="preserve">11 </w:t>
            </w:r>
          </w:p>
        </w:tc>
        <w:tc>
          <w:tcPr>
            <w:tcW w:w="4659" w:type="dxa"/>
            <w:tcBorders/>
            <w:vAlign w:val="center"/>
          </w:tcPr>
          <w:p>
            <w:pPr>
              <w:pStyle w:val="TableContents"/>
              <w:bidi w:val="0"/>
              <w:spacing w:before="0" w:after="283"/>
              <w:jc w:val="left"/>
              <w:rPr/>
            </w:pPr>
            <w:r>
              <w:rPr/>
              <w:t xml:space="preserve">Philadelphia Eagles </w:t>
            </w:r>
          </w:p>
        </w:tc>
      </w:tr>
      <w:tr>
        <w:trPr/>
        <w:tc>
          <w:tcPr>
            <w:tcW w:w="664" w:type="dxa"/>
            <w:tcBorders/>
            <w:vAlign w:val="center"/>
          </w:tcPr>
          <w:p>
            <w:pPr>
              <w:pStyle w:val="TableContents"/>
              <w:bidi w:val="0"/>
              <w:spacing w:before="0" w:after="283"/>
              <w:jc w:val="left"/>
              <w:rPr/>
            </w:pPr>
            <w:r>
              <w:rPr/>
              <w:t xml:space="preserve">1950 </w:t>
            </w:r>
          </w:p>
        </w:tc>
        <w:tc>
          <w:tcPr>
            <w:tcW w:w="4308" w:type="dxa"/>
            <w:tcBorders/>
            <w:vAlign w:val="center"/>
          </w:tcPr>
          <w:p>
            <w:pPr>
              <w:pStyle w:val="TableContents"/>
              <w:bidi w:val="0"/>
              <w:spacing w:before="0" w:after="283"/>
              <w:jc w:val="left"/>
              <w:rPr/>
            </w:pPr>
            <w:r>
              <w:rPr/>
              <w:t xml:space="preserve">Johnny Lujack </w:t>
            </w:r>
          </w:p>
        </w:tc>
        <w:tc>
          <w:tcPr>
            <w:tcW w:w="574" w:type="dxa"/>
            <w:tcBorders/>
            <w:vAlign w:val="center"/>
          </w:tcPr>
          <w:p>
            <w:pPr>
              <w:pStyle w:val="TableContents"/>
              <w:bidi w:val="0"/>
              <w:spacing w:before="0" w:after="283"/>
              <w:jc w:val="left"/>
              <w:rPr/>
            </w:pPr>
            <w:r>
              <w:rPr/>
              <w:t xml:space="preserve">11 </w:t>
            </w:r>
          </w:p>
        </w:tc>
        <w:tc>
          <w:tcPr>
            <w:tcW w:w="4659" w:type="dxa"/>
            <w:tcBorders/>
            <w:vAlign w:val="center"/>
          </w:tcPr>
          <w:p>
            <w:pPr>
              <w:pStyle w:val="TableContents"/>
              <w:bidi w:val="0"/>
              <w:spacing w:before="0" w:after="283"/>
              <w:jc w:val="left"/>
              <w:rPr/>
            </w:pPr>
            <w:r>
              <w:rPr/>
              <w:t xml:space="preserve">Chicago Bears </w:t>
            </w:r>
          </w:p>
        </w:tc>
      </w:tr>
      <w:tr>
        <w:trPr/>
        <w:tc>
          <w:tcPr>
            <w:tcW w:w="664" w:type="dxa"/>
            <w:tcBorders/>
            <w:vAlign w:val="center"/>
          </w:tcPr>
          <w:p>
            <w:pPr>
              <w:pStyle w:val="TableContents"/>
              <w:bidi w:val="0"/>
              <w:spacing w:before="0" w:after="283"/>
              <w:jc w:val="left"/>
              <w:rPr/>
            </w:pPr>
            <w:r>
              <w:rPr/>
              <w:t xml:space="preserve">1951 </w:t>
            </w:r>
          </w:p>
        </w:tc>
        <w:tc>
          <w:tcPr>
            <w:tcW w:w="4308" w:type="dxa"/>
            <w:tcBorders/>
            <w:vAlign w:val="center"/>
          </w:tcPr>
          <w:p>
            <w:pPr>
              <w:pStyle w:val="TableContents"/>
              <w:bidi w:val="0"/>
              <w:spacing w:before="0" w:after="283"/>
              <w:jc w:val="left"/>
              <w:rPr/>
            </w:pPr>
            <w:r>
              <w:rPr/>
              <w:t xml:space="preserve">Rob Goode </w:t>
            </w:r>
          </w:p>
        </w:tc>
        <w:tc>
          <w:tcPr>
            <w:tcW w:w="574" w:type="dxa"/>
            <w:tcBorders/>
            <w:vAlign w:val="center"/>
          </w:tcPr>
          <w:p>
            <w:pPr>
              <w:pStyle w:val="TableContents"/>
              <w:bidi w:val="0"/>
              <w:spacing w:before="0" w:after="283"/>
              <w:jc w:val="left"/>
              <w:rPr/>
            </w:pPr>
            <w:r>
              <w:rPr/>
              <w:t xml:space="preserve">9 </w:t>
            </w:r>
          </w:p>
        </w:tc>
        <w:tc>
          <w:tcPr>
            <w:tcW w:w="4659" w:type="dxa"/>
            <w:tcBorders/>
            <w:vAlign w:val="center"/>
          </w:tcPr>
          <w:p>
            <w:pPr>
              <w:pStyle w:val="TableContents"/>
              <w:bidi w:val="0"/>
              <w:spacing w:before="0" w:after="283"/>
              <w:jc w:val="left"/>
              <w:rPr/>
            </w:pPr>
            <w:r>
              <w:rPr/>
              <w:t xml:space="preserve">Washington Redskins </w:t>
            </w:r>
          </w:p>
        </w:tc>
      </w:tr>
      <w:tr>
        <w:trPr/>
        <w:tc>
          <w:tcPr>
            <w:tcW w:w="664" w:type="dxa"/>
            <w:tcBorders/>
            <w:vAlign w:val="center"/>
          </w:tcPr>
          <w:p>
            <w:pPr>
              <w:pStyle w:val="TableContents"/>
              <w:bidi w:val="0"/>
              <w:spacing w:before="0" w:after="283"/>
              <w:jc w:val="left"/>
              <w:rPr/>
            </w:pPr>
            <w:r>
              <w:rPr/>
              <w:t xml:space="preserve">1952 </w:t>
            </w:r>
          </w:p>
        </w:tc>
        <w:tc>
          <w:tcPr>
            <w:tcW w:w="4308" w:type="dxa"/>
            <w:tcBorders/>
            <w:vAlign w:val="center"/>
          </w:tcPr>
          <w:p>
            <w:pPr>
              <w:pStyle w:val="TableContents"/>
              <w:bidi w:val="0"/>
              <w:spacing w:before="0" w:after="283"/>
              <w:jc w:val="left"/>
              <w:rPr/>
            </w:pPr>
            <w:r>
              <w:rPr/>
              <w:t xml:space="preserve">Dan Towler </w:t>
            </w:r>
          </w:p>
        </w:tc>
        <w:tc>
          <w:tcPr>
            <w:tcW w:w="574" w:type="dxa"/>
            <w:tcBorders/>
            <w:vAlign w:val="center"/>
          </w:tcPr>
          <w:p>
            <w:pPr>
              <w:pStyle w:val="TableContents"/>
              <w:bidi w:val="0"/>
              <w:spacing w:before="0" w:after="283"/>
              <w:jc w:val="left"/>
              <w:rPr/>
            </w:pPr>
            <w:r>
              <w:rPr/>
              <w:t xml:space="preserve">10 </w:t>
            </w:r>
          </w:p>
        </w:tc>
        <w:tc>
          <w:tcPr>
            <w:tcW w:w="4659" w:type="dxa"/>
            <w:tcBorders/>
            <w:vAlign w:val="center"/>
          </w:tcPr>
          <w:p>
            <w:pPr>
              <w:pStyle w:val="TableContents"/>
              <w:bidi w:val="0"/>
              <w:spacing w:before="0" w:after="283"/>
              <w:jc w:val="left"/>
              <w:rPr/>
            </w:pPr>
            <w:r>
              <w:rPr/>
              <w:t xml:space="preserve">Los Angeles Rams </w:t>
            </w:r>
          </w:p>
        </w:tc>
      </w:tr>
      <w:tr>
        <w:trPr/>
        <w:tc>
          <w:tcPr>
            <w:tcW w:w="664" w:type="dxa"/>
            <w:tcBorders/>
            <w:vAlign w:val="center"/>
          </w:tcPr>
          <w:p>
            <w:pPr>
              <w:pStyle w:val="TableContents"/>
              <w:bidi w:val="0"/>
              <w:spacing w:before="0" w:after="283"/>
              <w:jc w:val="left"/>
              <w:rPr/>
            </w:pPr>
            <w:r>
              <w:rPr/>
              <w:t xml:space="preserve">1953 </w:t>
            </w:r>
          </w:p>
        </w:tc>
        <w:tc>
          <w:tcPr>
            <w:tcW w:w="4308" w:type="dxa"/>
            <w:tcBorders/>
            <w:vAlign w:val="center"/>
          </w:tcPr>
          <w:p>
            <w:pPr>
              <w:pStyle w:val="TableContents"/>
              <w:bidi w:val="0"/>
              <w:spacing w:before="0" w:after="283"/>
              <w:jc w:val="left"/>
              <w:rPr/>
            </w:pPr>
            <w:r>
              <w:rPr/>
              <w:t xml:space="preserve">Joe Perry </w:t>
            </w:r>
          </w:p>
        </w:tc>
        <w:tc>
          <w:tcPr>
            <w:tcW w:w="574" w:type="dxa"/>
            <w:tcBorders/>
            <w:vAlign w:val="center"/>
          </w:tcPr>
          <w:p>
            <w:pPr>
              <w:pStyle w:val="TableContents"/>
              <w:bidi w:val="0"/>
              <w:spacing w:before="0" w:after="283"/>
              <w:jc w:val="left"/>
              <w:rPr/>
            </w:pPr>
            <w:r>
              <w:rPr/>
              <w:t xml:space="preserve">10 </w:t>
            </w:r>
          </w:p>
        </w:tc>
        <w:tc>
          <w:tcPr>
            <w:tcW w:w="4659" w:type="dxa"/>
            <w:tcBorders/>
            <w:vAlign w:val="center"/>
          </w:tcPr>
          <w:p>
            <w:pPr>
              <w:pStyle w:val="TableContents"/>
              <w:bidi w:val="0"/>
              <w:spacing w:before="0" w:after="283"/>
              <w:jc w:val="left"/>
              <w:rPr/>
            </w:pPr>
            <w:r>
              <w:rPr/>
              <w:t xml:space="preserve">San Francisco 49ers </w:t>
            </w:r>
          </w:p>
        </w:tc>
      </w:tr>
      <w:tr>
        <w:trPr/>
        <w:tc>
          <w:tcPr>
            <w:tcW w:w="664" w:type="dxa"/>
            <w:tcBorders/>
            <w:vAlign w:val="center"/>
          </w:tcPr>
          <w:p>
            <w:pPr>
              <w:pStyle w:val="TableContents"/>
              <w:bidi w:val="0"/>
              <w:spacing w:before="0" w:after="283"/>
              <w:jc w:val="left"/>
              <w:rPr/>
            </w:pPr>
            <w:r>
              <w:rPr/>
              <w:t xml:space="preserve">1954 </w:t>
            </w:r>
          </w:p>
        </w:tc>
        <w:tc>
          <w:tcPr>
            <w:tcW w:w="4308" w:type="dxa"/>
            <w:tcBorders/>
            <w:vAlign w:val="center"/>
          </w:tcPr>
          <w:p>
            <w:pPr>
              <w:pStyle w:val="TableContents"/>
              <w:bidi w:val="0"/>
              <w:spacing w:before="0" w:after="283"/>
              <w:jc w:val="left"/>
              <w:rPr/>
            </w:pPr>
            <w:r>
              <w:rPr/>
              <w:t xml:space="preserve">Dan Towler </w:t>
            </w:r>
          </w:p>
        </w:tc>
        <w:tc>
          <w:tcPr>
            <w:tcW w:w="574" w:type="dxa"/>
            <w:tcBorders/>
            <w:vAlign w:val="center"/>
          </w:tcPr>
          <w:p>
            <w:pPr>
              <w:pStyle w:val="TableContents"/>
              <w:bidi w:val="0"/>
              <w:spacing w:before="0" w:after="283"/>
              <w:jc w:val="left"/>
              <w:rPr/>
            </w:pPr>
            <w:r>
              <w:rPr/>
              <w:t xml:space="preserve">11 </w:t>
            </w:r>
          </w:p>
        </w:tc>
        <w:tc>
          <w:tcPr>
            <w:tcW w:w="4659" w:type="dxa"/>
            <w:tcBorders/>
            <w:vAlign w:val="center"/>
          </w:tcPr>
          <w:p>
            <w:pPr>
              <w:pStyle w:val="TableContents"/>
              <w:bidi w:val="0"/>
              <w:spacing w:before="0" w:after="283"/>
              <w:jc w:val="left"/>
              <w:rPr/>
            </w:pPr>
            <w:r>
              <w:rPr/>
              <w:t xml:space="preserve">Los Angeles Rams </w:t>
            </w:r>
          </w:p>
        </w:tc>
      </w:tr>
      <w:tr>
        <w:trPr/>
        <w:tc>
          <w:tcPr>
            <w:tcW w:w="664" w:type="dxa"/>
            <w:tcBorders/>
            <w:vAlign w:val="center"/>
          </w:tcPr>
          <w:p>
            <w:pPr>
              <w:pStyle w:val="TableContents"/>
              <w:bidi w:val="0"/>
              <w:spacing w:before="0" w:after="283"/>
              <w:jc w:val="left"/>
              <w:rPr/>
            </w:pPr>
            <w:r>
              <w:rPr/>
              <w:t xml:space="preserve">1955 </w:t>
            </w:r>
          </w:p>
        </w:tc>
        <w:tc>
          <w:tcPr>
            <w:tcW w:w="4308" w:type="dxa"/>
            <w:tcBorders/>
            <w:vAlign w:val="center"/>
          </w:tcPr>
          <w:p>
            <w:pPr>
              <w:pStyle w:val="TableContents"/>
              <w:bidi w:val="0"/>
              <w:spacing w:before="0" w:after="283"/>
              <w:jc w:val="left"/>
              <w:rPr/>
            </w:pPr>
            <w:r>
              <w:rPr/>
              <w:t xml:space="preserve">Alan Ameche </w:t>
            </w:r>
          </w:p>
        </w:tc>
        <w:tc>
          <w:tcPr>
            <w:tcW w:w="574" w:type="dxa"/>
            <w:tcBorders/>
            <w:vAlign w:val="center"/>
          </w:tcPr>
          <w:p>
            <w:pPr>
              <w:pStyle w:val="TableContents"/>
              <w:bidi w:val="0"/>
              <w:spacing w:before="0" w:after="283"/>
              <w:jc w:val="left"/>
              <w:rPr/>
            </w:pPr>
            <w:r>
              <w:rPr/>
              <w:t xml:space="preserve">9 </w:t>
            </w:r>
          </w:p>
        </w:tc>
        <w:tc>
          <w:tcPr>
            <w:tcW w:w="4659" w:type="dxa"/>
            <w:tcBorders/>
            <w:vAlign w:val="center"/>
          </w:tcPr>
          <w:p>
            <w:pPr>
              <w:pStyle w:val="TableContents"/>
              <w:bidi w:val="0"/>
              <w:spacing w:before="0" w:after="283"/>
              <w:jc w:val="left"/>
              <w:rPr/>
            </w:pPr>
            <w:r>
              <w:rPr/>
              <w:t xml:space="preserve">Baltimore Colts </w:t>
            </w:r>
          </w:p>
        </w:tc>
      </w:tr>
      <w:tr>
        <w:trPr/>
        <w:tc>
          <w:tcPr>
            <w:tcW w:w="664" w:type="dxa"/>
            <w:tcBorders/>
            <w:vAlign w:val="center"/>
          </w:tcPr>
          <w:p>
            <w:pPr>
              <w:pStyle w:val="TableContents"/>
              <w:bidi w:val="0"/>
              <w:spacing w:before="0" w:after="283"/>
              <w:jc w:val="left"/>
              <w:rPr/>
            </w:pPr>
            <w:r>
              <w:rPr/>
              <w:t xml:space="preserve">1956 </w:t>
            </w:r>
          </w:p>
        </w:tc>
        <w:tc>
          <w:tcPr>
            <w:tcW w:w="4308" w:type="dxa"/>
            <w:tcBorders/>
            <w:vAlign w:val="center"/>
          </w:tcPr>
          <w:p>
            <w:pPr>
              <w:pStyle w:val="TableContents"/>
              <w:bidi w:val="0"/>
              <w:spacing w:before="0" w:after="283"/>
              <w:jc w:val="left"/>
              <w:rPr/>
            </w:pPr>
            <w:r>
              <w:rPr/>
              <w:t xml:space="preserve">Rick Casares </w:t>
            </w:r>
          </w:p>
        </w:tc>
        <w:tc>
          <w:tcPr>
            <w:tcW w:w="574" w:type="dxa"/>
            <w:tcBorders/>
            <w:vAlign w:val="center"/>
          </w:tcPr>
          <w:p>
            <w:pPr>
              <w:pStyle w:val="TableContents"/>
              <w:bidi w:val="0"/>
              <w:spacing w:before="0" w:after="283"/>
              <w:jc w:val="left"/>
              <w:rPr/>
            </w:pPr>
            <w:r>
              <w:rPr/>
              <w:t xml:space="preserve">12 </w:t>
            </w:r>
          </w:p>
        </w:tc>
        <w:tc>
          <w:tcPr>
            <w:tcW w:w="4659" w:type="dxa"/>
            <w:tcBorders/>
            <w:vAlign w:val="center"/>
          </w:tcPr>
          <w:p>
            <w:pPr>
              <w:pStyle w:val="TableContents"/>
              <w:bidi w:val="0"/>
              <w:spacing w:before="0" w:after="283"/>
              <w:jc w:val="left"/>
              <w:rPr/>
            </w:pPr>
            <w:r>
              <w:rPr/>
              <w:t xml:space="preserve">Chicago Bears </w:t>
            </w:r>
          </w:p>
        </w:tc>
      </w:tr>
      <w:tr>
        <w:trPr/>
        <w:tc>
          <w:tcPr>
            <w:tcW w:w="664" w:type="dxa"/>
            <w:tcBorders/>
            <w:vAlign w:val="center"/>
          </w:tcPr>
          <w:p>
            <w:pPr>
              <w:pStyle w:val="TableContents"/>
              <w:bidi w:val="0"/>
              <w:spacing w:before="0" w:after="283"/>
              <w:jc w:val="left"/>
              <w:rPr/>
            </w:pPr>
            <w:r>
              <w:rPr/>
              <w:t xml:space="preserve">1957 </w:t>
            </w:r>
          </w:p>
        </w:tc>
        <w:tc>
          <w:tcPr>
            <w:tcW w:w="4308" w:type="dxa"/>
            <w:tcBorders/>
            <w:vAlign w:val="center"/>
          </w:tcPr>
          <w:p>
            <w:pPr>
              <w:pStyle w:val="TableContents"/>
              <w:bidi w:val="0"/>
              <w:spacing w:before="0" w:after="283"/>
              <w:jc w:val="left"/>
              <w:rPr/>
            </w:pPr>
            <w:r>
              <w:rPr/>
              <w:t xml:space="preserve">Jim Brown </w:t>
            </w:r>
          </w:p>
        </w:tc>
        <w:tc>
          <w:tcPr>
            <w:tcW w:w="574" w:type="dxa"/>
            <w:tcBorders/>
            <w:vAlign w:val="center"/>
          </w:tcPr>
          <w:p>
            <w:pPr>
              <w:pStyle w:val="TableContents"/>
              <w:bidi w:val="0"/>
              <w:spacing w:before="0" w:after="283"/>
              <w:jc w:val="left"/>
              <w:rPr/>
            </w:pPr>
            <w:r>
              <w:rPr/>
              <w:t xml:space="preserve">9 </w:t>
            </w:r>
          </w:p>
        </w:tc>
        <w:tc>
          <w:tcPr>
            <w:tcW w:w="4659" w:type="dxa"/>
            <w:tcBorders/>
            <w:vAlign w:val="center"/>
          </w:tcPr>
          <w:p>
            <w:pPr>
              <w:pStyle w:val="TableContents"/>
              <w:bidi w:val="0"/>
              <w:spacing w:before="0" w:after="283"/>
              <w:jc w:val="left"/>
              <w:rPr/>
            </w:pPr>
            <w:r>
              <w:rPr/>
              <w:t xml:space="preserve">Cleveland Browns </w:t>
            </w:r>
          </w:p>
        </w:tc>
      </w:tr>
      <w:tr>
        <w:trPr/>
        <w:tc>
          <w:tcPr>
            <w:tcW w:w="664" w:type="dxa"/>
            <w:tcBorders/>
            <w:vAlign w:val="center"/>
          </w:tcPr>
          <w:p>
            <w:pPr>
              <w:pStyle w:val="TableContents"/>
              <w:bidi w:val="0"/>
              <w:spacing w:before="0" w:after="283"/>
              <w:jc w:val="left"/>
              <w:rPr/>
            </w:pPr>
            <w:r>
              <w:rPr/>
              <w:t xml:space="preserve">1958 </w:t>
            </w:r>
          </w:p>
        </w:tc>
        <w:tc>
          <w:tcPr>
            <w:tcW w:w="4308" w:type="dxa"/>
            <w:tcBorders/>
            <w:vAlign w:val="center"/>
          </w:tcPr>
          <w:p>
            <w:pPr>
              <w:pStyle w:val="TableContents"/>
              <w:bidi w:val="0"/>
              <w:spacing w:before="0" w:after="283"/>
              <w:jc w:val="left"/>
              <w:rPr/>
            </w:pPr>
            <w:r>
              <w:rPr/>
              <w:t xml:space="preserve">Jim Brown </w:t>
            </w:r>
          </w:p>
        </w:tc>
        <w:tc>
          <w:tcPr>
            <w:tcW w:w="574" w:type="dxa"/>
            <w:tcBorders/>
            <w:vAlign w:val="center"/>
          </w:tcPr>
          <w:p>
            <w:pPr>
              <w:pStyle w:val="TableContents"/>
              <w:bidi w:val="0"/>
              <w:spacing w:before="0" w:after="283"/>
              <w:jc w:val="left"/>
              <w:rPr/>
            </w:pPr>
            <w:r>
              <w:rPr/>
              <w:t xml:space="preserve">17 * </w:t>
            </w:r>
          </w:p>
        </w:tc>
        <w:tc>
          <w:tcPr>
            <w:tcW w:w="4659" w:type="dxa"/>
            <w:tcBorders/>
            <w:vAlign w:val="center"/>
          </w:tcPr>
          <w:p>
            <w:pPr>
              <w:pStyle w:val="TableContents"/>
              <w:bidi w:val="0"/>
              <w:spacing w:before="0" w:after="283"/>
              <w:jc w:val="left"/>
              <w:rPr/>
            </w:pPr>
            <w:r>
              <w:rPr/>
              <w:t xml:space="preserve">Cleveland Browns </w:t>
            </w:r>
          </w:p>
        </w:tc>
      </w:tr>
      <w:tr>
        <w:trPr/>
        <w:tc>
          <w:tcPr>
            <w:tcW w:w="664" w:type="dxa"/>
            <w:tcBorders/>
            <w:vAlign w:val="center"/>
          </w:tcPr>
          <w:p>
            <w:pPr>
              <w:pStyle w:val="TableContents"/>
              <w:bidi w:val="0"/>
              <w:spacing w:before="0" w:after="283"/>
              <w:jc w:val="left"/>
              <w:rPr/>
            </w:pPr>
            <w:r>
              <w:rPr/>
              <w:t xml:space="preserve">1959 </w:t>
            </w:r>
          </w:p>
        </w:tc>
        <w:tc>
          <w:tcPr>
            <w:tcW w:w="4308" w:type="dxa"/>
            <w:tcBorders/>
            <w:vAlign w:val="center"/>
          </w:tcPr>
          <w:p>
            <w:pPr>
              <w:pStyle w:val="TableContents"/>
              <w:bidi w:val="0"/>
              <w:spacing w:before="0" w:after="283"/>
              <w:jc w:val="left"/>
              <w:rPr/>
            </w:pPr>
            <w:r>
              <w:rPr/>
              <w:t xml:space="preserve">Jim Brown </w:t>
            </w:r>
          </w:p>
        </w:tc>
        <w:tc>
          <w:tcPr>
            <w:tcW w:w="574" w:type="dxa"/>
            <w:tcBorders/>
            <w:vAlign w:val="center"/>
          </w:tcPr>
          <w:p>
            <w:pPr>
              <w:pStyle w:val="TableContents"/>
              <w:bidi w:val="0"/>
              <w:spacing w:before="0" w:after="283"/>
              <w:jc w:val="left"/>
              <w:rPr/>
            </w:pPr>
            <w:r>
              <w:rPr/>
              <w:t xml:space="preserve">14 </w:t>
            </w:r>
          </w:p>
        </w:tc>
        <w:tc>
          <w:tcPr>
            <w:tcW w:w="4659" w:type="dxa"/>
            <w:tcBorders/>
            <w:vAlign w:val="center"/>
          </w:tcPr>
          <w:p>
            <w:pPr>
              <w:pStyle w:val="TableContents"/>
              <w:bidi w:val="0"/>
              <w:spacing w:before="0" w:after="283"/>
              <w:jc w:val="left"/>
              <w:rPr/>
            </w:pPr>
            <w:r>
              <w:rPr/>
              <w:t xml:space="preserve">Cleveland Browns </w:t>
            </w:r>
          </w:p>
        </w:tc>
      </w:tr>
      <w:tr>
        <w:trPr/>
        <w:tc>
          <w:tcPr>
            <w:tcW w:w="664" w:type="dxa"/>
            <w:tcBorders/>
            <w:vAlign w:val="center"/>
          </w:tcPr>
          <w:p>
            <w:pPr>
              <w:pStyle w:val="TableContents"/>
              <w:bidi w:val="0"/>
              <w:spacing w:before="0" w:after="283"/>
              <w:jc w:val="left"/>
              <w:rPr/>
            </w:pPr>
            <w:r>
              <w:rPr/>
              <w:t xml:space="preserve">1960 </w:t>
            </w:r>
          </w:p>
        </w:tc>
        <w:tc>
          <w:tcPr>
            <w:tcW w:w="4308" w:type="dxa"/>
            <w:tcBorders/>
            <w:vAlign w:val="center"/>
          </w:tcPr>
          <w:p>
            <w:pPr>
              <w:pStyle w:val="TableContents"/>
              <w:bidi w:val="0"/>
              <w:spacing w:before="0" w:after="283"/>
              <w:jc w:val="left"/>
              <w:rPr/>
            </w:pPr>
            <w:r>
              <w:rPr/>
              <w:t xml:space="preserve">Paul Hornung </w:t>
            </w:r>
          </w:p>
        </w:tc>
        <w:tc>
          <w:tcPr>
            <w:tcW w:w="574" w:type="dxa"/>
            <w:tcBorders/>
            <w:vAlign w:val="center"/>
          </w:tcPr>
          <w:p>
            <w:pPr>
              <w:pStyle w:val="TableContents"/>
              <w:bidi w:val="0"/>
              <w:spacing w:before="0" w:after="283"/>
              <w:jc w:val="left"/>
              <w:rPr/>
            </w:pPr>
            <w:r>
              <w:rPr/>
              <w:t xml:space="preserve">13 </w:t>
            </w:r>
          </w:p>
        </w:tc>
        <w:tc>
          <w:tcPr>
            <w:tcW w:w="4659" w:type="dxa"/>
            <w:tcBorders/>
            <w:vAlign w:val="center"/>
          </w:tcPr>
          <w:p>
            <w:pPr>
              <w:pStyle w:val="TableContents"/>
              <w:bidi w:val="0"/>
              <w:spacing w:before="0" w:after="283"/>
              <w:jc w:val="left"/>
              <w:rPr/>
            </w:pPr>
            <w:r>
              <w:rPr/>
              <w:t xml:space="preserve">Green Bay Packers </w:t>
            </w:r>
          </w:p>
        </w:tc>
      </w:tr>
      <w:tr>
        <w:trPr/>
        <w:tc>
          <w:tcPr>
            <w:tcW w:w="664" w:type="dxa"/>
            <w:tcBorders/>
            <w:vAlign w:val="center"/>
          </w:tcPr>
          <w:p>
            <w:pPr>
              <w:pStyle w:val="TableContents"/>
              <w:bidi w:val="0"/>
              <w:spacing w:before="0" w:after="283"/>
              <w:jc w:val="left"/>
              <w:rPr/>
            </w:pPr>
            <w:r>
              <w:rPr/>
              <w:t xml:space="preserve">1961 </w:t>
            </w:r>
          </w:p>
        </w:tc>
        <w:tc>
          <w:tcPr>
            <w:tcW w:w="4308" w:type="dxa"/>
            <w:tcBorders/>
            <w:vAlign w:val="center"/>
          </w:tcPr>
          <w:p>
            <w:pPr>
              <w:pStyle w:val="TableContents"/>
              <w:bidi w:val="0"/>
              <w:spacing w:before="0" w:after="283"/>
              <w:jc w:val="left"/>
              <w:rPr/>
            </w:pPr>
            <w:r>
              <w:rPr/>
              <w:t xml:space="preserve">Jim Taylor </w:t>
            </w:r>
          </w:p>
        </w:tc>
        <w:tc>
          <w:tcPr>
            <w:tcW w:w="574" w:type="dxa"/>
            <w:tcBorders/>
            <w:vAlign w:val="center"/>
          </w:tcPr>
          <w:p>
            <w:pPr>
              <w:pStyle w:val="TableContents"/>
              <w:bidi w:val="0"/>
              <w:spacing w:before="0" w:after="283"/>
              <w:jc w:val="left"/>
              <w:rPr/>
            </w:pPr>
            <w:r>
              <w:rPr/>
              <w:t xml:space="preserve">15 </w:t>
            </w:r>
          </w:p>
        </w:tc>
        <w:tc>
          <w:tcPr>
            <w:tcW w:w="4659" w:type="dxa"/>
            <w:tcBorders/>
            <w:vAlign w:val="center"/>
          </w:tcPr>
          <w:p>
            <w:pPr>
              <w:pStyle w:val="TableContents"/>
              <w:bidi w:val="0"/>
              <w:spacing w:before="0" w:after="283"/>
              <w:jc w:val="left"/>
              <w:rPr/>
            </w:pPr>
            <w:r>
              <w:rPr/>
              <w:t xml:space="preserve">Green Bay Packers </w:t>
            </w:r>
          </w:p>
        </w:tc>
      </w:tr>
      <w:tr>
        <w:trPr/>
        <w:tc>
          <w:tcPr>
            <w:tcW w:w="664" w:type="dxa"/>
            <w:tcBorders/>
            <w:vAlign w:val="center"/>
          </w:tcPr>
          <w:p>
            <w:pPr>
              <w:pStyle w:val="TableContents"/>
              <w:bidi w:val="0"/>
              <w:spacing w:before="0" w:after="283"/>
              <w:jc w:val="left"/>
              <w:rPr/>
            </w:pPr>
            <w:r>
              <w:rPr/>
              <w:t xml:space="preserve">1962 </w:t>
            </w:r>
          </w:p>
        </w:tc>
        <w:tc>
          <w:tcPr>
            <w:tcW w:w="4308" w:type="dxa"/>
            <w:tcBorders/>
            <w:vAlign w:val="center"/>
          </w:tcPr>
          <w:p>
            <w:pPr>
              <w:pStyle w:val="TableContents"/>
              <w:bidi w:val="0"/>
              <w:spacing w:before="0" w:after="283"/>
              <w:jc w:val="left"/>
              <w:rPr/>
            </w:pPr>
            <w:r>
              <w:rPr/>
              <w:t xml:space="preserve">Jim Taylor </w:t>
            </w:r>
          </w:p>
        </w:tc>
        <w:tc>
          <w:tcPr>
            <w:tcW w:w="574" w:type="dxa"/>
            <w:tcBorders/>
            <w:vAlign w:val="center"/>
          </w:tcPr>
          <w:p>
            <w:pPr>
              <w:pStyle w:val="TableContents"/>
              <w:bidi w:val="0"/>
              <w:spacing w:before="0" w:after="283"/>
              <w:jc w:val="left"/>
              <w:rPr/>
            </w:pPr>
            <w:r>
              <w:rPr/>
              <w:t xml:space="preserve">19 * </w:t>
            </w:r>
          </w:p>
        </w:tc>
        <w:tc>
          <w:tcPr>
            <w:tcW w:w="4659" w:type="dxa"/>
            <w:tcBorders/>
            <w:vAlign w:val="center"/>
          </w:tcPr>
          <w:p>
            <w:pPr>
              <w:pStyle w:val="TableContents"/>
              <w:bidi w:val="0"/>
              <w:spacing w:before="0" w:after="283"/>
              <w:jc w:val="left"/>
              <w:rPr/>
            </w:pPr>
            <w:r>
              <w:rPr/>
              <w:t xml:space="preserve">Green Bay Packers </w:t>
            </w:r>
          </w:p>
        </w:tc>
      </w:tr>
      <w:tr>
        <w:trPr/>
        <w:tc>
          <w:tcPr>
            <w:tcW w:w="664" w:type="dxa"/>
            <w:tcBorders/>
            <w:vAlign w:val="center"/>
          </w:tcPr>
          <w:p>
            <w:pPr>
              <w:pStyle w:val="TableContents"/>
              <w:bidi w:val="0"/>
              <w:spacing w:before="0" w:after="283"/>
              <w:jc w:val="left"/>
              <w:rPr/>
            </w:pPr>
            <w:r>
              <w:rPr/>
              <w:t xml:space="preserve">1963 </w:t>
            </w:r>
          </w:p>
        </w:tc>
        <w:tc>
          <w:tcPr>
            <w:tcW w:w="4308" w:type="dxa"/>
            <w:tcBorders/>
            <w:vAlign w:val="center"/>
          </w:tcPr>
          <w:p>
            <w:pPr>
              <w:pStyle w:val="TableContents"/>
              <w:bidi w:val="0"/>
              <w:spacing w:before="0" w:after="283"/>
              <w:jc w:val="left"/>
              <w:rPr/>
            </w:pPr>
            <w:r>
              <w:rPr/>
              <w:t xml:space="preserve">Jim Brown </w:t>
            </w:r>
          </w:p>
        </w:tc>
        <w:tc>
          <w:tcPr>
            <w:tcW w:w="574" w:type="dxa"/>
            <w:tcBorders/>
            <w:vAlign w:val="center"/>
          </w:tcPr>
          <w:p>
            <w:pPr>
              <w:pStyle w:val="TableContents"/>
              <w:bidi w:val="0"/>
              <w:spacing w:before="0" w:after="283"/>
              <w:jc w:val="left"/>
              <w:rPr/>
            </w:pPr>
            <w:r>
              <w:rPr/>
              <w:t xml:space="preserve">12 </w:t>
            </w:r>
          </w:p>
        </w:tc>
        <w:tc>
          <w:tcPr>
            <w:tcW w:w="4659" w:type="dxa"/>
            <w:tcBorders/>
            <w:vAlign w:val="center"/>
          </w:tcPr>
          <w:p>
            <w:pPr>
              <w:pStyle w:val="TableContents"/>
              <w:bidi w:val="0"/>
              <w:spacing w:before="0" w:after="283"/>
              <w:jc w:val="left"/>
              <w:rPr/>
            </w:pPr>
            <w:r>
              <w:rPr/>
              <w:t xml:space="preserve">Cleveland Browns </w:t>
            </w:r>
          </w:p>
        </w:tc>
      </w:tr>
      <w:tr>
        <w:trPr/>
        <w:tc>
          <w:tcPr>
            <w:tcW w:w="664" w:type="dxa"/>
            <w:tcBorders/>
            <w:vAlign w:val="center"/>
          </w:tcPr>
          <w:p>
            <w:pPr>
              <w:pStyle w:val="TableContents"/>
              <w:bidi w:val="0"/>
              <w:spacing w:before="0" w:after="283"/>
              <w:jc w:val="left"/>
              <w:rPr/>
            </w:pPr>
            <w:r>
              <w:rPr/>
              <w:t xml:space="preserve">1964 </w:t>
            </w:r>
          </w:p>
        </w:tc>
        <w:tc>
          <w:tcPr>
            <w:tcW w:w="4308" w:type="dxa"/>
            <w:tcBorders/>
            <w:vAlign w:val="center"/>
          </w:tcPr>
          <w:p>
            <w:pPr>
              <w:pStyle w:val="TableContents"/>
              <w:bidi w:val="0"/>
              <w:spacing w:before="0" w:after="283"/>
              <w:jc w:val="left"/>
              <w:rPr/>
            </w:pPr>
            <w:r>
              <w:rPr/>
              <w:t xml:space="preserve">Lenny Moore </w:t>
            </w:r>
          </w:p>
        </w:tc>
        <w:tc>
          <w:tcPr>
            <w:tcW w:w="574" w:type="dxa"/>
            <w:tcBorders/>
            <w:vAlign w:val="center"/>
          </w:tcPr>
          <w:p>
            <w:pPr>
              <w:pStyle w:val="TableContents"/>
              <w:bidi w:val="0"/>
              <w:spacing w:before="0" w:after="283"/>
              <w:jc w:val="left"/>
              <w:rPr/>
            </w:pPr>
            <w:r>
              <w:rPr/>
              <w:t xml:space="preserve">16 </w:t>
            </w:r>
          </w:p>
        </w:tc>
        <w:tc>
          <w:tcPr>
            <w:tcW w:w="4659" w:type="dxa"/>
            <w:tcBorders/>
            <w:vAlign w:val="center"/>
          </w:tcPr>
          <w:p>
            <w:pPr>
              <w:pStyle w:val="TableContents"/>
              <w:bidi w:val="0"/>
              <w:spacing w:before="0" w:after="283"/>
              <w:jc w:val="left"/>
              <w:rPr/>
            </w:pPr>
            <w:r>
              <w:rPr/>
              <w:t xml:space="preserve">Baltimore Colts </w:t>
            </w:r>
          </w:p>
        </w:tc>
      </w:tr>
      <w:tr>
        <w:trPr/>
        <w:tc>
          <w:tcPr>
            <w:tcW w:w="664" w:type="dxa"/>
            <w:tcBorders/>
            <w:vAlign w:val="center"/>
          </w:tcPr>
          <w:p>
            <w:pPr>
              <w:pStyle w:val="TableContents"/>
              <w:bidi w:val="0"/>
              <w:spacing w:before="0" w:after="283"/>
              <w:jc w:val="left"/>
              <w:rPr/>
            </w:pPr>
            <w:r>
              <w:rPr/>
              <w:t xml:space="preserve">1965 </w:t>
            </w:r>
          </w:p>
        </w:tc>
        <w:tc>
          <w:tcPr>
            <w:tcW w:w="4308" w:type="dxa"/>
            <w:tcBorders/>
            <w:vAlign w:val="center"/>
          </w:tcPr>
          <w:p>
            <w:pPr>
              <w:pStyle w:val="TableContents"/>
              <w:bidi w:val="0"/>
              <w:spacing w:before="0" w:after="283"/>
              <w:jc w:val="left"/>
              <w:rPr/>
            </w:pPr>
            <w:r>
              <w:rPr/>
              <w:t xml:space="preserve">Jim Brown </w:t>
            </w:r>
          </w:p>
        </w:tc>
        <w:tc>
          <w:tcPr>
            <w:tcW w:w="574" w:type="dxa"/>
            <w:tcBorders/>
            <w:vAlign w:val="center"/>
          </w:tcPr>
          <w:p>
            <w:pPr>
              <w:pStyle w:val="TableContents"/>
              <w:bidi w:val="0"/>
              <w:spacing w:before="0" w:after="283"/>
              <w:jc w:val="left"/>
              <w:rPr/>
            </w:pPr>
            <w:r>
              <w:rPr/>
              <w:t xml:space="preserve">17 </w:t>
            </w:r>
          </w:p>
        </w:tc>
        <w:tc>
          <w:tcPr>
            <w:tcW w:w="4659" w:type="dxa"/>
            <w:tcBorders/>
            <w:vAlign w:val="center"/>
          </w:tcPr>
          <w:p>
            <w:pPr>
              <w:pStyle w:val="TableContents"/>
              <w:bidi w:val="0"/>
              <w:spacing w:before="0" w:after="283"/>
              <w:jc w:val="left"/>
              <w:rPr/>
            </w:pPr>
            <w:r>
              <w:rPr/>
              <w:t xml:space="preserve">Cleveland Browns </w:t>
            </w:r>
          </w:p>
        </w:tc>
      </w:tr>
      <w:tr>
        <w:trPr/>
        <w:tc>
          <w:tcPr>
            <w:tcW w:w="664" w:type="dxa"/>
            <w:tcBorders/>
            <w:vAlign w:val="center"/>
          </w:tcPr>
          <w:p>
            <w:pPr>
              <w:pStyle w:val="TableContents"/>
              <w:bidi w:val="0"/>
              <w:spacing w:before="0" w:after="283"/>
              <w:jc w:val="left"/>
              <w:rPr/>
            </w:pPr>
            <w:r>
              <w:rPr/>
              <w:t xml:space="preserve">1966 </w:t>
            </w:r>
          </w:p>
        </w:tc>
        <w:tc>
          <w:tcPr>
            <w:tcW w:w="4308" w:type="dxa"/>
            <w:tcBorders/>
            <w:vAlign w:val="center"/>
          </w:tcPr>
          <w:p>
            <w:pPr>
              <w:pStyle w:val="TableContents"/>
              <w:bidi w:val="0"/>
              <w:spacing w:before="0" w:after="283"/>
              <w:jc w:val="left"/>
              <w:rPr/>
            </w:pPr>
            <w:r>
              <w:rPr/>
              <w:t xml:space="preserve">Leroy Kelly </w:t>
            </w:r>
          </w:p>
        </w:tc>
        <w:tc>
          <w:tcPr>
            <w:tcW w:w="574" w:type="dxa"/>
            <w:tcBorders/>
            <w:vAlign w:val="center"/>
          </w:tcPr>
          <w:p>
            <w:pPr>
              <w:pStyle w:val="TableContents"/>
              <w:bidi w:val="0"/>
              <w:spacing w:before="0" w:after="283"/>
              <w:jc w:val="left"/>
              <w:rPr/>
            </w:pPr>
            <w:r>
              <w:rPr/>
              <w:t xml:space="preserve">15 </w:t>
            </w:r>
          </w:p>
        </w:tc>
        <w:tc>
          <w:tcPr>
            <w:tcW w:w="4659" w:type="dxa"/>
            <w:tcBorders/>
            <w:vAlign w:val="center"/>
          </w:tcPr>
          <w:p>
            <w:pPr>
              <w:pStyle w:val="TableContents"/>
              <w:bidi w:val="0"/>
              <w:spacing w:before="0" w:after="283"/>
              <w:jc w:val="left"/>
              <w:rPr/>
            </w:pPr>
            <w:r>
              <w:rPr/>
              <w:t xml:space="preserve">Cleveland Browns </w:t>
            </w:r>
          </w:p>
        </w:tc>
      </w:tr>
      <w:tr>
        <w:trPr/>
        <w:tc>
          <w:tcPr>
            <w:tcW w:w="664" w:type="dxa"/>
            <w:tcBorders/>
            <w:vAlign w:val="center"/>
          </w:tcPr>
          <w:p>
            <w:pPr>
              <w:pStyle w:val="TableContents"/>
              <w:bidi w:val="0"/>
              <w:spacing w:before="0" w:after="283"/>
              <w:jc w:val="left"/>
              <w:rPr/>
            </w:pPr>
            <w:r>
              <w:rPr/>
              <w:t xml:space="preserve">1967 </w:t>
            </w:r>
          </w:p>
        </w:tc>
        <w:tc>
          <w:tcPr>
            <w:tcW w:w="4308" w:type="dxa"/>
            <w:tcBorders/>
            <w:vAlign w:val="center"/>
          </w:tcPr>
          <w:p>
            <w:pPr>
              <w:pStyle w:val="TableContents"/>
              <w:bidi w:val="0"/>
              <w:spacing w:before="0" w:after="283"/>
              <w:jc w:val="left"/>
              <w:rPr/>
            </w:pPr>
            <w:r>
              <w:rPr/>
              <w:t xml:space="preserve">Leroy Kelly </w:t>
            </w:r>
          </w:p>
        </w:tc>
        <w:tc>
          <w:tcPr>
            <w:tcW w:w="574" w:type="dxa"/>
            <w:tcBorders/>
            <w:vAlign w:val="center"/>
          </w:tcPr>
          <w:p>
            <w:pPr>
              <w:pStyle w:val="TableContents"/>
              <w:bidi w:val="0"/>
              <w:spacing w:before="0" w:after="283"/>
              <w:jc w:val="left"/>
              <w:rPr/>
            </w:pPr>
            <w:r>
              <w:rPr/>
              <w:t xml:space="preserve">11 </w:t>
            </w:r>
          </w:p>
        </w:tc>
        <w:tc>
          <w:tcPr>
            <w:tcW w:w="4659" w:type="dxa"/>
            <w:tcBorders/>
            <w:vAlign w:val="center"/>
          </w:tcPr>
          <w:p>
            <w:pPr>
              <w:pStyle w:val="TableContents"/>
              <w:bidi w:val="0"/>
              <w:spacing w:before="0" w:after="283"/>
              <w:jc w:val="left"/>
              <w:rPr/>
            </w:pPr>
            <w:r>
              <w:rPr/>
              <w:t xml:space="preserve">Cleveland Browns </w:t>
            </w:r>
          </w:p>
        </w:tc>
      </w:tr>
      <w:tr>
        <w:trPr/>
        <w:tc>
          <w:tcPr>
            <w:tcW w:w="664" w:type="dxa"/>
            <w:tcBorders/>
            <w:vAlign w:val="center"/>
          </w:tcPr>
          <w:p>
            <w:pPr>
              <w:pStyle w:val="TableContents"/>
              <w:bidi w:val="0"/>
              <w:spacing w:before="0" w:after="283"/>
              <w:jc w:val="left"/>
              <w:rPr/>
            </w:pPr>
            <w:r>
              <w:rPr/>
              <w:t xml:space="preserve">1968 </w:t>
            </w:r>
          </w:p>
        </w:tc>
        <w:tc>
          <w:tcPr>
            <w:tcW w:w="4308" w:type="dxa"/>
            <w:tcBorders/>
            <w:vAlign w:val="center"/>
          </w:tcPr>
          <w:p>
            <w:pPr>
              <w:pStyle w:val="TableContents"/>
              <w:bidi w:val="0"/>
              <w:spacing w:before="0" w:after="283"/>
              <w:jc w:val="left"/>
              <w:rPr/>
            </w:pPr>
            <w:r>
              <w:rPr/>
              <w:t xml:space="preserve">Leroy Kelly </w:t>
            </w:r>
          </w:p>
        </w:tc>
        <w:tc>
          <w:tcPr>
            <w:tcW w:w="574" w:type="dxa"/>
            <w:tcBorders/>
            <w:vAlign w:val="center"/>
          </w:tcPr>
          <w:p>
            <w:pPr>
              <w:pStyle w:val="TableContents"/>
              <w:bidi w:val="0"/>
              <w:spacing w:before="0" w:after="283"/>
              <w:jc w:val="left"/>
              <w:rPr/>
            </w:pPr>
            <w:r>
              <w:rPr/>
              <w:t xml:space="preserve">16 </w:t>
            </w:r>
          </w:p>
        </w:tc>
        <w:tc>
          <w:tcPr>
            <w:tcW w:w="4659" w:type="dxa"/>
            <w:tcBorders/>
            <w:vAlign w:val="center"/>
          </w:tcPr>
          <w:p>
            <w:pPr>
              <w:pStyle w:val="TableContents"/>
              <w:bidi w:val="0"/>
              <w:spacing w:before="0" w:after="283"/>
              <w:jc w:val="left"/>
              <w:rPr/>
            </w:pPr>
            <w:r>
              <w:rPr/>
              <w:t xml:space="preserve">Cleveland Browns </w:t>
            </w:r>
          </w:p>
        </w:tc>
      </w:tr>
      <w:tr>
        <w:trPr/>
        <w:tc>
          <w:tcPr>
            <w:tcW w:w="664" w:type="dxa"/>
            <w:tcBorders/>
            <w:vAlign w:val="center"/>
          </w:tcPr>
          <w:p>
            <w:pPr>
              <w:pStyle w:val="TableContents"/>
              <w:bidi w:val="0"/>
              <w:spacing w:before="0" w:after="283"/>
              <w:jc w:val="left"/>
              <w:rPr/>
            </w:pPr>
            <w:r>
              <w:rPr/>
              <w:t xml:space="preserve">1969 </w:t>
            </w:r>
          </w:p>
        </w:tc>
        <w:tc>
          <w:tcPr>
            <w:tcW w:w="4308" w:type="dxa"/>
            <w:tcBorders/>
            <w:vAlign w:val="center"/>
          </w:tcPr>
          <w:p>
            <w:pPr>
              <w:pStyle w:val="TableContents"/>
              <w:bidi w:val="0"/>
              <w:spacing w:before="0" w:after="283"/>
              <w:jc w:val="left"/>
              <w:rPr/>
            </w:pPr>
            <w:r>
              <w:rPr/>
              <w:t xml:space="preserve">Tom Matte </w:t>
            </w:r>
          </w:p>
        </w:tc>
        <w:tc>
          <w:tcPr>
            <w:tcW w:w="574" w:type="dxa"/>
            <w:tcBorders/>
            <w:vAlign w:val="center"/>
          </w:tcPr>
          <w:p>
            <w:pPr>
              <w:pStyle w:val="TableContents"/>
              <w:bidi w:val="0"/>
              <w:spacing w:before="0" w:after="283"/>
              <w:jc w:val="left"/>
              <w:rPr/>
            </w:pPr>
            <w:r>
              <w:rPr/>
              <w:t xml:space="preserve">11 </w:t>
            </w:r>
          </w:p>
        </w:tc>
        <w:tc>
          <w:tcPr>
            <w:tcW w:w="4659" w:type="dxa"/>
            <w:tcBorders/>
            <w:vAlign w:val="center"/>
          </w:tcPr>
          <w:p>
            <w:pPr>
              <w:pStyle w:val="TableContents"/>
              <w:bidi w:val="0"/>
              <w:spacing w:before="0" w:after="283"/>
              <w:jc w:val="left"/>
              <w:rPr/>
            </w:pPr>
            <w:r>
              <w:rPr/>
              <w:t xml:space="preserve">Baltimore Colts </w:t>
            </w:r>
          </w:p>
        </w:tc>
      </w:tr>
      <w:tr>
        <w:trPr/>
        <w:tc>
          <w:tcPr>
            <w:tcW w:w="664" w:type="dxa"/>
            <w:tcBorders/>
            <w:vAlign w:val="center"/>
          </w:tcPr>
          <w:p>
            <w:pPr>
              <w:pStyle w:val="TableContents"/>
              <w:bidi w:val="0"/>
              <w:spacing w:before="0" w:after="283"/>
              <w:jc w:val="left"/>
              <w:rPr/>
            </w:pPr>
            <w:r>
              <w:rPr/>
              <w:t xml:space="preserve">1970 </w:t>
            </w:r>
          </w:p>
        </w:tc>
        <w:tc>
          <w:tcPr>
            <w:tcW w:w="4308" w:type="dxa"/>
            <w:tcBorders/>
            <w:vAlign w:val="center"/>
          </w:tcPr>
          <w:p>
            <w:pPr>
              <w:pStyle w:val="TableContents"/>
              <w:bidi w:val="0"/>
              <w:spacing w:before="0" w:after="283"/>
              <w:jc w:val="left"/>
              <w:rPr/>
            </w:pPr>
            <w:r>
              <w:rPr/>
              <w:t xml:space="preserve">MacArthur Lane </w:t>
            </w:r>
          </w:p>
        </w:tc>
        <w:tc>
          <w:tcPr>
            <w:tcW w:w="574" w:type="dxa"/>
            <w:tcBorders/>
            <w:vAlign w:val="center"/>
          </w:tcPr>
          <w:p>
            <w:pPr>
              <w:pStyle w:val="TableContents"/>
              <w:bidi w:val="0"/>
              <w:spacing w:before="0" w:after="283"/>
              <w:jc w:val="left"/>
              <w:rPr/>
            </w:pPr>
            <w:r>
              <w:rPr/>
              <w:t xml:space="preserve">11 </w:t>
            </w:r>
          </w:p>
        </w:tc>
        <w:tc>
          <w:tcPr>
            <w:tcW w:w="4659" w:type="dxa"/>
            <w:tcBorders/>
            <w:vAlign w:val="center"/>
          </w:tcPr>
          <w:p>
            <w:pPr>
              <w:pStyle w:val="TableContents"/>
              <w:bidi w:val="0"/>
              <w:spacing w:before="0" w:after="283"/>
              <w:jc w:val="left"/>
              <w:rPr/>
            </w:pPr>
            <w:r>
              <w:rPr/>
              <w:t xml:space="preserve">St. Louis Cardinals </w:t>
            </w:r>
          </w:p>
        </w:tc>
      </w:tr>
      <w:tr>
        <w:trPr/>
        <w:tc>
          <w:tcPr>
            <w:tcW w:w="664" w:type="dxa"/>
            <w:tcBorders/>
            <w:vAlign w:val="center"/>
          </w:tcPr>
          <w:p>
            <w:pPr>
              <w:pStyle w:val="TableContents"/>
              <w:bidi w:val="0"/>
              <w:spacing w:before="0" w:after="283"/>
              <w:jc w:val="left"/>
              <w:rPr/>
            </w:pPr>
            <w:r>
              <w:rPr/>
              <w:t xml:space="preserve">1971 </w:t>
            </w:r>
          </w:p>
        </w:tc>
        <w:tc>
          <w:tcPr>
            <w:tcW w:w="4308" w:type="dxa"/>
            <w:tcBorders/>
            <w:vAlign w:val="center"/>
          </w:tcPr>
          <w:p>
            <w:pPr>
              <w:pStyle w:val="TableContents"/>
              <w:bidi w:val="0"/>
              <w:spacing w:before="0" w:after="283"/>
              <w:jc w:val="left"/>
              <w:rPr/>
            </w:pPr>
            <w:r>
              <w:rPr/>
              <w:t xml:space="preserve">Duane Thomas </w:t>
            </w:r>
          </w:p>
        </w:tc>
        <w:tc>
          <w:tcPr>
            <w:tcW w:w="574" w:type="dxa"/>
            <w:tcBorders/>
            <w:vAlign w:val="center"/>
          </w:tcPr>
          <w:p>
            <w:pPr>
              <w:pStyle w:val="TableContents"/>
              <w:bidi w:val="0"/>
              <w:spacing w:before="0" w:after="283"/>
              <w:jc w:val="left"/>
              <w:rPr/>
            </w:pPr>
            <w:r>
              <w:rPr/>
              <w:t xml:space="preserve">11 </w:t>
            </w:r>
          </w:p>
        </w:tc>
        <w:tc>
          <w:tcPr>
            <w:tcW w:w="4659" w:type="dxa"/>
            <w:tcBorders/>
            <w:vAlign w:val="center"/>
          </w:tcPr>
          <w:p>
            <w:pPr>
              <w:pStyle w:val="TableContents"/>
              <w:bidi w:val="0"/>
              <w:spacing w:before="0" w:after="283"/>
              <w:jc w:val="left"/>
              <w:rPr/>
            </w:pPr>
            <w:r>
              <w:rPr/>
              <w:t xml:space="preserve">Dallas Cowboys </w:t>
            </w:r>
          </w:p>
        </w:tc>
      </w:tr>
      <w:tr>
        <w:trPr/>
        <w:tc>
          <w:tcPr>
            <w:tcW w:w="664" w:type="dxa"/>
            <w:tcBorders/>
            <w:vAlign w:val="center"/>
          </w:tcPr>
          <w:p>
            <w:pPr>
              <w:pStyle w:val="TableContents"/>
              <w:bidi w:val="0"/>
              <w:spacing w:before="0" w:after="283"/>
              <w:jc w:val="left"/>
              <w:rPr/>
            </w:pPr>
            <w:r>
              <w:rPr/>
              <w:t xml:space="preserve">1972 </w:t>
            </w:r>
          </w:p>
        </w:tc>
        <w:tc>
          <w:tcPr>
            <w:tcW w:w="4308" w:type="dxa"/>
            <w:tcBorders/>
            <w:vAlign w:val="center"/>
          </w:tcPr>
          <w:p>
            <w:pPr>
              <w:pStyle w:val="TableContents"/>
              <w:bidi w:val="0"/>
              <w:spacing w:before="0" w:after="283"/>
              <w:jc w:val="left"/>
              <w:rPr/>
            </w:pPr>
            <w:r>
              <w:rPr/>
              <w:t xml:space="preserve">Mercury Morris </w:t>
            </w:r>
          </w:p>
        </w:tc>
        <w:tc>
          <w:tcPr>
            <w:tcW w:w="574" w:type="dxa"/>
            <w:tcBorders/>
            <w:vAlign w:val="center"/>
          </w:tcPr>
          <w:p>
            <w:pPr>
              <w:pStyle w:val="TableContents"/>
              <w:bidi w:val="0"/>
              <w:spacing w:before="0" w:after="283"/>
              <w:jc w:val="left"/>
              <w:rPr/>
            </w:pPr>
            <w:r>
              <w:rPr/>
              <w:t xml:space="preserve">12 </w:t>
            </w:r>
          </w:p>
        </w:tc>
        <w:tc>
          <w:tcPr>
            <w:tcW w:w="4659" w:type="dxa"/>
            <w:tcBorders/>
            <w:vAlign w:val="center"/>
          </w:tcPr>
          <w:p>
            <w:pPr>
              <w:pStyle w:val="TableContents"/>
              <w:bidi w:val="0"/>
              <w:spacing w:before="0" w:after="283"/>
              <w:jc w:val="left"/>
              <w:rPr/>
            </w:pPr>
            <w:r>
              <w:rPr/>
              <w:t xml:space="preserve">Miami Dolphins </w:t>
            </w:r>
          </w:p>
        </w:tc>
      </w:tr>
      <w:tr>
        <w:trPr/>
        <w:tc>
          <w:tcPr>
            <w:tcW w:w="664" w:type="dxa"/>
            <w:tcBorders/>
            <w:vAlign w:val="center"/>
          </w:tcPr>
          <w:p>
            <w:pPr>
              <w:pStyle w:val="TableContents"/>
              <w:bidi w:val="0"/>
              <w:spacing w:before="0" w:after="283"/>
              <w:jc w:val="left"/>
              <w:rPr/>
            </w:pPr>
            <w:r>
              <w:rPr/>
              <w:t xml:space="preserve">1973 </w:t>
            </w:r>
          </w:p>
        </w:tc>
        <w:tc>
          <w:tcPr>
            <w:tcW w:w="4308" w:type="dxa"/>
            <w:tcBorders/>
            <w:vAlign w:val="center"/>
          </w:tcPr>
          <w:p>
            <w:pPr>
              <w:pStyle w:val="TableContents"/>
              <w:bidi w:val="0"/>
              <w:spacing w:before="0" w:after="283"/>
              <w:jc w:val="left"/>
              <w:rPr/>
            </w:pPr>
            <w:r>
              <w:rPr/>
              <w:t xml:space="preserve">Floyd Little O.J. Simpson </w:t>
            </w:r>
          </w:p>
        </w:tc>
        <w:tc>
          <w:tcPr>
            <w:tcW w:w="574" w:type="dxa"/>
            <w:tcBorders/>
            <w:vAlign w:val="center"/>
          </w:tcPr>
          <w:p>
            <w:pPr>
              <w:pStyle w:val="TableContents"/>
              <w:bidi w:val="0"/>
              <w:spacing w:before="0" w:after="283"/>
              <w:jc w:val="left"/>
              <w:rPr/>
            </w:pPr>
            <w:r>
              <w:rPr/>
              <w:t xml:space="preserve">12 </w:t>
            </w:r>
          </w:p>
        </w:tc>
        <w:tc>
          <w:tcPr>
            <w:tcW w:w="4659" w:type="dxa"/>
            <w:tcBorders/>
            <w:vAlign w:val="center"/>
          </w:tcPr>
          <w:p>
            <w:pPr>
              <w:pStyle w:val="TableContents"/>
              <w:bidi w:val="0"/>
              <w:spacing w:before="0" w:after="283"/>
              <w:jc w:val="left"/>
              <w:rPr/>
            </w:pPr>
            <w:r>
              <w:rPr/>
              <w:t xml:space="preserve">Denver Broncos Buffalo Bills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4308" w:type="dxa"/>
            <w:tcBorders/>
            <w:vAlign w:val="center"/>
          </w:tcPr>
          <w:p>
            <w:pPr>
              <w:pStyle w:val="TableContents"/>
              <w:bidi w:val="0"/>
              <w:spacing w:before="0" w:after="283"/>
              <w:jc w:val="left"/>
              <w:rPr/>
            </w:pPr>
            <w:r>
              <w:rPr/>
              <w:t xml:space="preserve">Tom Sullivan </w:t>
            </w:r>
          </w:p>
        </w:tc>
        <w:tc>
          <w:tcPr>
            <w:tcW w:w="574" w:type="dxa"/>
            <w:tcBorders/>
            <w:vAlign w:val="center"/>
          </w:tcPr>
          <w:p>
            <w:pPr>
              <w:pStyle w:val="TableContents"/>
              <w:bidi w:val="0"/>
              <w:spacing w:before="0" w:after="283"/>
              <w:jc w:val="left"/>
              <w:rPr/>
            </w:pPr>
            <w:r>
              <w:rPr/>
              <w:t xml:space="preserve">11 </w:t>
            </w:r>
          </w:p>
        </w:tc>
        <w:tc>
          <w:tcPr>
            <w:tcW w:w="4659" w:type="dxa"/>
            <w:tcBorders/>
            <w:vAlign w:val="center"/>
          </w:tcPr>
          <w:p>
            <w:pPr>
              <w:pStyle w:val="TableContents"/>
              <w:bidi w:val="0"/>
              <w:spacing w:before="0" w:after="283"/>
              <w:jc w:val="left"/>
              <w:rPr/>
            </w:pPr>
            <w:r>
              <w:rPr/>
              <w:t xml:space="preserve">Philadelphia Eagles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4308" w:type="dxa"/>
            <w:tcBorders/>
            <w:vAlign w:val="center"/>
          </w:tcPr>
          <w:p>
            <w:pPr>
              <w:pStyle w:val="TableContents"/>
              <w:bidi w:val="0"/>
              <w:spacing w:before="0" w:after="283"/>
              <w:jc w:val="left"/>
              <w:rPr/>
            </w:pPr>
            <w:r>
              <w:rPr/>
              <w:t xml:space="preserve">Pete Banaszak O.J. Simpson </w:t>
            </w:r>
          </w:p>
        </w:tc>
        <w:tc>
          <w:tcPr>
            <w:tcW w:w="574" w:type="dxa"/>
            <w:tcBorders/>
            <w:vAlign w:val="center"/>
          </w:tcPr>
          <w:p>
            <w:pPr>
              <w:pStyle w:val="TableContents"/>
              <w:bidi w:val="0"/>
              <w:spacing w:before="0" w:after="283"/>
              <w:jc w:val="left"/>
              <w:rPr/>
            </w:pPr>
            <w:r>
              <w:rPr/>
              <w:t xml:space="preserve">16 </w:t>
            </w:r>
          </w:p>
        </w:tc>
        <w:tc>
          <w:tcPr>
            <w:tcW w:w="4659" w:type="dxa"/>
            <w:tcBorders/>
            <w:vAlign w:val="center"/>
          </w:tcPr>
          <w:p>
            <w:pPr>
              <w:pStyle w:val="TableContents"/>
              <w:bidi w:val="0"/>
              <w:spacing w:before="0" w:after="283"/>
              <w:jc w:val="left"/>
              <w:rPr/>
            </w:pPr>
            <w:r>
              <w:rPr/>
              <w:t xml:space="preserve">Oakland Raiders Buffalo Bills </w:t>
            </w:r>
          </w:p>
        </w:tc>
      </w:tr>
      <w:tr>
        <w:trPr/>
        <w:tc>
          <w:tcPr>
            <w:tcW w:w="664" w:type="dxa"/>
            <w:tcBorders/>
            <w:vAlign w:val="center"/>
          </w:tcPr>
          <w:p>
            <w:pPr>
              <w:pStyle w:val="TableContents"/>
              <w:bidi w:val="0"/>
              <w:spacing w:before="0" w:after="283"/>
              <w:jc w:val="left"/>
              <w:rPr/>
            </w:pPr>
            <w:r>
              <w:rPr/>
              <w:t xml:space="preserve">1976 </w:t>
            </w:r>
          </w:p>
        </w:tc>
        <w:tc>
          <w:tcPr>
            <w:tcW w:w="4308" w:type="dxa"/>
            <w:tcBorders/>
            <w:vAlign w:val="center"/>
          </w:tcPr>
          <w:p>
            <w:pPr>
              <w:pStyle w:val="TableContents"/>
              <w:bidi w:val="0"/>
              <w:spacing w:before="0" w:after="283"/>
              <w:jc w:val="left"/>
              <w:rPr/>
            </w:pPr>
            <w:r>
              <w:rPr/>
              <w:t xml:space="preserve">Franco Harris </w:t>
            </w:r>
          </w:p>
        </w:tc>
        <w:tc>
          <w:tcPr>
            <w:tcW w:w="574" w:type="dxa"/>
            <w:tcBorders/>
            <w:vAlign w:val="center"/>
          </w:tcPr>
          <w:p>
            <w:pPr>
              <w:pStyle w:val="TableContents"/>
              <w:bidi w:val="0"/>
              <w:spacing w:before="0" w:after="283"/>
              <w:jc w:val="left"/>
              <w:rPr/>
            </w:pPr>
            <w:r>
              <w:rPr/>
              <w:t xml:space="preserve">14 </w:t>
            </w:r>
          </w:p>
        </w:tc>
        <w:tc>
          <w:tcPr>
            <w:tcW w:w="4659" w:type="dxa"/>
            <w:tcBorders/>
            <w:vAlign w:val="center"/>
          </w:tcPr>
          <w:p>
            <w:pPr>
              <w:pStyle w:val="TableContents"/>
              <w:bidi w:val="0"/>
              <w:spacing w:before="0" w:after="283"/>
              <w:jc w:val="left"/>
              <w:rPr/>
            </w:pPr>
            <w:r>
              <w:rPr/>
              <w:t xml:space="preserve">Pittsburgh Steelers </w:t>
            </w:r>
          </w:p>
        </w:tc>
      </w:tr>
      <w:tr>
        <w:trPr/>
        <w:tc>
          <w:tcPr>
            <w:tcW w:w="664" w:type="dxa"/>
            <w:tcBorders/>
            <w:vAlign w:val="center"/>
          </w:tcPr>
          <w:p>
            <w:pPr>
              <w:pStyle w:val="TableContents"/>
              <w:bidi w:val="0"/>
              <w:spacing w:before="0" w:after="283"/>
              <w:jc w:val="left"/>
              <w:rPr/>
            </w:pPr>
            <w:r>
              <w:rPr/>
              <w:t xml:space="preserve">1977 </w:t>
            </w:r>
          </w:p>
        </w:tc>
        <w:tc>
          <w:tcPr>
            <w:tcW w:w="4308" w:type="dxa"/>
            <w:tcBorders/>
            <w:vAlign w:val="center"/>
          </w:tcPr>
          <w:p>
            <w:pPr>
              <w:pStyle w:val="TableContents"/>
              <w:bidi w:val="0"/>
              <w:spacing w:before="0" w:after="283"/>
              <w:jc w:val="left"/>
              <w:rPr/>
            </w:pPr>
            <w:r>
              <w:rPr/>
              <w:t xml:space="preserve">Walter Payton </w:t>
            </w:r>
          </w:p>
        </w:tc>
        <w:tc>
          <w:tcPr>
            <w:tcW w:w="574" w:type="dxa"/>
            <w:tcBorders/>
            <w:vAlign w:val="center"/>
          </w:tcPr>
          <w:p>
            <w:pPr>
              <w:pStyle w:val="TableContents"/>
              <w:bidi w:val="0"/>
              <w:spacing w:before="0" w:after="283"/>
              <w:jc w:val="left"/>
              <w:rPr/>
            </w:pPr>
            <w:r>
              <w:rPr/>
              <w:t xml:space="preserve">14 </w:t>
            </w:r>
          </w:p>
        </w:tc>
        <w:tc>
          <w:tcPr>
            <w:tcW w:w="4659" w:type="dxa"/>
            <w:tcBorders/>
            <w:vAlign w:val="center"/>
          </w:tcPr>
          <w:p>
            <w:pPr>
              <w:pStyle w:val="TableContents"/>
              <w:bidi w:val="0"/>
              <w:spacing w:before="0" w:after="283"/>
              <w:jc w:val="left"/>
              <w:rPr/>
            </w:pPr>
            <w:r>
              <w:rPr/>
              <w:t xml:space="preserve">Chicago Bears </w:t>
            </w:r>
          </w:p>
        </w:tc>
      </w:tr>
      <w:tr>
        <w:trPr/>
        <w:tc>
          <w:tcPr>
            <w:tcW w:w="664" w:type="dxa"/>
            <w:tcBorders/>
            <w:vAlign w:val="center"/>
          </w:tcPr>
          <w:p>
            <w:pPr>
              <w:pStyle w:val="TableContents"/>
              <w:bidi w:val="0"/>
              <w:spacing w:before="0" w:after="283"/>
              <w:jc w:val="left"/>
              <w:rPr/>
            </w:pPr>
            <w:r>
              <w:rPr/>
              <w:t xml:space="preserve">1978 </w:t>
            </w:r>
          </w:p>
        </w:tc>
        <w:tc>
          <w:tcPr>
            <w:tcW w:w="4308" w:type="dxa"/>
            <w:tcBorders/>
            <w:vAlign w:val="center"/>
          </w:tcPr>
          <w:p>
            <w:pPr>
              <w:pStyle w:val="TableContents"/>
              <w:bidi w:val="0"/>
              <w:spacing w:before="0" w:after="283"/>
              <w:jc w:val="left"/>
              <w:rPr/>
            </w:pPr>
            <w:r>
              <w:rPr/>
              <w:t xml:space="preserve">David Sims </w:t>
            </w:r>
          </w:p>
        </w:tc>
        <w:tc>
          <w:tcPr>
            <w:tcW w:w="574" w:type="dxa"/>
            <w:tcBorders/>
            <w:vAlign w:val="center"/>
          </w:tcPr>
          <w:p>
            <w:pPr>
              <w:pStyle w:val="TableContents"/>
              <w:bidi w:val="0"/>
              <w:spacing w:before="0" w:after="283"/>
              <w:jc w:val="left"/>
              <w:rPr/>
            </w:pPr>
            <w:r>
              <w:rPr/>
              <w:t xml:space="preserve">14 </w:t>
            </w:r>
          </w:p>
        </w:tc>
        <w:tc>
          <w:tcPr>
            <w:tcW w:w="4659" w:type="dxa"/>
            <w:tcBorders/>
            <w:vAlign w:val="center"/>
          </w:tcPr>
          <w:p>
            <w:pPr>
              <w:pStyle w:val="TableContents"/>
              <w:bidi w:val="0"/>
              <w:spacing w:before="0" w:after="283"/>
              <w:jc w:val="left"/>
              <w:rPr/>
            </w:pPr>
            <w:r>
              <w:rPr/>
              <w:t xml:space="preserve">Seattle Seahawks </w:t>
            </w:r>
          </w:p>
        </w:tc>
      </w:tr>
      <w:tr>
        <w:trPr/>
        <w:tc>
          <w:tcPr>
            <w:tcW w:w="664" w:type="dxa"/>
            <w:tcBorders/>
            <w:vAlign w:val="center"/>
          </w:tcPr>
          <w:p>
            <w:pPr>
              <w:pStyle w:val="TableContents"/>
              <w:bidi w:val="0"/>
              <w:spacing w:before="0" w:after="283"/>
              <w:jc w:val="left"/>
              <w:rPr/>
            </w:pPr>
            <w:r>
              <w:rPr/>
              <w:t xml:space="preserve">1979 </w:t>
            </w:r>
          </w:p>
        </w:tc>
        <w:tc>
          <w:tcPr>
            <w:tcW w:w="4308" w:type="dxa"/>
            <w:tcBorders/>
            <w:vAlign w:val="center"/>
          </w:tcPr>
          <w:p>
            <w:pPr>
              <w:pStyle w:val="TableContents"/>
              <w:bidi w:val="0"/>
              <w:spacing w:before="0" w:after="283"/>
              <w:jc w:val="left"/>
              <w:rPr/>
            </w:pPr>
            <w:r>
              <w:rPr/>
              <w:t xml:space="preserve">Earl Campbell </w:t>
            </w:r>
          </w:p>
        </w:tc>
        <w:tc>
          <w:tcPr>
            <w:tcW w:w="574" w:type="dxa"/>
            <w:tcBorders/>
            <w:vAlign w:val="center"/>
          </w:tcPr>
          <w:p>
            <w:pPr>
              <w:pStyle w:val="TableContents"/>
              <w:bidi w:val="0"/>
              <w:spacing w:before="0" w:after="283"/>
              <w:jc w:val="left"/>
              <w:rPr/>
            </w:pPr>
            <w:r>
              <w:rPr/>
              <w:t xml:space="preserve">19 * </w:t>
            </w:r>
          </w:p>
        </w:tc>
        <w:tc>
          <w:tcPr>
            <w:tcW w:w="4659" w:type="dxa"/>
            <w:tcBorders/>
            <w:vAlign w:val="center"/>
          </w:tcPr>
          <w:p>
            <w:pPr>
              <w:pStyle w:val="TableContents"/>
              <w:bidi w:val="0"/>
              <w:spacing w:before="0" w:after="283"/>
              <w:jc w:val="left"/>
              <w:rPr/>
            </w:pPr>
            <w:r>
              <w:rPr/>
              <w:t xml:space="preserve">Houston Oilers </w:t>
            </w:r>
          </w:p>
        </w:tc>
      </w:tr>
      <w:tr>
        <w:trPr/>
        <w:tc>
          <w:tcPr>
            <w:tcW w:w="664" w:type="dxa"/>
            <w:tcBorders/>
            <w:vAlign w:val="center"/>
          </w:tcPr>
          <w:p>
            <w:pPr>
              <w:pStyle w:val="TableContents"/>
              <w:bidi w:val="0"/>
              <w:spacing w:before="0" w:after="283"/>
              <w:jc w:val="left"/>
              <w:rPr/>
            </w:pPr>
            <w:r>
              <w:rPr/>
              <w:t xml:space="preserve">1980 </w:t>
            </w:r>
          </w:p>
        </w:tc>
        <w:tc>
          <w:tcPr>
            <w:tcW w:w="4308" w:type="dxa"/>
            <w:tcBorders/>
            <w:vAlign w:val="center"/>
          </w:tcPr>
          <w:p>
            <w:pPr>
              <w:pStyle w:val="TableContents"/>
              <w:bidi w:val="0"/>
              <w:spacing w:before="0" w:after="283"/>
              <w:jc w:val="left"/>
              <w:rPr/>
            </w:pPr>
            <w:r>
              <w:rPr/>
              <w:t xml:space="preserve">Earl Campbell Billy Sims </w:t>
            </w:r>
          </w:p>
        </w:tc>
        <w:tc>
          <w:tcPr>
            <w:tcW w:w="574" w:type="dxa"/>
            <w:tcBorders/>
            <w:vAlign w:val="center"/>
          </w:tcPr>
          <w:p>
            <w:pPr>
              <w:pStyle w:val="TableContents"/>
              <w:bidi w:val="0"/>
              <w:spacing w:before="0" w:after="283"/>
              <w:jc w:val="left"/>
              <w:rPr/>
            </w:pPr>
            <w:r>
              <w:rPr/>
              <w:t xml:space="preserve">13 </w:t>
            </w:r>
          </w:p>
        </w:tc>
        <w:tc>
          <w:tcPr>
            <w:tcW w:w="4659" w:type="dxa"/>
            <w:tcBorders/>
            <w:vAlign w:val="center"/>
          </w:tcPr>
          <w:p>
            <w:pPr>
              <w:pStyle w:val="TableContents"/>
              <w:bidi w:val="0"/>
              <w:spacing w:before="0" w:after="283"/>
              <w:jc w:val="left"/>
              <w:rPr/>
            </w:pPr>
            <w:r>
              <w:rPr/>
              <w:t xml:space="preserve">Houston Oilers Detroit Lions </w:t>
            </w:r>
          </w:p>
        </w:tc>
      </w:tr>
      <w:tr>
        <w:trPr/>
        <w:tc>
          <w:tcPr>
            <w:tcW w:w="664" w:type="dxa"/>
            <w:tcBorders/>
            <w:vAlign w:val="center"/>
          </w:tcPr>
          <w:p>
            <w:pPr>
              <w:pStyle w:val="TableContents"/>
              <w:bidi w:val="0"/>
              <w:spacing w:before="0" w:after="283"/>
              <w:jc w:val="left"/>
              <w:rPr/>
            </w:pPr>
            <w:r>
              <w:rPr/>
              <w:t xml:space="preserve">1981 </w:t>
            </w:r>
          </w:p>
        </w:tc>
        <w:tc>
          <w:tcPr>
            <w:tcW w:w="4308" w:type="dxa"/>
            <w:tcBorders/>
            <w:vAlign w:val="center"/>
          </w:tcPr>
          <w:p>
            <w:pPr>
              <w:pStyle w:val="TableContents"/>
              <w:bidi w:val="0"/>
              <w:spacing w:before="0" w:after="283"/>
              <w:jc w:val="left"/>
              <w:rPr/>
            </w:pPr>
            <w:r>
              <w:rPr/>
              <w:t xml:space="preserve">Chuck Muncie </w:t>
            </w:r>
          </w:p>
        </w:tc>
        <w:tc>
          <w:tcPr>
            <w:tcW w:w="574" w:type="dxa"/>
            <w:tcBorders/>
            <w:vAlign w:val="center"/>
          </w:tcPr>
          <w:p>
            <w:pPr>
              <w:pStyle w:val="TableContents"/>
              <w:bidi w:val="0"/>
              <w:spacing w:before="0" w:after="283"/>
              <w:jc w:val="left"/>
              <w:rPr/>
            </w:pPr>
            <w:r>
              <w:rPr/>
              <w:t xml:space="preserve">19 * </w:t>
            </w:r>
          </w:p>
        </w:tc>
        <w:tc>
          <w:tcPr>
            <w:tcW w:w="4659" w:type="dxa"/>
            <w:tcBorders/>
            <w:vAlign w:val="center"/>
          </w:tcPr>
          <w:p>
            <w:pPr>
              <w:pStyle w:val="TableContents"/>
              <w:bidi w:val="0"/>
              <w:spacing w:before="0" w:after="283"/>
              <w:jc w:val="left"/>
              <w:rPr/>
            </w:pPr>
            <w:r>
              <w:rPr/>
              <w:t xml:space="preserve">San Diego Chargers </w:t>
            </w:r>
          </w:p>
        </w:tc>
      </w:tr>
      <w:tr>
        <w:trPr/>
        <w:tc>
          <w:tcPr>
            <w:tcW w:w="664" w:type="dxa"/>
            <w:tcBorders/>
            <w:vAlign w:val="center"/>
          </w:tcPr>
          <w:p>
            <w:pPr>
              <w:pStyle w:val="TableContents"/>
              <w:bidi w:val="0"/>
              <w:spacing w:before="0" w:after="283"/>
              <w:jc w:val="left"/>
              <w:rPr/>
            </w:pPr>
            <w:r>
              <w:rPr/>
              <w:t xml:space="preserve">1982 </w:t>
            </w:r>
          </w:p>
        </w:tc>
        <w:tc>
          <w:tcPr>
            <w:tcW w:w="4308" w:type="dxa"/>
            <w:tcBorders/>
            <w:vAlign w:val="center"/>
          </w:tcPr>
          <w:p>
            <w:pPr>
              <w:pStyle w:val="TableContents"/>
              <w:bidi w:val="0"/>
              <w:spacing w:before="0" w:after="283"/>
              <w:jc w:val="left"/>
              <w:rPr/>
            </w:pPr>
            <w:r>
              <w:rPr/>
              <w:t xml:space="preserve">Marcus Allen </w:t>
            </w:r>
          </w:p>
        </w:tc>
        <w:tc>
          <w:tcPr>
            <w:tcW w:w="574" w:type="dxa"/>
            <w:tcBorders/>
            <w:vAlign w:val="center"/>
          </w:tcPr>
          <w:p>
            <w:pPr>
              <w:pStyle w:val="TableContents"/>
              <w:bidi w:val="0"/>
              <w:spacing w:before="0" w:after="283"/>
              <w:jc w:val="left"/>
              <w:rPr/>
            </w:pPr>
            <w:r>
              <w:rPr/>
              <w:t xml:space="preserve">11 </w:t>
            </w:r>
          </w:p>
        </w:tc>
        <w:tc>
          <w:tcPr>
            <w:tcW w:w="4659" w:type="dxa"/>
            <w:tcBorders/>
            <w:vAlign w:val="center"/>
          </w:tcPr>
          <w:p>
            <w:pPr>
              <w:pStyle w:val="TableContents"/>
              <w:bidi w:val="0"/>
              <w:spacing w:before="0" w:after="283"/>
              <w:jc w:val="left"/>
              <w:rPr/>
            </w:pPr>
            <w:r>
              <w:rPr/>
              <w:t xml:space="preserve">Oakland Raiders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4308" w:type="dxa"/>
            <w:tcBorders/>
            <w:vAlign w:val="center"/>
          </w:tcPr>
          <w:p>
            <w:pPr>
              <w:pStyle w:val="TableContents"/>
              <w:bidi w:val="0"/>
              <w:spacing w:before="0" w:after="283"/>
              <w:jc w:val="left"/>
              <w:rPr/>
            </w:pPr>
            <w:r>
              <w:rPr/>
              <w:t xml:space="preserve">John Riggins </w:t>
            </w:r>
          </w:p>
        </w:tc>
        <w:tc>
          <w:tcPr>
            <w:tcW w:w="574" w:type="dxa"/>
            <w:tcBorders/>
            <w:vAlign w:val="center"/>
          </w:tcPr>
          <w:p>
            <w:pPr>
              <w:pStyle w:val="TableContents"/>
              <w:bidi w:val="0"/>
              <w:spacing w:before="0" w:after="283"/>
              <w:jc w:val="left"/>
              <w:rPr/>
            </w:pPr>
            <w:r>
              <w:rPr/>
              <w:t xml:space="preserve">24 * </w:t>
            </w:r>
          </w:p>
        </w:tc>
        <w:tc>
          <w:tcPr>
            <w:tcW w:w="4659" w:type="dxa"/>
            <w:tcBorders/>
            <w:vAlign w:val="center"/>
          </w:tcPr>
          <w:p>
            <w:pPr>
              <w:pStyle w:val="TableContents"/>
              <w:bidi w:val="0"/>
              <w:spacing w:before="0" w:after="283"/>
              <w:jc w:val="left"/>
              <w:rPr/>
            </w:pPr>
            <w:r>
              <w:rPr/>
              <w:t xml:space="preserve">Washington Redskins </w:t>
            </w:r>
          </w:p>
        </w:tc>
      </w:tr>
      <w:tr>
        <w:trPr/>
        <w:tc>
          <w:tcPr>
            <w:tcW w:w="664" w:type="dxa"/>
            <w:tcBorders/>
            <w:vAlign w:val="center"/>
          </w:tcPr>
          <w:p>
            <w:pPr>
              <w:pStyle w:val="TableContents"/>
              <w:bidi w:val="0"/>
              <w:spacing w:before="0" w:after="283"/>
              <w:jc w:val="left"/>
              <w:rPr/>
            </w:pPr>
            <w:r>
              <w:rPr/>
              <w:t xml:space="preserve">1984 </w:t>
            </w:r>
          </w:p>
        </w:tc>
        <w:tc>
          <w:tcPr>
            <w:tcW w:w="4308" w:type="dxa"/>
            <w:tcBorders/>
            <w:vAlign w:val="center"/>
          </w:tcPr>
          <w:p>
            <w:pPr>
              <w:pStyle w:val="TableContents"/>
              <w:bidi w:val="0"/>
              <w:spacing w:before="0" w:after="283"/>
              <w:jc w:val="left"/>
              <w:rPr/>
            </w:pPr>
            <w:r>
              <w:rPr/>
              <w:t xml:space="preserve">Eric Dickerson John Riggins </w:t>
            </w:r>
          </w:p>
        </w:tc>
        <w:tc>
          <w:tcPr>
            <w:tcW w:w="574" w:type="dxa"/>
            <w:tcBorders/>
            <w:vAlign w:val="center"/>
          </w:tcPr>
          <w:p>
            <w:pPr>
              <w:pStyle w:val="TableContents"/>
              <w:bidi w:val="0"/>
              <w:spacing w:before="0" w:after="283"/>
              <w:jc w:val="left"/>
              <w:rPr/>
            </w:pPr>
            <w:r>
              <w:rPr/>
              <w:t xml:space="preserve">14 </w:t>
            </w:r>
          </w:p>
        </w:tc>
        <w:tc>
          <w:tcPr>
            <w:tcW w:w="4659" w:type="dxa"/>
            <w:tcBorders/>
            <w:vAlign w:val="center"/>
          </w:tcPr>
          <w:p>
            <w:pPr>
              <w:pStyle w:val="TableContents"/>
              <w:bidi w:val="0"/>
              <w:spacing w:before="0" w:after="283"/>
              <w:jc w:val="left"/>
              <w:rPr/>
            </w:pPr>
            <w:r>
              <w:rPr/>
              <w:t xml:space="preserve">Los Angeles Rams Washington Redskins </w:t>
            </w:r>
          </w:p>
        </w:tc>
      </w:tr>
      <w:tr>
        <w:trPr/>
        <w:tc>
          <w:tcPr>
            <w:tcW w:w="664" w:type="dxa"/>
            <w:tcBorders/>
            <w:vAlign w:val="center"/>
          </w:tcPr>
          <w:p>
            <w:pPr>
              <w:pStyle w:val="TableContents"/>
              <w:bidi w:val="0"/>
              <w:spacing w:before="0" w:after="283"/>
              <w:jc w:val="left"/>
              <w:rPr/>
            </w:pPr>
            <w:r>
              <w:rPr/>
              <w:t xml:space="preserve">1985 </w:t>
            </w:r>
          </w:p>
        </w:tc>
        <w:tc>
          <w:tcPr>
            <w:tcW w:w="4308" w:type="dxa"/>
            <w:tcBorders/>
            <w:vAlign w:val="center"/>
          </w:tcPr>
          <w:p>
            <w:pPr>
              <w:pStyle w:val="TableContents"/>
              <w:bidi w:val="0"/>
              <w:spacing w:before="0" w:after="283"/>
              <w:jc w:val="left"/>
              <w:rPr/>
            </w:pPr>
            <w:r>
              <w:rPr/>
              <w:t xml:space="preserve">Joe Morris </w:t>
            </w:r>
          </w:p>
        </w:tc>
        <w:tc>
          <w:tcPr>
            <w:tcW w:w="574" w:type="dxa"/>
            <w:tcBorders/>
            <w:vAlign w:val="center"/>
          </w:tcPr>
          <w:p>
            <w:pPr>
              <w:pStyle w:val="TableContents"/>
              <w:bidi w:val="0"/>
              <w:spacing w:before="0" w:after="283"/>
              <w:jc w:val="left"/>
              <w:rPr/>
            </w:pPr>
            <w:r>
              <w:rPr/>
              <w:t xml:space="preserve">21 </w:t>
            </w:r>
          </w:p>
        </w:tc>
        <w:tc>
          <w:tcPr>
            <w:tcW w:w="4659" w:type="dxa"/>
            <w:tcBorders/>
            <w:vAlign w:val="center"/>
          </w:tcPr>
          <w:p>
            <w:pPr>
              <w:pStyle w:val="TableContents"/>
              <w:bidi w:val="0"/>
              <w:spacing w:before="0" w:after="283"/>
              <w:jc w:val="left"/>
              <w:rPr/>
            </w:pPr>
            <w:r>
              <w:rPr/>
              <w:t xml:space="preserve">New York Giants </w:t>
            </w:r>
          </w:p>
        </w:tc>
      </w:tr>
      <w:tr>
        <w:trPr/>
        <w:tc>
          <w:tcPr>
            <w:tcW w:w="664" w:type="dxa"/>
            <w:tcBorders/>
            <w:vAlign w:val="center"/>
          </w:tcPr>
          <w:p>
            <w:pPr>
              <w:pStyle w:val="TableContents"/>
              <w:bidi w:val="0"/>
              <w:spacing w:before="0" w:after="283"/>
              <w:jc w:val="left"/>
              <w:rPr/>
            </w:pPr>
            <w:r>
              <w:rPr/>
              <w:t xml:space="preserve">1986 </w:t>
            </w:r>
          </w:p>
        </w:tc>
        <w:tc>
          <w:tcPr>
            <w:tcW w:w="4308" w:type="dxa"/>
            <w:tcBorders/>
            <w:vAlign w:val="center"/>
          </w:tcPr>
          <w:p>
            <w:pPr>
              <w:pStyle w:val="TableContents"/>
              <w:bidi w:val="0"/>
              <w:spacing w:before="0" w:after="283"/>
              <w:jc w:val="left"/>
              <w:rPr/>
            </w:pPr>
            <w:r>
              <w:rPr/>
              <w:t xml:space="preserve">George Rogers </w:t>
            </w:r>
          </w:p>
        </w:tc>
        <w:tc>
          <w:tcPr>
            <w:tcW w:w="574" w:type="dxa"/>
            <w:tcBorders/>
            <w:vAlign w:val="center"/>
          </w:tcPr>
          <w:p>
            <w:pPr>
              <w:pStyle w:val="TableContents"/>
              <w:bidi w:val="0"/>
              <w:spacing w:before="0" w:after="283"/>
              <w:jc w:val="left"/>
              <w:rPr/>
            </w:pPr>
            <w:r>
              <w:rPr/>
              <w:t xml:space="preserve">18 </w:t>
            </w:r>
          </w:p>
        </w:tc>
        <w:tc>
          <w:tcPr>
            <w:tcW w:w="4659" w:type="dxa"/>
            <w:tcBorders/>
            <w:vAlign w:val="center"/>
          </w:tcPr>
          <w:p>
            <w:pPr>
              <w:pStyle w:val="TableContents"/>
              <w:bidi w:val="0"/>
              <w:spacing w:before="0" w:after="283"/>
              <w:jc w:val="left"/>
              <w:rPr/>
            </w:pPr>
            <w:r>
              <w:rPr/>
              <w:t xml:space="preserve">Washington Redskins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4308" w:type="dxa"/>
            <w:tcBorders/>
            <w:vAlign w:val="center"/>
          </w:tcPr>
          <w:p>
            <w:pPr>
              <w:pStyle w:val="TableContents"/>
              <w:bidi w:val="0"/>
              <w:spacing w:before="0" w:after="283"/>
              <w:jc w:val="left"/>
              <w:rPr/>
            </w:pPr>
            <w:r>
              <w:rPr/>
              <w:t xml:space="preserve">Johnny Hector Charles White </w:t>
            </w:r>
          </w:p>
        </w:tc>
        <w:tc>
          <w:tcPr>
            <w:tcW w:w="574" w:type="dxa"/>
            <w:tcBorders/>
            <w:vAlign w:val="center"/>
          </w:tcPr>
          <w:p>
            <w:pPr>
              <w:pStyle w:val="TableContents"/>
              <w:bidi w:val="0"/>
              <w:spacing w:before="0" w:after="283"/>
              <w:jc w:val="left"/>
              <w:rPr/>
            </w:pPr>
            <w:r>
              <w:rPr/>
              <w:t xml:space="preserve">11 </w:t>
            </w:r>
          </w:p>
        </w:tc>
        <w:tc>
          <w:tcPr>
            <w:tcW w:w="4659" w:type="dxa"/>
            <w:tcBorders/>
            <w:vAlign w:val="center"/>
          </w:tcPr>
          <w:p>
            <w:pPr>
              <w:pStyle w:val="TableContents"/>
              <w:bidi w:val="0"/>
              <w:spacing w:before="0" w:after="283"/>
              <w:jc w:val="left"/>
              <w:rPr/>
            </w:pPr>
            <w:r>
              <w:rPr/>
              <w:t xml:space="preserve">New York Jets Los Angeles Rams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4308" w:type="dxa"/>
            <w:tcBorders/>
            <w:vAlign w:val="center"/>
          </w:tcPr>
          <w:p>
            <w:pPr>
              <w:pStyle w:val="TableContents"/>
              <w:bidi w:val="0"/>
              <w:spacing w:before="0" w:after="283"/>
              <w:jc w:val="left"/>
              <w:rPr/>
            </w:pPr>
            <w:r>
              <w:rPr/>
              <w:t xml:space="preserve">Greg Bell </w:t>
            </w:r>
          </w:p>
        </w:tc>
        <w:tc>
          <w:tcPr>
            <w:tcW w:w="574" w:type="dxa"/>
            <w:tcBorders/>
            <w:vAlign w:val="center"/>
          </w:tcPr>
          <w:p>
            <w:pPr>
              <w:pStyle w:val="TableContents"/>
              <w:bidi w:val="0"/>
              <w:spacing w:before="0" w:after="283"/>
              <w:jc w:val="left"/>
              <w:rPr/>
            </w:pPr>
            <w:r>
              <w:rPr/>
              <w:t xml:space="preserve">16 </w:t>
            </w:r>
          </w:p>
        </w:tc>
        <w:tc>
          <w:tcPr>
            <w:tcW w:w="4659" w:type="dxa"/>
            <w:tcBorders/>
            <w:vAlign w:val="center"/>
          </w:tcPr>
          <w:p>
            <w:pPr>
              <w:pStyle w:val="TableContents"/>
              <w:bidi w:val="0"/>
              <w:spacing w:before="0" w:after="283"/>
              <w:jc w:val="left"/>
              <w:rPr/>
            </w:pPr>
            <w:r>
              <w:rPr/>
              <w:t xml:space="preserve">Los Angeles Rams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4308" w:type="dxa"/>
            <w:tcBorders/>
            <w:vAlign w:val="center"/>
          </w:tcPr>
          <w:p>
            <w:pPr>
              <w:pStyle w:val="TableContents"/>
              <w:bidi w:val="0"/>
              <w:spacing w:before="0" w:after="283"/>
              <w:jc w:val="left"/>
              <w:rPr/>
            </w:pPr>
            <w:r>
              <w:rPr/>
              <w:t xml:space="preserve">Greg Bell </w:t>
            </w:r>
          </w:p>
        </w:tc>
        <w:tc>
          <w:tcPr>
            <w:tcW w:w="574" w:type="dxa"/>
            <w:tcBorders/>
            <w:vAlign w:val="center"/>
          </w:tcPr>
          <w:p>
            <w:pPr>
              <w:pStyle w:val="TableContents"/>
              <w:bidi w:val="0"/>
              <w:spacing w:before="0" w:after="283"/>
              <w:jc w:val="left"/>
              <w:rPr/>
            </w:pPr>
            <w:r>
              <w:rPr/>
              <w:t xml:space="preserve">15 </w:t>
            </w:r>
          </w:p>
        </w:tc>
        <w:tc>
          <w:tcPr>
            <w:tcW w:w="4659" w:type="dxa"/>
            <w:tcBorders/>
            <w:vAlign w:val="center"/>
          </w:tcPr>
          <w:p>
            <w:pPr>
              <w:pStyle w:val="TableContents"/>
              <w:bidi w:val="0"/>
              <w:spacing w:before="0" w:after="283"/>
              <w:jc w:val="left"/>
              <w:rPr/>
            </w:pPr>
            <w:r>
              <w:rPr/>
              <w:t xml:space="preserve">Los Angeles Rams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4308" w:type="dxa"/>
            <w:tcBorders/>
            <w:vAlign w:val="center"/>
          </w:tcPr>
          <w:p>
            <w:pPr>
              <w:pStyle w:val="TableContents"/>
              <w:bidi w:val="0"/>
              <w:spacing w:before="0" w:after="283"/>
              <w:jc w:val="left"/>
              <w:rPr/>
            </w:pPr>
            <w:r>
              <w:rPr/>
              <w:t xml:space="preserve">Derrick Fenner Cleveland Gary </w:t>
            </w:r>
          </w:p>
        </w:tc>
        <w:tc>
          <w:tcPr>
            <w:tcW w:w="574" w:type="dxa"/>
            <w:tcBorders/>
            <w:vAlign w:val="center"/>
          </w:tcPr>
          <w:p>
            <w:pPr>
              <w:pStyle w:val="TableContents"/>
              <w:bidi w:val="0"/>
              <w:spacing w:before="0" w:after="283"/>
              <w:jc w:val="left"/>
              <w:rPr/>
            </w:pPr>
            <w:r>
              <w:rPr/>
              <w:t xml:space="preserve">14 </w:t>
            </w:r>
          </w:p>
        </w:tc>
        <w:tc>
          <w:tcPr>
            <w:tcW w:w="4659" w:type="dxa"/>
            <w:tcBorders/>
            <w:vAlign w:val="center"/>
          </w:tcPr>
          <w:p>
            <w:pPr>
              <w:pStyle w:val="TableContents"/>
              <w:bidi w:val="0"/>
              <w:spacing w:before="0" w:after="283"/>
              <w:jc w:val="left"/>
              <w:rPr/>
            </w:pPr>
            <w:r>
              <w:rPr/>
              <w:t xml:space="preserve">Seattle Seahawks Los Angeles Rams </w:t>
            </w:r>
          </w:p>
        </w:tc>
      </w:tr>
      <w:tr>
        <w:trPr/>
        <w:tc>
          <w:tcPr>
            <w:tcW w:w="664" w:type="dxa"/>
            <w:tcBorders/>
            <w:vAlign w:val="center"/>
          </w:tcPr>
          <w:p>
            <w:pPr>
              <w:pStyle w:val="TableContents"/>
              <w:bidi w:val="0"/>
              <w:spacing w:before="0" w:after="283"/>
              <w:jc w:val="left"/>
              <w:rPr/>
            </w:pPr>
            <w:r>
              <w:rPr/>
              <w:t xml:space="preserve">1991 </w:t>
            </w:r>
          </w:p>
        </w:tc>
        <w:tc>
          <w:tcPr>
            <w:tcW w:w="4308" w:type="dxa"/>
            <w:tcBorders/>
            <w:vAlign w:val="center"/>
          </w:tcPr>
          <w:p>
            <w:pPr>
              <w:pStyle w:val="TableContents"/>
              <w:bidi w:val="0"/>
              <w:spacing w:before="0" w:after="283"/>
              <w:jc w:val="left"/>
              <w:rPr/>
            </w:pPr>
            <w:r>
              <w:rPr/>
              <w:t xml:space="preserve">Barry Sanders </w:t>
            </w:r>
          </w:p>
        </w:tc>
        <w:tc>
          <w:tcPr>
            <w:tcW w:w="574" w:type="dxa"/>
            <w:tcBorders/>
            <w:vAlign w:val="center"/>
          </w:tcPr>
          <w:p>
            <w:pPr>
              <w:pStyle w:val="TableContents"/>
              <w:bidi w:val="0"/>
              <w:spacing w:before="0" w:after="283"/>
              <w:jc w:val="left"/>
              <w:rPr/>
            </w:pPr>
            <w:r>
              <w:rPr/>
              <w:t xml:space="preserve">16 </w:t>
            </w:r>
          </w:p>
        </w:tc>
        <w:tc>
          <w:tcPr>
            <w:tcW w:w="4659" w:type="dxa"/>
            <w:tcBorders/>
            <w:vAlign w:val="center"/>
          </w:tcPr>
          <w:p>
            <w:pPr>
              <w:pStyle w:val="TableContents"/>
              <w:bidi w:val="0"/>
              <w:spacing w:before="0" w:after="283"/>
              <w:jc w:val="left"/>
              <w:rPr/>
            </w:pPr>
            <w:r>
              <w:rPr/>
              <w:t xml:space="preserve">Detroit Lions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4308" w:type="dxa"/>
            <w:tcBorders/>
            <w:vAlign w:val="center"/>
          </w:tcPr>
          <w:p>
            <w:pPr>
              <w:pStyle w:val="TableContents"/>
              <w:bidi w:val="0"/>
              <w:spacing w:before="0" w:after="283"/>
              <w:jc w:val="left"/>
              <w:rPr/>
            </w:pPr>
            <w:r>
              <w:rPr/>
              <w:t xml:space="preserve">Emmitt Smith </w:t>
            </w:r>
          </w:p>
        </w:tc>
        <w:tc>
          <w:tcPr>
            <w:tcW w:w="574" w:type="dxa"/>
            <w:tcBorders/>
            <w:vAlign w:val="center"/>
          </w:tcPr>
          <w:p>
            <w:pPr>
              <w:pStyle w:val="TableContents"/>
              <w:bidi w:val="0"/>
              <w:spacing w:before="0" w:after="283"/>
              <w:jc w:val="left"/>
              <w:rPr/>
            </w:pPr>
            <w:r>
              <w:rPr/>
              <w:t xml:space="preserve">18 </w:t>
            </w:r>
          </w:p>
        </w:tc>
        <w:tc>
          <w:tcPr>
            <w:tcW w:w="4659" w:type="dxa"/>
            <w:tcBorders/>
            <w:vAlign w:val="center"/>
          </w:tcPr>
          <w:p>
            <w:pPr>
              <w:pStyle w:val="TableContents"/>
              <w:bidi w:val="0"/>
              <w:spacing w:before="0" w:after="283"/>
              <w:jc w:val="left"/>
              <w:rPr/>
            </w:pPr>
            <w:r>
              <w:rPr/>
              <w:t xml:space="preserve">Dallas Cowboys </w:t>
            </w:r>
          </w:p>
        </w:tc>
      </w:tr>
      <w:tr>
        <w:trPr/>
        <w:tc>
          <w:tcPr>
            <w:tcW w:w="664" w:type="dxa"/>
            <w:tcBorders/>
            <w:vAlign w:val="center"/>
          </w:tcPr>
          <w:p>
            <w:pPr>
              <w:pStyle w:val="TableContents"/>
              <w:bidi w:val="0"/>
              <w:spacing w:before="0" w:after="283"/>
              <w:jc w:val="left"/>
              <w:rPr/>
            </w:pPr>
            <w:r>
              <w:rPr/>
              <w:t xml:space="preserve">1993 </w:t>
            </w:r>
          </w:p>
        </w:tc>
        <w:tc>
          <w:tcPr>
            <w:tcW w:w="4308" w:type="dxa"/>
            <w:tcBorders/>
            <w:vAlign w:val="center"/>
          </w:tcPr>
          <w:p>
            <w:pPr>
              <w:pStyle w:val="TableContents"/>
              <w:bidi w:val="0"/>
              <w:spacing w:before="0" w:after="283"/>
              <w:jc w:val="left"/>
              <w:rPr/>
            </w:pPr>
            <w:r>
              <w:rPr/>
              <w:t xml:space="preserve">Marcus Allen </w:t>
            </w:r>
          </w:p>
        </w:tc>
        <w:tc>
          <w:tcPr>
            <w:tcW w:w="574" w:type="dxa"/>
            <w:tcBorders/>
            <w:vAlign w:val="center"/>
          </w:tcPr>
          <w:p>
            <w:pPr>
              <w:pStyle w:val="TableContents"/>
              <w:bidi w:val="0"/>
              <w:spacing w:before="0" w:after="283"/>
              <w:jc w:val="left"/>
              <w:rPr/>
            </w:pPr>
            <w:r>
              <w:rPr/>
              <w:t xml:space="preserve">12 </w:t>
            </w:r>
          </w:p>
        </w:tc>
        <w:tc>
          <w:tcPr>
            <w:tcW w:w="4659" w:type="dxa"/>
            <w:tcBorders/>
            <w:vAlign w:val="center"/>
          </w:tcPr>
          <w:p>
            <w:pPr>
              <w:pStyle w:val="TableContents"/>
              <w:bidi w:val="0"/>
              <w:spacing w:before="0" w:after="283"/>
              <w:jc w:val="left"/>
              <w:rPr/>
            </w:pPr>
            <w:r>
              <w:rPr/>
              <w:t xml:space="preserve">Kansas City Chiefs </w:t>
            </w:r>
          </w:p>
        </w:tc>
      </w:tr>
      <w:tr>
        <w:trPr/>
        <w:tc>
          <w:tcPr>
            <w:tcW w:w="664" w:type="dxa"/>
            <w:tcBorders/>
            <w:vAlign w:val="center"/>
          </w:tcPr>
          <w:p>
            <w:pPr>
              <w:pStyle w:val="TableContents"/>
              <w:bidi w:val="0"/>
              <w:spacing w:before="0" w:after="283"/>
              <w:jc w:val="left"/>
              <w:rPr/>
            </w:pPr>
            <w:r>
              <w:rPr/>
              <w:t xml:space="preserve">1994 </w:t>
            </w:r>
          </w:p>
        </w:tc>
        <w:tc>
          <w:tcPr>
            <w:tcW w:w="4308" w:type="dxa"/>
            <w:tcBorders/>
            <w:vAlign w:val="center"/>
          </w:tcPr>
          <w:p>
            <w:pPr>
              <w:pStyle w:val="TableContents"/>
              <w:bidi w:val="0"/>
              <w:spacing w:before="0" w:after="283"/>
              <w:jc w:val="left"/>
              <w:rPr/>
            </w:pPr>
            <w:r>
              <w:rPr/>
              <w:t xml:space="preserve">Emmitt Smith </w:t>
            </w:r>
          </w:p>
        </w:tc>
        <w:tc>
          <w:tcPr>
            <w:tcW w:w="574" w:type="dxa"/>
            <w:tcBorders/>
            <w:vAlign w:val="center"/>
          </w:tcPr>
          <w:p>
            <w:pPr>
              <w:pStyle w:val="TableContents"/>
              <w:bidi w:val="0"/>
              <w:spacing w:before="0" w:after="283"/>
              <w:jc w:val="left"/>
              <w:rPr/>
            </w:pPr>
            <w:r>
              <w:rPr/>
              <w:t xml:space="preserve">21 </w:t>
            </w:r>
          </w:p>
        </w:tc>
        <w:tc>
          <w:tcPr>
            <w:tcW w:w="4659" w:type="dxa"/>
            <w:tcBorders/>
            <w:vAlign w:val="center"/>
          </w:tcPr>
          <w:p>
            <w:pPr>
              <w:pStyle w:val="TableContents"/>
              <w:bidi w:val="0"/>
              <w:spacing w:before="0" w:after="283"/>
              <w:jc w:val="left"/>
              <w:rPr/>
            </w:pPr>
            <w:r>
              <w:rPr/>
              <w:t xml:space="preserve">Dallas Cowboys </w:t>
            </w:r>
          </w:p>
        </w:tc>
      </w:tr>
      <w:tr>
        <w:trPr/>
        <w:tc>
          <w:tcPr>
            <w:tcW w:w="664" w:type="dxa"/>
            <w:tcBorders/>
            <w:vAlign w:val="center"/>
          </w:tcPr>
          <w:p>
            <w:pPr>
              <w:pStyle w:val="TableContents"/>
              <w:bidi w:val="0"/>
              <w:spacing w:before="0" w:after="283"/>
              <w:jc w:val="left"/>
              <w:rPr/>
            </w:pPr>
            <w:r>
              <w:rPr/>
              <w:t xml:space="preserve">1995 </w:t>
            </w:r>
          </w:p>
        </w:tc>
        <w:tc>
          <w:tcPr>
            <w:tcW w:w="4308" w:type="dxa"/>
            <w:tcBorders/>
            <w:vAlign w:val="center"/>
          </w:tcPr>
          <w:p>
            <w:pPr>
              <w:pStyle w:val="TableContents"/>
              <w:bidi w:val="0"/>
              <w:spacing w:before="0" w:after="283"/>
              <w:jc w:val="left"/>
              <w:rPr/>
            </w:pPr>
            <w:r>
              <w:rPr/>
              <w:t xml:space="preserve">Emmitt Smith </w:t>
            </w:r>
          </w:p>
        </w:tc>
        <w:tc>
          <w:tcPr>
            <w:tcW w:w="574" w:type="dxa"/>
            <w:tcBorders/>
            <w:vAlign w:val="center"/>
          </w:tcPr>
          <w:p>
            <w:pPr>
              <w:pStyle w:val="TableContents"/>
              <w:bidi w:val="0"/>
              <w:spacing w:before="0" w:after="283"/>
              <w:jc w:val="left"/>
              <w:rPr/>
            </w:pPr>
            <w:r>
              <w:rPr/>
              <w:t xml:space="preserve">25 * </w:t>
            </w:r>
          </w:p>
        </w:tc>
        <w:tc>
          <w:tcPr>
            <w:tcW w:w="4659" w:type="dxa"/>
            <w:tcBorders/>
            <w:vAlign w:val="center"/>
          </w:tcPr>
          <w:p>
            <w:pPr>
              <w:pStyle w:val="TableContents"/>
              <w:bidi w:val="0"/>
              <w:spacing w:before="0" w:after="283"/>
              <w:jc w:val="left"/>
              <w:rPr/>
            </w:pPr>
            <w:r>
              <w:rPr/>
              <w:t xml:space="preserve">Dallas Cowboys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4308" w:type="dxa"/>
            <w:tcBorders/>
            <w:vAlign w:val="center"/>
          </w:tcPr>
          <w:p>
            <w:pPr>
              <w:pStyle w:val="TableContents"/>
              <w:bidi w:val="0"/>
              <w:spacing w:before="0" w:after="283"/>
              <w:jc w:val="left"/>
              <w:rPr/>
            </w:pPr>
            <w:r>
              <w:rPr/>
              <w:t xml:space="preserve">Terry Allen </w:t>
            </w:r>
          </w:p>
        </w:tc>
        <w:tc>
          <w:tcPr>
            <w:tcW w:w="574" w:type="dxa"/>
            <w:tcBorders/>
            <w:vAlign w:val="center"/>
          </w:tcPr>
          <w:p>
            <w:pPr>
              <w:pStyle w:val="TableContents"/>
              <w:bidi w:val="0"/>
              <w:spacing w:before="0" w:after="283"/>
              <w:jc w:val="left"/>
              <w:rPr/>
            </w:pPr>
            <w:r>
              <w:rPr/>
              <w:t xml:space="preserve">21 </w:t>
            </w:r>
          </w:p>
        </w:tc>
        <w:tc>
          <w:tcPr>
            <w:tcW w:w="4659" w:type="dxa"/>
            <w:tcBorders/>
            <w:vAlign w:val="center"/>
          </w:tcPr>
          <w:p>
            <w:pPr>
              <w:pStyle w:val="TableContents"/>
              <w:bidi w:val="0"/>
              <w:spacing w:before="0" w:after="283"/>
              <w:jc w:val="left"/>
              <w:rPr/>
            </w:pPr>
            <w:r>
              <w:rPr/>
              <w:t xml:space="preserve">Washington Redskins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4308" w:type="dxa"/>
            <w:tcBorders/>
            <w:vAlign w:val="center"/>
          </w:tcPr>
          <w:p>
            <w:pPr>
              <w:pStyle w:val="TableContents"/>
              <w:bidi w:val="0"/>
              <w:spacing w:before="0" w:after="283"/>
              <w:jc w:val="left"/>
              <w:rPr/>
            </w:pPr>
            <w:r>
              <w:rPr/>
              <w:t xml:space="preserve">Karim Abdul-Jabbar Terrell Davis </w:t>
            </w:r>
          </w:p>
        </w:tc>
        <w:tc>
          <w:tcPr>
            <w:tcW w:w="574" w:type="dxa"/>
            <w:tcBorders/>
            <w:vAlign w:val="center"/>
          </w:tcPr>
          <w:p>
            <w:pPr>
              <w:pStyle w:val="TableContents"/>
              <w:bidi w:val="0"/>
              <w:spacing w:before="0" w:after="283"/>
              <w:jc w:val="left"/>
              <w:rPr/>
            </w:pPr>
            <w:r>
              <w:rPr/>
              <w:t xml:space="preserve">15 </w:t>
            </w:r>
          </w:p>
        </w:tc>
        <w:tc>
          <w:tcPr>
            <w:tcW w:w="4659" w:type="dxa"/>
            <w:tcBorders/>
            <w:vAlign w:val="center"/>
          </w:tcPr>
          <w:p>
            <w:pPr>
              <w:pStyle w:val="TableContents"/>
              <w:bidi w:val="0"/>
              <w:spacing w:before="0" w:after="283"/>
              <w:jc w:val="left"/>
              <w:rPr/>
            </w:pPr>
            <w:r>
              <w:rPr/>
              <w:t xml:space="preserve">Miami Dolphins Denver Broncos </w:t>
            </w:r>
          </w:p>
        </w:tc>
      </w:tr>
      <w:tr>
        <w:trPr/>
        <w:tc>
          <w:tcPr>
            <w:tcW w:w="664" w:type="dxa"/>
            <w:tcBorders/>
            <w:vAlign w:val="center"/>
          </w:tcPr>
          <w:p>
            <w:pPr>
              <w:pStyle w:val="TableContents"/>
              <w:bidi w:val="0"/>
              <w:spacing w:before="0" w:after="283"/>
              <w:jc w:val="left"/>
              <w:rPr/>
            </w:pPr>
            <w:r>
              <w:rPr/>
              <w:t xml:space="preserve">1998 </w:t>
            </w:r>
          </w:p>
        </w:tc>
        <w:tc>
          <w:tcPr>
            <w:tcW w:w="4308" w:type="dxa"/>
            <w:tcBorders/>
            <w:vAlign w:val="center"/>
          </w:tcPr>
          <w:p>
            <w:pPr>
              <w:pStyle w:val="TableContents"/>
              <w:bidi w:val="0"/>
              <w:spacing w:before="0" w:after="283"/>
              <w:jc w:val="left"/>
              <w:rPr/>
            </w:pPr>
            <w:r>
              <w:rPr/>
              <w:t xml:space="preserve">Terrell Davis </w:t>
            </w:r>
          </w:p>
        </w:tc>
        <w:tc>
          <w:tcPr>
            <w:tcW w:w="574" w:type="dxa"/>
            <w:tcBorders/>
            <w:vAlign w:val="center"/>
          </w:tcPr>
          <w:p>
            <w:pPr>
              <w:pStyle w:val="TableContents"/>
              <w:bidi w:val="0"/>
              <w:spacing w:before="0" w:after="283"/>
              <w:jc w:val="left"/>
              <w:rPr/>
            </w:pPr>
            <w:r>
              <w:rPr/>
              <w:t xml:space="preserve">21 </w:t>
            </w:r>
          </w:p>
        </w:tc>
        <w:tc>
          <w:tcPr>
            <w:tcW w:w="4659" w:type="dxa"/>
            <w:tcBorders/>
            <w:vAlign w:val="center"/>
          </w:tcPr>
          <w:p>
            <w:pPr>
              <w:pStyle w:val="TableContents"/>
              <w:bidi w:val="0"/>
              <w:spacing w:before="0" w:after="283"/>
              <w:jc w:val="left"/>
              <w:rPr/>
            </w:pPr>
            <w:r>
              <w:rPr/>
              <w:t xml:space="preserve">Denver Broncos </w:t>
            </w:r>
          </w:p>
        </w:tc>
      </w:tr>
      <w:tr>
        <w:trPr/>
        <w:tc>
          <w:tcPr>
            <w:tcW w:w="664" w:type="dxa"/>
            <w:tcBorders/>
            <w:vAlign w:val="center"/>
          </w:tcPr>
          <w:p>
            <w:pPr>
              <w:pStyle w:val="TableContents"/>
              <w:bidi w:val="0"/>
              <w:spacing w:before="0" w:after="283"/>
              <w:jc w:val="left"/>
              <w:rPr/>
            </w:pPr>
            <w:r>
              <w:rPr/>
              <w:t xml:space="preserve">1999 </w:t>
            </w:r>
          </w:p>
        </w:tc>
        <w:tc>
          <w:tcPr>
            <w:tcW w:w="4308" w:type="dxa"/>
            <w:tcBorders/>
            <w:vAlign w:val="center"/>
          </w:tcPr>
          <w:p>
            <w:pPr>
              <w:pStyle w:val="TableContents"/>
              <w:bidi w:val="0"/>
              <w:spacing w:before="0" w:after="283"/>
              <w:jc w:val="left"/>
              <w:rPr/>
            </w:pPr>
            <w:r>
              <w:rPr/>
              <w:t xml:space="preserve">Stephen Davis </w:t>
            </w:r>
          </w:p>
        </w:tc>
        <w:tc>
          <w:tcPr>
            <w:tcW w:w="574" w:type="dxa"/>
            <w:tcBorders/>
            <w:vAlign w:val="center"/>
          </w:tcPr>
          <w:p>
            <w:pPr>
              <w:pStyle w:val="TableContents"/>
              <w:bidi w:val="0"/>
              <w:spacing w:before="0" w:after="283"/>
              <w:jc w:val="left"/>
              <w:rPr/>
            </w:pPr>
            <w:r>
              <w:rPr/>
              <w:t xml:space="preserve">17 </w:t>
            </w:r>
          </w:p>
        </w:tc>
        <w:tc>
          <w:tcPr>
            <w:tcW w:w="4659" w:type="dxa"/>
            <w:tcBorders/>
            <w:vAlign w:val="center"/>
          </w:tcPr>
          <w:p>
            <w:pPr>
              <w:pStyle w:val="TableContents"/>
              <w:bidi w:val="0"/>
              <w:spacing w:before="0" w:after="283"/>
              <w:jc w:val="left"/>
              <w:rPr/>
            </w:pPr>
            <w:r>
              <w:rPr/>
              <w:t xml:space="preserve">Washington Redskins </w:t>
            </w:r>
          </w:p>
        </w:tc>
      </w:tr>
      <w:tr>
        <w:trPr/>
        <w:tc>
          <w:tcPr>
            <w:tcW w:w="664" w:type="dxa"/>
            <w:tcBorders/>
            <w:vAlign w:val="center"/>
          </w:tcPr>
          <w:p>
            <w:pPr>
              <w:pStyle w:val="TableContents"/>
              <w:bidi w:val="0"/>
              <w:spacing w:before="0" w:after="283"/>
              <w:jc w:val="left"/>
              <w:rPr/>
            </w:pPr>
            <w:r>
              <w:rPr/>
              <w:t xml:space="preserve">2000 </w:t>
            </w:r>
          </w:p>
        </w:tc>
        <w:tc>
          <w:tcPr>
            <w:tcW w:w="4308" w:type="dxa"/>
            <w:tcBorders/>
            <w:vAlign w:val="center"/>
          </w:tcPr>
          <w:p>
            <w:pPr>
              <w:pStyle w:val="TableContents"/>
              <w:bidi w:val="0"/>
              <w:spacing w:before="0" w:after="283"/>
              <w:jc w:val="left"/>
              <w:rPr/>
            </w:pPr>
            <w:r>
              <w:rPr/>
              <w:t xml:space="preserve">Marshall Faulk </w:t>
            </w:r>
          </w:p>
        </w:tc>
        <w:tc>
          <w:tcPr>
            <w:tcW w:w="574" w:type="dxa"/>
            <w:tcBorders/>
            <w:vAlign w:val="center"/>
          </w:tcPr>
          <w:p>
            <w:pPr>
              <w:pStyle w:val="TableContents"/>
              <w:bidi w:val="0"/>
              <w:spacing w:before="0" w:after="283"/>
              <w:jc w:val="left"/>
              <w:rPr/>
            </w:pPr>
            <w:r>
              <w:rPr/>
              <w:t xml:space="preserve">18 </w:t>
            </w:r>
          </w:p>
        </w:tc>
        <w:tc>
          <w:tcPr>
            <w:tcW w:w="4659" w:type="dxa"/>
            <w:tcBorders/>
            <w:vAlign w:val="center"/>
          </w:tcPr>
          <w:p>
            <w:pPr>
              <w:pStyle w:val="TableContents"/>
              <w:bidi w:val="0"/>
              <w:spacing w:before="0" w:after="283"/>
              <w:jc w:val="left"/>
              <w:rPr/>
            </w:pPr>
            <w:r>
              <w:rPr/>
              <w:t xml:space="preserve">St. Louis Rams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4308" w:type="dxa"/>
            <w:tcBorders/>
            <w:vAlign w:val="center"/>
          </w:tcPr>
          <w:p>
            <w:pPr>
              <w:pStyle w:val="TableContents"/>
              <w:bidi w:val="0"/>
              <w:spacing w:before="0" w:after="283"/>
              <w:jc w:val="left"/>
              <w:rPr/>
            </w:pPr>
            <w:r>
              <w:rPr/>
              <w:t xml:space="preserve">Shaun Alexander </w:t>
            </w:r>
          </w:p>
        </w:tc>
        <w:tc>
          <w:tcPr>
            <w:tcW w:w="574" w:type="dxa"/>
            <w:tcBorders/>
            <w:vAlign w:val="center"/>
          </w:tcPr>
          <w:p>
            <w:pPr>
              <w:pStyle w:val="TableContents"/>
              <w:bidi w:val="0"/>
              <w:spacing w:before="0" w:after="283"/>
              <w:jc w:val="left"/>
              <w:rPr/>
            </w:pPr>
            <w:r>
              <w:rPr/>
              <w:t xml:space="preserve">14 </w:t>
            </w:r>
          </w:p>
        </w:tc>
        <w:tc>
          <w:tcPr>
            <w:tcW w:w="4659" w:type="dxa"/>
            <w:tcBorders/>
            <w:vAlign w:val="center"/>
          </w:tcPr>
          <w:p>
            <w:pPr>
              <w:pStyle w:val="TableContents"/>
              <w:bidi w:val="0"/>
              <w:spacing w:before="0" w:after="283"/>
              <w:jc w:val="left"/>
              <w:rPr/>
            </w:pPr>
            <w:r>
              <w:rPr/>
              <w:t xml:space="preserve">Seattle Seahawks </w:t>
            </w:r>
          </w:p>
        </w:tc>
      </w:tr>
      <w:tr>
        <w:trPr/>
        <w:tc>
          <w:tcPr>
            <w:tcW w:w="664" w:type="dxa"/>
            <w:tcBorders/>
            <w:vAlign w:val="center"/>
          </w:tcPr>
          <w:p>
            <w:pPr>
              <w:pStyle w:val="TableContents"/>
              <w:bidi w:val="0"/>
              <w:spacing w:before="0" w:after="283"/>
              <w:jc w:val="left"/>
              <w:rPr/>
            </w:pPr>
            <w:r>
              <w:rPr/>
              <w:t xml:space="preserve">2002 </w:t>
            </w:r>
          </w:p>
        </w:tc>
        <w:tc>
          <w:tcPr>
            <w:tcW w:w="4308" w:type="dxa"/>
            <w:tcBorders/>
            <w:vAlign w:val="center"/>
          </w:tcPr>
          <w:p>
            <w:pPr>
              <w:pStyle w:val="TableContents"/>
              <w:bidi w:val="0"/>
              <w:spacing w:before="0" w:after="283"/>
              <w:jc w:val="left"/>
              <w:rPr/>
            </w:pPr>
            <w:r>
              <w:rPr/>
              <w:t xml:space="preserve">Pappi Holmes </w:t>
            </w:r>
          </w:p>
        </w:tc>
        <w:tc>
          <w:tcPr>
            <w:tcW w:w="574" w:type="dxa"/>
            <w:tcBorders/>
            <w:vAlign w:val="center"/>
          </w:tcPr>
          <w:p>
            <w:pPr>
              <w:pStyle w:val="TableContents"/>
              <w:bidi w:val="0"/>
              <w:spacing w:before="0" w:after="283"/>
              <w:jc w:val="left"/>
              <w:rPr/>
            </w:pPr>
            <w:r>
              <w:rPr/>
              <w:t xml:space="preserve">21 </w:t>
            </w:r>
          </w:p>
        </w:tc>
        <w:tc>
          <w:tcPr>
            <w:tcW w:w="4659" w:type="dxa"/>
            <w:tcBorders/>
            <w:vAlign w:val="center"/>
          </w:tcPr>
          <w:p>
            <w:pPr>
              <w:pStyle w:val="TableContents"/>
              <w:bidi w:val="0"/>
              <w:spacing w:before="0" w:after="283"/>
              <w:jc w:val="left"/>
              <w:rPr/>
            </w:pPr>
            <w:r>
              <w:rPr/>
              <w:t xml:space="preserve">Kansas City Chiefs </w:t>
            </w:r>
          </w:p>
        </w:tc>
      </w:tr>
      <w:tr>
        <w:trPr/>
        <w:tc>
          <w:tcPr>
            <w:tcW w:w="664" w:type="dxa"/>
            <w:tcBorders/>
            <w:vAlign w:val="center"/>
          </w:tcPr>
          <w:p>
            <w:pPr>
              <w:pStyle w:val="TableContents"/>
              <w:bidi w:val="0"/>
              <w:spacing w:before="0" w:after="283"/>
              <w:jc w:val="left"/>
              <w:rPr/>
            </w:pPr>
            <w:r>
              <w:rPr/>
              <w:t xml:space="preserve">2003 </w:t>
            </w:r>
          </w:p>
        </w:tc>
        <w:tc>
          <w:tcPr>
            <w:tcW w:w="4308" w:type="dxa"/>
            <w:tcBorders/>
            <w:vAlign w:val="center"/>
          </w:tcPr>
          <w:p>
            <w:pPr>
              <w:pStyle w:val="TableContents"/>
              <w:bidi w:val="0"/>
              <w:spacing w:before="0" w:after="283"/>
              <w:jc w:val="left"/>
              <w:rPr/>
            </w:pPr>
            <w:r>
              <w:rPr/>
              <w:t xml:space="preserve">Pappi Holmes </w:t>
            </w:r>
          </w:p>
        </w:tc>
        <w:tc>
          <w:tcPr>
            <w:tcW w:w="574" w:type="dxa"/>
            <w:tcBorders/>
            <w:vAlign w:val="center"/>
          </w:tcPr>
          <w:p>
            <w:pPr>
              <w:pStyle w:val="TableContents"/>
              <w:bidi w:val="0"/>
              <w:spacing w:before="0" w:after="283"/>
              <w:jc w:val="left"/>
              <w:rPr/>
            </w:pPr>
            <w:r>
              <w:rPr/>
              <w:t xml:space="preserve">27 * </w:t>
            </w:r>
          </w:p>
        </w:tc>
        <w:tc>
          <w:tcPr>
            <w:tcW w:w="4659" w:type="dxa"/>
            <w:tcBorders/>
            <w:vAlign w:val="center"/>
          </w:tcPr>
          <w:p>
            <w:pPr>
              <w:pStyle w:val="TableContents"/>
              <w:bidi w:val="0"/>
              <w:spacing w:before="0" w:after="283"/>
              <w:jc w:val="left"/>
              <w:rPr/>
            </w:pPr>
            <w:r>
              <w:rPr/>
              <w:t xml:space="preserve">Kansas City Chiefs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4308" w:type="dxa"/>
            <w:tcBorders/>
            <w:vAlign w:val="center"/>
          </w:tcPr>
          <w:p>
            <w:pPr>
              <w:pStyle w:val="TableContents"/>
              <w:bidi w:val="0"/>
              <w:spacing w:before="0" w:after="283"/>
              <w:jc w:val="left"/>
              <w:rPr/>
            </w:pPr>
            <w:r>
              <w:rPr/>
              <w:t xml:space="preserve">LaDainian Tomlinson </w:t>
            </w:r>
          </w:p>
        </w:tc>
        <w:tc>
          <w:tcPr>
            <w:tcW w:w="574" w:type="dxa"/>
            <w:tcBorders/>
            <w:vAlign w:val="center"/>
          </w:tcPr>
          <w:p>
            <w:pPr>
              <w:pStyle w:val="TableContents"/>
              <w:bidi w:val="0"/>
              <w:spacing w:before="0" w:after="283"/>
              <w:jc w:val="left"/>
              <w:rPr/>
            </w:pPr>
            <w:r>
              <w:rPr/>
              <w:t xml:space="preserve">17 </w:t>
            </w:r>
          </w:p>
        </w:tc>
        <w:tc>
          <w:tcPr>
            <w:tcW w:w="4659" w:type="dxa"/>
            <w:tcBorders/>
            <w:vAlign w:val="center"/>
          </w:tcPr>
          <w:p>
            <w:pPr>
              <w:pStyle w:val="TableContents"/>
              <w:bidi w:val="0"/>
              <w:spacing w:before="0" w:after="283"/>
              <w:jc w:val="left"/>
              <w:rPr/>
            </w:pPr>
            <w:r>
              <w:rPr/>
              <w:t xml:space="preserve">San Diego Chargers </w:t>
            </w:r>
          </w:p>
        </w:tc>
      </w:tr>
      <w:tr>
        <w:trPr/>
        <w:tc>
          <w:tcPr>
            <w:tcW w:w="664" w:type="dxa"/>
            <w:tcBorders/>
            <w:vAlign w:val="center"/>
          </w:tcPr>
          <w:p>
            <w:pPr>
              <w:pStyle w:val="TableContents"/>
              <w:bidi w:val="0"/>
              <w:spacing w:before="0" w:after="283"/>
              <w:jc w:val="left"/>
              <w:rPr/>
            </w:pPr>
            <w:r>
              <w:rPr/>
              <w:t xml:space="preserve">2005 </w:t>
            </w:r>
          </w:p>
        </w:tc>
        <w:tc>
          <w:tcPr>
            <w:tcW w:w="4308" w:type="dxa"/>
            <w:tcBorders/>
            <w:vAlign w:val="center"/>
          </w:tcPr>
          <w:p>
            <w:pPr>
              <w:pStyle w:val="TableContents"/>
              <w:bidi w:val="0"/>
              <w:spacing w:before="0" w:after="283"/>
              <w:jc w:val="left"/>
              <w:rPr/>
            </w:pPr>
            <w:r>
              <w:rPr/>
              <w:t xml:space="preserve">Shaun Alexander </w:t>
            </w:r>
          </w:p>
        </w:tc>
        <w:tc>
          <w:tcPr>
            <w:tcW w:w="574" w:type="dxa"/>
            <w:tcBorders/>
            <w:vAlign w:val="center"/>
          </w:tcPr>
          <w:p>
            <w:pPr>
              <w:pStyle w:val="TableContents"/>
              <w:bidi w:val="0"/>
              <w:spacing w:before="0" w:after="283"/>
              <w:jc w:val="left"/>
              <w:rPr/>
            </w:pPr>
            <w:r>
              <w:rPr/>
              <w:t xml:space="preserve">27 * </w:t>
            </w:r>
          </w:p>
        </w:tc>
        <w:tc>
          <w:tcPr>
            <w:tcW w:w="4659" w:type="dxa"/>
            <w:tcBorders/>
            <w:vAlign w:val="center"/>
          </w:tcPr>
          <w:p>
            <w:pPr>
              <w:pStyle w:val="TableContents"/>
              <w:bidi w:val="0"/>
              <w:spacing w:before="0" w:after="283"/>
              <w:jc w:val="left"/>
              <w:rPr/>
            </w:pPr>
            <w:r>
              <w:rPr/>
              <w:t xml:space="preserve">Seattle Seahawks </w:t>
            </w:r>
          </w:p>
        </w:tc>
      </w:tr>
      <w:tr>
        <w:trPr/>
        <w:tc>
          <w:tcPr>
            <w:tcW w:w="664" w:type="dxa"/>
            <w:tcBorders/>
            <w:vAlign w:val="center"/>
          </w:tcPr>
          <w:p>
            <w:pPr>
              <w:pStyle w:val="TableContents"/>
              <w:bidi w:val="0"/>
              <w:spacing w:before="0" w:after="283"/>
              <w:jc w:val="left"/>
              <w:rPr/>
            </w:pPr>
            <w:r>
              <w:rPr/>
              <w:t xml:space="preserve">2006 </w:t>
            </w:r>
          </w:p>
        </w:tc>
        <w:tc>
          <w:tcPr>
            <w:tcW w:w="4308" w:type="dxa"/>
            <w:tcBorders/>
            <w:vAlign w:val="center"/>
          </w:tcPr>
          <w:p>
            <w:pPr>
              <w:pStyle w:val="TableContents"/>
              <w:bidi w:val="0"/>
              <w:spacing w:before="0" w:after="283"/>
              <w:jc w:val="left"/>
              <w:rPr/>
            </w:pPr>
            <w:r>
              <w:rPr>
                <w:color w:val="A9A9A9"/>
              </w:rPr>
              <w:t xml:space="preserve">LaDainian Tomlinson </w:t>
            </w:r>
          </w:p>
        </w:tc>
        <w:tc>
          <w:tcPr>
            <w:tcW w:w="574" w:type="dxa"/>
            <w:tcBorders/>
            <w:vAlign w:val="center"/>
          </w:tcPr>
          <w:p>
            <w:pPr>
              <w:pStyle w:val="TableContents"/>
              <w:bidi w:val="0"/>
              <w:spacing w:before="0" w:after="283"/>
              <w:jc w:val="left"/>
              <w:rPr/>
            </w:pPr>
            <w:r>
              <w:rPr/>
              <w:t xml:space="preserve">28 * </w:t>
            </w:r>
          </w:p>
        </w:tc>
        <w:tc>
          <w:tcPr>
            <w:tcW w:w="4659" w:type="dxa"/>
            <w:tcBorders/>
            <w:vAlign w:val="center"/>
          </w:tcPr>
          <w:p>
            <w:pPr>
              <w:pStyle w:val="TableContents"/>
              <w:bidi w:val="0"/>
              <w:spacing w:before="0" w:after="283"/>
              <w:jc w:val="left"/>
              <w:rPr/>
            </w:pPr>
            <w:r>
              <w:rPr/>
              <w:t xml:space="preserve">San Diego Chargers </w:t>
            </w:r>
          </w:p>
        </w:tc>
      </w:tr>
      <w:tr>
        <w:trPr/>
        <w:tc>
          <w:tcPr>
            <w:tcW w:w="664" w:type="dxa"/>
            <w:tcBorders/>
            <w:vAlign w:val="center"/>
          </w:tcPr>
          <w:p>
            <w:pPr>
              <w:pStyle w:val="TableContents"/>
              <w:bidi w:val="0"/>
              <w:spacing w:before="0" w:after="283"/>
              <w:jc w:val="left"/>
              <w:rPr/>
            </w:pPr>
            <w:r>
              <w:rPr/>
              <w:t xml:space="preserve">2007 </w:t>
            </w:r>
          </w:p>
        </w:tc>
        <w:tc>
          <w:tcPr>
            <w:tcW w:w="4308" w:type="dxa"/>
            <w:tcBorders/>
            <w:vAlign w:val="center"/>
          </w:tcPr>
          <w:p>
            <w:pPr>
              <w:pStyle w:val="TableContents"/>
              <w:bidi w:val="0"/>
              <w:spacing w:before="0" w:after="283"/>
              <w:jc w:val="left"/>
              <w:rPr/>
            </w:pPr>
            <w:r>
              <w:rPr/>
              <w:t xml:space="preserve">LaDainian Tomlinson </w:t>
            </w:r>
          </w:p>
        </w:tc>
        <w:tc>
          <w:tcPr>
            <w:tcW w:w="574" w:type="dxa"/>
            <w:tcBorders/>
            <w:vAlign w:val="center"/>
          </w:tcPr>
          <w:p>
            <w:pPr>
              <w:pStyle w:val="TableContents"/>
              <w:bidi w:val="0"/>
              <w:spacing w:before="0" w:after="283"/>
              <w:jc w:val="left"/>
              <w:rPr/>
            </w:pPr>
            <w:r>
              <w:rPr/>
              <w:t xml:space="preserve">15 </w:t>
            </w:r>
          </w:p>
        </w:tc>
        <w:tc>
          <w:tcPr>
            <w:tcW w:w="4659" w:type="dxa"/>
            <w:tcBorders/>
            <w:vAlign w:val="center"/>
          </w:tcPr>
          <w:p>
            <w:pPr>
              <w:pStyle w:val="TableContents"/>
              <w:bidi w:val="0"/>
              <w:spacing w:before="0" w:after="283"/>
              <w:jc w:val="left"/>
              <w:rPr/>
            </w:pPr>
            <w:r>
              <w:rPr/>
              <w:t xml:space="preserve">San Diego Chargers </w:t>
            </w:r>
          </w:p>
        </w:tc>
      </w:tr>
      <w:tr>
        <w:trPr/>
        <w:tc>
          <w:tcPr>
            <w:tcW w:w="664" w:type="dxa"/>
            <w:tcBorders/>
            <w:vAlign w:val="center"/>
          </w:tcPr>
          <w:p>
            <w:pPr>
              <w:pStyle w:val="TableContents"/>
              <w:bidi w:val="0"/>
              <w:spacing w:before="0" w:after="283"/>
              <w:jc w:val="left"/>
              <w:rPr/>
            </w:pPr>
            <w:r>
              <w:rPr/>
              <w:t xml:space="preserve">2008 </w:t>
            </w:r>
          </w:p>
        </w:tc>
        <w:tc>
          <w:tcPr>
            <w:tcW w:w="4308" w:type="dxa"/>
            <w:tcBorders/>
            <w:vAlign w:val="center"/>
          </w:tcPr>
          <w:p>
            <w:pPr>
              <w:pStyle w:val="TableContents"/>
              <w:bidi w:val="0"/>
              <w:spacing w:before="0" w:after="283"/>
              <w:jc w:val="left"/>
              <w:rPr/>
            </w:pPr>
            <w:r>
              <w:rPr/>
              <w:t xml:space="preserve">DeAngelo Williams </w:t>
            </w:r>
          </w:p>
        </w:tc>
        <w:tc>
          <w:tcPr>
            <w:tcW w:w="574" w:type="dxa"/>
            <w:tcBorders/>
            <w:vAlign w:val="center"/>
          </w:tcPr>
          <w:p>
            <w:pPr>
              <w:pStyle w:val="TableContents"/>
              <w:bidi w:val="0"/>
              <w:spacing w:before="0" w:after="283"/>
              <w:jc w:val="left"/>
              <w:rPr/>
            </w:pPr>
            <w:r>
              <w:rPr/>
              <w:t xml:space="preserve">18 </w:t>
            </w:r>
          </w:p>
        </w:tc>
        <w:tc>
          <w:tcPr>
            <w:tcW w:w="4659" w:type="dxa"/>
            <w:tcBorders/>
            <w:vAlign w:val="center"/>
          </w:tcPr>
          <w:p>
            <w:pPr>
              <w:pStyle w:val="TableContents"/>
              <w:bidi w:val="0"/>
              <w:spacing w:before="0" w:after="283"/>
              <w:jc w:val="left"/>
              <w:rPr/>
            </w:pPr>
            <w:r>
              <w:rPr/>
              <w:t xml:space="preserve">Carolina Panthers </w:t>
            </w:r>
          </w:p>
        </w:tc>
      </w:tr>
      <w:tr>
        <w:trPr/>
        <w:tc>
          <w:tcPr>
            <w:tcW w:w="664" w:type="dxa"/>
            <w:tcBorders/>
            <w:vAlign w:val="center"/>
          </w:tcPr>
          <w:p>
            <w:pPr>
              <w:pStyle w:val="TableContents"/>
              <w:bidi w:val="0"/>
              <w:spacing w:before="0" w:after="283"/>
              <w:jc w:val="left"/>
              <w:rPr/>
            </w:pPr>
            <w:r>
              <w:rPr/>
              <w:t xml:space="preserve">2009 </w:t>
            </w:r>
          </w:p>
        </w:tc>
        <w:tc>
          <w:tcPr>
            <w:tcW w:w="4308" w:type="dxa"/>
            <w:tcBorders/>
            <w:vAlign w:val="center"/>
          </w:tcPr>
          <w:p>
            <w:pPr>
              <w:pStyle w:val="TableContents"/>
              <w:bidi w:val="0"/>
              <w:spacing w:before="0" w:after="283"/>
              <w:jc w:val="left"/>
              <w:rPr/>
            </w:pPr>
            <w:r>
              <w:rPr/>
              <w:t xml:space="preserve">Adrian Peterson </w:t>
            </w:r>
          </w:p>
        </w:tc>
        <w:tc>
          <w:tcPr>
            <w:tcW w:w="574" w:type="dxa"/>
            <w:tcBorders/>
            <w:vAlign w:val="center"/>
          </w:tcPr>
          <w:p>
            <w:pPr>
              <w:pStyle w:val="TableContents"/>
              <w:bidi w:val="0"/>
              <w:spacing w:before="0" w:after="283"/>
              <w:jc w:val="left"/>
              <w:rPr/>
            </w:pPr>
            <w:r>
              <w:rPr/>
              <w:t xml:space="preserve">18 </w:t>
            </w:r>
          </w:p>
        </w:tc>
        <w:tc>
          <w:tcPr>
            <w:tcW w:w="4659" w:type="dxa"/>
            <w:tcBorders/>
            <w:vAlign w:val="center"/>
          </w:tcPr>
          <w:p>
            <w:pPr>
              <w:pStyle w:val="TableContents"/>
              <w:bidi w:val="0"/>
              <w:spacing w:before="0" w:after="283"/>
              <w:jc w:val="left"/>
              <w:rPr/>
            </w:pPr>
            <w:r>
              <w:rPr/>
              <w:t xml:space="preserve">Minnesota Vikings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4308" w:type="dxa"/>
            <w:tcBorders/>
            <w:vAlign w:val="center"/>
          </w:tcPr>
          <w:p>
            <w:pPr>
              <w:pStyle w:val="TableContents"/>
              <w:bidi w:val="0"/>
              <w:spacing w:before="0" w:after="283"/>
              <w:jc w:val="left"/>
              <w:rPr/>
            </w:pPr>
            <w:r>
              <w:rPr/>
              <w:t xml:space="preserve">Arian Foster </w:t>
            </w:r>
          </w:p>
        </w:tc>
        <w:tc>
          <w:tcPr>
            <w:tcW w:w="574" w:type="dxa"/>
            <w:tcBorders/>
            <w:vAlign w:val="center"/>
          </w:tcPr>
          <w:p>
            <w:pPr>
              <w:pStyle w:val="TableContents"/>
              <w:bidi w:val="0"/>
              <w:spacing w:before="0" w:after="283"/>
              <w:jc w:val="left"/>
              <w:rPr/>
            </w:pPr>
            <w:r>
              <w:rPr/>
              <w:t xml:space="preserve">16 </w:t>
            </w:r>
          </w:p>
        </w:tc>
        <w:tc>
          <w:tcPr>
            <w:tcW w:w="4659" w:type="dxa"/>
            <w:tcBorders/>
            <w:vAlign w:val="center"/>
          </w:tcPr>
          <w:p>
            <w:pPr>
              <w:pStyle w:val="TableContents"/>
              <w:bidi w:val="0"/>
              <w:spacing w:before="0" w:after="283"/>
              <w:jc w:val="left"/>
              <w:rPr/>
            </w:pPr>
            <w:r>
              <w:rPr/>
              <w:t xml:space="preserve">Houston Texans </w:t>
            </w:r>
          </w:p>
        </w:tc>
      </w:tr>
      <w:tr>
        <w:trPr/>
        <w:tc>
          <w:tcPr>
            <w:tcW w:w="664" w:type="dxa"/>
            <w:tcBorders/>
            <w:vAlign w:val="center"/>
          </w:tcPr>
          <w:p>
            <w:pPr>
              <w:pStyle w:val="TableContents"/>
              <w:bidi w:val="0"/>
              <w:spacing w:before="0" w:after="283"/>
              <w:jc w:val="left"/>
              <w:rPr/>
            </w:pPr>
            <w:r>
              <w:rPr/>
              <w:t xml:space="preserve">2011 </w:t>
            </w:r>
          </w:p>
        </w:tc>
        <w:tc>
          <w:tcPr>
            <w:tcW w:w="4308" w:type="dxa"/>
            <w:tcBorders/>
            <w:vAlign w:val="center"/>
          </w:tcPr>
          <w:p>
            <w:pPr>
              <w:pStyle w:val="TableContents"/>
              <w:bidi w:val="0"/>
              <w:spacing w:before="0" w:after="283"/>
              <w:jc w:val="left"/>
              <w:rPr/>
            </w:pPr>
            <w:r>
              <w:rPr/>
              <w:t xml:space="preserve">LeSean McCoy </w:t>
            </w:r>
          </w:p>
        </w:tc>
        <w:tc>
          <w:tcPr>
            <w:tcW w:w="574" w:type="dxa"/>
            <w:tcBorders/>
            <w:vAlign w:val="center"/>
          </w:tcPr>
          <w:p>
            <w:pPr>
              <w:pStyle w:val="TableContents"/>
              <w:bidi w:val="0"/>
              <w:spacing w:before="0" w:after="283"/>
              <w:jc w:val="left"/>
              <w:rPr/>
            </w:pPr>
            <w:r>
              <w:rPr/>
              <w:t xml:space="preserve">17 </w:t>
            </w:r>
          </w:p>
        </w:tc>
        <w:tc>
          <w:tcPr>
            <w:tcW w:w="4659" w:type="dxa"/>
            <w:tcBorders/>
            <w:vAlign w:val="center"/>
          </w:tcPr>
          <w:p>
            <w:pPr>
              <w:pStyle w:val="TableContents"/>
              <w:bidi w:val="0"/>
              <w:spacing w:before="0" w:after="283"/>
              <w:jc w:val="left"/>
              <w:rPr/>
            </w:pPr>
            <w:r>
              <w:rPr/>
              <w:t xml:space="preserve">Philadelphia Eagles </w:t>
            </w:r>
          </w:p>
        </w:tc>
      </w:tr>
      <w:tr>
        <w:trPr/>
        <w:tc>
          <w:tcPr>
            <w:tcW w:w="664" w:type="dxa"/>
            <w:tcBorders/>
            <w:vAlign w:val="center"/>
          </w:tcPr>
          <w:p>
            <w:pPr>
              <w:pStyle w:val="TableContents"/>
              <w:bidi w:val="0"/>
              <w:spacing w:before="0" w:after="283"/>
              <w:jc w:val="left"/>
              <w:rPr/>
            </w:pPr>
            <w:r>
              <w:rPr/>
              <w:t xml:space="preserve">2012 </w:t>
            </w:r>
          </w:p>
        </w:tc>
        <w:tc>
          <w:tcPr>
            <w:tcW w:w="4308" w:type="dxa"/>
            <w:tcBorders/>
            <w:vAlign w:val="center"/>
          </w:tcPr>
          <w:p>
            <w:pPr>
              <w:pStyle w:val="TableContents"/>
              <w:bidi w:val="0"/>
              <w:spacing w:before="0" w:after="283"/>
              <w:jc w:val="left"/>
              <w:rPr/>
            </w:pPr>
            <w:r>
              <w:rPr/>
              <w:t xml:space="preserve">Arian Foster </w:t>
            </w:r>
          </w:p>
        </w:tc>
        <w:tc>
          <w:tcPr>
            <w:tcW w:w="574" w:type="dxa"/>
            <w:tcBorders/>
            <w:vAlign w:val="center"/>
          </w:tcPr>
          <w:p>
            <w:pPr>
              <w:pStyle w:val="TableContents"/>
              <w:bidi w:val="0"/>
              <w:spacing w:before="0" w:after="283"/>
              <w:jc w:val="left"/>
              <w:rPr/>
            </w:pPr>
            <w:r>
              <w:rPr/>
              <w:t xml:space="preserve">15 </w:t>
            </w:r>
          </w:p>
        </w:tc>
        <w:tc>
          <w:tcPr>
            <w:tcW w:w="4659" w:type="dxa"/>
            <w:tcBorders/>
            <w:vAlign w:val="center"/>
          </w:tcPr>
          <w:p>
            <w:pPr>
              <w:pStyle w:val="TableContents"/>
              <w:bidi w:val="0"/>
              <w:spacing w:before="0" w:after="283"/>
              <w:jc w:val="left"/>
              <w:rPr/>
            </w:pPr>
            <w:r>
              <w:rPr/>
              <w:t xml:space="preserve">Houston Texans </w:t>
            </w:r>
          </w:p>
        </w:tc>
      </w:tr>
      <w:tr>
        <w:trPr/>
        <w:tc>
          <w:tcPr>
            <w:tcW w:w="664" w:type="dxa"/>
            <w:tcBorders/>
            <w:vAlign w:val="center"/>
          </w:tcPr>
          <w:p>
            <w:pPr>
              <w:pStyle w:val="TableContents"/>
              <w:bidi w:val="0"/>
              <w:spacing w:before="0" w:after="283"/>
              <w:jc w:val="left"/>
              <w:rPr/>
            </w:pPr>
            <w:r>
              <w:rPr/>
              <w:t xml:space="preserve">2013 </w:t>
            </w:r>
          </w:p>
        </w:tc>
        <w:tc>
          <w:tcPr>
            <w:tcW w:w="4308" w:type="dxa"/>
            <w:tcBorders/>
            <w:vAlign w:val="center"/>
          </w:tcPr>
          <w:p>
            <w:pPr>
              <w:pStyle w:val="TableContents"/>
              <w:bidi w:val="0"/>
              <w:spacing w:before="0" w:after="283"/>
              <w:jc w:val="left"/>
              <w:rPr/>
            </w:pPr>
            <w:r>
              <w:rPr/>
              <w:t xml:space="preserve">Jamaal Charles Marshawn Lynch </w:t>
            </w:r>
          </w:p>
        </w:tc>
        <w:tc>
          <w:tcPr>
            <w:tcW w:w="574" w:type="dxa"/>
            <w:tcBorders/>
            <w:vAlign w:val="center"/>
          </w:tcPr>
          <w:p>
            <w:pPr>
              <w:pStyle w:val="TableContents"/>
              <w:bidi w:val="0"/>
              <w:spacing w:before="0" w:after="283"/>
              <w:jc w:val="left"/>
              <w:rPr/>
            </w:pPr>
            <w:r>
              <w:rPr/>
              <w:t xml:space="preserve">12 </w:t>
            </w:r>
          </w:p>
        </w:tc>
        <w:tc>
          <w:tcPr>
            <w:tcW w:w="4659" w:type="dxa"/>
            <w:tcBorders/>
            <w:vAlign w:val="center"/>
          </w:tcPr>
          <w:p>
            <w:pPr>
              <w:pStyle w:val="TableContents"/>
              <w:bidi w:val="0"/>
              <w:spacing w:before="0" w:after="283"/>
              <w:jc w:val="left"/>
              <w:rPr/>
            </w:pPr>
            <w:r>
              <w:rPr/>
              <w:t xml:space="preserve">Kansas City Chiefs Seattle Seahawks </w:t>
            </w:r>
          </w:p>
        </w:tc>
      </w:tr>
      <w:tr>
        <w:trPr/>
        <w:tc>
          <w:tcPr>
            <w:tcW w:w="664" w:type="dxa"/>
            <w:tcBorders/>
            <w:vAlign w:val="center"/>
          </w:tcPr>
          <w:p>
            <w:pPr>
              <w:pStyle w:val="TableContents"/>
              <w:bidi w:val="0"/>
              <w:spacing w:before="0" w:after="283"/>
              <w:jc w:val="left"/>
              <w:rPr/>
            </w:pPr>
            <w:r>
              <w:rPr/>
              <w:t xml:space="preserve">2014 </w:t>
            </w:r>
          </w:p>
        </w:tc>
        <w:tc>
          <w:tcPr>
            <w:tcW w:w="4308" w:type="dxa"/>
            <w:tcBorders/>
            <w:vAlign w:val="center"/>
          </w:tcPr>
          <w:p>
            <w:pPr>
              <w:pStyle w:val="TableContents"/>
              <w:bidi w:val="0"/>
              <w:spacing w:before="0" w:after="283"/>
              <w:jc w:val="left"/>
              <w:rPr/>
            </w:pPr>
            <w:r>
              <w:rPr/>
              <w:t xml:space="preserve">Marshawn Lynch DeMarco Murray </w:t>
            </w:r>
          </w:p>
        </w:tc>
        <w:tc>
          <w:tcPr>
            <w:tcW w:w="574" w:type="dxa"/>
            <w:tcBorders/>
            <w:vAlign w:val="center"/>
          </w:tcPr>
          <w:p>
            <w:pPr>
              <w:pStyle w:val="TableContents"/>
              <w:bidi w:val="0"/>
              <w:spacing w:before="0" w:after="283"/>
              <w:jc w:val="left"/>
              <w:rPr/>
            </w:pPr>
            <w:r>
              <w:rPr/>
              <w:t xml:space="preserve">13 </w:t>
            </w:r>
          </w:p>
        </w:tc>
        <w:tc>
          <w:tcPr>
            <w:tcW w:w="4659" w:type="dxa"/>
            <w:tcBorders/>
            <w:vAlign w:val="center"/>
          </w:tcPr>
          <w:p>
            <w:pPr>
              <w:pStyle w:val="TableContents"/>
              <w:bidi w:val="0"/>
              <w:spacing w:before="0" w:after="283"/>
              <w:jc w:val="left"/>
              <w:rPr/>
            </w:pPr>
            <w:r>
              <w:rPr/>
              <w:t xml:space="preserve">Seattle Seahawks Dallas Cowboys </w:t>
            </w:r>
          </w:p>
        </w:tc>
      </w:tr>
      <w:tr>
        <w:trPr/>
        <w:tc>
          <w:tcPr>
            <w:tcW w:w="664" w:type="dxa"/>
            <w:tcBorders/>
            <w:vAlign w:val="center"/>
          </w:tcPr>
          <w:p>
            <w:pPr>
              <w:pStyle w:val="TableContents"/>
              <w:bidi w:val="0"/>
              <w:spacing w:before="0" w:after="283"/>
              <w:jc w:val="left"/>
              <w:rPr/>
            </w:pPr>
            <w:r>
              <w:rPr/>
              <w:t xml:space="preserve">2015 </w:t>
            </w:r>
          </w:p>
        </w:tc>
        <w:tc>
          <w:tcPr>
            <w:tcW w:w="4308" w:type="dxa"/>
            <w:tcBorders/>
            <w:vAlign w:val="center"/>
          </w:tcPr>
          <w:p>
            <w:pPr>
              <w:pStyle w:val="TableContents"/>
              <w:bidi w:val="0"/>
              <w:spacing w:before="0" w:after="283"/>
              <w:jc w:val="left"/>
              <w:rPr/>
            </w:pPr>
            <w:r>
              <w:rPr/>
              <w:t xml:space="preserve">Devonta Freeman Jeremy Hill Adrian Peterson DeAngelo Williams </w:t>
            </w:r>
          </w:p>
        </w:tc>
        <w:tc>
          <w:tcPr>
            <w:tcW w:w="574" w:type="dxa"/>
            <w:tcBorders/>
            <w:vAlign w:val="center"/>
          </w:tcPr>
          <w:p>
            <w:pPr>
              <w:pStyle w:val="TableContents"/>
              <w:bidi w:val="0"/>
              <w:spacing w:before="0" w:after="283"/>
              <w:jc w:val="left"/>
              <w:rPr/>
            </w:pPr>
            <w:r>
              <w:rPr/>
              <w:t xml:space="preserve">11 </w:t>
            </w:r>
          </w:p>
        </w:tc>
        <w:tc>
          <w:tcPr>
            <w:tcW w:w="4659" w:type="dxa"/>
            <w:tcBorders/>
            <w:vAlign w:val="center"/>
          </w:tcPr>
          <w:p>
            <w:pPr>
              <w:pStyle w:val="TableContents"/>
              <w:bidi w:val="0"/>
              <w:spacing w:before="0" w:after="283"/>
              <w:jc w:val="left"/>
              <w:rPr/>
            </w:pPr>
            <w:r>
              <w:rPr/>
              <w:t xml:space="preserve">Atlanta Falcons Cincinnati Bengals Minnesota Vikings Pittsburgh Steelers Pittsburgh Steelers </w:t>
            </w:r>
          </w:p>
        </w:tc>
      </w:tr>
      <w:tr>
        <w:trPr/>
        <w:tc>
          <w:tcPr>
            <w:tcW w:w="664" w:type="dxa"/>
            <w:tcBorders/>
            <w:vAlign w:val="center"/>
          </w:tcPr>
          <w:p>
            <w:pPr>
              <w:pStyle w:val="TableContents"/>
              <w:bidi w:val="0"/>
              <w:spacing w:before="0" w:after="283"/>
              <w:jc w:val="left"/>
              <w:rPr/>
            </w:pPr>
            <w:r>
              <w:rPr/>
              <w:t xml:space="preserve">2016 </w:t>
            </w:r>
          </w:p>
        </w:tc>
        <w:tc>
          <w:tcPr>
            <w:tcW w:w="4308" w:type="dxa"/>
            <w:tcBorders/>
            <w:vAlign w:val="center"/>
          </w:tcPr>
          <w:p>
            <w:pPr>
              <w:pStyle w:val="TableContents"/>
              <w:bidi w:val="0"/>
              <w:spacing w:before="0" w:after="283"/>
              <w:jc w:val="left"/>
              <w:rPr/>
            </w:pPr>
            <w:r>
              <w:rPr/>
              <w:t xml:space="preserve">LeGarrette Blount </w:t>
            </w:r>
          </w:p>
        </w:tc>
        <w:tc>
          <w:tcPr>
            <w:tcW w:w="574" w:type="dxa"/>
            <w:tcBorders/>
            <w:vAlign w:val="center"/>
          </w:tcPr>
          <w:p>
            <w:pPr>
              <w:pStyle w:val="TableContents"/>
              <w:bidi w:val="0"/>
              <w:spacing w:before="0" w:after="283"/>
              <w:jc w:val="left"/>
              <w:rPr/>
            </w:pPr>
            <w:r>
              <w:rPr/>
              <w:t xml:space="preserve">18 </w:t>
            </w:r>
          </w:p>
        </w:tc>
        <w:tc>
          <w:tcPr>
            <w:tcW w:w="4659" w:type="dxa"/>
            <w:tcBorders/>
            <w:vAlign w:val="center"/>
          </w:tcPr>
          <w:p>
            <w:pPr>
              <w:pStyle w:val="TableContents"/>
              <w:bidi w:val="0"/>
              <w:spacing w:before="0" w:after="283"/>
              <w:jc w:val="left"/>
              <w:rPr/>
            </w:pPr>
            <w:r>
              <w:rPr/>
              <w:t xml:space="preserve">New England Patriots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juoksutehoja kauden aikana.</w:t>
      </w:r>
    </w:p>
    <w:p>
      <w:pPr>
        <w:pStyle w:val="TextBody"/>
        <w:bidi w:val="0"/>
        <w:jc w:val="left"/>
        <w:rPr>
          <w:b/>
          <w:u w:val="single"/>
          <w:shd w:val="clear" w:fill="FFFF00"/>
        </w:rPr>
      </w:pPr>
      <w:r>
        <w:rPr>
          <w:b/>
          <w:u w:val="single"/>
          <w:shd w:val="clear" w:fill="FFFF00"/>
        </w:rPr>
        <w:t xml:space="preserve">Asiakirjan numero 37268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Quit India -puhe on puhe, jonka </w:t>
      </w:r>
      <w:r>
        <w:rPr>
          <w:color w:val="A9A9A9"/>
        </w:rPr>
        <w:t xml:space="preserve">Mahatma Gandhi </w:t>
      </w:r>
      <w:r>
        <w:rPr/>
        <w:t xml:space="preserve">piti </w:t>
      </w:r>
      <w:r>
        <w:rPr/>
        <w:t xml:space="preserve">8. elokuuta 1942, Quit India -liikkeen aattona. Hän kehotti määrätietoiseen mutta passiiviseen vastarintaan, joka merkitsi Gandhin liikkeelle ennakoimaa varmuutta, jota kuvasi parhaiten hänen kehotuksensa Do or Die. Hänen puheensa pidettiin Gowalia Tank Maidanin puistossa Bombayssa (nykyisessä Mumbaissa), joka sittemmin nimettiin August Kranti Maidaniksi (elokuun vallankumouskenttä). Lähes koko kongressin johto, eikä pelkästään kansallisella tasolla, vangittiin kuitenkin alle vuorokauden kuluttua Gandhin puheesta, ja suurin osa kongressin johtajista vietti loppusodan ajan vankilassa. Gandhi piti tämän puheen auttaakseen Intiaa saavuttamaan itsenäisyyden.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käski tehdä tai kuolla</w:t>
      </w:r>
    </w:p>
    <w:p>
      <w:pPr>
        <w:pStyle w:val="TextBody"/>
        <w:bidi w:val="0"/>
        <w:jc w:val="left"/>
        <w:rPr>
          <w:b/>
          <w:u w:val="single"/>
          <w:shd w:val="clear" w:fill="FFFF00"/>
        </w:rPr>
      </w:pPr>
      <w:r>
        <w:rPr>
          <w:b/>
          <w:u w:val="single"/>
          <w:shd w:val="clear" w:fill="FFFF00"/>
        </w:rPr>
        <w:t xml:space="preserve">Asiakirjan numero 37269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Zachary Michael "Zach" Gilford </w:t>
      </w:r>
      <w:r>
        <w:rPr/>
        <w:t xml:space="preserve">(s. 14. tammikuuta 1982) on yhdysvaltalainen näyttelijä, joka tunnetaan parhaiten roolistaan Matt Saracenina NBC:n urheiludraamassa Friday Night Lights.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Matt Saracenia Friday Night Lightsissa.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esittää Matt Saracenia Friday Night Lightsissa.</w:t>
      </w:r>
    </w:p>
    <w:p>
      <w:pPr>
        <w:pStyle w:val="TextBody"/>
        <w:bidi w:val="0"/>
        <w:jc w:val="left"/>
        <w:rPr>
          <w:b/>
          <w:u w:val="single"/>
          <w:shd w:val="clear" w:fill="FFFF00"/>
        </w:rPr>
      </w:pPr>
      <w:r>
        <w:rPr>
          <w:b/>
          <w:u w:val="single"/>
          <w:shd w:val="clear" w:fill="FFFF00"/>
        </w:rPr>
        <w:t xml:space="preserve">Asiakirjan numero 37270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Volga (venäjäksi: Во́лга, IPA: (ˈvoɫɡə) (kuuntele)) on Euroopan pisin joki. Se on myös Euroopan suurin joki sekä valuma-alueeltaan että vesistöalueeltaan. Joki virtaa </w:t>
      </w:r>
      <w:r>
        <w:rPr>
          <w:color w:val="A9A9A9"/>
        </w:rPr>
        <w:t xml:space="preserve">Keski-Venäjän </w:t>
      </w:r>
      <w:r>
        <w:rPr/>
        <w:t xml:space="preserve">halki </w:t>
      </w:r>
      <w:r>
        <w:rPr>
          <w:color w:val="DCDCDC"/>
        </w:rPr>
        <w:t xml:space="preserve">Kaspianmereen, </w:t>
      </w:r>
      <w:r>
        <w:rPr/>
        <w:t xml:space="preserve">ja sitä pidetään yleisesti Venäjän kansallisjokena.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Volgajoki alkaa ja mihin se päättyy?</w:t>
      </w:r>
    </w:p>
    <w:p>
      <w:pPr>
        <w:pStyle w:val="TextBody"/>
        <w:bidi w:val="0"/>
        <w:jc w:val="left"/>
        <w:rPr>
          <w:b/>
          <w:u w:val="single"/>
          <w:shd w:val="clear" w:fill="FFFF00"/>
        </w:rPr>
      </w:pPr>
      <w:r>
        <w:rPr>
          <w:b/>
          <w:u w:val="single"/>
          <w:shd w:val="clear" w:fill="FFFF00"/>
        </w:rPr>
        <w:t xml:space="preserve">Asiakirjan numero 37271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Geraldine Anne ``Gerry'' Ferraro </w:t>
      </w:r>
      <w:r>
        <w:rPr/>
        <w:t xml:space="preserve">(26. elokuuta 1935 - 26. maaliskuuta 2011) oli yhdysvaltalainen asianajaja ja demokraattipuolueen poliitikko, joka toimi Yhdysvaltain edustajainhuoneessa. Vuonna 1984 hän oli ensimmäinen naispuolinen varapresidenttiehdokas, joka edusti suurta yhdysvaltalaista poliittista puoluetta.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nainen, joka pyrki varapresidentiksi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ensimmäinen varapresidenttiehdokkaaksi nimitetty nainen -</w:t>
      </w:r>
    </w:p>
    <w:p>
      <w:pPr>
        <w:pStyle w:val="TextBody"/>
        <w:bidi w:val="0"/>
        <w:jc w:val="left"/>
        <w:rPr>
          <w:b/>
          <w:u w:val="single"/>
          <w:shd w:val="clear" w:fill="FFFF00"/>
        </w:rPr>
      </w:pPr>
      <w:r>
        <w:rPr>
          <w:b/>
          <w:u w:val="single"/>
          <w:shd w:val="clear" w:fill="FFFF00"/>
        </w:rPr>
        <w:t xml:space="preserve">Asiakirjan numero 37272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Pledge Of Allegiance on Bahaman kansainyhteisön kansallinen lupaus, jonka on kirjoittanut </w:t>
      </w:r>
      <w:r>
        <w:rPr>
          <w:color w:val="A9A9A9"/>
        </w:rPr>
        <w:t xml:space="preserve">pastori Philip Rahming</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bahamalaisten uskollisuudenlupauksen</w:t>
      </w:r>
    </w:p>
    <w:p>
      <w:pPr>
        <w:pStyle w:val="TextBody"/>
        <w:bidi w:val="0"/>
        <w:jc w:val="left"/>
        <w:rPr>
          <w:b/>
          <w:u w:val="single"/>
          <w:shd w:val="clear" w:fill="FFFF00"/>
        </w:rPr>
      </w:pPr>
      <w:r>
        <w:rPr>
          <w:b/>
          <w:u w:val="single"/>
          <w:shd w:val="clear" w:fill="FFFF00"/>
        </w:rPr>
        <w:t xml:space="preserve">Asiakirjan numero 37273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Päivällistreffit </w:t>
      </w:r>
    </w:p>
    <w:tbl>
      <w:tblPr>
        <w:tblW w:w="8327" w:type="dxa"/>
        <w:jc w:val="left"/>
        <w:tblInd w:w="0" w:type="dxa"/>
        <w:tblLayout w:type="fixed"/>
        <w:tblCellMar>
          <w:top w:w="28" w:type="dxa"/>
          <w:left w:w="28" w:type="dxa"/>
          <w:bottom w:w="28" w:type="dxa"/>
          <w:right w:w="28" w:type="dxa"/>
        </w:tblCellMar>
      </w:tblPr>
      <w:tblGrid>
        <w:gridCol w:w="2611"/>
        <w:gridCol w:w="5716"/>
      </w:tblGrid>
      <w:tr>
        <w:trPr/>
        <w:tc>
          <w:tcPr>
            <w:tcW w:w="2611" w:type="dxa"/>
            <w:tcBorders/>
            <w:vAlign w:val="center"/>
          </w:tcPr>
          <w:p>
            <w:pPr>
              <w:pStyle w:val="TableHeading"/>
              <w:suppressLineNumbers/>
              <w:bidi w:val="0"/>
              <w:spacing w:before="0" w:after="283"/>
              <w:jc w:val="center"/>
              <w:rPr/>
            </w:pPr>
            <w:r>
              <w:rPr/>
              <w:t xml:space="preserve">Genre </w:t>
            </w:r>
          </w:p>
        </w:tc>
        <w:tc>
          <w:tcPr>
            <w:tcW w:w="5716" w:type="dxa"/>
            <w:tcBorders/>
            <w:vAlign w:val="center"/>
          </w:tcPr>
          <w:p>
            <w:pPr>
              <w:pStyle w:val="TableContents"/>
              <w:numPr>
                <w:ilvl w:val="0"/>
                <w:numId w:val="230"/>
              </w:numPr>
              <w:tabs>
                <w:tab w:val="clear" w:pos="1134"/>
                <w:tab w:val="left" w:leader="none" w:pos="707"/>
              </w:tabs>
              <w:bidi w:val="0"/>
              <w:spacing w:before="0" w:after="0"/>
              <w:ind w:start="707" w:hanging="283"/>
              <w:jc w:val="left"/>
              <w:rPr/>
            </w:pPr>
            <w:r>
              <w:rPr/>
              <w:t xml:space="preserve">Dating peli näyttää </w:t>
            </w:r>
          </w:p>
          <w:p>
            <w:pPr>
              <w:pStyle w:val="TableContents"/>
              <w:numPr>
                <w:ilvl w:val="0"/>
                <w:numId w:val="230"/>
              </w:numPr>
              <w:tabs>
                <w:tab w:val="clear" w:pos="1134"/>
                <w:tab w:val="left" w:leader="none" w:pos="707"/>
              </w:tabs>
              <w:bidi w:val="0"/>
              <w:spacing w:before="0" w:after="283"/>
              <w:ind w:start="707" w:hanging="283"/>
              <w:jc w:val="left"/>
              <w:rPr/>
            </w:pPr>
            <w:r>
              <w:rPr/>
              <w:t xml:space="preserve">Ruoanlaitto-ohjelma </w:t>
            </w:r>
          </w:p>
        </w:tc>
      </w:tr>
      <w:tr>
        <w:trPr/>
        <w:tc>
          <w:tcPr>
            <w:tcW w:w="2611" w:type="dxa"/>
            <w:tcBorders/>
            <w:vAlign w:val="center"/>
          </w:tcPr>
          <w:p>
            <w:pPr>
              <w:pStyle w:val="TableHeading"/>
              <w:suppressLineNumbers/>
              <w:bidi w:val="0"/>
              <w:spacing w:before="0" w:after="283"/>
              <w:jc w:val="center"/>
              <w:rPr/>
            </w:pPr>
            <w:r>
              <w:rPr/>
              <w:t xml:space="preserve">Voices of </w:t>
            </w:r>
          </w:p>
        </w:tc>
        <w:tc>
          <w:tcPr>
            <w:tcW w:w="5716" w:type="dxa"/>
            <w:tcBorders/>
            <w:vAlign w:val="center"/>
          </w:tcPr>
          <w:p>
            <w:pPr>
              <w:pStyle w:val="TableContents"/>
              <w:bidi w:val="0"/>
              <w:spacing w:before="0" w:after="283"/>
              <w:jc w:val="left"/>
              <w:rPr/>
            </w:pPr>
            <w:r>
              <w:rPr/>
              <w:t xml:space="preserve">Charlotte Hudson (2010-12) </w:t>
            </w:r>
            <w:r>
              <w:rPr>
                <w:color w:val="A9A9A9"/>
              </w:rPr>
              <w:t xml:space="preserve">Natalie Casey </w:t>
            </w:r>
            <w:r>
              <w:rPr/>
              <w:t xml:space="preserve">(2014-nykyisin)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716" w:type="dxa"/>
            <w:tcBorders/>
            <w:vAlign w:val="center"/>
          </w:tcPr>
          <w:p>
            <w:pPr>
              <w:pStyle w:val="TableContents"/>
              <w:bidi w:val="0"/>
              <w:spacing w:before="0" w:after="283"/>
              <w:jc w:val="left"/>
              <w:rPr/>
            </w:pPr>
            <w:r>
              <w:rPr/>
              <w:t xml:space="preserve">Yhdistynyt kuningaskunta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71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Sarjojen lukumäärä </w:t>
            </w:r>
          </w:p>
        </w:tc>
        <w:tc>
          <w:tcPr>
            <w:tcW w:w="5716" w:type="dxa"/>
            <w:tcBorders/>
            <w:vAlign w:val="center"/>
          </w:tcPr>
          <w:p>
            <w:pPr>
              <w:pStyle w:val="TableContents"/>
              <w:bidi w:val="0"/>
              <w:spacing w:before="0" w:after="283"/>
              <w:jc w:val="left"/>
              <w:rPr/>
            </w:pPr>
            <w:r>
              <w:rPr/>
              <w:t xml:space="preserve">10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716" w:type="dxa"/>
            <w:tcBorders/>
            <w:vAlign w:val="center"/>
          </w:tcPr>
          <w:p>
            <w:pPr>
              <w:pStyle w:val="TableContents"/>
              <w:bidi w:val="0"/>
              <w:spacing w:before="0" w:after="283"/>
              <w:jc w:val="left"/>
              <w:rPr/>
            </w:pPr>
            <w:r>
              <w:rPr/>
              <w:t xml:space="preserve">209 noin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716" w:type="dxa"/>
            <w:tcBorders/>
            <w:vAlign w:val="center"/>
          </w:tcPr>
          <w:p>
            <w:pPr>
              <w:pStyle w:val="TableContents"/>
              <w:bidi w:val="0"/>
              <w:spacing w:before="0" w:after="283"/>
              <w:jc w:val="left"/>
              <w:rPr/>
            </w:pPr>
            <w:r>
              <w:rPr/>
              <w:t xml:space="preserve">Claire Collinson-Jones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716" w:type="dxa"/>
            <w:tcBorders/>
            <w:vAlign w:val="center"/>
          </w:tcPr>
          <w:p>
            <w:pPr>
              <w:pStyle w:val="TableContents"/>
              <w:bidi w:val="0"/>
              <w:spacing w:before="0" w:after="283"/>
              <w:jc w:val="left"/>
              <w:rPr/>
            </w:pPr>
            <w:r>
              <w:rPr/>
              <w:t xml:space="preserve">60 minuuttia (sis. mainokset)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716" w:type="dxa"/>
            <w:tcBorders/>
            <w:vAlign w:val="center"/>
          </w:tcPr>
          <w:p>
            <w:pPr>
              <w:pStyle w:val="TableContents"/>
              <w:bidi w:val="0"/>
              <w:spacing w:before="0" w:after="283"/>
              <w:jc w:val="left"/>
              <w:rPr/>
            </w:pPr>
            <w:r>
              <w:rPr/>
              <w:t xml:space="preserve">Hat Trick Productions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716" w:type="dxa"/>
            <w:tcBorders/>
            <w:vAlign w:val="center"/>
          </w:tcPr>
          <w:p>
            <w:pPr>
              <w:pStyle w:val="TableContents"/>
              <w:numPr>
                <w:ilvl w:val="0"/>
                <w:numId w:val="231"/>
              </w:numPr>
              <w:tabs>
                <w:tab w:val="clear" w:pos="1134"/>
                <w:tab w:val="left" w:leader="none" w:pos="707"/>
              </w:tabs>
              <w:bidi w:val="0"/>
              <w:spacing w:before="0" w:after="0"/>
              <w:ind w:start="707" w:hanging="283"/>
              <w:jc w:val="left"/>
              <w:rPr/>
            </w:pPr>
            <w:r>
              <w:rPr/>
              <w:t xml:space="preserve">ITV (2010-12) </w:t>
            </w:r>
          </w:p>
          <w:p>
            <w:pPr>
              <w:pStyle w:val="TableContents"/>
              <w:numPr>
                <w:ilvl w:val="0"/>
                <w:numId w:val="231"/>
              </w:numPr>
              <w:tabs>
                <w:tab w:val="clear" w:pos="1134"/>
                <w:tab w:val="left" w:leader="none" w:pos="707"/>
              </w:tabs>
              <w:bidi w:val="0"/>
              <w:spacing w:before="0" w:after="283"/>
              <w:ind w:start="707" w:hanging="283"/>
              <w:jc w:val="left"/>
              <w:rPr/>
            </w:pPr>
            <w:r>
              <w:rPr/>
              <w:t xml:space="preserve">ITVBe (2014-nykyisin)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716" w:type="dxa"/>
            <w:tcBorders/>
            <w:vAlign w:val="center"/>
          </w:tcPr>
          <w:p>
            <w:pPr>
              <w:pStyle w:val="TableContents"/>
              <w:bidi w:val="0"/>
              <w:spacing w:before="0" w:after="283"/>
              <w:jc w:val="left"/>
              <w:rPr/>
            </w:pPr>
            <w:r>
              <w:rPr/>
              <w:t xml:space="preserve">HDTV: 16:9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716" w:type="dxa"/>
            <w:tcBorders/>
            <w:vAlign w:val="center"/>
          </w:tcPr>
          <w:p>
            <w:pPr>
              <w:pStyle w:val="TableContents"/>
              <w:bidi w:val="0"/>
              <w:spacing w:before="0" w:after="283"/>
              <w:jc w:val="left"/>
              <w:rPr/>
            </w:pPr>
            <w:r>
              <w:rPr/>
              <w:t xml:space="preserve">9. elokuuta 2010 (2010-08-09) -- Läsnäolo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äänen julkkisten päivällistreffeillä</w:t>
      </w:r>
    </w:p>
    <w:p>
      <w:pPr>
        <w:pStyle w:val="TextBody"/>
        <w:bidi w:val="0"/>
        <w:jc w:val="left"/>
        <w:rPr>
          <w:b/>
          <w:u w:val="single"/>
          <w:shd w:val="clear" w:fill="FFFF00"/>
        </w:rPr>
      </w:pPr>
      <w:r>
        <w:rPr>
          <w:b/>
          <w:u w:val="single"/>
          <w:shd w:val="clear" w:fill="FFFF00"/>
        </w:rPr>
        <w:t xml:space="preserve">Asiakirjan numero 37274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A-sarjan lisäksi on olemassa harvinaisempi B-sarja. B-sarjan levyjen pinta-ala on peräkkäisten A-sarjan levyjen geometrinen keskiarvo. B1 on siis kooltaan A0:n ja A1:n välissä, ja sen pinta-ala on 0,707 m ( ⁄ m). Näin ollen B0 on 1 metrin levyinen, ja B-sarjan muut koot ovat puolen, neljänneksen tai metrin murto-osia leveämpiä. Vaikka se on harvinaisempi toimistokäytössä, sitä käytetään erilaisissa erityistilanteissa. Monissa julisteissa käytetään B-sarjan paperia tai sen likiarvoa, kuten </w:t>
      </w:r>
      <w:r>
        <w:rPr>
          <w:color w:val="A9A9A9"/>
        </w:rPr>
        <w:t xml:space="preserve">50 cm × 70 cm</w:t>
      </w:r>
      <w:r>
        <w:rPr/>
        <w:t xml:space="preserve">; B5 on suhteellisen yleinen valinta kirjoissa. B-sarjaa käytetään myös kirjekuorissa ja passeissa. B-sarjaa käytetään laajalti painoteollisuudessa kuvaamaan sekä paperikokoja että painokoneiden kokoja, mukaan lukien digitaaliset painokoneet. B3-paperia käytetään kahden US Letter- tai A4-sivun tulostamiseen vierekkäin impositiolla; B2-paperille tulostetaan neljä sivua, B1-paperille kahdeksan sivua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tyypillisen julisteen koko</w:t>
      </w:r>
    </w:p>
    <w:p>
      <w:pPr>
        <w:pStyle w:val="TextBody"/>
        <w:bidi w:val="0"/>
        <w:jc w:val="left"/>
        <w:rPr>
          <w:b/>
          <w:u w:val="single"/>
          <w:shd w:val="clear" w:fill="FFFF00"/>
        </w:rPr>
      </w:pPr>
      <w:r>
        <w:rPr>
          <w:b/>
          <w:u w:val="single"/>
          <w:shd w:val="clear" w:fill="FFFF00"/>
        </w:rPr>
        <w:t xml:space="preserve">Asiakirjan numero 37275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Lewis Archer on </w:t>
      </w:r>
      <w:r>
        <w:rPr/>
        <w:t xml:space="preserve">Nigel Haversin esittämä fiktiivinen hahmo brittiläisestä saippuaoopperasta Coronation Street. Hahmo luotiin ja esiteltiin Audrey Robertsin (Sue Nicholls) rakkauden kohteeksi. Vastaava tuottaja Kim Crowther paljasti, että tiimi halusi näyttelijän, joka olisi hieman Audreya nuorempi ja joka olisi hyvin viehättävä. Rooliin harkittiin useita näyttelijöitä, mutta casting-johtaja ehdotti Haversia, koska tiesi tämän olevan sarjan suuri fani. Näyttelijä sanoi, ettei voinut kieltäytyä mahdollisuudesta esiintyä Coronation Streetissä, koska hänen hahmollaan oli mielenkiintoinen tarina. Havers sai sopimuksen heinäkuuhun 2010 asti, ja hän debytoi Lewisin roolissa 18. joulukuuta 2009 lähetetyssä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Nigel Havers näyttelee Coronation St:ssä?</w:t>
      </w:r>
    </w:p>
    <w:p>
      <w:pPr>
        <w:pStyle w:val="TextBody"/>
        <w:bidi w:val="0"/>
        <w:jc w:val="left"/>
        <w:rPr>
          <w:b/>
          <w:u w:val="single"/>
          <w:shd w:val="clear" w:fill="FFFF00"/>
        </w:rPr>
      </w:pPr>
      <w:r>
        <w:rPr>
          <w:b/>
          <w:u w:val="single"/>
          <w:shd w:val="clear" w:fill="FFFF00"/>
        </w:rPr>
        <w:t xml:space="preserve">Asiakirjan numero 37276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Muta-ampiainen (tai ``mudan ampiainen'') on nimi, jota käytetään yleisesti </w:t>
      </w:r>
      <w:r>
        <w:rPr>
          <w:color w:val="A9A9A9"/>
        </w:rPr>
        <w:t xml:space="preserve">joko Sphecidae- tai Crabronidae-heimoon kuuluvista ampiaisista, jotka rakentavat pesänsä mudasta</w:t>
      </w:r>
      <w:r>
        <w:rPr/>
        <w:t xml:space="preserve">. Mudda daubers kuuluu eri sukuihin, ja niiden ulkonäkö vaihtelee. Useimmat niistä muistuttavat pitkiä, hoikkia ampiaisia, joiden pituus on noin 25 mm (1 tuumaa). Nimi viittaa ampiaisnaaraiden tekemiin pesiin, jotka koostuvat mudasta, jonka ampiaisen alaleuat ovat muovanneet paikalleen. Mudatuhopistiäiset eivät yleensä ole aggressiivisia, mutta ne voivat muuttua sotaisiksi uhatessaan. Pistot ovat harvinaisia.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ötökkä tekee mutapesän</w:t>
      </w:r>
    </w:p>
    <w:p>
      <w:pPr>
        <w:pStyle w:val="TextBody"/>
        <w:bidi w:val="0"/>
        <w:jc w:val="left"/>
        <w:rPr>
          <w:b/>
          <w:u w:val="single"/>
          <w:shd w:val="clear" w:fill="FFFF00"/>
        </w:rPr>
      </w:pPr>
      <w:r>
        <w:rPr>
          <w:b/>
          <w:u w:val="single"/>
          <w:shd w:val="clear" w:fill="FFFF00"/>
        </w:rPr>
        <w:t xml:space="preserve">Asiakirjan numero 37277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Talolla voidaan tarkoittaa mitä tahansa aluetta, jota ei pidetä pelitilana tai backstage-alueena. Itse teatterin ulkopuolella tähän kuuluvat aula, vaatekaappi, lipunmyyntitiskit ja WC-tilat. Tarkemmin sanottuna </w:t>
      </w:r>
      <w:r>
        <w:rPr>
          <w:color w:val="A9A9A9"/>
        </w:rPr>
        <w:t xml:space="preserve">katsomo </w:t>
      </w:r>
      <w:r>
        <w:rPr/>
        <w:t xml:space="preserve">tarkoittaa kaikkia teatterin alueita, joilla yleisö istuu. Tähän voivat kuulua myös käytävät, orkesterikuoppa, ohjauskoppi, parvekkeet ja aitiot.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yleisö istuu teatterissa</w:t>
      </w:r>
    </w:p>
    <w:p>
      <w:pPr>
        <w:pStyle w:val="TextBody"/>
        <w:bidi w:val="0"/>
        <w:jc w:val="left"/>
        <w:rPr>
          <w:b/>
          <w:u w:val="single"/>
          <w:shd w:val="clear" w:fill="FFFF00"/>
        </w:rPr>
      </w:pPr>
      <w:r>
        <w:rPr>
          <w:b/>
          <w:u w:val="single"/>
          <w:shd w:val="clear" w:fill="FFFF00"/>
        </w:rPr>
        <w:t xml:space="preserve">Asiakirjan numero 37278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Entisen rautatieministerin Liu Zhijunin johdolla rautatielinja oli ensimmäinen, joka suunniteltiin 380 kilometrin tuntinopeudelle kaupallisessa käytössä. Pekingin eteläosasta Shanghain Hongqiaoon liikennöivän non-stop-junan odotettiin kulkevan 1 305 kilometrin matkan 3 tunnissa ja 58 minuutissa, keskimäärin 329 kilometrin tuntinopeudella, mikä tekee siitä maailman nopeimman aikataulun mukaisen junan, kun rinnakkaisella tavanomaisella rautatiellä kulkevat nopeimmat junat kulkevat 9 tuntia ja 49 minuuttia. Liu Zhijunin erottamisen jälkeen helmikuussa 2011 ilmoitettiin kuitenkin useista merkittävistä muutoksista. Ensinnäkin junien nopeus hidastettaisiin enintään 300 kilometriin tunnissa, mikä vähentäisi käyttökustannuksia. Tällä nopeudella nopeimmilla junilla kestäisi 4 tuntia ja 48 minuuttia matkustaa Pekingin eteläosasta Shanghain Hongqiaoon ja pysähtyä kerran Nanjingin eteläosassa. Lisäksi käytössä olisi hitaampi junaluokka, jonka nopeus olisi 250 km/h (155 mph), jossa pysähdyttäisiin useammin ja jonka hinnat olisivat alhaisemmat. Syyskuun 21. päivänä 2017 350 km / h:n nopeus palautettiin Kiinan standardoidun EMU:n käyttöönotolla, mikä lyhensi Pekingin ja Shanghain välistä matka-aikaa noin </w:t>
      </w:r>
      <w:r>
        <w:rPr>
          <w:color w:val="A9A9A9"/>
        </w:rPr>
        <w:t xml:space="preserve">4 tuntiin ja 30 minuuttiin nopeimmilla aikataulun mukaisilla junilla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suurnopeusjunan matka shanghaista Pekingiin?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Pekingin ja Shanghain välinen suurnopeusrautatie (tai Jinghun suurnopeusrautatie, mandariininkielisen nimensä mukaan) on </w:t>
      </w:r>
      <w:r>
        <w:rPr>
          <w:color w:val="A9A9A9"/>
        </w:rPr>
        <w:t xml:space="preserve">1318 kilometrin </w:t>
      </w:r>
      <w:r>
        <w:rPr/>
        <w:t xml:space="preserve">pituinen </w:t>
      </w:r>
      <w:r>
        <w:rPr/>
        <w:t xml:space="preserve">suurnopeusrautatie, </w:t>
      </w:r>
      <w:r>
        <w:rPr/>
        <w:t xml:space="preserve">joka yhdistää Kiinan kansantasavallan kaksi suurta talousaluetta: Bohain talousalueen ja Jangtsejoen suiston. Rakentaminen alkoi 18. huhtikuuta 2008, ja radanlaskun valmistumisen kunniaksi pidettiin 15. marraskuuta 2010 seremonia. Rata avattiin yleisölle kaupalliseen käyttöön 30. kesäkuuta 2011. Se on maailman pisin suurnopeusrata, joka on koskaan rakennettu yhdessä vaiheessa. Se on Kiinan kannattavin suurnopeusrautatielinja, sillä se tuotti 6,6 miljardia juania nettovoittoa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luotijuna Pekingistä Shanghaihin?</w:t>
      </w:r>
    </w:p>
    <w:p>
      <w:pPr>
        <w:pStyle w:val="TextBody"/>
        <w:bidi w:val="0"/>
        <w:jc w:val="left"/>
        <w:rPr>
          <w:b/>
          <w:u w:val="single"/>
          <w:shd w:val="clear" w:fill="FFFF00"/>
        </w:rPr>
      </w:pPr>
      <w:r>
        <w:rPr>
          <w:b/>
          <w:u w:val="single"/>
          <w:shd w:val="clear" w:fill="FFFF00"/>
        </w:rPr>
        <w:t xml:space="preserve">Asiakirjan numero 37279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nousee </w:t>
      </w:r>
      <w:r>
        <w:rPr>
          <w:color w:val="A9A9A9"/>
        </w:rPr>
        <w:t xml:space="preserve">Waynen piirikunnan kaakkoisosassa, noin 16 kilometriä Goldsborosta etelään</w:t>
      </w:r>
      <w:r>
        <w:rPr/>
        <w:t xml:space="preserve">, ja virtaa etelään ohi Albertsonin, Hallsvillen ja Chinquapinin. Penderin piirikunnassa lähellä Atlantin rannikkoa se kulkee Angola Swampin ja Holly Shelter Swampin länsipuolella. Se yhtyy Cape Fear -jokeen Wilmingtonin pohjoispäässä muodostaen suiston, joka laskee Cape Feariin. Joen alempi 80 kilometriä on vuorovesijoki.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alkaa koillis-Cape Fear -joki?</w:t>
      </w:r>
    </w:p>
    <w:p>
      <w:pPr>
        <w:pStyle w:val="TextBody"/>
        <w:bidi w:val="0"/>
        <w:jc w:val="left"/>
        <w:rPr>
          <w:b/>
          <w:u w:val="single"/>
          <w:shd w:val="clear" w:fill="FFFF00"/>
        </w:rPr>
      </w:pPr>
      <w:r>
        <w:rPr>
          <w:b/>
          <w:u w:val="single"/>
          <w:shd w:val="clear" w:fill="FFFF00"/>
        </w:rPr>
        <w:t xml:space="preserve">Asiakirjan numero 37280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Tehtävä: Impossible on yhdysvaltalainen televisiosarja, jonka on luonut ja alun perin tuottanut Bruce Geller. Se kertoo hallituksen salaisista agenteista koostuvan ryhmän, joka tunnetaan nimellä Impossible Missions Force (IMF), tehtävistä. Ensimmäisellä kaudella ryhmää johtaa </w:t>
      </w:r>
      <w:r>
        <w:rPr>
          <w:color w:val="A9A9A9"/>
        </w:rPr>
        <w:t xml:space="preserve">Steven Hillin esittämä </w:t>
      </w:r>
      <w:r>
        <w:rPr/>
        <w:t xml:space="preserve">Dan Briggs</w:t>
      </w:r>
      <w:r>
        <w:rPr/>
        <w:t xml:space="preserve">; </w:t>
      </w:r>
      <w:r>
        <w:rPr/>
        <w:t xml:space="preserve">loput kaudet johtoasemassa on </w:t>
      </w:r>
      <w:r>
        <w:rPr>
          <w:color w:val="DCDCDC"/>
        </w:rPr>
        <w:t xml:space="preserve">Peter Gravesin esittämä </w:t>
      </w:r>
      <w:r>
        <w:rPr/>
        <w:t xml:space="preserve">Jim Phelps.</w:t>
      </w:r>
      <w:r>
        <w:rPr/>
        <w:t xml:space="preserve"> Sarjan tunnusmerkkinä on, että Briggs tai Phelps saa ohjeensa äänitteeltä, joka tuhoutuu itsestään, ja sen jälkeen kuullaan Lalo Schifrinin säveltämä tunnusmusiikki.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tv-sarjassa mission impossible</w:t>
      </w:r>
    </w:p>
    <w:p>
      <w:pPr>
        <w:pStyle w:val="TextBody"/>
        <w:bidi w:val="0"/>
        <w:jc w:val="left"/>
        <w:rPr>
          <w:b/>
          <w:u w:val="single"/>
          <w:shd w:val="clear" w:fill="FFFF00"/>
        </w:rPr>
      </w:pPr>
      <w:r>
        <w:rPr>
          <w:b/>
          <w:u w:val="single"/>
          <w:shd w:val="clear" w:fill="FFFF00"/>
        </w:rPr>
        <w:t xml:space="preserve">Asiakirjan numero 37281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jälkeen allekirjoittanut Houston Texans kuin unrafted vapaa agentti vuonna 2012, Keenum heitti 1760 metrin ja 9 touchdowns kahdeksassa pelejä hän aloitti Texans, ennen kuin luopui ennen kauden 2014. Sen jälkeen Keenum siirtyi </w:t>
      </w:r>
      <w:r>
        <w:rPr>
          <w:color w:val="A9A9A9"/>
        </w:rPr>
        <w:t xml:space="preserve">St. Louis Ramsin </w:t>
      </w:r>
      <w:r>
        <w:rPr/>
        <w:t xml:space="preserve">harjoitusjoukkueeseen. Hän teki myöhemmin vuonna 2014 uuden sopimuksen Texansin kanssa. Vuonna 2015 Rams kauppasi Keenumista Texansin kanssa draft pickin, jossa hän pelasi, kunnes allekirjoitti vapaana agenttina Minnesota Vikingsin kanssa vuonna 2017. Kun aloittaja Sam Bradford loukkaantui, Keenum tuli tilalle ja teki uravuoden, jolloin hän teki ennätykset aloituksissa, syöttöjaardeissa, syötöissä ja touchdowneissa. Hän johti Vikingsin 13 voittoon runkosarjassa, jota seurasi viime sekunnin voitto New Orleans Saintsista pudotuspelien divisioonakierroksella; seuraavalla kierroksella Vikings hävisi lopulta Super Bowlin voittajalle Philadelphia Eaglesille. Keenumista tuli jälleen vapaa agentti, ja hän allekirjoitti kaksivuotisen sopimuksen Broncosin kanssa maaliskuussa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joukkueessa case keenum oli ennen vikingsiä?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Case Keenum Keenum Vikingsin kanssa vuonna 2017 Nro 4 -- Denver Broncos </w:t>
      </w:r>
    </w:p>
    <w:tbl>
      <w:tblPr>
        <w:tblW w:w="8357" w:type="dxa"/>
        <w:jc w:val="left"/>
        <w:tblInd w:w="0" w:type="dxa"/>
        <w:tblLayout w:type="fixed"/>
        <w:tblCellMar>
          <w:top w:w="28" w:type="dxa"/>
          <w:left w:w="28" w:type="dxa"/>
          <w:bottom w:w="28" w:type="dxa"/>
          <w:right w:w="28" w:type="dxa"/>
        </w:tblCellMar>
      </w:tblPr>
      <w:tblGrid>
        <w:gridCol w:w="2281"/>
        <w:gridCol w:w="6076"/>
      </w:tblGrid>
      <w:tr>
        <w:trPr/>
        <w:tc>
          <w:tcPr>
            <w:tcW w:w="2281" w:type="dxa"/>
            <w:tcBorders/>
            <w:vAlign w:val="center"/>
          </w:tcPr>
          <w:p>
            <w:pPr>
              <w:pStyle w:val="TableHeading"/>
              <w:suppressLineNumbers/>
              <w:bidi w:val="0"/>
              <w:spacing w:before="0" w:after="283"/>
              <w:jc w:val="center"/>
              <w:rPr/>
            </w:pPr>
            <w:r>
              <w:rPr/>
              <w:t xml:space="preserve">Asema: </w:t>
            </w:r>
          </w:p>
        </w:tc>
        <w:tc>
          <w:tcPr>
            <w:tcW w:w="6076" w:type="dxa"/>
            <w:tcBorders/>
            <w:vAlign w:val="center"/>
          </w:tcPr>
          <w:p>
            <w:pPr>
              <w:pStyle w:val="TableContents"/>
              <w:bidi w:val="0"/>
              <w:spacing w:before="0" w:after="283"/>
              <w:jc w:val="left"/>
              <w:rPr/>
            </w:pPr>
            <w:r>
              <w:rPr/>
              <w:t xml:space="preserve">Takamies </w:t>
            </w:r>
          </w:p>
        </w:tc>
      </w:tr>
      <w:tr>
        <w:trPr/>
        <w:tc>
          <w:tcPr>
            <w:tcW w:w="2281" w:type="dxa"/>
            <w:tcBorders/>
            <w:vAlign w:val="center"/>
          </w:tcPr>
          <w:p>
            <w:pPr>
              <w:pStyle w:val="TableHeading"/>
              <w:suppressLineNumbers/>
              <w:bidi w:val="0"/>
              <w:spacing w:before="0" w:after="283"/>
              <w:jc w:val="center"/>
              <w:rPr/>
            </w:pPr>
            <w:r>
              <w:rPr/>
              <w:t xml:space="preserve">Syntynyt: </w:t>
            </w:r>
          </w:p>
        </w:tc>
        <w:tc>
          <w:tcPr>
            <w:tcW w:w="6076" w:type="dxa"/>
            <w:tcBorders/>
            <w:vAlign w:val="center"/>
          </w:tcPr>
          <w:p>
            <w:pPr>
              <w:pStyle w:val="TableContents"/>
              <w:bidi w:val="0"/>
              <w:spacing w:before="0" w:after="283"/>
              <w:jc w:val="left"/>
              <w:rPr/>
            </w:pPr>
            <w:r>
              <w:rPr/>
              <w:t xml:space="preserve">(1988-02-17) 17. helmikuuta 1988 (30-vuotias) Brownwood, Texas (Texas) </w:t>
            </w:r>
          </w:p>
        </w:tc>
      </w:tr>
      <w:tr>
        <w:trPr/>
        <w:tc>
          <w:tcPr>
            <w:tcW w:w="2281" w:type="dxa"/>
            <w:tcBorders/>
            <w:vAlign w:val="center"/>
          </w:tcPr>
          <w:p>
            <w:pPr>
              <w:pStyle w:val="TableHeading"/>
              <w:suppressLineNumbers/>
              <w:bidi w:val="0"/>
              <w:spacing w:before="0" w:after="283"/>
              <w:jc w:val="center"/>
              <w:rPr/>
            </w:pPr>
            <w:r>
              <w:rPr/>
              <w:t xml:space="preserve">Korkeus: </w:t>
            </w:r>
          </w:p>
        </w:tc>
        <w:tc>
          <w:tcPr>
            <w:tcW w:w="6076" w:type="dxa"/>
            <w:tcBorders/>
            <w:vAlign w:val="center"/>
          </w:tcPr>
          <w:p>
            <w:pPr>
              <w:pStyle w:val="TableContents"/>
              <w:bidi w:val="0"/>
              <w:spacing w:before="0" w:after="283"/>
              <w:jc w:val="left"/>
              <w:rPr/>
            </w:pPr>
            <w:r>
              <w:rPr/>
              <w:t xml:space="preserve">1,85 m (6 ft 1 in) </w:t>
            </w:r>
          </w:p>
        </w:tc>
      </w:tr>
      <w:tr>
        <w:trPr/>
        <w:tc>
          <w:tcPr>
            <w:tcW w:w="2281" w:type="dxa"/>
            <w:tcBorders/>
            <w:vAlign w:val="center"/>
          </w:tcPr>
          <w:p>
            <w:pPr>
              <w:pStyle w:val="TableHeading"/>
              <w:suppressLineNumbers/>
              <w:bidi w:val="0"/>
              <w:spacing w:before="0" w:after="283"/>
              <w:jc w:val="center"/>
              <w:rPr/>
            </w:pPr>
            <w:r>
              <w:rPr/>
              <w:t xml:space="preserve">Paino: </w:t>
            </w:r>
          </w:p>
        </w:tc>
        <w:tc>
          <w:tcPr>
            <w:tcW w:w="6076" w:type="dxa"/>
            <w:tcBorders/>
            <w:vAlign w:val="center"/>
          </w:tcPr>
          <w:p>
            <w:pPr>
              <w:pStyle w:val="TableContents"/>
              <w:bidi w:val="0"/>
              <w:spacing w:before="0" w:after="283"/>
              <w:jc w:val="left"/>
              <w:rPr/>
            </w:pPr>
            <w:r>
              <w:rPr/>
              <w:t xml:space="preserve">94 kg (207 lb) Uratiedot </w:t>
            </w:r>
          </w:p>
        </w:tc>
      </w:tr>
      <w:tr>
        <w:trPr/>
        <w:tc>
          <w:tcPr>
            <w:tcW w:w="2281" w:type="dxa"/>
            <w:tcBorders/>
            <w:vAlign w:val="center"/>
          </w:tcPr>
          <w:p>
            <w:pPr>
              <w:pStyle w:val="TableHeading"/>
              <w:suppressLineNumbers/>
              <w:bidi w:val="0"/>
              <w:spacing w:before="0" w:after="283"/>
              <w:jc w:val="center"/>
              <w:rPr/>
            </w:pPr>
            <w:r>
              <w:rPr/>
              <w:t xml:space="preserve">Lukio: </w:t>
            </w:r>
          </w:p>
        </w:tc>
        <w:tc>
          <w:tcPr>
            <w:tcW w:w="6076" w:type="dxa"/>
            <w:tcBorders/>
            <w:vAlign w:val="center"/>
          </w:tcPr>
          <w:p>
            <w:pPr>
              <w:pStyle w:val="TableContents"/>
              <w:bidi w:val="0"/>
              <w:spacing w:before="0" w:after="283"/>
              <w:jc w:val="left"/>
              <w:rPr/>
            </w:pPr>
            <w:r>
              <w:rPr/>
              <w:t xml:space="preserve">Abilene (TX) Wylie </w:t>
            </w:r>
          </w:p>
        </w:tc>
      </w:tr>
      <w:tr>
        <w:trPr/>
        <w:tc>
          <w:tcPr>
            <w:tcW w:w="2281" w:type="dxa"/>
            <w:tcBorders/>
            <w:vAlign w:val="center"/>
          </w:tcPr>
          <w:p>
            <w:pPr>
              <w:pStyle w:val="TableHeading"/>
              <w:suppressLineNumbers/>
              <w:bidi w:val="0"/>
              <w:spacing w:before="0" w:after="283"/>
              <w:jc w:val="center"/>
              <w:rPr/>
            </w:pPr>
            <w:r>
              <w:rPr/>
              <w:t xml:space="preserve">College: </w:t>
            </w:r>
          </w:p>
        </w:tc>
        <w:tc>
          <w:tcPr>
            <w:tcW w:w="6076" w:type="dxa"/>
            <w:tcBorders/>
            <w:vAlign w:val="center"/>
          </w:tcPr>
          <w:p>
            <w:pPr>
              <w:pStyle w:val="TableContents"/>
              <w:bidi w:val="0"/>
              <w:spacing w:before="0" w:after="283"/>
              <w:jc w:val="left"/>
              <w:rPr/>
            </w:pPr>
            <w:r>
              <w:rPr/>
              <w:t xml:space="preserve">Houston </w:t>
            </w:r>
          </w:p>
        </w:tc>
      </w:tr>
      <w:tr>
        <w:trPr/>
        <w:tc>
          <w:tcPr>
            <w:tcW w:w="2281" w:type="dxa"/>
            <w:tcBorders/>
            <w:vAlign w:val="center"/>
          </w:tcPr>
          <w:p>
            <w:pPr>
              <w:pStyle w:val="TableHeading"/>
              <w:suppressLineNumbers/>
              <w:bidi w:val="0"/>
              <w:spacing w:before="0" w:after="283"/>
              <w:jc w:val="center"/>
              <w:rPr/>
            </w:pPr>
            <w:r>
              <w:rPr/>
              <w:t xml:space="preserve">Varttumaton: </w:t>
            </w:r>
          </w:p>
        </w:tc>
        <w:tc>
          <w:tcPr>
            <w:tcW w:w="6076" w:type="dxa"/>
            <w:tcBorders/>
            <w:vAlign w:val="center"/>
          </w:tcPr>
          <w:p>
            <w:pPr>
              <w:pStyle w:val="TableContents"/>
              <w:bidi w:val="0"/>
              <w:jc w:val="left"/>
              <w:rPr/>
            </w:pPr>
            <w:r>
              <w:rPr/>
              <w:t xml:space="preserve">2012 Urakehitys </w:t>
            </w:r>
          </w:p>
          <w:p>
            <w:pPr>
              <w:pStyle w:val="TextBody"/>
              <w:numPr>
                <w:ilvl w:val="0"/>
                <w:numId w:val="232"/>
              </w:numPr>
              <w:tabs>
                <w:tab w:val="clear" w:pos="1134"/>
                <w:tab w:val="left" w:leader="none" w:pos="707"/>
              </w:tabs>
              <w:bidi w:val="0"/>
              <w:spacing w:before="0" w:after="0"/>
              <w:ind w:start="707" w:hanging="283"/>
              <w:jc w:val="left"/>
              <w:rPr/>
            </w:pPr>
            <w:r>
              <w:rPr/>
              <w:t xml:space="preserve">Houston Texans (2012 -- 2013) </w:t>
            </w:r>
          </w:p>
          <w:p>
            <w:pPr>
              <w:pStyle w:val="TextBody"/>
              <w:numPr>
                <w:ilvl w:val="0"/>
                <w:numId w:val="232"/>
              </w:numPr>
              <w:tabs>
                <w:tab w:val="clear" w:pos="1134"/>
                <w:tab w:val="left" w:leader="none" w:pos="707"/>
              </w:tabs>
              <w:bidi w:val="0"/>
              <w:spacing w:before="0" w:after="0"/>
              <w:ind w:start="707" w:hanging="283"/>
              <w:jc w:val="left"/>
              <w:rPr/>
            </w:pPr>
            <w:r>
              <w:rPr/>
              <w:t xml:space="preserve">St. Louis Rams (2014) </w:t>
            </w:r>
          </w:p>
          <w:p>
            <w:pPr>
              <w:pStyle w:val="TextBody"/>
              <w:numPr>
                <w:ilvl w:val="0"/>
                <w:numId w:val="232"/>
              </w:numPr>
              <w:tabs>
                <w:tab w:val="clear" w:pos="1134"/>
                <w:tab w:val="left" w:leader="none" w:pos="707"/>
              </w:tabs>
              <w:bidi w:val="0"/>
              <w:spacing w:before="0" w:after="0"/>
              <w:ind w:start="707" w:hanging="283"/>
              <w:jc w:val="left"/>
              <w:rPr/>
            </w:pPr>
            <w:r>
              <w:rPr/>
              <w:t xml:space="preserve">Houston Texans (2014) </w:t>
            </w:r>
          </w:p>
          <w:p>
            <w:pPr>
              <w:pStyle w:val="TextBody"/>
              <w:numPr>
                <w:ilvl w:val="0"/>
                <w:numId w:val="232"/>
              </w:numPr>
              <w:tabs>
                <w:tab w:val="clear" w:pos="1134"/>
                <w:tab w:val="left" w:leader="none" w:pos="707"/>
              </w:tabs>
              <w:bidi w:val="0"/>
              <w:spacing w:before="0" w:after="0"/>
              <w:ind w:start="707" w:hanging="283"/>
              <w:jc w:val="left"/>
              <w:rPr/>
            </w:pPr>
            <w:r>
              <w:rPr>
                <w:color w:val="A9A9A9"/>
              </w:rPr>
              <w:t xml:space="preserve">St. Louis / Los Angeles Rams </w:t>
            </w:r>
            <w:r>
              <w:rPr/>
              <w:t xml:space="preserve">(2015 -- 2016) </w:t>
            </w:r>
          </w:p>
          <w:p>
            <w:pPr>
              <w:pStyle w:val="TextBody"/>
              <w:numPr>
                <w:ilvl w:val="0"/>
                <w:numId w:val="232"/>
              </w:numPr>
              <w:tabs>
                <w:tab w:val="clear" w:pos="1134"/>
                <w:tab w:val="left" w:leader="none" w:pos="707"/>
              </w:tabs>
              <w:bidi w:val="0"/>
              <w:spacing w:before="0" w:after="0"/>
              <w:ind w:start="707" w:hanging="283"/>
              <w:jc w:val="left"/>
              <w:rPr/>
            </w:pPr>
            <w:r>
              <w:rPr/>
              <w:t xml:space="preserve">Minnesota Vikings (2017) </w:t>
            </w:r>
          </w:p>
          <w:p>
            <w:pPr>
              <w:pStyle w:val="TextBody"/>
              <w:numPr>
                <w:ilvl w:val="0"/>
                <w:numId w:val="232"/>
              </w:numPr>
              <w:tabs>
                <w:tab w:val="clear" w:pos="1134"/>
                <w:tab w:val="left" w:leader="none" w:pos="707"/>
              </w:tabs>
              <w:bidi w:val="0"/>
              <w:ind w:start="707" w:hanging="283"/>
              <w:jc w:val="left"/>
              <w:rPr/>
            </w:pPr>
            <w:r>
              <w:rPr/>
              <w:t xml:space="preserve">Denver Broncos (2018 -- nyt) </w:t>
            </w:r>
          </w:p>
          <w:p>
            <w:pPr>
              <w:pStyle w:val="TextBody"/>
              <w:bidi w:val="0"/>
              <w:spacing w:before="0" w:after="283"/>
              <w:jc w:val="left"/>
              <w:rPr/>
            </w:pPr>
            <w:r>
              <w:rPr/>
            </w:r>
          </w:p>
        </w:tc>
      </w:tr>
      <w:tr>
        <w:trPr/>
        <w:tc>
          <w:tcPr>
            <w:tcW w:w="2281" w:type="dxa"/>
            <w:tcBorders/>
            <w:vAlign w:val="center"/>
          </w:tcPr>
          <w:p>
            <w:pPr>
              <w:pStyle w:val="TableHeading"/>
              <w:suppressLineNumbers/>
              <w:bidi w:val="0"/>
              <w:spacing w:before="0" w:after="283"/>
              <w:jc w:val="center"/>
              <w:rPr/>
            </w:pPr>
            <w:r>
              <w:rPr/>
              <w:t xml:space="preserve">Rosterin tila: </w:t>
            </w:r>
          </w:p>
        </w:tc>
        <w:tc>
          <w:tcPr>
            <w:tcW w:w="6076" w:type="dxa"/>
            <w:tcBorders/>
            <w:vAlign w:val="center"/>
          </w:tcPr>
          <w:p>
            <w:pPr>
              <w:pStyle w:val="TableContents"/>
              <w:bidi w:val="0"/>
              <w:jc w:val="left"/>
              <w:rPr/>
            </w:pPr>
            <w:r>
              <w:rPr/>
              <w:t xml:space="preserve">Aktiivinen Uran kohokohdat ja palkinnot </w:t>
            </w:r>
          </w:p>
          <w:p>
            <w:pPr>
              <w:pStyle w:val="TextBody"/>
              <w:numPr>
                <w:ilvl w:val="0"/>
                <w:numId w:val="233"/>
              </w:numPr>
              <w:tabs>
                <w:tab w:val="clear" w:pos="1134"/>
                <w:tab w:val="left" w:leader="none" w:pos="707"/>
              </w:tabs>
              <w:bidi w:val="0"/>
              <w:spacing w:before="0" w:after="0"/>
              <w:ind w:start="707" w:hanging="283"/>
              <w:jc w:val="left"/>
              <w:rPr/>
            </w:pPr>
            <w:r>
              <w:rPr/>
              <w:t xml:space="preserve">2 × C-USA MVP (2009, 2011) </w:t>
            </w:r>
          </w:p>
          <w:p>
            <w:pPr>
              <w:pStyle w:val="TextBody"/>
              <w:numPr>
                <w:ilvl w:val="0"/>
                <w:numId w:val="233"/>
              </w:numPr>
              <w:tabs>
                <w:tab w:val="clear" w:pos="1134"/>
                <w:tab w:val="left" w:leader="none" w:pos="707"/>
              </w:tabs>
              <w:bidi w:val="0"/>
              <w:spacing w:before="0" w:after="0"/>
              <w:ind w:start="707" w:hanging="283"/>
              <w:jc w:val="left"/>
              <w:rPr/>
            </w:pPr>
            <w:r>
              <w:rPr/>
              <w:t xml:space="preserve">2x C-USA:n vuoden hyökkäävä pelaaja (2009, 2011) </w:t>
            </w:r>
          </w:p>
          <w:p>
            <w:pPr>
              <w:pStyle w:val="TextBody"/>
              <w:numPr>
                <w:ilvl w:val="0"/>
                <w:numId w:val="233"/>
              </w:numPr>
              <w:tabs>
                <w:tab w:val="clear" w:pos="1134"/>
                <w:tab w:val="left" w:leader="none" w:pos="707"/>
              </w:tabs>
              <w:bidi w:val="0"/>
              <w:spacing w:before="0" w:after="0"/>
              <w:ind w:start="707" w:hanging="283"/>
              <w:jc w:val="left"/>
              <w:rPr/>
            </w:pPr>
            <w:r>
              <w:rPr/>
              <w:t xml:space="preserve">Toisen joukkueen All-American (2009) </w:t>
            </w:r>
          </w:p>
          <w:p>
            <w:pPr>
              <w:pStyle w:val="TextBody"/>
              <w:numPr>
                <w:ilvl w:val="0"/>
                <w:numId w:val="233"/>
              </w:numPr>
              <w:tabs>
                <w:tab w:val="clear" w:pos="1134"/>
                <w:tab w:val="left" w:leader="none" w:pos="707"/>
              </w:tabs>
              <w:bidi w:val="0"/>
              <w:ind w:start="707" w:hanging="283"/>
              <w:jc w:val="left"/>
              <w:rPr/>
            </w:pPr>
            <w:r>
              <w:rPr/>
              <w:t xml:space="preserve">2 × ensimmäisen joukkueen All-C-USA (2009, 2011) </w:t>
            </w:r>
          </w:p>
          <w:p>
            <w:pPr>
              <w:pStyle w:val="TextBody"/>
              <w:bidi w:val="0"/>
              <w:spacing w:before="0" w:after="283"/>
              <w:jc w:val="left"/>
              <w:rPr/>
            </w:pPr>
            <w:r>
              <w:rPr/>
              <w:t xml:space="preserve">Uran NFL-tilastot viikosta 17, 2017 alkaen </w:t>
            </w:r>
          </w:p>
        </w:tc>
      </w:tr>
      <w:tr>
        <w:trPr/>
        <w:tc>
          <w:tcPr>
            <w:tcW w:w="2281" w:type="dxa"/>
            <w:tcBorders/>
            <w:vAlign w:val="center"/>
          </w:tcPr>
          <w:p>
            <w:pPr>
              <w:pStyle w:val="TableHeading"/>
              <w:suppressLineNumbers/>
              <w:bidi w:val="0"/>
              <w:spacing w:before="0" w:after="283"/>
              <w:jc w:val="center"/>
              <w:rPr/>
            </w:pPr>
            <w:r>
              <w:rPr/>
              <w:t xml:space="preserve">Syöttöyritykset: </w:t>
            </w:r>
          </w:p>
        </w:tc>
        <w:tc>
          <w:tcPr>
            <w:tcW w:w="6076" w:type="dxa"/>
            <w:tcBorders/>
            <w:vAlign w:val="center"/>
          </w:tcPr>
          <w:p>
            <w:pPr>
              <w:pStyle w:val="TableContents"/>
              <w:bidi w:val="0"/>
              <w:spacing w:before="0" w:after="283"/>
              <w:jc w:val="left"/>
              <w:rPr/>
            </w:pPr>
            <w:r>
              <w:rPr/>
              <w:t xml:space="preserve">1,258 </w:t>
            </w:r>
          </w:p>
        </w:tc>
      </w:tr>
      <w:tr>
        <w:trPr/>
        <w:tc>
          <w:tcPr>
            <w:tcW w:w="2281" w:type="dxa"/>
            <w:tcBorders/>
            <w:vAlign w:val="center"/>
          </w:tcPr>
          <w:p>
            <w:pPr>
              <w:pStyle w:val="TableHeading"/>
              <w:suppressLineNumbers/>
              <w:bidi w:val="0"/>
              <w:spacing w:before="0" w:after="283"/>
              <w:jc w:val="center"/>
              <w:rPr/>
            </w:pPr>
            <w:r>
              <w:rPr/>
              <w:t xml:space="preserve">Syöttöpisteet: </w:t>
            </w:r>
          </w:p>
        </w:tc>
        <w:tc>
          <w:tcPr>
            <w:tcW w:w="6076" w:type="dxa"/>
            <w:tcBorders/>
            <w:vAlign w:val="center"/>
          </w:tcPr>
          <w:p>
            <w:pPr>
              <w:pStyle w:val="TableContents"/>
              <w:bidi w:val="0"/>
              <w:spacing w:before="0" w:after="283"/>
              <w:jc w:val="left"/>
              <w:rPr/>
            </w:pPr>
            <w:r>
              <w:rPr/>
              <w:t xml:space="preserve">779 </w:t>
            </w:r>
          </w:p>
        </w:tc>
      </w:tr>
      <w:tr>
        <w:trPr/>
        <w:tc>
          <w:tcPr>
            <w:tcW w:w="2281" w:type="dxa"/>
            <w:tcBorders/>
            <w:vAlign w:val="center"/>
          </w:tcPr>
          <w:p>
            <w:pPr>
              <w:pStyle w:val="TableHeading"/>
              <w:suppressLineNumbers/>
              <w:bidi w:val="0"/>
              <w:spacing w:before="0" w:after="283"/>
              <w:jc w:val="center"/>
              <w:rPr/>
            </w:pPr>
            <w:r>
              <w:rPr/>
              <w:t xml:space="preserve">Prosenttiosuus: </w:t>
            </w:r>
          </w:p>
        </w:tc>
        <w:tc>
          <w:tcPr>
            <w:tcW w:w="6076" w:type="dxa"/>
            <w:tcBorders/>
            <w:vAlign w:val="center"/>
          </w:tcPr>
          <w:p>
            <w:pPr>
              <w:pStyle w:val="TableContents"/>
              <w:bidi w:val="0"/>
              <w:spacing w:before="0" w:after="283"/>
              <w:jc w:val="left"/>
              <w:rPr/>
            </w:pPr>
            <w:r>
              <w:rPr/>
              <w:t xml:space="preserve">61.9 </w:t>
            </w:r>
          </w:p>
        </w:tc>
      </w:tr>
      <w:tr>
        <w:trPr/>
        <w:tc>
          <w:tcPr>
            <w:tcW w:w="2281" w:type="dxa"/>
            <w:tcBorders/>
            <w:vAlign w:val="center"/>
          </w:tcPr>
          <w:p>
            <w:pPr>
              <w:pStyle w:val="TableHeading"/>
              <w:suppressLineNumbers/>
              <w:bidi w:val="0"/>
              <w:spacing w:before="0" w:after="283"/>
              <w:jc w:val="center"/>
              <w:rPr/>
            </w:pPr>
            <w:r>
              <w:rPr/>
              <w:t xml:space="preserve">TD -- INT: </w:t>
            </w:r>
          </w:p>
        </w:tc>
        <w:tc>
          <w:tcPr>
            <w:tcW w:w="6076" w:type="dxa"/>
            <w:tcBorders/>
            <w:vAlign w:val="center"/>
          </w:tcPr>
          <w:p>
            <w:pPr>
              <w:pStyle w:val="TableContents"/>
              <w:bidi w:val="0"/>
              <w:spacing w:before="0" w:after="283"/>
              <w:jc w:val="left"/>
              <w:rPr/>
            </w:pPr>
            <w:r>
              <w:rPr/>
              <w:t xml:space="preserve">46 -- 27 </w:t>
            </w:r>
          </w:p>
        </w:tc>
      </w:tr>
      <w:tr>
        <w:trPr/>
        <w:tc>
          <w:tcPr>
            <w:tcW w:w="2281" w:type="dxa"/>
            <w:tcBorders/>
            <w:vAlign w:val="center"/>
          </w:tcPr>
          <w:p>
            <w:pPr>
              <w:pStyle w:val="TableHeading"/>
              <w:suppressLineNumbers/>
              <w:bidi w:val="0"/>
              <w:spacing w:before="0" w:after="283"/>
              <w:jc w:val="center"/>
              <w:rPr/>
            </w:pPr>
            <w:r>
              <w:rPr/>
              <w:t xml:space="preserve">Syöttöjaardit: </w:t>
            </w:r>
          </w:p>
        </w:tc>
        <w:tc>
          <w:tcPr>
            <w:tcW w:w="6076" w:type="dxa"/>
            <w:tcBorders/>
            <w:vAlign w:val="center"/>
          </w:tcPr>
          <w:p>
            <w:pPr>
              <w:pStyle w:val="TableContents"/>
              <w:bidi w:val="0"/>
              <w:spacing w:before="0" w:after="283"/>
              <w:jc w:val="left"/>
              <w:rPr/>
            </w:pPr>
            <w:r>
              <w:rPr/>
              <w:t xml:space="preserve">8,771 </w:t>
            </w:r>
          </w:p>
        </w:tc>
      </w:tr>
      <w:tr>
        <w:trPr/>
        <w:tc>
          <w:tcPr>
            <w:tcW w:w="2281" w:type="dxa"/>
            <w:tcBorders/>
            <w:vAlign w:val="center"/>
          </w:tcPr>
          <w:p>
            <w:pPr>
              <w:pStyle w:val="TableHeading"/>
              <w:suppressLineNumbers/>
              <w:bidi w:val="0"/>
              <w:spacing w:before="0" w:after="283"/>
              <w:jc w:val="center"/>
              <w:rPr/>
            </w:pPr>
            <w:r>
              <w:rPr/>
              <w:t xml:space="preserve">Passer rating: </w:t>
            </w:r>
          </w:p>
        </w:tc>
        <w:tc>
          <w:tcPr>
            <w:tcW w:w="6076" w:type="dxa"/>
            <w:tcBorders/>
            <w:vAlign w:val="center"/>
          </w:tcPr>
          <w:p>
            <w:pPr>
              <w:pStyle w:val="TableContents"/>
              <w:bidi w:val="0"/>
              <w:spacing w:before="0" w:after="283"/>
              <w:jc w:val="left"/>
              <w:rPr/>
            </w:pPr>
            <w:r>
              <w:rPr/>
              <w:t xml:space="preserve">86.0 Pelaajatilastot NFL.com-sivustolla </w:t>
            </w:r>
          </w:p>
        </w:tc>
      </w:tr>
    </w:tbl>
    <w:p>
      <w:pPr>
        <w:pStyle w:val="TextBody"/>
        <w:bidi w:val="0"/>
        <w:spacing w:before="0" w:after="283"/>
        <w:jc w:val="left"/>
        <w:rPr/>
      </w:pPr>
      <w:r>
        <w:rPr/>
        <w:t xml:space="preserve">Pelaajatilastot PFR:ssä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Keenum pelasi ennen Vikingsia?</w:t>
      </w:r>
    </w:p>
    <w:p>
      <w:pPr>
        <w:pStyle w:val="TextBody"/>
        <w:bidi w:val="0"/>
        <w:jc w:val="left"/>
        <w:rPr>
          <w:b/>
          <w:u w:val="single"/>
          <w:shd w:val="clear" w:fill="FFFF00"/>
        </w:rPr>
      </w:pPr>
      <w:r>
        <w:rPr>
          <w:b/>
          <w:u w:val="single"/>
          <w:shd w:val="clear" w:fill="FFFF00"/>
        </w:rPr>
        <w:t xml:space="preserve">Asiakirjan numero 37282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 pyörii kuvitteellisen Horizon Festivalin ympärillä, joka on </w:t>
      </w:r>
      <w:r>
        <w:rPr>
          <w:color w:val="A9A9A9"/>
        </w:rPr>
        <w:t xml:space="preserve">Coloradon osavaltioon</w:t>
      </w:r>
      <w:r>
        <w:rPr/>
        <w:t xml:space="preserve"> sijoittuva </w:t>
      </w:r>
      <w:r>
        <w:rPr/>
        <w:t xml:space="preserve">katukilpailutapahtuma</w:t>
      </w:r>
      <w:r>
        <w:rPr/>
        <w:t xml:space="preserve">. Peli sisältää monia erilaisia pelattavuusnäkökohtia aiemmista Forza Motorsport -peleistä, kuten suuren autovalikoiman, realistisen fysiikan ja teräväpiirtografiikan. Tavoitteena on edetä pelissä hankkimalla rannekkeita voittamalla kilpailuja ja nostamalla samalla suosionsa tasoa ajamalla nopeasti, tuhoamalla omaisuutta ja tekemällä muita temppuja ja temppuja. Pelissä on Forza Motorsport 4:n fysiikka, joka on optimoitu toimimaan 65 maastovaihtoehdossa, joita pelissä on kuulemma 65. Pelaajat voivat ajaa tietyillä alueilla maastossa, kun taas toiset, kuten suuret kalliot, on rajoitettu suojakaiteilla tai muilla keinoilla.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Forza Horizon -pelit tapahtuvat?</w:t>
      </w:r>
    </w:p>
    <w:p>
      <w:pPr>
        <w:pStyle w:val="TextBody"/>
        <w:bidi w:val="0"/>
        <w:jc w:val="left"/>
        <w:rPr>
          <w:b/>
          <w:u w:val="single"/>
          <w:shd w:val="clear" w:fill="FFFF00"/>
        </w:rPr>
      </w:pPr>
      <w:r>
        <w:rPr>
          <w:b/>
          <w:u w:val="single"/>
          <w:shd w:val="clear" w:fill="FFFF00"/>
        </w:rPr>
        <w:t xml:space="preserve">Asiakirjan numero 37283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Saint-Saëns vetäytyi pieneen itävaltalaiseen kylään katastrofaalisen Saksan-konserttikiertueen jälkeen vuosina 1885-86, jossa hän sävelsi </w:t>
      </w:r>
      <w:r>
        <w:rPr>
          <w:color w:val="A9A9A9"/>
        </w:rPr>
        <w:t xml:space="preserve">helmikuussa 1886</w:t>
      </w:r>
      <w:r>
        <w:rPr/>
        <w:t xml:space="preserve"> Eläinten karnevaalin</w:t>
      </w:r>
      <w:r>
        <w:rPr/>
        <w:t xml:space="preserve">. Se on sävelletty kahdelle pianolle, kahdelle viululle, alttoviululle, sellolle, kontrabassolle, huilulle (ja piccololle), klarinetille (C- ja B-sävel), lasiharmonikalle ja ksylofonille.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eläinten karnevaali kirjoitettiin?</w:t>
      </w:r>
    </w:p>
    <w:p>
      <w:pPr>
        <w:pStyle w:val="TextBody"/>
        <w:bidi w:val="0"/>
        <w:jc w:val="left"/>
        <w:rPr>
          <w:b/>
          <w:u w:val="single"/>
          <w:shd w:val="clear" w:fill="FFFF00"/>
        </w:rPr>
      </w:pPr>
      <w:r>
        <w:rPr>
          <w:b/>
          <w:u w:val="single"/>
          <w:shd w:val="clear" w:fill="FFFF00"/>
        </w:rPr>
        <w:t xml:space="preserve">Asiakirjan numero 37284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49"/>
        <w:gridCol w:w="1259"/>
        <w:gridCol w:w="1090"/>
        <w:gridCol w:w="835"/>
        <w:gridCol w:w="1263"/>
        <w:gridCol w:w="4709"/>
      </w:tblGrid>
      <w:tr>
        <w:trPr/>
        <w:tc>
          <w:tcPr>
            <w:tcW w:w="1049" w:type="dxa"/>
            <w:tcBorders/>
            <w:vAlign w:val="center"/>
          </w:tcPr>
          <w:p>
            <w:pPr>
              <w:pStyle w:val="TableHeading"/>
              <w:suppressLineNumbers/>
              <w:bidi w:val="0"/>
              <w:spacing w:before="0" w:after="283"/>
              <w:jc w:val="center"/>
              <w:rPr/>
            </w:pPr>
            <w:r>
              <w:rPr/>
              <w:t xml:space="preserve">Ohjelmisto </w:t>
            </w:r>
          </w:p>
        </w:tc>
        <w:tc>
          <w:tcPr>
            <w:tcW w:w="1259" w:type="dxa"/>
            <w:tcBorders/>
            <w:vAlign w:val="center"/>
          </w:tcPr>
          <w:p>
            <w:pPr>
              <w:pStyle w:val="TableHeading"/>
              <w:suppressLineNumbers/>
              <w:bidi w:val="0"/>
              <w:spacing w:before="0" w:after="283"/>
              <w:jc w:val="center"/>
              <w:rPr/>
            </w:pPr>
            <w:r>
              <w:rPr/>
              <w:t xml:space="preserve">Ohjelmistotyyppi </w:t>
            </w:r>
          </w:p>
        </w:tc>
        <w:tc>
          <w:tcPr>
            <w:tcW w:w="1090" w:type="dxa"/>
            <w:tcBorders/>
            <w:vAlign w:val="center"/>
          </w:tcPr>
          <w:p>
            <w:pPr>
              <w:pStyle w:val="TableHeading"/>
              <w:suppressLineNumbers/>
              <w:bidi w:val="0"/>
              <w:spacing w:before="0" w:after="283"/>
              <w:jc w:val="center"/>
              <w:rPr/>
            </w:pPr>
            <w:r>
              <w:rPr/>
              <w:t xml:space="preserve">Ensimmäisen LTS-julkaisun päivämäärä </w:t>
            </w:r>
          </w:p>
        </w:tc>
        <w:tc>
          <w:tcPr>
            <w:tcW w:w="835" w:type="dxa"/>
            <w:tcBorders/>
            <w:vAlign w:val="center"/>
          </w:tcPr>
          <w:p>
            <w:pPr>
              <w:pStyle w:val="TableHeading"/>
              <w:suppressLineNumbers/>
              <w:bidi w:val="0"/>
              <w:spacing w:before="0" w:after="283"/>
              <w:jc w:val="center"/>
              <w:rPr/>
            </w:pPr>
            <w:r>
              <w:rPr/>
              <w:t xml:space="preserve">LTS-kausi </w:t>
            </w:r>
          </w:p>
        </w:tc>
        <w:tc>
          <w:tcPr>
            <w:tcW w:w="1263" w:type="dxa"/>
            <w:tcBorders/>
            <w:vAlign w:val="center"/>
          </w:tcPr>
          <w:p>
            <w:pPr>
              <w:pStyle w:val="TableHeading"/>
              <w:suppressLineNumbers/>
              <w:bidi w:val="0"/>
              <w:spacing w:before="0" w:after="283"/>
              <w:jc w:val="center"/>
              <w:rPr/>
            </w:pPr>
            <w:r>
              <w:rPr/>
              <w:t xml:space="preserve">STS-kausi </w:t>
            </w:r>
          </w:p>
        </w:tc>
        <w:tc>
          <w:tcPr>
            <w:tcW w:w="4709" w:type="dxa"/>
            <w:tcBorders/>
            <w:vAlign w:val="center"/>
          </w:tcPr>
          <w:p>
            <w:pPr>
              <w:pStyle w:val="TableHeading"/>
              <w:suppressLineNumbers/>
              <w:bidi w:val="0"/>
              <w:spacing w:before="0" w:after="283"/>
              <w:jc w:val="center"/>
              <w:rPr/>
            </w:pPr>
            <w:r>
              <w:rPr/>
              <w:t xml:space="preserve">Huomautukset </w:t>
            </w:r>
          </w:p>
        </w:tc>
      </w:tr>
      <w:tr>
        <w:trPr/>
        <w:tc>
          <w:tcPr>
            <w:tcW w:w="1049" w:type="dxa"/>
            <w:tcBorders/>
            <w:vAlign w:val="center"/>
          </w:tcPr>
          <w:p>
            <w:pPr>
              <w:pStyle w:val="TableContents"/>
              <w:bidi w:val="0"/>
              <w:spacing w:before="0" w:after="283"/>
              <w:jc w:val="left"/>
              <w:rPr/>
            </w:pPr>
            <w:r>
              <w:rPr/>
              <w:t xml:space="preserve">Django </w:t>
            </w:r>
          </w:p>
        </w:tc>
        <w:tc>
          <w:tcPr>
            <w:tcW w:w="1259" w:type="dxa"/>
            <w:tcBorders/>
            <w:vAlign w:val="center"/>
          </w:tcPr>
          <w:p>
            <w:pPr>
              <w:pStyle w:val="TableContents"/>
              <w:bidi w:val="0"/>
              <w:spacing w:before="0" w:after="283"/>
              <w:jc w:val="left"/>
              <w:rPr/>
            </w:pPr>
            <w:r>
              <w:rPr/>
              <w:t xml:space="preserve">Sovelluskehys </w:t>
            </w:r>
          </w:p>
        </w:tc>
        <w:tc>
          <w:tcPr>
            <w:tcW w:w="1090" w:type="dxa"/>
            <w:tcBorders/>
            <w:vAlign w:val="center"/>
          </w:tcPr>
          <w:p>
            <w:pPr>
              <w:pStyle w:val="TableContents"/>
              <w:bidi w:val="0"/>
              <w:spacing w:before="0" w:after="283"/>
              <w:jc w:val="left"/>
              <w:rPr/>
            </w:pPr>
            <w:r>
              <w:rPr/>
              <w:t xml:space="preserve">23 maaliskuuta 2012 (2012-03-23) (v1. 4) </w:t>
            </w:r>
          </w:p>
        </w:tc>
        <w:tc>
          <w:tcPr>
            <w:tcW w:w="835" w:type="dxa"/>
            <w:tcBorders/>
            <w:vAlign w:val="center"/>
          </w:tcPr>
          <w:p>
            <w:pPr>
              <w:pStyle w:val="TableContents"/>
              <w:bidi w:val="0"/>
              <w:spacing w:before="0" w:after="283"/>
              <w:jc w:val="left"/>
              <w:rPr/>
            </w:pPr>
            <w:r>
              <w:rPr/>
              <w:t xml:space="preserve">3 vuotta </w:t>
            </w:r>
          </w:p>
        </w:tc>
        <w:tc>
          <w:tcPr>
            <w:tcW w:w="1263" w:type="dxa"/>
            <w:tcBorders/>
            <w:vAlign w:val="center"/>
          </w:tcPr>
          <w:p>
            <w:pPr>
              <w:pStyle w:val="TableContents"/>
              <w:bidi w:val="0"/>
              <w:spacing w:before="0" w:after="283"/>
              <w:jc w:val="left"/>
              <w:rPr/>
            </w:pPr>
            <w:r>
              <w:rPr/>
              <w:t xml:space="preserve">16 kuukautta </w:t>
            </w:r>
          </w:p>
        </w:tc>
        <w:tc>
          <w:tcPr>
            <w:tcW w:w="4709" w:type="dxa"/>
            <w:tcBorders/>
            <w:vAlign w:val="center"/>
          </w:tcPr>
          <w:p>
            <w:pPr>
              <w:pStyle w:val="TableContents"/>
              <w:bidi w:val="0"/>
              <w:spacing w:before="0" w:after="283"/>
              <w:jc w:val="left"/>
              <w:rPr>
                <w:sz w:val="4"/>
                <w:szCs w:val="4"/>
              </w:rPr>
            </w:pPr>
            <w:r>
              <w:rPr>
                <w:sz w:val="4"/>
                <w:szCs w:val="4"/>
              </w:rPr>
            </w:r>
          </w:p>
        </w:tc>
      </w:tr>
      <w:tr>
        <w:trPr/>
        <w:tc>
          <w:tcPr>
            <w:tcW w:w="1049" w:type="dxa"/>
            <w:tcBorders/>
            <w:vAlign w:val="center"/>
          </w:tcPr>
          <w:p>
            <w:pPr>
              <w:pStyle w:val="TableContents"/>
              <w:bidi w:val="0"/>
              <w:spacing w:before="0" w:after="283"/>
              <w:jc w:val="left"/>
              <w:rPr/>
            </w:pPr>
            <w:r>
              <w:rPr/>
              <w:t xml:space="preserve">Firefox </w:t>
            </w:r>
          </w:p>
        </w:tc>
        <w:tc>
          <w:tcPr>
            <w:tcW w:w="1259" w:type="dxa"/>
            <w:tcBorders/>
            <w:vAlign w:val="center"/>
          </w:tcPr>
          <w:p>
            <w:pPr>
              <w:pStyle w:val="TableContents"/>
              <w:bidi w:val="0"/>
              <w:spacing w:before="0" w:after="283"/>
              <w:jc w:val="left"/>
              <w:rPr/>
            </w:pPr>
            <w:r>
              <w:rPr/>
              <w:t xml:space="preserve">Web-selain </w:t>
            </w:r>
          </w:p>
        </w:tc>
        <w:tc>
          <w:tcPr>
            <w:tcW w:w="1090" w:type="dxa"/>
            <w:tcBorders/>
            <w:vAlign w:val="center"/>
          </w:tcPr>
          <w:p>
            <w:pPr>
              <w:pStyle w:val="TableContents"/>
              <w:bidi w:val="0"/>
              <w:spacing w:before="0" w:after="283"/>
              <w:jc w:val="left"/>
              <w:rPr/>
            </w:pPr>
            <w:r>
              <w:rPr/>
              <w:t xml:space="preserve">31. tammikuuta 2012 (2012-01-31) (v10. 0) </w:t>
            </w:r>
          </w:p>
        </w:tc>
        <w:tc>
          <w:tcPr>
            <w:tcW w:w="835" w:type="dxa"/>
            <w:tcBorders/>
            <w:vAlign w:val="center"/>
          </w:tcPr>
          <w:p>
            <w:pPr>
              <w:pStyle w:val="TableContents"/>
              <w:bidi w:val="0"/>
              <w:spacing w:before="0" w:after="283"/>
              <w:jc w:val="left"/>
              <w:rPr/>
            </w:pPr>
            <w:r>
              <w:rPr/>
              <w:t xml:space="preserve">1 vuosi </w:t>
            </w:r>
          </w:p>
        </w:tc>
        <w:tc>
          <w:tcPr>
            <w:tcW w:w="1263" w:type="dxa"/>
            <w:tcBorders/>
            <w:vAlign w:val="center"/>
          </w:tcPr>
          <w:p>
            <w:pPr>
              <w:pStyle w:val="TableContents"/>
              <w:bidi w:val="0"/>
              <w:spacing w:before="0" w:after="283"/>
              <w:jc w:val="left"/>
              <w:rPr/>
            </w:pPr>
            <w:r>
              <w:rPr/>
              <w:t xml:space="preserve">6 viikkoa </w:t>
            </w:r>
          </w:p>
        </w:tc>
        <w:tc>
          <w:tcPr>
            <w:tcW w:w="4709" w:type="dxa"/>
            <w:tcBorders/>
            <w:vAlign w:val="center"/>
          </w:tcPr>
          <w:p>
            <w:pPr>
              <w:pStyle w:val="TableContents"/>
              <w:bidi w:val="0"/>
              <w:spacing w:before="0" w:after="283"/>
              <w:jc w:val="left"/>
              <w:rPr/>
            </w:pPr>
            <w:r>
              <w:rPr/>
              <w:t xml:space="preserve">Mozillan LTS-termi on ``Extended Support Release'' (ESR) (katso Firefox # Extended Support Release). </w:t>
            </w:r>
          </w:p>
        </w:tc>
      </w:tr>
      <w:tr>
        <w:trPr/>
        <w:tc>
          <w:tcPr>
            <w:tcW w:w="1049" w:type="dxa"/>
            <w:tcBorders/>
            <w:vAlign w:val="center"/>
          </w:tcPr>
          <w:p>
            <w:pPr>
              <w:pStyle w:val="TableContents"/>
              <w:bidi w:val="0"/>
              <w:spacing w:before="0" w:after="283"/>
              <w:jc w:val="left"/>
              <w:rPr/>
            </w:pPr>
            <w:r>
              <w:rPr/>
              <w:t xml:space="preserve">Joomla! </w:t>
            </w:r>
          </w:p>
        </w:tc>
        <w:tc>
          <w:tcPr>
            <w:tcW w:w="1259" w:type="dxa"/>
            <w:tcBorders/>
            <w:vAlign w:val="center"/>
          </w:tcPr>
          <w:p>
            <w:pPr>
              <w:pStyle w:val="TableContents"/>
              <w:bidi w:val="0"/>
              <w:spacing w:before="0" w:after="283"/>
              <w:jc w:val="left"/>
              <w:rPr/>
            </w:pPr>
            <w:r>
              <w:rPr/>
              <w:t xml:space="preserve">CMS </w:t>
            </w:r>
          </w:p>
        </w:tc>
        <w:tc>
          <w:tcPr>
            <w:tcW w:w="1090" w:type="dxa"/>
            <w:tcBorders/>
            <w:vAlign w:val="center"/>
          </w:tcPr>
          <w:p>
            <w:pPr>
              <w:pStyle w:val="TableContents"/>
              <w:bidi w:val="0"/>
              <w:spacing w:before="0" w:after="283"/>
              <w:jc w:val="left"/>
              <w:rPr/>
            </w:pPr>
            <w:r>
              <w:rPr/>
              <w:t xml:space="preserve">Tammikuu 2008 (2008-01) (v1. 5) </w:t>
            </w:r>
          </w:p>
        </w:tc>
        <w:tc>
          <w:tcPr>
            <w:tcW w:w="835" w:type="dxa"/>
            <w:tcBorders/>
            <w:vAlign w:val="center"/>
          </w:tcPr>
          <w:p>
            <w:pPr>
              <w:pStyle w:val="TableContents"/>
              <w:bidi w:val="0"/>
              <w:spacing w:before="0" w:after="283"/>
              <w:jc w:val="left"/>
              <w:rPr/>
            </w:pPr>
            <w:r>
              <w:rPr/>
              <w:t xml:space="preserve">2 vuotta, 3 kuukautta </w:t>
            </w:r>
          </w:p>
        </w:tc>
        <w:tc>
          <w:tcPr>
            <w:tcW w:w="1263" w:type="dxa"/>
            <w:tcBorders/>
            <w:vAlign w:val="center"/>
          </w:tcPr>
          <w:p>
            <w:pPr>
              <w:pStyle w:val="TableContents"/>
              <w:bidi w:val="0"/>
              <w:spacing w:before="0" w:after="283"/>
              <w:jc w:val="left"/>
              <w:rPr/>
            </w:pPr>
            <w:r>
              <w:rPr/>
              <w:t xml:space="preserve">7 kuukautta </w:t>
            </w:r>
          </w:p>
        </w:tc>
        <w:tc>
          <w:tcPr>
            <w:tcW w:w="4709" w:type="dxa"/>
            <w:tcBorders/>
            <w:vAlign w:val="center"/>
          </w:tcPr>
          <w:p>
            <w:pPr>
              <w:pStyle w:val="TableContents"/>
              <w:bidi w:val="0"/>
              <w:spacing w:before="0" w:after="283"/>
              <w:jc w:val="left"/>
              <w:rPr/>
            </w:pPr>
            <w:r>
              <w:rPr/>
              <w:t xml:space="preserve">Koska Joomla! on verkkosovellus, pitkäaikainen tuki tarkoittaa myös tukea vanhoille verkkoselaimille. </w:t>
            </w:r>
          </w:p>
        </w:tc>
      </w:tr>
      <w:tr>
        <w:trPr/>
        <w:tc>
          <w:tcPr>
            <w:tcW w:w="1049" w:type="dxa"/>
            <w:tcBorders/>
            <w:vAlign w:val="center"/>
          </w:tcPr>
          <w:p>
            <w:pPr>
              <w:pStyle w:val="TableContents"/>
              <w:bidi w:val="0"/>
              <w:spacing w:before="0" w:after="283"/>
              <w:jc w:val="left"/>
              <w:rPr/>
            </w:pPr>
            <w:r>
              <w:rPr/>
              <w:t xml:space="preserve">Laravel </w:t>
            </w:r>
          </w:p>
        </w:tc>
        <w:tc>
          <w:tcPr>
            <w:tcW w:w="1259" w:type="dxa"/>
            <w:tcBorders/>
            <w:vAlign w:val="center"/>
          </w:tcPr>
          <w:p>
            <w:pPr>
              <w:pStyle w:val="TableContents"/>
              <w:bidi w:val="0"/>
              <w:spacing w:before="0" w:after="283"/>
              <w:jc w:val="left"/>
              <w:rPr/>
            </w:pPr>
            <w:r>
              <w:rPr/>
              <w:t xml:space="preserve">Sovelluskehys </w:t>
            </w:r>
          </w:p>
        </w:tc>
        <w:tc>
          <w:tcPr>
            <w:tcW w:w="1090" w:type="dxa"/>
            <w:tcBorders/>
            <w:vAlign w:val="center"/>
          </w:tcPr>
          <w:p>
            <w:pPr>
              <w:pStyle w:val="TableContents"/>
              <w:bidi w:val="0"/>
              <w:spacing w:before="0" w:after="283"/>
              <w:jc w:val="left"/>
              <w:rPr/>
            </w:pPr>
            <w:r>
              <w:rPr/>
              <w:t xml:space="preserve">9 kesäkuuta 2015 (2015-06-09) (v5. 1) </w:t>
            </w:r>
          </w:p>
        </w:tc>
        <w:tc>
          <w:tcPr>
            <w:tcW w:w="835" w:type="dxa"/>
            <w:tcBorders/>
            <w:vAlign w:val="center"/>
          </w:tcPr>
          <w:p>
            <w:pPr>
              <w:pStyle w:val="TableContents"/>
              <w:bidi w:val="0"/>
              <w:spacing w:before="0" w:after="283"/>
              <w:jc w:val="left"/>
              <w:rPr/>
            </w:pPr>
            <w:r>
              <w:rPr/>
              <w:t xml:space="preserve">3 vuotta </w:t>
            </w:r>
          </w:p>
        </w:tc>
        <w:tc>
          <w:tcPr>
            <w:tcW w:w="1263" w:type="dxa"/>
            <w:tcBorders/>
            <w:vAlign w:val="center"/>
          </w:tcPr>
          <w:p>
            <w:pPr>
              <w:pStyle w:val="TableContents"/>
              <w:bidi w:val="0"/>
              <w:spacing w:before="0" w:after="283"/>
              <w:jc w:val="left"/>
              <w:rPr/>
            </w:pPr>
            <w:r>
              <w:rPr/>
              <w:t xml:space="preserve">1 vuosi </w:t>
            </w:r>
          </w:p>
        </w:tc>
        <w:tc>
          <w:tcPr>
            <w:tcW w:w="4709" w:type="dxa"/>
            <w:tcBorders/>
            <w:vAlign w:val="center"/>
          </w:tcPr>
          <w:p>
            <w:pPr>
              <w:pStyle w:val="TableContents"/>
              <w:bidi w:val="0"/>
              <w:spacing w:before="0" w:after="283"/>
              <w:jc w:val="left"/>
              <w:rPr/>
            </w:pPr>
            <w:r>
              <w:rPr/>
              <w:t xml:space="preserve">LTS-julkaisuissa virheenkorjauksia tarjotaan 2 vuoden ajan ja tietoturvakorjauksia 3 vuoden ajan. Yleisjulkaisuissa virhekorjauksia toimitetaan 6 kuukauden ajan ja tietoturvakorjauksia 1 vuoden ajan. </w:t>
            </w:r>
          </w:p>
        </w:tc>
      </w:tr>
      <w:tr>
        <w:trPr/>
        <w:tc>
          <w:tcPr>
            <w:tcW w:w="1049" w:type="dxa"/>
            <w:tcBorders/>
            <w:vAlign w:val="center"/>
          </w:tcPr>
          <w:p>
            <w:pPr>
              <w:pStyle w:val="TableContents"/>
              <w:bidi w:val="0"/>
              <w:spacing w:before="0" w:after="283"/>
              <w:jc w:val="left"/>
              <w:rPr/>
            </w:pPr>
            <w:r>
              <w:rPr/>
              <w:t xml:space="preserve">Linux-ydin </w:t>
            </w:r>
          </w:p>
        </w:tc>
        <w:tc>
          <w:tcPr>
            <w:tcW w:w="1259" w:type="dxa"/>
            <w:tcBorders/>
            <w:vAlign w:val="center"/>
          </w:tcPr>
          <w:p>
            <w:pPr>
              <w:pStyle w:val="TableContents"/>
              <w:bidi w:val="0"/>
              <w:spacing w:before="0" w:after="283"/>
              <w:jc w:val="left"/>
              <w:rPr/>
            </w:pPr>
            <w:r>
              <w:rPr/>
              <w:t xml:space="preserve">Ydin </w:t>
            </w:r>
          </w:p>
        </w:tc>
        <w:tc>
          <w:tcPr>
            <w:tcW w:w="1090" w:type="dxa"/>
            <w:tcBorders/>
            <w:vAlign w:val="center"/>
          </w:tcPr>
          <w:p>
            <w:pPr>
              <w:pStyle w:val="TableContents"/>
              <w:bidi w:val="0"/>
              <w:spacing w:before="0" w:after="283"/>
              <w:jc w:val="left"/>
              <w:rPr/>
            </w:pPr>
            <w:r>
              <w:rPr/>
              <w:t xml:space="preserve">11 lokakuuta 2008 (2008-10-11) (v2. 6.27) </w:t>
            </w:r>
          </w:p>
        </w:tc>
        <w:tc>
          <w:tcPr>
            <w:tcW w:w="835" w:type="dxa"/>
            <w:tcBorders/>
            <w:vAlign w:val="center"/>
          </w:tcPr>
          <w:p>
            <w:pPr>
              <w:pStyle w:val="TableContents"/>
              <w:bidi w:val="0"/>
              <w:spacing w:before="0" w:after="283"/>
              <w:jc w:val="left"/>
              <w:rPr/>
            </w:pPr>
            <w:r>
              <w:rPr/>
              <w:t xml:space="preserve">2 vuotta </w:t>
            </w:r>
          </w:p>
        </w:tc>
        <w:tc>
          <w:tcPr>
            <w:tcW w:w="1263" w:type="dxa"/>
            <w:tcBorders/>
            <w:vAlign w:val="center"/>
          </w:tcPr>
          <w:p>
            <w:pPr>
              <w:pStyle w:val="TableContents"/>
              <w:bidi w:val="0"/>
              <w:spacing w:before="0" w:after="283"/>
              <w:jc w:val="left"/>
              <w:rPr/>
            </w:pPr>
            <w:r>
              <w:rPr/>
              <w:t xml:space="preserve">Vaihtelee </w:t>
            </w:r>
          </w:p>
        </w:tc>
        <w:tc>
          <w:tcPr>
            <w:tcW w:w="4709" w:type="dxa"/>
            <w:tcBorders/>
            <w:vAlign w:val="center"/>
          </w:tcPr>
          <w:p>
            <w:pPr>
              <w:pStyle w:val="TableContents"/>
              <w:bidi w:val="0"/>
              <w:spacing w:before="0" w:after="283"/>
              <w:jc w:val="left"/>
              <w:rPr/>
            </w:pPr>
            <w:r>
              <w:rPr/>
              <w:t xml:space="preserve">Linux-ytimiä v2.6.16 ja v2.6.27 tuettiin epävirallisesti LTS-tyyppisesti ennen kuin Linux Foundationin työryhmä aloitti vuonna 2011 virallisen Long Term Support Initiative -aloitteen. </w:t>
            </w:r>
          </w:p>
        </w:tc>
      </w:tr>
      <w:tr>
        <w:trPr/>
        <w:tc>
          <w:tcPr>
            <w:tcW w:w="1049" w:type="dxa"/>
            <w:tcBorders/>
            <w:vAlign w:val="center"/>
          </w:tcPr>
          <w:p>
            <w:pPr>
              <w:pStyle w:val="TableContents"/>
              <w:bidi w:val="0"/>
              <w:spacing w:before="0" w:after="283"/>
              <w:jc w:val="left"/>
              <w:rPr/>
            </w:pPr>
            <w:r>
              <w:rPr/>
              <w:t xml:space="preserve">Linux Mint </w:t>
            </w:r>
          </w:p>
        </w:tc>
        <w:tc>
          <w:tcPr>
            <w:tcW w:w="1259" w:type="dxa"/>
            <w:tcBorders/>
            <w:vAlign w:val="center"/>
          </w:tcPr>
          <w:p>
            <w:pPr>
              <w:pStyle w:val="TableContents"/>
              <w:bidi w:val="0"/>
              <w:spacing w:before="0" w:after="283"/>
              <w:jc w:val="left"/>
              <w:rPr/>
            </w:pPr>
            <w:r>
              <w:rPr/>
              <w:t xml:space="preserve">Linux-jakelu </w:t>
            </w:r>
          </w:p>
        </w:tc>
        <w:tc>
          <w:tcPr>
            <w:tcW w:w="1090" w:type="dxa"/>
            <w:tcBorders/>
            <w:vAlign w:val="center"/>
          </w:tcPr>
          <w:p>
            <w:pPr>
              <w:pStyle w:val="TableContents"/>
              <w:bidi w:val="0"/>
              <w:spacing w:before="0" w:after="283"/>
              <w:jc w:val="left"/>
              <w:rPr/>
            </w:pPr>
            <w:r>
              <w:rPr/>
              <w:t xml:space="preserve">8 kesäkuuta 2008 (2008-06-08) </w:t>
            </w:r>
          </w:p>
        </w:tc>
        <w:tc>
          <w:tcPr>
            <w:tcW w:w="835" w:type="dxa"/>
            <w:tcBorders/>
            <w:vAlign w:val="center"/>
          </w:tcPr>
          <w:p>
            <w:pPr>
              <w:pStyle w:val="TableContents"/>
              <w:bidi w:val="0"/>
              <w:spacing w:before="0" w:after="283"/>
              <w:jc w:val="left"/>
              <w:rPr/>
            </w:pPr>
            <w:r>
              <w:rPr/>
              <w:t xml:space="preserve">5 vuotta </w:t>
            </w:r>
          </w:p>
        </w:tc>
        <w:tc>
          <w:tcPr>
            <w:tcW w:w="1263" w:type="dxa"/>
            <w:tcBorders/>
            <w:vAlign w:val="center"/>
          </w:tcPr>
          <w:p>
            <w:pPr>
              <w:pStyle w:val="TableContents"/>
              <w:bidi w:val="0"/>
              <w:spacing w:before="0" w:after="283"/>
              <w:jc w:val="left"/>
              <w:rPr/>
            </w:pPr>
            <w:r>
              <w:rPr/>
              <w:t xml:space="preserve">6 kuukautta </w:t>
            </w:r>
          </w:p>
        </w:tc>
        <w:tc>
          <w:tcPr>
            <w:tcW w:w="4709" w:type="dxa"/>
            <w:tcBorders/>
            <w:vAlign w:val="center"/>
          </w:tcPr>
          <w:p>
            <w:pPr>
              <w:pStyle w:val="TableContents"/>
              <w:bidi w:val="0"/>
              <w:spacing w:before="0" w:after="283"/>
              <w:jc w:val="left"/>
              <w:rPr/>
            </w:pPr>
            <w:r>
              <w:rPr/>
              <w:t xml:space="preserve">Versiossa 13 LTS-jakso piteni kolmesta vuodesta viiteen vuoteen, koska Linux Mint on peräisin Ubuntusta. </w:t>
            </w:r>
          </w:p>
        </w:tc>
      </w:tr>
      <w:tr>
        <w:trPr/>
        <w:tc>
          <w:tcPr>
            <w:tcW w:w="1049" w:type="dxa"/>
            <w:tcBorders/>
            <w:vAlign w:val="center"/>
          </w:tcPr>
          <w:p>
            <w:pPr>
              <w:pStyle w:val="TableContents"/>
              <w:bidi w:val="0"/>
              <w:spacing w:before="0" w:after="283"/>
              <w:jc w:val="left"/>
              <w:rPr/>
            </w:pPr>
            <w:r>
              <w:rPr/>
              <w:t xml:space="preserve">Matomo </w:t>
            </w:r>
          </w:p>
        </w:tc>
        <w:tc>
          <w:tcPr>
            <w:tcW w:w="1259" w:type="dxa"/>
            <w:tcBorders/>
            <w:vAlign w:val="center"/>
          </w:tcPr>
          <w:p>
            <w:pPr>
              <w:pStyle w:val="TableContents"/>
              <w:bidi w:val="0"/>
              <w:spacing w:before="0" w:after="283"/>
              <w:jc w:val="left"/>
              <w:rPr/>
            </w:pPr>
            <w:r>
              <w:rPr/>
              <w:t xml:space="preserve">Web-analytiikka </w:t>
            </w:r>
          </w:p>
        </w:tc>
        <w:tc>
          <w:tcPr>
            <w:tcW w:w="1090" w:type="dxa"/>
            <w:tcBorders/>
            <w:vAlign w:val="center"/>
          </w:tcPr>
          <w:p>
            <w:pPr>
              <w:pStyle w:val="TableContents"/>
              <w:bidi w:val="0"/>
              <w:spacing w:before="0" w:after="283"/>
              <w:jc w:val="left"/>
              <w:rPr/>
            </w:pPr>
            <w:r>
              <w:rPr/>
              <w:t xml:space="preserve">3 helmikuuta 2016 (2016-02-03) (v2. 16) </w:t>
            </w:r>
          </w:p>
        </w:tc>
        <w:tc>
          <w:tcPr>
            <w:tcW w:w="835" w:type="dxa"/>
            <w:tcBorders/>
            <w:vAlign w:val="center"/>
          </w:tcPr>
          <w:p>
            <w:pPr>
              <w:pStyle w:val="TableContents"/>
              <w:bidi w:val="0"/>
              <w:spacing w:before="0" w:after="283"/>
              <w:jc w:val="left"/>
              <w:rPr/>
            </w:pPr>
            <w:r>
              <w:rPr/>
              <w:t xml:space="preserve">≥ </w:t>
            </w:r>
            <w:r>
              <w:rPr/>
              <w:t xml:space="preserve">12 kuukautta </w:t>
            </w:r>
          </w:p>
        </w:tc>
        <w:tc>
          <w:tcPr>
            <w:tcW w:w="1263" w:type="dxa"/>
            <w:tcBorders/>
            <w:vAlign w:val="center"/>
          </w:tcPr>
          <w:p>
            <w:pPr>
              <w:pStyle w:val="TableContents"/>
              <w:bidi w:val="0"/>
              <w:spacing w:before="0" w:after="283"/>
              <w:jc w:val="left"/>
              <w:rPr/>
            </w:pPr>
            <w:r>
              <w:rPr/>
              <w:t xml:space="preserve">~ 4 viikkoa </w:t>
            </w:r>
          </w:p>
        </w:tc>
        <w:tc>
          <w:tcPr>
            <w:tcW w:w="4709" w:type="dxa"/>
            <w:tcBorders/>
            <w:vAlign w:val="center"/>
          </w:tcPr>
          <w:p>
            <w:pPr>
              <w:pStyle w:val="TableContents"/>
              <w:bidi w:val="0"/>
              <w:spacing w:before="0" w:after="283"/>
              <w:jc w:val="left"/>
              <w:rPr>
                <w:sz w:val="4"/>
                <w:szCs w:val="4"/>
              </w:rPr>
            </w:pPr>
            <w:r>
              <w:rPr>
                <w:sz w:val="4"/>
                <w:szCs w:val="4"/>
              </w:rPr>
            </w:r>
          </w:p>
        </w:tc>
      </w:tr>
      <w:tr>
        <w:trPr/>
        <w:tc>
          <w:tcPr>
            <w:tcW w:w="1049" w:type="dxa"/>
            <w:tcBorders/>
            <w:vAlign w:val="center"/>
          </w:tcPr>
          <w:p>
            <w:pPr>
              <w:pStyle w:val="TableContents"/>
              <w:bidi w:val="0"/>
              <w:spacing w:before="0" w:after="283"/>
              <w:jc w:val="left"/>
              <w:rPr/>
            </w:pPr>
            <w:r>
              <w:rPr/>
              <w:t xml:space="preserve">Node.js </w:t>
            </w:r>
          </w:p>
        </w:tc>
        <w:tc>
          <w:tcPr>
            <w:tcW w:w="1259" w:type="dxa"/>
            <w:tcBorders/>
            <w:vAlign w:val="center"/>
          </w:tcPr>
          <w:p>
            <w:pPr>
              <w:pStyle w:val="TableContents"/>
              <w:bidi w:val="0"/>
              <w:spacing w:before="0" w:after="283"/>
              <w:jc w:val="left"/>
              <w:rPr/>
            </w:pPr>
            <w:r>
              <w:rPr/>
              <w:t xml:space="preserve">Suoritusaikajärjestelmä </w:t>
            </w:r>
          </w:p>
        </w:tc>
        <w:tc>
          <w:tcPr>
            <w:tcW w:w="1090" w:type="dxa"/>
            <w:tcBorders/>
            <w:vAlign w:val="center"/>
          </w:tcPr>
          <w:p>
            <w:pPr>
              <w:pStyle w:val="TableContents"/>
              <w:bidi w:val="0"/>
              <w:spacing w:before="0" w:after="283"/>
              <w:jc w:val="left"/>
              <w:rPr/>
            </w:pPr>
            <w:r>
              <w:rPr/>
              <w:t xml:space="preserve">12 lokakuuta 2015 (2015-10-12) (v4. 2.0) </w:t>
            </w:r>
          </w:p>
        </w:tc>
        <w:tc>
          <w:tcPr>
            <w:tcW w:w="835" w:type="dxa"/>
            <w:tcBorders/>
            <w:vAlign w:val="center"/>
          </w:tcPr>
          <w:p>
            <w:pPr>
              <w:pStyle w:val="TableContents"/>
              <w:bidi w:val="0"/>
              <w:spacing w:before="0" w:after="283"/>
              <w:jc w:val="left"/>
              <w:rPr/>
            </w:pPr>
            <w:r>
              <w:rPr/>
              <w:t xml:space="preserve">18 kuukautta </w:t>
            </w:r>
          </w:p>
        </w:tc>
        <w:tc>
          <w:tcPr>
            <w:tcW w:w="1263" w:type="dxa"/>
            <w:tcBorders/>
            <w:vAlign w:val="center"/>
          </w:tcPr>
          <w:p>
            <w:pPr>
              <w:pStyle w:val="TableContents"/>
              <w:bidi w:val="0"/>
              <w:spacing w:before="0" w:after="283"/>
              <w:jc w:val="left"/>
              <w:rPr/>
            </w:pPr>
            <w:r>
              <w:rPr/>
              <w:t xml:space="preserve">12 kuukautta </w:t>
            </w:r>
          </w:p>
        </w:tc>
        <w:tc>
          <w:tcPr>
            <w:tcW w:w="4709" w:type="dxa"/>
            <w:tcBorders/>
            <w:vAlign w:val="center"/>
          </w:tcPr>
          <w:p>
            <w:pPr>
              <w:pStyle w:val="TableContents"/>
              <w:bidi w:val="0"/>
              <w:spacing w:before="0" w:after="283"/>
              <w:jc w:val="left"/>
              <w:rPr>
                <w:sz w:val="4"/>
                <w:szCs w:val="4"/>
              </w:rPr>
            </w:pPr>
            <w:r>
              <w:rPr>
                <w:sz w:val="4"/>
                <w:szCs w:val="4"/>
              </w:rPr>
            </w:r>
          </w:p>
        </w:tc>
      </w:tr>
      <w:tr>
        <w:trPr/>
        <w:tc>
          <w:tcPr>
            <w:tcW w:w="1049" w:type="dxa"/>
            <w:tcBorders/>
            <w:vAlign w:val="center"/>
          </w:tcPr>
          <w:p>
            <w:pPr>
              <w:pStyle w:val="TableContents"/>
              <w:bidi w:val="0"/>
              <w:spacing w:before="0" w:after="283"/>
              <w:jc w:val="left"/>
              <w:rPr/>
            </w:pPr>
            <w:r>
              <w:rPr/>
              <w:t xml:space="preserve">Symfony </w:t>
            </w:r>
          </w:p>
        </w:tc>
        <w:tc>
          <w:tcPr>
            <w:tcW w:w="1259" w:type="dxa"/>
            <w:tcBorders/>
            <w:vAlign w:val="center"/>
          </w:tcPr>
          <w:p>
            <w:pPr>
              <w:pStyle w:val="TableContents"/>
              <w:bidi w:val="0"/>
              <w:spacing w:before="0" w:after="283"/>
              <w:jc w:val="left"/>
              <w:rPr/>
            </w:pPr>
            <w:r>
              <w:rPr/>
              <w:t xml:space="preserve">Sovelluskehys </w:t>
            </w:r>
          </w:p>
        </w:tc>
        <w:tc>
          <w:tcPr>
            <w:tcW w:w="1090" w:type="dxa"/>
            <w:tcBorders/>
            <w:vAlign w:val="center"/>
          </w:tcPr>
          <w:p>
            <w:pPr>
              <w:pStyle w:val="TableContents"/>
              <w:bidi w:val="0"/>
              <w:spacing w:before="0" w:after="283"/>
              <w:jc w:val="left"/>
              <w:rPr/>
            </w:pPr>
            <w:r>
              <w:rPr/>
              <w:t xml:space="preserve">Kesäkuu 2013 (2013-06) </w:t>
            </w:r>
          </w:p>
        </w:tc>
        <w:tc>
          <w:tcPr>
            <w:tcW w:w="835" w:type="dxa"/>
            <w:tcBorders/>
            <w:vAlign w:val="center"/>
          </w:tcPr>
          <w:p>
            <w:pPr>
              <w:pStyle w:val="TableContents"/>
              <w:bidi w:val="0"/>
              <w:spacing w:before="0" w:after="283"/>
              <w:jc w:val="left"/>
              <w:rPr/>
            </w:pPr>
            <w:r>
              <w:rPr/>
              <w:t xml:space="preserve">3 vuotta </w:t>
            </w:r>
          </w:p>
        </w:tc>
        <w:tc>
          <w:tcPr>
            <w:tcW w:w="1263" w:type="dxa"/>
            <w:tcBorders/>
            <w:vAlign w:val="center"/>
          </w:tcPr>
          <w:p>
            <w:pPr>
              <w:pStyle w:val="TableContents"/>
              <w:bidi w:val="0"/>
              <w:spacing w:before="0" w:after="283"/>
              <w:jc w:val="left"/>
              <w:rPr/>
            </w:pPr>
            <w:r>
              <w:rPr/>
              <w:t xml:space="preserve">8 kuukautta </w:t>
            </w:r>
          </w:p>
        </w:tc>
        <w:tc>
          <w:tcPr>
            <w:tcW w:w="4709" w:type="dxa"/>
            <w:tcBorders/>
            <w:vAlign w:val="center"/>
          </w:tcPr>
          <w:p>
            <w:pPr>
              <w:pStyle w:val="TableContents"/>
              <w:bidi w:val="0"/>
              <w:spacing w:before="0" w:after="283"/>
              <w:jc w:val="left"/>
              <w:rPr>
                <w:sz w:val="4"/>
                <w:szCs w:val="4"/>
              </w:rPr>
            </w:pPr>
            <w:r>
              <w:rPr>
                <w:sz w:val="4"/>
                <w:szCs w:val="4"/>
              </w:rPr>
            </w:r>
          </w:p>
        </w:tc>
      </w:tr>
      <w:tr>
        <w:trPr/>
        <w:tc>
          <w:tcPr>
            <w:tcW w:w="1049" w:type="dxa"/>
            <w:tcBorders/>
            <w:vAlign w:val="center"/>
          </w:tcPr>
          <w:p>
            <w:pPr>
              <w:pStyle w:val="TableContents"/>
              <w:bidi w:val="0"/>
              <w:spacing w:before="0" w:after="283"/>
              <w:jc w:val="left"/>
              <w:rPr/>
            </w:pPr>
            <w:r>
              <w:rPr/>
              <w:t xml:space="preserve">Tiki-wiki </w:t>
            </w:r>
          </w:p>
        </w:tc>
        <w:tc>
          <w:tcPr>
            <w:tcW w:w="1259" w:type="dxa"/>
            <w:tcBorders/>
            <w:vAlign w:val="center"/>
          </w:tcPr>
          <w:p>
            <w:pPr>
              <w:pStyle w:val="TableContents"/>
              <w:bidi w:val="0"/>
              <w:spacing w:before="0" w:after="283"/>
              <w:jc w:val="left"/>
              <w:rPr/>
            </w:pPr>
            <w:r>
              <w:rPr/>
              <w:t xml:space="preserve">Wiki / CMS </w:t>
            </w:r>
          </w:p>
        </w:tc>
        <w:tc>
          <w:tcPr>
            <w:tcW w:w="1090" w:type="dxa"/>
            <w:tcBorders/>
            <w:vAlign w:val="center"/>
          </w:tcPr>
          <w:p>
            <w:pPr>
              <w:pStyle w:val="TableContents"/>
              <w:bidi w:val="0"/>
              <w:spacing w:before="0" w:after="283"/>
              <w:jc w:val="left"/>
              <w:rPr/>
            </w:pPr>
            <w:r>
              <w:rPr/>
              <w:t xml:space="preserve">toukokuu 2009 (Tiki3) </w:t>
            </w:r>
          </w:p>
        </w:tc>
        <w:tc>
          <w:tcPr>
            <w:tcW w:w="835" w:type="dxa"/>
            <w:tcBorders/>
            <w:vAlign w:val="center"/>
          </w:tcPr>
          <w:p>
            <w:pPr>
              <w:pStyle w:val="TableContents"/>
              <w:bidi w:val="0"/>
              <w:spacing w:before="0" w:after="283"/>
              <w:jc w:val="left"/>
              <w:rPr/>
            </w:pPr>
            <w:r>
              <w:rPr/>
              <w:t xml:space="preserve">5 vuotta </w:t>
            </w:r>
          </w:p>
        </w:tc>
        <w:tc>
          <w:tcPr>
            <w:tcW w:w="1263" w:type="dxa"/>
            <w:tcBorders/>
            <w:vAlign w:val="center"/>
          </w:tcPr>
          <w:p>
            <w:pPr>
              <w:pStyle w:val="TableContents"/>
              <w:bidi w:val="0"/>
              <w:spacing w:before="0" w:after="283"/>
              <w:jc w:val="left"/>
              <w:rPr/>
            </w:pPr>
            <w:r>
              <w:rPr/>
              <w:t xml:space="preserve">6 kuukautta </w:t>
            </w:r>
          </w:p>
        </w:tc>
        <w:tc>
          <w:tcPr>
            <w:tcW w:w="4709" w:type="dxa"/>
            <w:tcBorders/>
            <w:vAlign w:val="center"/>
          </w:tcPr>
          <w:p>
            <w:pPr>
              <w:pStyle w:val="TableContents"/>
              <w:bidi w:val="0"/>
              <w:spacing w:before="0" w:after="283"/>
              <w:jc w:val="left"/>
              <w:rPr/>
            </w:pPr>
            <w:r>
              <w:rPr/>
              <w:t xml:space="preserve">Joka kolmas versio on Long Term Support (LTS) -versio. </w:t>
            </w:r>
          </w:p>
        </w:tc>
      </w:tr>
      <w:tr>
        <w:trPr/>
        <w:tc>
          <w:tcPr>
            <w:tcW w:w="1049" w:type="dxa"/>
            <w:tcBorders/>
            <w:vAlign w:val="center"/>
          </w:tcPr>
          <w:p>
            <w:pPr>
              <w:pStyle w:val="TableContents"/>
              <w:bidi w:val="0"/>
              <w:spacing w:before="0" w:after="283"/>
              <w:jc w:val="left"/>
              <w:rPr/>
            </w:pPr>
            <w:r>
              <w:rPr/>
              <w:t xml:space="preserve">Trisquel 7.0 </w:t>
            </w:r>
          </w:p>
        </w:tc>
        <w:tc>
          <w:tcPr>
            <w:tcW w:w="1259" w:type="dxa"/>
            <w:tcBorders/>
            <w:vAlign w:val="center"/>
          </w:tcPr>
          <w:p>
            <w:pPr>
              <w:pStyle w:val="TableContents"/>
              <w:bidi w:val="0"/>
              <w:spacing w:before="0" w:after="283"/>
              <w:jc w:val="left"/>
              <w:rPr/>
            </w:pPr>
            <w:r>
              <w:rPr/>
              <w:t xml:space="preserve">Linux-jakelu </w:t>
            </w:r>
          </w:p>
        </w:tc>
        <w:tc>
          <w:tcPr>
            <w:tcW w:w="1090" w:type="dxa"/>
            <w:tcBorders/>
            <w:vAlign w:val="center"/>
          </w:tcPr>
          <w:p>
            <w:pPr>
              <w:pStyle w:val="TableContents"/>
              <w:bidi w:val="0"/>
              <w:spacing w:before="0" w:after="283"/>
              <w:jc w:val="left"/>
              <w:rPr/>
            </w:pPr>
            <w:r>
              <w:rPr/>
              <w:t xml:space="preserve">2014-11-04 </w:t>
            </w:r>
          </w:p>
        </w:tc>
        <w:tc>
          <w:tcPr>
            <w:tcW w:w="835" w:type="dxa"/>
            <w:tcBorders/>
            <w:vAlign w:val="center"/>
          </w:tcPr>
          <w:p>
            <w:pPr>
              <w:pStyle w:val="TableContents"/>
              <w:bidi w:val="0"/>
              <w:spacing w:before="0" w:after="283"/>
              <w:jc w:val="left"/>
              <w:rPr/>
            </w:pPr>
            <w:r>
              <w:rPr/>
              <w:t xml:space="preserve">5 vuotta </w:t>
            </w:r>
          </w:p>
        </w:tc>
        <w:tc>
          <w:tcPr>
            <w:tcW w:w="1263" w:type="dxa"/>
            <w:tcBorders/>
            <w:vAlign w:val="center"/>
          </w:tcPr>
          <w:p>
            <w:pPr>
              <w:pStyle w:val="TableContents"/>
              <w:bidi w:val="0"/>
              <w:spacing w:before="0" w:after="283"/>
              <w:jc w:val="left"/>
              <w:rPr/>
            </w:pPr>
            <w:r>
              <w:rPr/>
              <w:t xml:space="preserve">1 vuosi </w:t>
            </w:r>
          </w:p>
        </w:tc>
        <w:tc>
          <w:tcPr>
            <w:tcW w:w="4709" w:type="dxa"/>
            <w:tcBorders/>
            <w:vAlign w:val="center"/>
          </w:tcPr>
          <w:p>
            <w:pPr>
              <w:pStyle w:val="TableContents"/>
              <w:bidi w:val="0"/>
              <w:spacing w:before="0" w:after="283"/>
              <w:jc w:val="left"/>
              <w:rPr/>
            </w:pPr>
            <w:r>
              <w:rPr/>
              <w:t xml:space="preserve">Linux Kernel-libre 3.13, GNOME fallback 3.12 ja Abrowser tai GNU IceCat. </w:t>
            </w:r>
          </w:p>
        </w:tc>
      </w:tr>
      <w:tr>
        <w:trPr/>
        <w:tc>
          <w:tcPr>
            <w:tcW w:w="1049" w:type="dxa"/>
            <w:tcBorders/>
            <w:vAlign w:val="center"/>
          </w:tcPr>
          <w:p>
            <w:pPr>
              <w:pStyle w:val="TableContents"/>
              <w:bidi w:val="0"/>
              <w:spacing w:before="0" w:after="283"/>
              <w:jc w:val="left"/>
              <w:rPr/>
            </w:pPr>
            <w:r>
              <w:rPr/>
              <w:t xml:space="preserve">TYPO3 </w:t>
            </w:r>
          </w:p>
        </w:tc>
        <w:tc>
          <w:tcPr>
            <w:tcW w:w="1259" w:type="dxa"/>
            <w:tcBorders/>
            <w:vAlign w:val="center"/>
          </w:tcPr>
          <w:p>
            <w:pPr>
              <w:pStyle w:val="TableContents"/>
              <w:bidi w:val="0"/>
              <w:spacing w:before="0" w:after="283"/>
              <w:jc w:val="left"/>
              <w:rPr/>
            </w:pPr>
            <w:r>
              <w:rPr/>
              <w:t xml:space="preserve">CMS </w:t>
            </w:r>
          </w:p>
        </w:tc>
        <w:tc>
          <w:tcPr>
            <w:tcW w:w="1090" w:type="dxa"/>
            <w:tcBorders/>
            <w:vAlign w:val="center"/>
          </w:tcPr>
          <w:p>
            <w:pPr>
              <w:pStyle w:val="TableContents"/>
              <w:bidi w:val="0"/>
              <w:spacing w:before="0" w:after="283"/>
              <w:jc w:val="left"/>
              <w:rPr/>
            </w:pPr>
            <w:r>
              <w:rPr/>
              <w:t xml:space="preserve">Tammikuu 2011 (2011-01) (v4. 5 LTS) </w:t>
            </w:r>
          </w:p>
        </w:tc>
        <w:tc>
          <w:tcPr>
            <w:tcW w:w="835" w:type="dxa"/>
            <w:tcBorders/>
            <w:vAlign w:val="center"/>
          </w:tcPr>
          <w:p>
            <w:pPr>
              <w:pStyle w:val="TableContents"/>
              <w:bidi w:val="0"/>
              <w:spacing w:before="0" w:after="283"/>
              <w:jc w:val="left"/>
              <w:rPr/>
            </w:pPr>
            <w:r>
              <w:rPr/>
              <w:t xml:space="preserve">3 vuotta (min.) </w:t>
            </w:r>
          </w:p>
        </w:tc>
        <w:tc>
          <w:tcPr>
            <w:tcW w:w="1263" w:type="dxa"/>
            <w:tcBorders/>
            <w:vAlign w:val="center"/>
          </w:tcPr>
          <w:p>
            <w:pPr>
              <w:pStyle w:val="TableContents"/>
              <w:bidi w:val="0"/>
              <w:spacing w:before="0" w:after="283"/>
              <w:jc w:val="left"/>
              <w:rPr/>
            </w:pPr>
            <w:r>
              <w:rPr/>
              <w:t xml:space="preserve">Vaihtelee </w:t>
            </w:r>
          </w:p>
        </w:tc>
        <w:tc>
          <w:tcPr>
            <w:tcW w:w="4709" w:type="dxa"/>
            <w:tcBorders/>
            <w:vAlign w:val="center"/>
          </w:tcPr>
          <w:p>
            <w:pPr>
              <w:pStyle w:val="TableContents"/>
              <w:bidi w:val="0"/>
              <w:spacing w:before="0" w:after="283"/>
              <w:jc w:val="left"/>
              <w:rPr/>
            </w:pPr>
            <w:r>
              <w:rPr/>
              <w:t xml:space="preserve">TYPO3 on TYPO3 Associationin hallinnoima verkkosovellus. </w:t>
            </w:r>
          </w:p>
        </w:tc>
      </w:tr>
      <w:tr>
        <w:trPr/>
        <w:tc>
          <w:tcPr>
            <w:tcW w:w="1049" w:type="dxa"/>
            <w:tcBorders/>
            <w:vAlign w:val="center"/>
          </w:tcPr>
          <w:p>
            <w:pPr>
              <w:pStyle w:val="TableContents"/>
              <w:bidi w:val="0"/>
              <w:spacing w:before="0" w:after="283"/>
              <w:jc w:val="left"/>
              <w:rPr/>
            </w:pPr>
            <w:r>
              <w:rPr/>
              <w:t xml:space="preserve">Ubuntu </w:t>
            </w:r>
          </w:p>
        </w:tc>
        <w:tc>
          <w:tcPr>
            <w:tcW w:w="1259" w:type="dxa"/>
            <w:tcBorders/>
            <w:vAlign w:val="center"/>
          </w:tcPr>
          <w:p>
            <w:pPr>
              <w:pStyle w:val="TableContents"/>
              <w:bidi w:val="0"/>
              <w:spacing w:before="0" w:after="283"/>
              <w:jc w:val="left"/>
              <w:rPr/>
            </w:pPr>
            <w:r>
              <w:rPr/>
              <w:t xml:space="preserve">Linux-jakelu </w:t>
            </w:r>
          </w:p>
        </w:tc>
        <w:tc>
          <w:tcPr>
            <w:tcW w:w="1090" w:type="dxa"/>
            <w:tcBorders/>
            <w:vAlign w:val="center"/>
          </w:tcPr>
          <w:p>
            <w:pPr>
              <w:pStyle w:val="TableContents"/>
              <w:bidi w:val="0"/>
              <w:spacing w:before="0" w:after="283"/>
              <w:jc w:val="left"/>
              <w:rPr/>
            </w:pPr>
            <w:r>
              <w:rPr/>
              <w:t xml:space="preserve">1 kesäkuuta 2006 (2006-06-01) (v6. 06 LTS) </w:t>
            </w:r>
          </w:p>
        </w:tc>
        <w:tc>
          <w:tcPr>
            <w:tcW w:w="835" w:type="dxa"/>
            <w:tcBorders/>
            <w:vAlign w:val="center"/>
          </w:tcPr>
          <w:p>
            <w:pPr>
              <w:pStyle w:val="TableContents"/>
              <w:bidi w:val="0"/>
              <w:spacing w:before="0" w:after="283"/>
              <w:jc w:val="left"/>
              <w:rPr/>
            </w:pPr>
            <w:r>
              <w:rPr>
                <w:color w:val="A9A9A9"/>
              </w:rPr>
              <w:t xml:space="preserve">5 </w:t>
            </w:r>
            <w:r>
              <w:rPr/>
              <w:t xml:space="preserve">vuotta </w:t>
            </w:r>
          </w:p>
        </w:tc>
        <w:tc>
          <w:tcPr>
            <w:tcW w:w="1263" w:type="dxa"/>
            <w:tcBorders/>
            <w:vAlign w:val="center"/>
          </w:tcPr>
          <w:p>
            <w:pPr>
              <w:pStyle w:val="TableContents"/>
              <w:bidi w:val="0"/>
              <w:spacing w:before="0" w:after="283"/>
              <w:jc w:val="left"/>
              <w:rPr/>
            </w:pPr>
            <w:r>
              <w:rPr/>
              <w:t xml:space="preserve">9 kuukautta </w:t>
            </w:r>
          </w:p>
        </w:tc>
        <w:tc>
          <w:tcPr>
            <w:tcW w:w="4709" w:type="dxa"/>
            <w:tcBorders/>
            <w:vAlign w:val="center"/>
          </w:tcPr>
          <w:p>
            <w:pPr>
              <w:pStyle w:val="TableContents"/>
              <w:bidi w:val="0"/>
              <w:spacing w:before="0" w:after="283"/>
              <w:jc w:val="left"/>
              <w:rPr/>
            </w:pPr>
            <w:r>
              <w:rPr/>
              <w:t xml:space="preserve">Uusi LTS-versio julkaistaan joka toinen vuosi. Vuosina 2006-2011 LTS-tuki oli työpöydille noin kaksi vuotta ja palvelimille viisi vuotta, mutta nyt LTS-versioita tuetaan molemmille viisi vuotta. </w:t>
            </w:r>
          </w:p>
        </w:tc>
      </w:tr>
      <w:tr>
        <w:trPr/>
        <w:tc>
          <w:tcPr>
            <w:tcW w:w="1049" w:type="dxa"/>
            <w:tcBorders/>
            <w:vAlign w:val="center"/>
          </w:tcPr>
          <w:p>
            <w:pPr>
              <w:pStyle w:val="TableContents"/>
              <w:bidi w:val="0"/>
              <w:spacing w:before="0" w:after="283"/>
              <w:jc w:val="left"/>
              <w:rPr/>
            </w:pPr>
            <w:r>
              <w:rPr/>
              <w:t xml:space="preserve">Windows 10 </w:t>
            </w:r>
          </w:p>
        </w:tc>
        <w:tc>
          <w:tcPr>
            <w:tcW w:w="1259" w:type="dxa"/>
            <w:tcBorders/>
            <w:vAlign w:val="center"/>
          </w:tcPr>
          <w:p>
            <w:pPr>
              <w:pStyle w:val="TableContents"/>
              <w:bidi w:val="0"/>
              <w:spacing w:before="0" w:after="283"/>
              <w:jc w:val="left"/>
              <w:rPr/>
            </w:pPr>
            <w:r>
              <w:rPr/>
              <w:t xml:space="preserve">Käyttöjärjestelmä </w:t>
            </w:r>
          </w:p>
        </w:tc>
        <w:tc>
          <w:tcPr>
            <w:tcW w:w="1090" w:type="dxa"/>
            <w:tcBorders/>
            <w:vAlign w:val="center"/>
          </w:tcPr>
          <w:p>
            <w:pPr>
              <w:pStyle w:val="TableContents"/>
              <w:bidi w:val="0"/>
              <w:spacing w:before="0" w:after="283"/>
              <w:jc w:val="left"/>
              <w:rPr/>
            </w:pPr>
            <w:r>
              <w:rPr/>
              <w:t xml:space="preserve">2 elokuuta 2016 (2016-08-02) (v10. 0.14393) </w:t>
            </w:r>
          </w:p>
        </w:tc>
        <w:tc>
          <w:tcPr>
            <w:tcW w:w="835" w:type="dxa"/>
            <w:tcBorders/>
            <w:vAlign w:val="center"/>
          </w:tcPr>
          <w:p>
            <w:pPr>
              <w:pStyle w:val="TableContents"/>
              <w:bidi w:val="0"/>
              <w:spacing w:before="0" w:after="283"/>
              <w:jc w:val="left"/>
              <w:rPr/>
            </w:pPr>
            <w:r>
              <w:rPr/>
              <w:t xml:space="preserve">10 vuotta </w:t>
            </w:r>
          </w:p>
        </w:tc>
        <w:tc>
          <w:tcPr>
            <w:tcW w:w="1263" w:type="dxa"/>
            <w:tcBorders/>
            <w:vAlign w:val="center"/>
          </w:tcPr>
          <w:p>
            <w:pPr>
              <w:pStyle w:val="TableContents"/>
              <w:bidi w:val="0"/>
              <w:spacing w:before="0" w:after="283"/>
              <w:jc w:val="left"/>
              <w:rPr/>
            </w:pPr>
            <w:r>
              <w:rPr/>
              <w:t xml:space="preserve">18 kuukautta (aiemmin 8-12 kuukautta) </w:t>
            </w:r>
          </w:p>
        </w:tc>
        <w:tc>
          <w:tcPr>
            <w:tcW w:w="4709" w:type="dxa"/>
            <w:tcBorders/>
            <w:vAlign w:val="center"/>
          </w:tcPr>
          <w:p>
            <w:pPr>
              <w:pStyle w:val="TableContents"/>
              <w:bidi w:val="0"/>
              <w:spacing w:before="0" w:after="283"/>
              <w:jc w:val="left"/>
              <w:rPr/>
            </w:pPr>
            <w:r>
              <w:rPr/>
              <w:t xml:space="preserve">Windows 10:n Long-Term Servicing Channel (LTSC) (aiemmin Long-Term Servicing Branch) -versioita tuetaan 10 vuoden ajan kriittisten koneiden osalta. LTSC-julkaisu saa kuukausittaiset tietoturvapäivitykset; LTSC-julkaisun päivitykset tuovat vain vähän tai ei lainkaan ominaisuusmuutoksia. Uusi merkittävä LTSC-julkaisu julkaistaan 2-3 vuoden välein, mutta yritykset voivat halutessaan käyttää nykyistä LTSC-versiota sen elinkaaren loppuun asti. LTSC-julkaisu on saatavilla vain yrityksille, jotka käyttävät Windows 10 Enterprise -versiota. Semi-Annual Channel (SAC) -kanavan tavalliset kuluttajat saavat uusia käyttöjärjestelmäversioita noin kuuden kuukauden välein (aiemmin neljän kuukauden välein), kun taas yritysasiakkaat päivitetään uusiin SAC-versioihin noin neljä kuukautta sen jälkeen, kun Microsoft on julkaissut SAC-julkaisun tavallisille kuluttajille (aiemmin erillinen julkaisu on tehty noin kahdeksan kuukauden välein).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tukijakso ubuntun lts-julkaisulle?</w:t>
      </w:r>
    </w:p>
    <w:p>
      <w:pPr>
        <w:pStyle w:val="TextBody"/>
        <w:bidi w:val="0"/>
        <w:jc w:val="left"/>
        <w:rPr>
          <w:b/>
          <w:u w:val="single"/>
          <w:shd w:val="clear" w:fill="FFFF00"/>
        </w:rPr>
      </w:pPr>
      <w:r>
        <w:rPr>
          <w:b/>
          <w:u w:val="single"/>
          <w:shd w:val="clear" w:fill="FFFF00"/>
        </w:rPr>
        <w:t xml:space="preserve">Asiakirjan numero 37285</w:t>
      </w:r>
    </w:p>
    <w:p>
      <w:pPr>
        <w:pStyle w:val="TextBody"/>
        <w:bidi w:val="0"/>
        <w:jc w:val="left"/>
        <w:rPr>
          <w:b/>
          <w:shd w:val="clear" w:fill="FFFF00"/>
        </w:rPr>
      </w:pPr>
      <w:r>
        <w:rPr>
          <w:b/>
          <w:shd w:val="clear" w:fill="FFFF00"/>
        </w:rPr>
        <w:t xml:space="preserve">Tekstin numero 0</w:t>
      </w:r>
    </w:p>
    <w:p>
      <w:pPr>
        <w:pStyle w:val="TextBody"/>
        <w:numPr>
          <w:ilvl w:val="0"/>
          <w:numId w:val="234"/>
        </w:numPr>
        <w:tabs>
          <w:tab w:val="clear" w:pos="1134"/>
          <w:tab w:val="left" w:leader="none" w:pos="720"/>
        </w:tabs>
        <w:bidi w:val="0"/>
        <w:ind w:start="720" w:hanging="283"/>
        <w:jc w:val="left"/>
        <w:rPr/>
      </w:pPr>
      <w:r>
        <w:rPr/>
        <w:t xml:space="preserve">James Van Der Beek </w:t>
      </w:r>
      <w:r>
        <w:rPr>
          <w:color w:val="A9A9A9"/>
        </w:rPr>
        <w:t xml:space="preserve">Rockyna, entisenä Punaisena jääkäreenä.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James van der Beek Power Rangersissa?</w:t>
      </w:r>
    </w:p>
    <w:p>
      <w:pPr>
        <w:pStyle w:val="TextBody"/>
        <w:bidi w:val="0"/>
        <w:jc w:val="left"/>
        <w:rPr>
          <w:b/>
          <w:u w:val="single"/>
          <w:shd w:val="clear" w:fill="FFFF00"/>
        </w:rPr>
      </w:pPr>
      <w:r>
        <w:rPr>
          <w:b/>
          <w:u w:val="single"/>
          <w:shd w:val="clear" w:fill="FFFF00"/>
        </w:rPr>
        <w:t xml:space="preserve">Asiakirjan numero 37286</w:t>
      </w:r>
    </w:p>
    <w:p>
      <w:pPr>
        <w:pStyle w:val="TextBody"/>
        <w:bidi w:val="0"/>
        <w:jc w:val="left"/>
        <w:rPr>
          <w:b/>
          <w:shd w:val="clear" w:fill="FFFF00"/>
        </w:rPr>
      </w:pPr>
      <w:r>
        <w:rPr>
          <w:b/>
          <w:shd w:val="clear" w:fill="FFFF00"/>
        </w:rPr>
        <w:t xml:space="preserve">Tekstin numero 0</w:t>
      </w:r>
    </w:p>
    <w:tbl>
      <w:tblPr>
        <w:tblW w:w="15648" w:type="dxa"/>
        <w:jc w:val="left"/>
        <w:tblInd w:w="0" w:type="dxa"/>
        <w:tblLayout w:type="fixed"/>
        <w:tblCellMar>
          <w:top w:w="28" w:type="dxa"/>
          <w:left w:w="28" w:type="dxa"/>
          <w:bottom w:w="28" w:type="dxa"/>
          <w:right w:w="28" w:type="dxa"/>
        </w:tblCellMar>
      </w:tblPr>
      <w:tblGrid>
        <w:gridCol w:w="1441"/>
        <w:gridCol w:w="1486"/>
        <w:gridCol w:w="1081"/>
        <w:gridCol w:w="916"/>
        <w:gridCol w:w="631"/>
        <w:gridCol w:w="346"/>
        <w:gridCol w:w="676"/>
        <w:gridCol w:w="346"/>
        <w:gridCol w:w="1066"/>
        <w:gridCol w:w="886"/>
        <w:gridCol w:w="346"/>
        <w:gridCol w:w="1066"/>
        <w:gridCol w:w="1066"/>
        <w:gridCol w:w="886"/>
        <w:gridCol w:w="886"/>
        <w:gridCol w:w="1066"/>
        <w:gridCol w:w="1066"/>
        <w:gridCol w:w="391"/>
      </w:tblGrid>
      <w:tr>
        <w:trPr/>
        <w:tc>
          <w:tcPr>
            <w:tcW w:w="1441" w:type="dxa"/>
            <w:tcBorders/>
            <w:vAlign w:val="center"/>
          </w:tcPr>
          <w:p>
            <w:pPr>
              <w:pStyle w:val="TableHeading"/>
              <w:suppressLineNumbers/>
              <w:bidi w:val="0"/>
              <w:spacing w:before="0" w:after="283"/>
              <w:jc w:val="center"/>
              <w:rPr/>
            </w:pPr>
            <w:r>
              <w:rPr/>
              <w:t xml:space="preserve">Yritys </w:t>
            </w:r>
          </w:p>
        </w:tc>
        <w:tc>
          <w:tcPr>
            <w:tcW w:w="1486" w:type="dxa"/>
            <w:tcBorders/>
            <w:vAlign w:val="center"/>
          </w:tcPr>
          <w:p>
            <w:pPr>
              <w:pStyle w:val="TableHeading"/>
              <w:suppressLineNumbers/>
              <w:bidi w:val="0"/>
              <w:spacing w:before="0" w:after="283"/>
              <w:jc w:val="center"/>
              <w:rPr/>
            </w:pPr>
            <w:r>
              <w:rPr/>
              <w:t xml:space="preserve">Nimi </w:t>
            </w:r>
          </w:p>
        </w:tc>
        <w:tc>
          <w:tcPr>
            <w:tcW w:w="1081" w:type="dxa"/>
            <w:tcBorders/>
            <w:vAlign w:val="center"/>
          </w:tcPr>
          <w:p>
            <w:pPr>
              <w:pStyle w:val="TableHeading"/>
              <w:suppressLineNumbers/>
              <w:bidi w:val="0"/>
              <w:jc w:val="center"/>
              <w:rPr/>
            </w:pPr>
            <w:r>
              <w:rPr/>
              <w:t xml:space="preserve">Ikä Tuomarit </w:t>
            </w:r>
          </w:p>
          <w:p>
            <w:pPr>
              <w:pStyle w:val="TextBody"/>
              <w:bidi w:val="0"/>
              <w:spacing w:before="0" w:after="283"/>
              <w:jc w:val="left"/>
              <w:rPr/>
            </w:pPr>
            <w:r>
              <w:rPr/>
              <w:t xml:space="preserve">arviointi </w:t>
            </w:r>
          </w:p>
          <w:p>
            <w:pPr>
              <w:pStyle w:val="TextBody"/>
              <w:bidi w:val="0"/>
              <w:spacing w:before="0" w:after="283"/>
              <w:jc w:val="left"/>
              <w:rPr/>
            </w:pPr>
            <w:r>
              <w:rPr/>
              <w:t xml:space="preserve">Ranking </w:t>
            </w:r>
          </w:p>
        </w:tc>
        <w:tc>
          <w:tcPr>
            <w:tcW w:w="916"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Ep. 1 </w:t>
            </w:r>
          </w:p>
        </w:tc>
        <w:tc>
          <w:tcPr>
            <w:tcW w:w="1486" w:type="dxa"/>
            <w:tcBorders/>
            <w:vAlign w:val="center"/>
          </w:tcPr>
          <w:p>
            <w:pPr>
              <w:pStyle w:val="TableHeading"/>
              <w:suppressLineNumbers/>
              <w:bidi w:val="0"/>
              <w:spacing w:before="0" w:after="283"/>
              <w:jc w:val="center"/>
              <w:rPr/>
            </w:pPr>
            <w:r>
              <w:rPr/>
              <w:t xml:space="preserve">Ep. 2 </w:t>
            </w:r>
          </w:p>
        </w:tc>
        <w:tc>
          <w:tcPr>
            <w:tcW w:w="1081" w:type="dxa"/>
            <w:tcBorders/>
            <w:vAlign w:val="center"/>
          </w:tcPr>
          <w:p>
            <w:pPr>
              <w:pStyle w:val="TableHeading"/>
              <w:suppressLineNumbers/>
              <w:bidi w:val="0"/>
              <w:spacing w:before="0" w:after="283"/>
              <w:jc w:val="center"/>
              <w:rPr/>
            </w:pPr>
            <w:r>
              <w:rPr/>
              <w:t xml:space="preserve">Episodi 3 Jakso 5 </w:t>
            </w:r>
          </w:p>
        </w:tc>
        <w:tc>
          <w:tcPr>
            <w:tcW w:w="916" w:type="dxa"/>
            <w:tcBorders/>
            <w:vAlign w:val="center"/>
          </w:tcPr>
          <w:p>
            <w:pPr>
              <w:pStyle w:val="TableHeading"/>
              <w:suppressLineNumbers/>
              <w:bidi w:val="0"/>
              <w:spacing w:before="0" w:after="283"/>
              <w:jc w:val="center"/>
              <w:rPr/>
            </w:pPr>
            <w:r>
              <w:rPr/>
              <w:t xml:space="preserve">Jakso 6 Jakso 8 Jakso 10 Jakso 11 </w:t>
            </w:r>
          </w:p>
        </w:tc>
        <w:tc>
          <w:tcPr>
            <w:tcW w:w="631" w:type="dxa"/>
            <w:tcBorders/>
            <w:vAlign w:val="center"/>
          </w:tcPr>
          <w:p>
            <w:pPr>
              <w:pStyle w:val="TableHeading"/>
              <w:suppressLineNumbers/>
              <w:bidi w:val="0"/>
              <w:spacing w:before="0" w:after="283"/>
              <w:jc w:val="center"/>
              <w:rPr/>
            </w:pPr>
            <w:r>
              <w:rPr/>
              <w:t xml:space="preserve">Lopullinen </w:t>
            </w:r>
          </w:p>
        </w:tc>
        <w:tc>
          <w:tcPr>
            <w:tcW w:w="3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bidi w:val="0"/>
              <w:spacing w:before="0" w:after="283"/>
              <w:rPr>
                <w:sz w:val="4"/>
                <w:szCs w:val="4"/>
              </w:rPr>
            </w:pPr>
            <w:r>
              <w:rPr>
                <w:sz w:val="4"/>
                <w:szCs w:val="4"/>
              </w:rPr>
            </w:r>
          </w:p>
        </w:tc>
        <w:tc>
          <w:tcPr>
            <w:tcW w:w="1486" w:type="dxa"/>
            <w:tcBorders/>
            <w:vAlign w:val="center"/>
          </w:tcPr>
          <w:p>
            <w:pPr>
              <w:pStyle w:val="TableHeading"/>
              <w:bidi w:val="0"/>
              <w:spacing w:before="0" w:after="283"/>
              <w:rPr>
                <w:sz w:val="4"/>
                <w:szCs w:val="4"/>
              </w:rPr>
            </w:pPr>
            <w:r>
              <w:rPr>
                <w:sz w:val="4"/>
                <w:szCs w:val="4"/>
              </w:rPr>
            </w:r>
          </w:p>
        </w:tc>
        <w:tc>
          <w:tcPr>
            <w:tcW w:w="1081" w:type="dxa"/>
            <w:tcBorders/>
            <w:vAlign w:val="center"/>
          </w:tcPr>
          <w:p>
            <w:pPr>
              <w:pStyle w:val="TableHeading"/>
              <w:suppressLineNumbers/>
              <w:bidi w:val="0"/>
              <w:spacing w:before="0" w:after="283"/>
              <w:jc w:val="center"/>
              <w:rPr/>
            </w:pPr>
            <w:r>
              <w:rPr/>
              <w:t xml:space="preserve"># </w:t>
            </w:r>
          </w:p>
        </w:tc>
        <w:tc>
          <w:tcPr>
            <w:tcW w:w="916" w:type="dxa"/>
            <w:tcBorders/>
            <w:vAlign w:val="center"/>
          </w:tcPr>
          <w:p>
            <w:pPr>
              <w:pStyle w:val="TableHeading"/>
              <w:suppressLineNumbers/>
              <w:bidi w:val="0"/>
              <w:spacing w:before="0" w:after="283"/>
              <w:jc w:val="center"/>
              <w:rPr/>
            </w:pPr>
            <w:r>
              <w:rPr/>
              <w:t xml:space="preserve"># </w:t>
            </w:r>
          </w:p>
        </w:tc>
        <w:tc>
          <w:tcPr>
            <w:tcW w:w="631" w:type="dxa"/>
            <w:tcBorders/>
            <w:vAlign w:val="center"/>
          </w:tcPr>
          <w:p>
            <w:pPr>
              <w:pStyle w:val="TableHeading"/>
              <w:suppressLineNumbers/>
              <w:bidi w:val="0"/>
              <w:spacing w:before="0" w:after="283"/>
              <w:jc w:val="center"/>
              <w:rPr/>
            </w:pPr>
            <w:r>
              <w:rPr/>
              <w:t xml:space="preserve"># </w:t>
            </w:r>
          </w:p>
        </w:tc>
        <w:tc>
          <w:tcPr>
            <w:tcW w:w="346" w:type="dxa"/>
            <w:tcBorders/>
            <w:vAlign w:val="center"/>
          </w:tcPr>
          <w:p>
            <w:pPr>
              <w:pStyle w:val="TableHeading"/>
              <w:suppressLineNumbers/>
              <w:bidi w:val="0"/>
              <w:spacing w:before="0" w:after="283"/>
              <w:jc w:val="center"/>
              <w:rPr/>
            </w:pPr>
            <w:r>
              <w:rPr/>
              <w:t xml:space="preserve"># </w:t>
            </w:r>
          </w:p>
        </w:tc>
        <w:tc>
          <w:tcPr>
            <w:tcW w:w="676" w:type="dxa"/>
            <w:tcBorders/>
            <w:vAlign w:val="center"/>
          </w:tcPr>
          <w:p>
            <w:pPr>
              <w:pStyle w:val="TableHeading"/>
              <w:suppressLineNumbers/>
              <w:bidi w:val="0"/>
              <w:spacing w:before="0" w:after="283"/>
              <w:jc w:val="center"/>
              <w:rPr/>
            </w:pPr>
            <w:r>
              <w:rPr/>
              <w:t xml:space="preserve">Äänet </w:t>
            </w:r>
          </w:p>
        </w:tc>
        <w:tc>
          <w:tcPr>
            <w:tcW w:w="346" w:type="dxa"/>
            <w:tcBorders/>
            <w:vAlign w:val="center"/>
          </w:tcPr>
          <w:p>
            <w:pPr>
              <w:pStyle w:val="TableHeading"/>
              <w:suppressLineNumbers/>
              <w:bidi w:val="0"/>
              <w:spacing w:before="0" w:after="283"/>
              <w:jc w:val="center"/>
              <w:rPr/>
            </w:pPr>
            <w:r>
              <w:rPr/>
              <w:t xml:space="preserve"># </w:t>
            </w:r>
          </w:p>
        </w:tc>
        <w:tc>
          <w:tcPr>
            <w:tcW w:w="1066" w:type="dxa"/>
            <w:tcBorders/>
            <w:vAlign w:val="center"/>
          </w:tcPr>
          <w:p>
            <w:pPr>
              <w:pStyle w:val="TableHeading"/>
              <w:suppressLineNumbers/>
              <w:bidi w:val="0"/>
              <w:spacing w:before="0" w:after="283"/>
              <w:jc w:val="center"/>
              <w:rPr/>
            </w:pPr>
            <w:r>
              <w:rPr/>
              <w:t xml:space="preserve"># </w:t>
            </w:r>
          </w:p>
        </w:tc>
        <w:tc>
          <w:tcPr>
            <w:tcW w:w="886" w:type="dxa"/>
            <w:tcBorders/>
            <w:vAlign w:val="center"/>
          </w:tcPr>
          <w:p>
            <w:pPr>
              <w:pStyle w:val="TableHeading"/>
              <w:suppressLineNumbers/>
              <w:bidi w:val="0"/>
              <w:spacing w:before="0" w:after="283"/>
              <w:jc w:val="center"/>
              <w:rPr/>
            </w:pPr>
            <w:r>
              <w:rPr/>
              <w:t xml:space="preserve">Äänet </w:t>
            </w:r>
          </w:p>
        </w:tc>
        <w:tc>
          <w:tcPr>
            <w:tcW w:w="346" w:type="dxa"/>
            <w:tcBorders/>
            <w:vAlign w:val="center"/>
          </w:tcPr>
          <w:p>
            <w:pPr>
              <w:pStyle w:val="TableHeading"/>
              <w:suppressLineNumbers/>
              <w:bidi w:val="0"/>
              <w:spacing w:before="0" w:after="283"/>
              <w:jc w:val="center"/>
              <w:rPr/>
            </w:pPr>
            <w:r>
              <w:rPr/>
              <w:t xml:space="preserve"># </w:t>
            </w:r>
          </w:p>
        </w:tc>
        <w:tc>
          <w:tcPr>
            <w:tcW w:w="1066" w:type="dxa"/>
            <w:tcBorders/>
            <w:vAlign w:val="center"/>
          </w:tcPr>
          <w:p>
            <w:pPr>
              <w:pStyle w:val="TableHeading"/>
              <w:suppressLineNumbers/>
              <w:bidi w:val="0"/>
              <w:spacing w:before="0" w:after="283"/>
              <w:jc w:val="center"/>
              <w:rPr/>
            </w:pPr>
            <w:r>
              <w:rPr/>
              <w:t xml:space="preserve">Äänet </w:t>
            </w:r>
          </w:p>
        </w:tc>
        <w:tc>
          <w:tcPr>
            <w:tcW w:w="1066" w:type="dxa"/>
            <w:tcBorders/>
            <w:vAlign w:val="center"/>
          </w:tcPr>
          <w:p>
            <w:pPr>
              <w:pStyle w:val="TableHeading"/>
              <w:suppressLineNumbers/>
              <w:bidi w:val="0"/>
              <w:spacing w:before="0" w:after="283"/>
              <w:jc w:val="center"/>
              <w:rPr/>
            </w:pPr>
            <w:r>
              <w:rPr/>
              <w:t xml:space="preserve"># </w:t>
            </w:r>
          </w:p>
        </w:tc>
        <w:tc>
          <w:tcPr>
            <w:tcW w:w="886" w:type="dxa"/>
            <w:tcBorders/>
            <w:vAlign w:val="center"/>
          </w:tcPr>
          <w:p>
            <w:pPr>
              <w:pStyle w:val="TableHeading"/>
              <w:suppressLineNumbers/>
              <w:bidi w:val="0"/>
              <w:spacing w:before="0" w:after="283"/>
              <w:jc w:val="center"/>
              <w:rPr/>
            </w:pPr>
            <w:r>
              <w:rPr/>
              <w:t xml:space="preserve">Äänet </w:t>
            </w:r>
          </w:p>
        </w:tc>
        <w:tc>
          <w:tcPr>
            <w:tcW w:w="886"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Yksittäinen harjoittelija </w:t>
            </w:r>
            <w:r>
              <w:rPr/>
              <w:t xml:space="preserve">(개인 </w:t>
            </w:r>
            <w:r>
              <w:rPr/>
              <w:t xml:space="preserve">연습생) </w:t>
            </w:r>
          </w:p>
        </w:tc>
        <w:tc>
          <w:tcPr>
            <w:tcW w:w="1486" w:type="dxa"/>
            <w:tcBorders/>
            <w:vAlign w:val="center"/>
          </w:tcPr>
          <w:p>
            <w:pPr>
              <w:pStyle w:val="TableContents"/>
              <w:bidi w:val="0"/>
              <w:spacing w:before="0" w:after="283"/>
              <w:jc w:val="left"/>
              <w:rPr/>
            </w:pPr>
            <w:r>
              <w:rPr/>
              <w:t xml:space="preserve">Kim Sang-been </w:t>
            </w:r>
            <w:r>
              <w:rPr/>
              <w:t xml:space="preserve">(</w:t>
            </w:r>
            <w:r>
              <w:rPr/>
              <w:t xml:space="preserve">김상빈) </w:t>
            </w:r>
          </w:p>
        </w:tc>
        <w:tc>
          <w:tcPr>
            <w:tcW w:w="1081" w:type="dxa"/>
            <w:tcBorders/>
            <w:vAlign w:val="center"/>
          </w:tcPr>
          <w:p>
            <w:pPr>
              <w:pStyle w:val="TableContents"/>
              <w:bidi w:val="0"/>
              <w:spacing w:before="0" w:after="283"/>
              <w:jc w:val="left"/>
              <w:rPr/>
            </w:pPr>
            <w:r>
              <w:rPr/>
              <w:t xml:space="preserve">23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46 </w:t>
            </w:r>
          </w:p>
        </w:tc>
        <w:tc>
          <w:tcPr>
            <w:tcW w:w="676" w:type="dxa"/>
            <w:tcBorders/>
            <w:vAlign w:val="center"/>
          </w:tcPr>
          <w:p>
            <w:pPr>
              <w:pStyle w:val="TableContents"/>
              <w:bidi w:val="0"/>
              <w:spacing w:before="0" w:after="283"/>
              <w:jc w:val="left"/>
              <w:rPr/>
            </w:pPr>
            <w:r>
              <w:rPr/>
              <w:t xml:space="preserve">51 </w:t>
            </w:r>
          </w:p>
        </w:tc>
        <w:tc>
          <w:tcPr>
            <w:tcW w:w="346" w:type="dxa"/>
            <w:tcBorders/>
            <w:vAlign w:val="center"/>
          </w:tcPr>
          <w:p>
            <w:pPr>
              <w:pStyle w:val="TableContents"/>
              <w:bidi w:val="0"/>
              <w:spacing w:before="0" w:after="283"/>
              <w:jc w:val="left"/>
              <w:rPr/>
            </w:pPr>
            <w:r>
              <w:rPr/>
              <w:t xml:space="preserve">55 </w:t>
            </w:r>
          </w:p>
        </w:tc>
        <w:tc>
          <w:tcPr>
            <w:tcW w:w="1066" w:type="dxa"/>
            <w:tcBorders/>
            <w:vAlign w:val="center"/>
          </w:tcPr>
          <w:p>
            <w:pPr>
              <w:pStyle w:val="TableContents"/>
              <w:bidi w:val="0"/>
              <w:spacing w:before="0" w:after="283"/>
              <w:jc w:val="left"/>
              <w:rPr/>
            </w:pPr>
            <w:r>
              <w:rPr/>
              <w:t xml:space="preserve">60 </w:t>
            </w:r>
          </w:p>
        </w:tc>
        <w:tc>
          <w:tcPr>
            <w:tcW w:w="886" w:type="dxa"/>
            <w:tcBorders/>
            <w:vAlign w:val="center"/>
          </w:tcPr>
          <w:p>
            <w:pPr>
              <w:pStyle w:val="TableContents"/>
              <w:bidi w:val="0"/>
              <w:spacing w:before="0" w:after="283"/>
              <w:jc w:val="left"/>
              <w:rPr/>
            </w:pPr>
            <w:r>
              <w:rPr/>
              <w:t xml:space="preserve">100,142 </w:t>
            </w:r>
          </w:p>
        </w:tc>
        <w:tc>
          <w:tcPr>
            <w:tcW w:w="346" w:type="dxa"/>
            <w:tcBorders/>
            <w:vAlign w:val="center"/>
          </w:tcPr>
          <w:p>
            <w:pPr>
              <w:pStyle w:val="TableContents"/>
              <w:bidi w:val="0"/>
              <w:spacing w:before="0" w:after="283"/>
              <w:jc w:val="left"/>
              <w:rPr/>
            </w:pPr>
            <w:r>
              <w:rPr/>
              <w:t xml:space="preserve">39 </w:t>
            </w:r>
          </w:p>
        </w:tc>
        <w:tc>
          <w:tcPr>
            <w:tcW w:w="1066" w:type="dxa"/>
            <w:tcBorders/>
            <w:vAlign w:val="center"/>
          </w:tcPr>
          <w:p>
            <w:pPr>
              <w:pStyle w:val="TableContents"/>
              <w:bidi w:val="0"/>
              <w:spacing w:before="0" w:after="283"/>
              <w:jc w:val="left"/>
              <w:rPr/>
            </w:pPr>
            <w:r>
              <w:rPr/>
              <w:t xml:space="preserve">48 </w:t>
            </w:r>
          </w:p>
        </w:tc>
        <w:tc>
          <w:tcPr>
            <w:tcW w:w="1066" w:type="dxa"/>
            <w:tcBorders/>
            <w:vAlign w:val="center"/>
          </w:tcPr>
          <w:p>
            <w:pPr>
              <w:pStyle w:val="TableContents"/>
              <w:bidi w:val="0"/>
              <w:spacing w:before="0" w:after="283"/>
              <w:jc w:val="left"/>
              <w:rPr/>
            </w:pPr>
            <w:r>
              <w:rPr/>
              <w:t xml:space="preserve">379,753 </w:t>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48 </w:t>
            </w:r>
          </w:p>
        </w:tc>
      </w:tr>
      <w:tr>
        <w:trPr/>
        <w:tc>
          <w:tcPr>
            <w:tcW w:w="1441" w:type="dxa"/>
            <w:tcBorders/>
            <w:vAlign w:val="center"/>
          </w:tcPr>
          <w:p>
            <w:pPr>
              <w:pStyle w:val="TableContents"/>
              <w:bidi w:val="0"/>
              <w:spacing w:before="0" w:after="283"/>
              <w:jc w:val="left"/>
              <w:rPr/>
            </w:pPr>
            <w:r>
              <w:rPr/>
              <w:t xml:space="preserve">Kim Jae-hwan </w:t>
            </w:r>
            <w:r>
              <w:rPr/>
              <w:t xml:space="preserve">(</w:t>
            </w:r>
            <w:r>
              <w:rPr/>
              <w:t xml:space="preserve">김재환) </w:t>
            </w:r>
          </w:p>
        </w:tc>
        <w:tc>
          <w:tcPr>
            <w:tcW w:w="1486" w:type="dxa"/>
            <w:tcBorders/>
            <w:vAlign w:val="center"/>
          </w:tcPr>
          <w:p>
            <w:pPr>
              <w:pStyle w:val="TableContents"/>
              <w:bidi w:val="0"/>
              <w:spacing w:before="0" w:after="283"/>
              <w:jc w:val="left"/>
              <w:rPr/>
            </w:pPr>
            <w:r>
              <w:rPr/>
              <w:t xml:space="preserve">22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27 </w:t>
            </w:r>
          </w:p>
        </w:tc>
        <w:tc>
          <w:tcPr>
            <w:tcW w:w="346"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16 </w:t>
            </w:r>
          </w:p>
        </w:tc>
        <w:tc>
          <w:tcPr>
            <w:tcW w:w="1066" w:type="dxa"/>
            <w:tcBorders/>
            <w:vAlign w:val="center"/>
          </w:tcPr>
          <w:p>
            <w:pPr>
              <w:pStyle w:val="TableContents"/>
              <w:bidi w:val="0"/>
              <w:spacing w:before="0" w:after="283"/>
              <w:jc w:val="left"/>
              <w:rPr/>
            </w:pPr>
            <w:r>
              <w:rPr/>
              <w:t xml:space="preserve">569,969 </w:t>
            </w:r>
          </w:p>
        </w:tc>
        <w:tc>
          <w:tcPr>
            <w:tcW w:w="88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1066" w:type="dxa"/>
            <w:tcBorders/>
            <w:vAlign w:val="center"/>
          </w:tcPr>
          <w:p>
            <w:pPr>
              <w:pStyle w:val="TableContents"/>
              <w:bidi w:val="0"/>
              <w:spacing w:before="0" w:after="283"/>
              <w:jc w:val="left"/>
              <w:rPr/>
            </w:pPr>
            <w:r>
              <w:rPr/>
              <w:t xml:space="preserve">1,822,842 </w:t>
            </w:r>
          </w:p>
        </w:tc>
        <w:tc>
          <w:tcPr>
            <w:tcW w:w="106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pPr>
            <w:r>
              <w:rPr/>
              <w:t xml:space="preserve">259,776 </w:t>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1,051,735 </w:t>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Kim Chan </w:t>
            </w:r>
            <w:r>
              <w:rPr/>
              <w:t xml:space="preserve">(</w:t>
            </w:r>
            <w:r>
              <w:rPr/>
              <w:t xml:space="preserve">김찬) </w:t>
            </w:r>
          </w:p>
        </w:tc>
        <w:tc>
          <w:tcPr>
            <w:tcW w:w="1486" w:type="dxa"/>
            <w:tcBorders/>
            <w:vAlign w:val="center"/>
          </w:tcPr>
          <w:p>
            <w:pPr>
              <w:pStyle w:val="TableContents"/>
              <w:bidi w:val="0"/>
              <w:spacing w:before="0" w:after="283"/>
              <w:jc w:val="left"/>
              <w:rPr/>
            </w:pPr>
            <w:r>
              <w:rPr/>
              <w:t xml:space="preserve">22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39 </w:t>
            </w:r>
          </w:p>
        </w:tc>
        <w:tc>
          <w:tcPr>
            <w:tcW w:w="346" w:type="dxa"/>
            <w:tcBorders/>
            <w:vAlign w:val="center"/>
          </w:tcPr>
          <w:p>
            <w:pPr>
              <w:pStyle w:val="TableContents"/>
              <w:bidi w:val="0"/>
              <w:spacing w:before="0" w:after="283"/>
              <w:jc w:val="left"/>
              <w:rPr/>
            </w:pPr>
            <w:r>
              <w:rPr/>
              <w:t xml:space="preserve">40 </w:t>
            </w:r>
          </w:p>
        </w:tc>
        <w:tc>
          <w:tcPr>
            <w:tcW w:w="676" w:type="dxa"/>
            <w:tcBorders/>
            <w:vAlign w:val="center"/>
          </w:tcPr>
          <w:p>
            <w:pPr>
              <w:pStyle w:val="TableContents"/>
              <w:bidi w:val="0"/>
              <w:spacing w:before="0" w:after="283"/>
              <w:jc w:val="left"/>
              <w:rPr/>
            </w:pPr>
            <w:r>
              <w:rPr/>
              <w:t xml:space="preserve">56 </w:t>
            </w:r>
          </w:p>
        </w:tc>
        <w:tc>
          <w:tcPr>
            <w:tcW w:w="34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69,967 </w:t>
            </w:r>
          </w:p>
        </w:tc>
        <w:tc>
          <w:tcPr>
            <w:tcW w:w="8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82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Lee In-soo </w:t>
            </w:r>
            <w:r>
              <w:rPr/>
              <w:t xml:space="preserve">(</w:t>
            </w:r>
            <w:r>
              <w:rPr/>
              <w:t xml:space="preserve">이인수) </w:t>
            </w:r>
          </w:p>
        </w:tc>
        <w:tc>
          <w:tcPr>
            <w:tcW w:w="1486" w:type="dxa"/>
            <w:tcBorders/>
            <w:vAlign w:val="center"/>
          </w:tcPr>
          <w:p>
            <w:pPr>
              <w:pStyle w:val="TableContents"/>
              <w:bidi w:val="0"/>
              <w:spacing w:before="0" w:after="283"/>
              <w:jc w:val="left"/>
              <w:rPr/>
            </w:pPr>
            <w:r>
              <w:rPr/>
              <w:t xml:space="preserve">22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33 </w:t>
            </w:r>
          </w:p>
        </w:tc>
        <w:tc>
          <w:tcPr>
            <w:tcW w:w="346" w:type="dxa"/>
            <w:tcBorders/>
            <w:vAlign w:val="center"/>
          </w:tcPr>
          <w:p>
            <w:pPr>
              <w:pStyle w:val="TableContents"/>
              <w:bidi w:val="0"/>
              <w:spacing w:before="0" w:after="283"/>
              <w:jc w:val="left"/>
              <w:rPr/>
            </w:pPr>
            <w:r>
              <w:rPr/>
              <w:t xml:space="preserve">30 </w:t>
            </w:r>
          </w:p>
        </w:tc>
        <w:tc>
          <w:tcPr>
            <w:tcW w:w="676" w:type="dxa"/>
            <w:tcBorders/>
            <w:vAlign w:val="center"/>
          </w:tcPr>
          <w:p>
            <w:pPr>
              <w:pStyle w:val="TableContents"/>
              <w:bidi w:val="0"/>
              <w:spacing w:before="0" w:after="283"/>
              <w:jc w:val="left"/>
              <w:rPr/>
            </w:pPr>
            <w:r>
              <w:rPr/>
              <w:t xml:space="preserve">43 </w:t>
            </w:r>
          </w:p>
        </w:tc>
        <w:tc>
          <w:tcPr>
            <w:tcW w:w="346" w:type="dxa"/>
            <w:tcBorders/>
            <w:vAlign w:val="center"/>
          </w:tcPr>
          <w:p>
            <w:pPr>
              <w:pStyle w:val="TableContents"/>
              <w:bidi w:val="0"/>
              <w:spacing w:before="0" w:after="283"/>
              <w:jc w:val="left"/>
              <w:rPr/>
            </w:pPr>
            <w:r>
              <w:rPr/>
              <w:t xml:space="preserve">57 </w:t>
            </w:r>
          </w:p>
        </w:tc>
        <w:tc>
          <w:tcPr>
            <w:tcW w:w="1066" w:type="dxa"/>
            <w:tcBorders/>
            <w:vAlign w:val="center"/>
          </w:tcPr>
          <w:p>
            <w:pPr>
              <w:pStyle w:val="TableContents"/>
              <w:bidi w:val="0"/>
              <w:spacing w:before="0" w:after="283"/>
              <w:jc w:val="left"/>
              <w:rPr/>
            </w:pPr>
            <w:r>
              <w:rPr/>
              <w:t xml:space="preserve">105,599 </w:t>
            </w:r>
          </w:p>
        </w:tc>
        <w:tc>
          <w:tcPr>
            <w:tcW w:w="886" w:type="dxa"/>
            <w:tcBorders/>
            <w:vAlign w:val="center"/>
          </w:tcPr>
          <w:p>
            <w:pPr>
              <w:pStyle w:val="TableContents"/>
              <w:bidi w:val="0"/>
              <w:spacing w:before="0" w:after="283"/>
              <w:jc w:val="left"/>
              <w:rPr/>
            </w:pPr>
            <w:r>
              <w:rPr/>
              <w:t xml:space="preserve">56 </w:t>
            </w:r>
          </w:p>
        </w:tc>
        <w:tc>
          <w:tcPr>
            <w:tcW w:w="346" w:type="dxa"/>
            <w:tcBorders/>
            <w:vAlign w:val="center"/>
          </w:tcPr>
          <w:p>
            <w:pPr>
              <w:pStyle w:val="TableContents"/>
              <w:bidi w:val="0"/>
              <w:spacing w:before="0" w:after="283"/>
              <w:jc w:val="left"/>
              <w:rPr/>
            </w:pPr>
            <w:r>
              <w:rPr/>
              <w:t xml:space="preserve">57 </w:t>
            </w:r>
          </w:p>
        </w:tc>
        <w:tc>
          <w:tcPr>
            <w:tcW w:w="1066" w:type="dxa"/>
            <w:tcBorders/>
            <w:vAlign w:val="center"/>
          </w:tcPr>
          <w:p>
            <w:pPr>
              <w:pStyle w:val="TableContents"/>
              <w:bidi w:val="0"/>
              <w:spacing w:before="0" w:after="283"/>
              <w:jc w:val="left"/>
              <w:rPr/>
            </w:pPr>
            <w:r>
              <w:rPr/>
              <w:t xml:space="preserve">256,851 </w:t>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57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Choi Dong-ha </w:t>
            </w:r>
            <w:r>
              <w:rPr/>
              <w:t xml:space="preserve">(</w:t>
            </w:r>
            <w:r>
              <w:rPr/>
              <w:t xml:space="preserve">최동하) </w:t>
            </w:r>
          </w:p>
        </w:tc>
        <w:tc>
          <w:tcPr>
            <w:tcW w:w="1486" w:type="dxa"/>
            <w:tcBorders/>
            <w:vAlign w:val="center"/>
          </w:tcPr>
          <w:p>
            <w:pPr>
              <w:pStyle w:val="TableContents"/>
              <w:bidi w:val="0"/>
              <w:spacing w:before="0" w:after="283"/>
              <w:jc w:val="left"/>
              <w:rPr/>
            </w:pPr>
            <w:r>
              <w:rPr/>
              <w:t xml:space="preserve">22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35 </w:t>
            </w:r>
          </w:p>
        </w:tc>
        <w:tc>
          <w:tcPr>
            <w:tcW w:w="676" w:type="dxa"/>
            <w:tcBorders/>
            <w:vAlign w:val="center"/>
          </w:tcPr>
          <w:p>
            <w:pPr>
              <w:pStyle w:val="TableContents"/>
              <w:bidi w:val="0"/>
              <w:spacing w:before="0" w:after="283"/>
              <w:jc w:val="left"/>
              <w:rPr/>
            </w:pPr>
            <w:r>
              <w:rPr/>
              <w:t xml:space="preserve">51 </w:t>
            </w:r>
          </w:p>
        </w:tc>
        <w:tc>
          <w:tcPr>
            <w:tcW w:w="346" w:type="dxa"/>
            <w:tcBorders/>
            <w:vAlign w:val="center"/>
          </w:tcPr>
          <w:p>
            <w:pPr>
              <w:pStyle w:val="TableContents"/>
              <w:bidi w:val="0"/>
              <w:spacing w:before="0" w:after="283"/>
              <w:jc w:val="left"/>
              <w:rPr/>
            </w:pPr>
            <w:r>
              <w:rPr/>
              <w:t xml:space="preserve">63 </w:t>
            </w:r>
          </w:p>
        </w:tc>
        <w:tc>
          <w:tcPr>
            <w:tcW w:w="1066" w:type="dxa"/>
            <w:tcBorders/>
            <w:vAlign w:val="center"/>
          </w:tcPr>
          <w:p>
            <w:pPr>
              <w:pStyle w:val="TableContents"/>
              <w:bidi w:val="0"/>
              <w:spacing w:before="0" w:after="283"/>
              <w:jc w:val="left"/>
              <w:rPr/>
            </w:pPr>
            <w:r>
              <w:rPr/>
              <w:t xml:space="preserve">88,032 </w:t>
            </w:r>
          </w:p>
        </w:tc>
        <w:tc>
          <w:tcPr>
            <w:tcW w:w="8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63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2able Company </w:t>
            </w:r>
            <w:r>
              <w:rPr/>
              <w:t xml:space="preserve">(투 에이블 </w:t>
            </w:r>
            <w:r>
              <w:rPr/>
              <w:t xml:space="preserve">컴퍼니) </w:t>
            </w:r>
          </w:p>
        </w:tc>
        <w:tc>
          <w:tcPr>
            <w:tcW w:w="1486" w:type="dxa"/>
            <w:tcBorders/>
            <w:vAlign w:val="center"/>
          </w:tcPr>
          <w:p>
            <w:pPr>
              <w:pStyle w:val="TableContents"/>
              <w:bidi w:val="0"/>
              <w:spacing w:before="0" w:after="283"/>
              <w:jc w:val="left"/>
              <w:rPr/>
            </w:pPr>
            <w:r>
              <w:rPr/>
              <w:t xml:space="preserve">Ju Won-tak </w:t>
            </w:r>
            <w:r>
              <w:rPr/>
              <w:t xml:space="preserve">(주 </w:t>
            </w:r>
            <w:r>
              <w:rPr/>
              <w:t xml:space="preserve">원탁) </w:t>
            </w:r>
          </w:p>
        </w:tc>
        <w:tc>
          <w:tcPr>
            <w:tcW w:w="1081" w:type="dxa"/>
            <w:tcBorders/>
            <w:vAlign w:val="center"/>
          </w:tcPr>
          <w:p>
            <w:pPr>
              <w:pStyle w:val="TableContents"/>
              <w:bidi w:val="0"/>
              <w:spacing w:before="0" w:after="283"/>
              <w:jc w:val="left"/>
              <w:rPr/>
            </w:pPr>
            <w:r>
              <w:rPr/>
              <w:t xml:space="preserve">22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92 </w:t>
            </w:r>
          </w:p>
        </w:tc>
        <w:tc>
          <w:tcPr>
            <w:tcW w:w="676" w:type="dxa"/>
            <w:tcBorders/>
            <w:vAlign w:val="center"/>
          </w:tcPr>
          <w:p>
            <w:pPr>
              <w:pStyle w:val="TableContents"/>
              <w:bidi w:val="0"/>
              <w:spacing w:before="0" w:after="283"/>
              <w:jc w:val="left"/>
              <w:rPr/>
            </w:pPr>
            <w:r>
              <w:rPr/>
              <w:t xml:space="preserve">83 </w:t>
            </w:r>
          </w:p>
        </w:tc>
        <w:tc>
          <w:tcPr>
            <w:tcW w:w="346" w:type="dxa"/>
            <w:tcBorders/>
            <w:vAlign w:val="center"/>
          </w:tcPr>
          <w:p>
            <w:pPr>
              <w:pStyle w:val="TableContents"/>
              <w:bidi w:val="0"/>
              <w:spacing w:before="0" w:after="283"/>
              <w:jc w:val="left"/>
              <w:rPr/>
            </w:pPr>
            <w:r>
              <w:rPr/>
              <w:t xml:space="preserve">94 </w:t>
            </w:r>
          </w:p>
        </w:tc>
        <w:tc>
          <w:tcPr>
            <w:tcW w:w="1066" w:type="dxa"/>
            <w:tcBorders/>
            <w:vAlign w:val="center"/>
          </w:tcPr>
          <w:p>
            <w:pPr>
              <w:pStyle w:val="TableContents"/>
              <w:bidi w:val="0"/>
              <w:spacing w:before="0" w:after="283"/>
              <w:jc w:val="left"/>
              <w:rPr/>
            </w:pPr>
            <w:r>
              <w:rPr/>
              <w:t xml:space="preserve">62 </w:t>
            </w:r>
          </w:p>
        </w:tc>
        <w:tc>
          <w:tcPr>
            <w:tcW w:w="886" w:type="dxa"/>
            <w:tcBorders/>
            <w:vAlign w:val="center"/>
          </w:tcPr>
          <w:p>
            <w:pPr>
              <w:pStyle w:val="TableContents"/>
              <w:bidi w:val="0"/>
              <w:spacing w:before="0" w:after="283"/>
              <w:jc w:val="left"/>
              <w:rPr/>
            </w:pPr>
            <w:r>
              <w:rPr/>
              <w:t xml:space="preserve">88,474 </w:t>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62 </w:t>
            </w:r>
          </w:p>
        </w:tc>
      </w:tr>
      <w:tr>
        <w:trPr/>
        <w:tc>
          <w:tcPr>
            <w:tcW w:w="1441" w:type="dxa"/>
            <w:tcBorders/>
            <w:vAlign w:val="center"/>
          </w:tcPr>
          <w:p>
            <w:pPr>
              <w:pStyle w:val="TableContents"/>
              <w:bidi w:val="0"/>
              <w:spacing w:before="0" w:after="283"/>
              <w:jc w:val="left"/>
              <w:rPr/>
            </w:pPr>
            <w:r>
              <w:rPr/>
              <w:t xml:space="preserve">2Y Entertainment </w:t>
            </w:r>
          </w:p>
        </w:tc>
        <w:tc>
          <w:tcPr>
            <w:tcW w:w="1486" w:type="dxa"/>
            <w:tcBorders/>
            <w:vAlign w:val="center"/>
          </w:tcPr>
          <w:p>
            <w:pPr>
              <w:pStyle w:val="TableContents"/>
              <w:bidi w:val="0"/>
              <w:spacing w:before="0" w:after="283"/>
              <w:jc w:val="left"/>
              <w:rPr/>
            </w:pPr>
            <w:r>
              <w:rPr/>
              <w:t xml:space="preserve">Lee Ki-won </w:t>
            </w:r>
            <w:r>
              <w:rPr/>
              <w:t xml:space="preserve">(</w:t>
            </w:r>
            <w:r>
              <w:rPr/>
              <w:t xml:space="preserve">이기원) </w:t>
            </w:r>
          </w:p>
        </w:tc>
        <w:tc>
          <w:tcPr>
            <w:tcW w:w="1081" w:type="dxa"/>
            <w:tcBorders/>
            <w:vAlign w:val="center"/>
          </w:tcPr>
          <w:p>
            <w:pPr>
              <w:pStyle w:val="TableContents"/>
              <w:bidi w:val="0"/>
              <w:spacing w:before="0" w:after="283"/>
              <w:jc w:val="left"/>
              <w:rPr/>
            </w:pPr>
            <w:r>
              <w:rPr/>
              <w:t xml:space="preserve">22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63 </w:t>
            </w:r>
          </w:p>
        </w:tc>
        <w:tc>
          <w:tcPr>
            <w:tcW w:w="676" w:type="dxa"/>
            <w:tcBorders/>
            <w:vAlign w:val="center"/>
          </w:tcPr>
          <w:p>
            <w:pPr>
              <w:pStyle w:val="TableContents"/>
              <w:bidi w:val="0"/>
              <w:spacing w:before="0" w:after="283"/>
              <w:jc w:val="left"/>
              <w:rPr/>
            </w:pPr>
            <w:r>
              <w:rPr/>
              <w:t xml:space="preserve">65 </w:t>
            </w:r>
          </w:p>
        </w:tc>
        <w:tc>
          <w:tcPr>
            <w:tcW w:w="346" w:type="dxa"/>
            <w:tcBorders/>
            <w:vAlign w:val="center"/>
          </w:tcPr>
          <w:p>
            <w:pPr>
              <w:pStyle w:val="TableContents"/>
              <w:bidi w:val="0"/>
              <w:spacing w:before="0" w:after="283"/>
              <w:jc w:val="left"/>
              <w:rPr/>
            </w:pPr>
            <w:r>
              <w:rPr/>
              <w:t xml:space="preserve">58 </w:t>
            </w:r>
          </w:p>
        </w:tc>
        <w:tc>
          <w:tcPr>
            <w:tcW w:w="1066" w:type="dxa"/>
            <w:tcBorders/>
            <w:vAlign w:val="center"/>
          </w:tcPr>
          <w:p>
            <w:pPr>
              <w:pStyle w:val="TableContents"/>
              <w:bidi w:val="0"/>
              <w:spacing w:before="0" w:after="283"/>
              <w:jc w:val="left"/>
              <w:rPr/>
            </w:pPr>
            <w:r>
              <w:rPr/>
              <w:t xml:space="preserve">58 </w:t>
            </w:r>
          </w:p>
        </w:tc>
        <w:tc>
          <w:tcPr>
            <w:tcW w:w="886" w:type="dxa"/>
            <w:tcBorders/>
            <w:vAlign w:val="center"/>
          </w:tcPr>
          <w:p>
            <w:pPr>
              <w:pStyle w:val="TableContents"/>
              <w:bidi w:val="0"/>
              <w:spacing w:before="0" w:after="283"/>
              <w:jc w:val="left"/>
              <w:rPr/>
            </w:pPr>
            <w:r>
              <w:rPr/>
              <w:t xml:space="preserve">103,065 </w:t>
            </w:r>
          </w:p>
        </w:tc>
        <w:tc>
          <w:tcPr>
            <w:tcW w:w="346" w:type="dxa"/>
            <w:tcBorders/>
            <w:vAlign w:val="center"/>
          </w:tcPr>
          <w:p>
            <w:pPr>
              <w:pStyle w:val="TableContents"/>
              <w:bidi w:val="0"/>
              <w:spacing w:before="0" w:after="283"/>
              <w:jc w:val="left"/>
              <w:rPr/>
            </w:pPr>
            <w:r>
              <w:rPr/>
              <w:t xml:space="preserve">46 </w:t>
            </w:r>
          </w:p>
        </w:tc>
        <w:tc>
          <w:tcPr>
            <w:tcW w:w="1066" w:type="dxa"/>
            <w:tcBorders/>
            <w:vAlign w:val="center"/>
          </w:tcPr>
          <w:p>
            <w:pPr>
              <w:pStyle w:val="TableContents"/>
              <w:bidi w:val="0"/>
              <w:spacing w:before="0" w:after="283"/>
              <w:jc w:val="left"/>
              <w:rPr/>
            </w:pPr>
            <w:r>
              <w:rPr/>
              <w:t xml:space="preserve">53 </w:t>
            </w:r>
          </w:p>
        </w:tc>
        <w:tc>
          <w:tcPr>
            <w:tcW w:w="1066" w:type="dxa"/>
            <w:tcBorders/>
            <w:vAlign w:val="center"/>
          </w:tcPr>
          <w:p>
            <w:pPr>
              <w:pStyle w:val="TableContents"/>
              <w:bidi w:val="0"/>
              <w:spacing w:before="0" w:after="283"/>
              <w:jc w:val="left"/>
              <w:rPr/>
            </w:pPr>
            <w:r>
              <w:rPr/>
              <w:t xml:space="preserve">318,579 </w:t>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53 </w:t>
            </w:r>
          </w:p>
        </w:tc>
      </w:tr>
      <w:tr>
        <w:trPr/>
        <w:tc>
          <w:tcPr>
            <w:tcW w:w="1441" w:type="dxa"/>
            <w:tcBorders/>
            <w:vAlign w:val="center"/>
          </w:tcPr>
          <w:p>
            <w:pPr>
              <w:pStyle w:val="TableContents"/>
              <w:bidi w:val="0"/>
              <w:spacing w:before="0" w:after="283"/>
              <w:jc w:val="left"/>
              <w:rPr/>
            </w:pPr>
            <w:r>
              <w:rPr/>
              <w:t xml:space="preserve">Ardor and Able </w:t>
            </w:r>
            <w:r>
              <w:rPr/>
              <w:t xml:space="preserve">(아더 앤 </w:t>
            </w:r>
            <w:r>
              <w:rPr/>
              <w:t xml:space="preserve">에이블) </w:t>
            </w:r>
          </w:p>
        </w:tc>
        <w:tc>
          <w:tcPr>
            <w:tcW w:w="1486" w:type="dxa"/>
            <w:tcBorders/>
            <w:vAlign w:val="center"/>
          </w:tcPr>
          <w:p>
            <w:pPr>
              <w:pStyle w:val="TableContents"/>
              <w:bidi w:val="0"/>
              <w:spacing w:before="0" w:after="283"/>
              <w:jc w:val="left"/>
              <w:rPr/>
            </w:pPr>
            <w:r>
              <w:rPr/>
              <w:t xml:space="preserve">Roh Tae-hyun </w:t>
            </w:r>
            <w:r>
              <w:rPr/>
              <w:t xml:space="preserve">(</w:t>
            </w:r>
            <w:r>
              <w:rPr/>
              <w:t xml:space="preserve">노태현) </w:t>
            </w:r>
          </w:p>
        </w:tc>
        <w:tc>
          <w:tcPr>
            <w:tcW w:w="1081" w:type="dxa"/>
            <w:tcBorders/>
            <w:vAlign w:val="center"/>
          </w:tcPr>
          <w:p>
            <w:pPr>
              <w:pStyle w:val="TableContents"/>
              <w:bidi w:val="0"/>
              <w:spacing w:before="0" w:after="283"/>
              <w:jc w:val="left"/>
              <w:rPr/>
            </w:pPr>
            <w:r>
              <w:rPr/>
              <w:t xml:space="preserve">25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61 </w:t>
            </w:r>
          </w:p>
        </w:tc>
        <w:tc>
          <w:tcPr>
            <w:tcW w:w="676" w:type="dxa"/>
            <w:tcBorders/>
            <w:vAlign w:val="center"/>
          </w:tcPr>
          <w:p>
            <w:pPr>
              <w:pStyle w:val="TableContents"/>
              <w:bidi w:val="0"/>
              <w:spacing w:before="0" w:after="283"/>
              <w:jc w:val="left"/>
              <w:rPr/>
            </w:pPr>
            <w:r>
              <w:rPr/>
              <w:t xml:space="preserve">48 </w:t>
            </w:r>
          </w:p>
        </w:tc>
        <w:tc>
          <w:tcPr>
            <w:tcW w:w="346" w:type="dxa"/>
            <w:tcBorders/>
            <w:vAlign w:val="center"/>
          </w:tcPr>
          <w:p>
            <w:pPr>
              <w:pStyle w:val="TableContents"/>
              <w:bidi w:val="0"/>
              <w:spacing w:before="0" w:after="283"/>
              <w:jc w:val="left"/>
              <w:rPr/>
            </w:pPr>
            <w:r>
              <w:rPr/>
              <w:t xml:space="preserve">24 </w:t>
            </w:r>
          </w:p>
        </w:tc>
        <w:tc>
          <w:tcPr>
            <w:tcW w:w="1066" w:type="dxa"/>
            <w:tcBorders/>
            <w:vAlign w:val="center"/>
          </w:tcPr>
          <w:p>
            <w:pPr>
              <w:pStyle w:val="TableContents"/>
              <w:bidi w:val="0"/>
              <w:spacing w:before="0" w:after="283"/>
              <w:jc w:val="left"/>
              <w:rPr/>
            </w:pPr>
            <w:r>
              <w:rPr/>
              <w:t xml:space="preserve">26 </w:t>
            </w:r>
          </w:p>
        </w:tc>
        <w:tc>
          <w:tcPr>
            <w:tcW w:w="886" w:type="dxa"/>
            <w:tcBorders/>
            <w:vAlign w:val="center"/>
          </w:tcPr>
          <w:p>
            <w:pPr>
              <w:pStyle w:val="TableContents"/>
              <w:bidi w:val="0"/>
              <w:spacing w:before="0" w:after="283"/>
              <w:jc w:val="left"/>
              <w:rPr/>
            </w:pPr>
            <w:r>
              <w:rPr/>
              <w:t xml:space="preserve">353,043 </w:t>
            </w:r>
          </w:p>
        </w:tc>
        <w:tc>
          <w:tcPr>
            <w:tcW w:w="346" w:type="dxa"/>
            <w:tcBorders/>
            <w:vAlign w:val="center"/>
          </w:tcPr>
          <w:p>
            <w:pPr>
              <w:pStyle w:val="TableContents"/>
              <w:bidi w:val="0"/>
              <w:spacing w:before="0" w:after="283"/>
              <w:jc w:val="left"/>
              <w:rPr/>
            </w:pPr>
            <w:r>
              <w:rPr/>
              <w:t xml:space="preserve">32 </w:t>
            </w:r>
          </w:p>
        </w:tc>
        <w:tc>
          <w:tcPr>
            <w:tcW w:w="1066" w:type="dxa"/>
            <w:tcBorders/>
            <w:vAlign w:val="center"/>
          </w:tcPr>
          <w:p>
            <w:pPr>
              <w:pStyle w:val="TableContents"/>
              <w:bidi w:val="0"/>
              <w:spacing w:before="0" w:after="283"/>
              <w:jc w:val="left"/>
              <w:rPr/>
            </w:pPr>
            <w:r>
              <w:rPr/>
              <w:t xml:space="preserve">21 </w:t>
            </w:r>
          </w:p>
        </w:tc>
        <w:tc>
          <w:tcPr>
            <w:tcW w:w="1066" w:type="dxa"/>
            <w:tcBorders/>
            <w:vAlign w:val="center"/>
          </w:tcPr>
          <w:p>
            <w:pPr>
              <w:pStyle w:val="TableContents"/>
              <w:bidi w:val="0"/>
              <w:spacing w:before="0" w:after="283"/>
              <w:jc w:val="left"/>
              <w:rPr/>
            </w:pPr>
            <w:r>
              <w:rPr/>
              <w:t xml:space="preserve">945,314 </w:t>
            </w:r>
          </w:p>
        </w:tc>
        <w:tc>
          <w:tcPr>
            <w:tcW w:w="886" w:type="dxa"/>
            <w:tcBorders/>
            <w:vAlign w:val="center"/>
          </w:tcPr>
          <w:p>
            <w:pPr>
              <w:pStyle w:val="TableContents"/>
              <w:bidi w:val="0"/>
              <w:spacing w:before="0" w:after="283"/>
              <w:jc w:val="left"/>
              <w:rPr/>
            </w:pPr>
            <w:r>
              <w:rPr/>
              <w:t xml:space="preserve">25 </w:t>
            </w:r>
          </w:p>
        </w:tc>
        <w:tc>
          <w:tcPr>
            <w:tcW w:w="886" w:type="dxa"/>
            <w:tcBorders/>
            <w:vAlign w:val="center"/>
          </w:tcPr>
          <w:p>
            <w:pPr>
              <w:pStyle w:val="TableContents"/>
              <w:bidi w:val="0"/>
              <w:spacing w:before="0" w:after="283"/>
              <w:jc w:val="left"/>
              <w:rPr/>
            </w:pPr>
            <w:r>
              <w:rPr/>
              <w:t xml:space="preserve">143,523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25 </w:t>
            </w:r>
          </w:p>
        </w:tc>
      </w:tr>
      <w:tr>
        <w:trPr/>
        <w:tc>
          <w:tcPr>
            <w:tcW w:w="1441" w:type="dxa"/>
            <w:tcBorders/>
            <w:vAlign w:val="center"/>
          </w:tcPr>
          <w:p>
            <w:pPr>
              <w:pStyle w:val="TableContents"/>
              <w:bidi w:val="0"/>
              <w:spacing w:before="0" w:after="283"/>
              <w:jc w:val="left"/>
              <w:rPr/>
            </w:pPr>
            <w:r>
              <w:rPr/>
              <w:t xml:space="preserve">Ha Seng-un </w:t>
            </w:r>
            <w:r>
              <w:rPr/>
              <w:t xml:space="preserve">(하 </w:t>
            </w:r>
            <w:r>
              <w:rPr/>
              <w:t xml:space="preserve">성운) </w:t>
            </w:r>
          </w:p>
        </w:tc>
        <w:tc>
          <w:tcPr>
            <w:tcW w:w="1486" w:type="dxa"/>
            <w:tcBorders/>
            <w:vAlign w:val="center"/>
          </w:tcPr>
          <w:p>
            <w:pPr>
              <w:pStyle w:val="TableContents"/>
              <w:bidi w:val="0"/>
              <w:spacing w:before="0" w:after="283"/>
              <w:jc w:val="left"/>
              <w:rPr/>
            </w:pPr>
            <w:r>
              <w:rPr/>
              <w:t xml:space="preserve">24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34 </w:t>
            </w:r>
          </w:p>
        </w:tc>
        <w:tc>
          <w:tcPr>
            <w:tcW w:w="346" w:type="dxa"/>
            <w:tcBorders/>
            <w:vAlign w:val="center"/>
          </w:tcPr>
          <w:p>
            <w:pPr>
              <w:pStyle w:val="TableContents"/>
              <w:bidi w:val="0"/>
              <w:spacing w:before="0" w:after="283"/>
              <w:jc w:val="left"/>
              <w:rPr/>
            </w:pPr>
            <w:r>
              <w:rPr/>
              <w:t xml:space="preserve">28 </w:t>
            </w:r>
          </w:p>
        </w:tc>
        <w:tc>
          <w:tcPr>
            <w:tcW w:w="676" w:type="dxa"/>
            <w:tcBorders/>
            <w:vAlign w:val="center"/>
          </w:tcPr>
          <w:p>
            <w:pPr>
              <w:pStyle w:val="TableContents"/>
              <w:bidi w:val="0"/>
              <w:spacing w:before="0" w:after="283"/>
              <w:jc w:val="left"/>
              <w:rPr/>
            </w:pPr>
            <w:r>
              <w:rPr/>
              <w:t xml:space="preserve">23 </w:t>
            </w:r>
          </w:p>
        </w:tc>
        <w:tc>
          <w:tcPr>
            <w:tcW w:w="346" w:type="dxa"/>
            <w:tcBorders/>
            <w:vAlign w:val="center"/>
          </w:tcPr>
          <w:p>
            <w:pPr>
              <w:pStyle w:val="TableContents"/>
              <w:bidi w:val="0"/>
              <w:spacing w:before="0" w:after="283"/>
              <w:jc w:val="left"/>
              <w:rPr/>
            </w:pPr>
            <w:r>
              <w:rPr/>
              <w:t xml:space="preserve">21 </w:t>
            </w:r>
          </w:p>
        </w:tc>
        <w:tc>
          <w:tcPr>
            <w:tcW w:w="1066" w:type="dxa"/>
            <w:tcBorders/>
            <w:vAlign w:val="center"/>
          </w:tcPr>
          <w:p>
            <w:pPr>
              <w:pStyle w:val="TableContents"/>
              <w:bidi w:val="0"/>
              <w:spacing w:before="0" w:after="283"/>
              <w:jc w:val="left"/>
              <w:rPr/>
            </w:pPr>
            <w:r>
              <w:rPr/>
              <w:t xml:space="preserve">459,912 </w:t>
            </w:r>
          </w:p>
        </w:tc>
        <w:tc>
          <w:tcPr>
            <w:tcW w:w="886" w:type="dxa"/>
            <w:tcBorders/>
            <w:vAlign w:val="center"/>
          </w:tcPr>
          <w:p>
            <w:pPr>
              <w:pStyle w:val="TableContents"/>
              <w:bidi w:val="0"/>
              <w:spacing w:before="0" w:after="283"/>
              <w:jc w:val="left"/>
              <w:rPr/>
            </w:pPr>
            <w:r>
              <w:rPr/>
              <w:t xml:space="preserve">27 </w:t>
            </w:r>
          </w:p>
        </w:tc>
        <w:tc>
          <w:tcPr>
            <w:tcW w:w="346" w:type="dxa"/>
            <w:tcBorders/>
            <w:vAlign w:val="center"/>
          </w:tcPr>
          <w:p>
            <w:pPr>
              <w:pStyle w:val="TableContents"/>
              <w:bidi w:val="0"/>
              <w:spacing w:before="0" w:after="283"/>
              <w:jc w:val="left"/>
              <w:rPr/>
            </w:pPr>
            <w:r>
              <w:rPr/>
              <w:t xml:space="preserve">25 </w:t>
            </w:r>
          </w:p>
        </w:tc>
        <w:tc>
          <w:tcPr>
            <w:tcW w:w="1066" w:type="dxa"/>
            <w:tcBorders/>
            <w:vAlign w:val="center"/>
          </w:tcPr>
          <w:p>
            <w:pPr>
              <w:pStyle w:val="TableContents"/>
              <w:bidi w:val="0"/>
              <w:spacing w:before="0" w:after="283"/>
              <w:jc w:val="left"/>
              <w:rPr/>
            </w:pPr>
            <w:r>
              <w:rPr/>
              <w:t xml:space="preserve">838,649 </w:t>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413,654 </w:t>
            </w:r>
          </w:p>
        </w:tc>
        <w:tc>
          <w:tcPr>
            <w:tcW w:w="886" w:type="dxa"/>
            <w:tcBorders/>
            <w:vAlign w:val="center"/>
          </w:tcPr>
          <w:p>
            <w:pPr>
              <w:pStyle w:val="TableContents"/>
              <w:bidi w:val="0"/>
              <w:spacing w:before="0" w:after="283"/>
              <w:jc w:val="left"/>
              <w:rPr/>
            </w:pPr>
            <w:r>
              <w:rPr/>
              <w:t xml:space="preserve">11 </w:t>
            </w:r>
          </w:p>
        </w:tc>
        <w:tc>
          <w:tcPr>
            <w:tcW w:w="1066" w:type="dxa"/>
            <w:tcBorders/>
            <w:vAlign w:val="center"/>
          </w:tcPr>
          <w:p>
            <w:pPr>
              <w:pStyle w:val="TableContents"/>
              <w:bidi w:val="0"/>
              <w:spacing w:before="0" w:after="283"/>
              <w:jc w:val="left"/>
              <w:rPr/>
            </w:pPr>
            <w:r>
              <w:rPr/>
              <w:t xml:space="preserve">790,302 </w:t>
            </w:r>
          </w:p>
        </w:tc>
        <w:tc>
          <w:tcPr>
            <w:tcW w:w="1066" w:type="dxa"/>
            <w:tcBorders/>
            <w:vAlign w:val="center"/>
          </w:tcPr>
          <w:p>
            <w:pPr>
              <w:pStyle w:val="TableContents"/>
              <w:bidi w:val="0"/>
              <w:spacing w:before="0" w:after="283"/>
              <w:jc w:val="left"/>
              <w:rPr/>
            </w:pPr>
            <w:r>
              <w:rPr/>
              <w:t xml:space="preserve">11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Banana Entertainment </w:t>
            </w:r>
            <w:r>
              <w:rPr/>
              <w:t xml:space="preserve">(</w:t>
            </w:r>
            <w:r>
              <w:rPr/>
              <w:t xml:space="preserve">바나나) </w:t>
            </w:r>
          </w:p>
        </w:tc>
        <w:tc>
          <w:tcPr>
            <w:tcW w:w="1486" w:type="dxa"/>
            <w:tcBorders/>
            <w:vAlign w:val="center"/>
          </w:tcPr>
          <w:p>
            <w:pPr>
              <w:pStyle w:val="TableContents"/>
              <w:bidi w:val="0"/>
              <w:spacing w:before="0" w:after="283"/>
              <w:jc w:val="left"/>
              <w:rPr/>
            </w:pPr>
            <w:r>
              <w:rPr/>
              <w:t xml:space="preserve">Yoon Yong-bin </w:t>
            </w:r>
            <w:r>
              <w:rPr/>
              <w:t xml:space="preserve">(</w:t>
            </w:r>
            <w:r>
              <w:rPr/>
              <w:t xml:space="preserve">윤용빈) </w:t>
            </w:r>
          </w:p>
        </w:tc>
        <w:tc>
          <w:tcPr>
            <w:tcW w:w="1081" w:type="dxa"/>
            <w:tcBorders/>
            <w:vAlign w:val="center"/>
          </w:tcPr>
          <w:p>
            <w:pPr>
              <w:pStyle w:val="TableContents"/>
              <w:bidi w:val="0"/>
              <w:spacing w:before="0" w:after="283"/>
              <w:jc w:val="left"/>
              <w:rPr/>
            </w:pPr>
            <w:r>
              <w:rPr/>
              <w:t xml:space="preserve">23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80 </w:t>
            </w:r>
          </w:p>
        </w:tc>
        <w:tc>
          <w:tcPr>
            <w:tcW w:w="676" w:type="dxa"/>
            <w:tcBorders/>
            <w:vAlign w:val="center"/>
          </w:tcPr>
          <w:p>
            <w:pPr>
              <w:pStyle w:val="TableContents"/>
              <w:bidi w:val="0"/>
              <w:spacing w:before="0" w:after="283"/>
              <w:jc w:val="left"/>
              <w:rPr/>
            </w:pPr>
            <w:r>
              <w:rPr/>
              <w:t xml:space="preserve">73 </w:t>
            </w:r>
          </w:p>
        </w:tc>
        <w:tc>
          <w:tcPr>
            <w:tcW w:w="346" w:type="dxa"/>
            <w:tcBorders/>
            <w:vAlign w:val="center"/>
          </w:tcPr>
          <w:p>
            <w:pPr>
              <w:pStyle w:val="TableContents"/>
              <w:bidi w:val="0"/>
              <w:spacing w:before="0" w:after="283"/>
              <w:jc w:val="left"/>
              <w:rPr/>
            </w:pPr>
            <w:r>
              <w:rPr/>
              <w:t xml:space="preserve">67 </w:t>
            </w:r>
          </w:p>
        </w:tc>
        <w:tc>
          <w:tcPr>
            <w:tcW w:w="1066" w:type="dxa"/>
            <w:tcBorders/>
            <w:vAlign w:val="center"/>
          </w:tcPr>
          <w:p>
            <w:pPr>
              <w:pStyle w:val="TableContents"/>
              <w:bidi w:val="0"/>
              <w:spacing w:before="0" w:after="283"/>
              <w:jc w:val="left"/>
              <w:rPr/>
            </w:pPr>
            <w:r>
              <w:rPr/>
              <w:t xml:space="preserve">73 </w:t>
            </w:r>
          </w:p>
        </w:tc>
        <w:tc>
          <w:tcPr>
            <w:tcW w:w="886" w:type="dxa"/>
            <w:tcBorders/>
            <w:vAlign w:val="center"/>
          </w:tcPr>
          <w:p>
            <w:pPr>
              <w:pStyle w:val="TableContents"/>
              <w:bidi w:val="0"/>
              <w:spacing w:before="0" w:after="283"/>
              <w:jc w:val="left"/>
              <w:rPr/>
            </w:pPr>
            <w:r>
              <w:rPr/>
              <w:t xml:space="preserve">77,030 </w:t>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73 </w:t>
            </w:r>
          </w:p>
        </w:tc>
      </w:tr>
      <w:tr>
        <w:trPr/>
        <w:tc>
          <w:tcPr>
            <w:tcW w:w="1441" w:type="dxa"/>
            <w:tcBorders/>
            <w:vAlign w:val="center"/>
          </w:tcPr>
          <w:p>
            <w:pPr>
              <w:pStyle w:val="TableContents"/>
              <w:bidi w:val="0"/>
              <w:spacing w:before="0" w:after="283"/>
              <w:jc w:val="left"/>
              <w:rPr/>
            </w:pPr>
            <w:r>
              <w:rPr/>
              <w:t xml:space="preserve">Blessing Entertainment </w:t>
            </w:r>
            <w:r>
              <w:rPr/>
              <w:t xml:space="preserve">(</w:t>
            </w:r>
            <w:r>
              <w:rPr/>
              <w:t xml:space="preserve">블레싱) </w:t>
            </w:r>
          </w:p>
        </w:tc>
        <w:tc>
          <w:tcPr>
            <w:tcW w:w="1486" w:type="dxa"/>
            <w:tcBorders/>
            <w:vAlign w:val="center"/>
          </w:tcPr>
          <w:p>
            <w:pPr>
              <w:pStyle w:val="TableContents"/>
              <w:bidi w:val="0"/>
              <w:spacing w:before="0" w:after="283"/>
              <w:jc w:val="left"/>
              <w:rPr/>
            </w:pPr>
            <w:r>
              <w:rPr/>
              <w:t xml:space="preserve">Yu Jin-won </w:t>
            </w:r>
            <w:r>
              <w:rPr/>
              <w:t xml:space="preserve">(유진 </w:t>
            </w:r>
            <w:r>
              <w:rPr/>
              <w:t xml:space="preserve">원) </w:t>
            </w:r>
          </w:p>
        </w:tc>
        <w:tc>
          <w:tcPr>
            <w:tcW w:w="1081" w:type="dxa"/>
            <w:tcBorders/>
            <w:vAlign w:val="center"/>
          </w:tcPr>
          <w:p>
            <w:pPr>
              <w:pStyle w:val="TableContents"/>
              <w:bidi w:val="0"/>
              <w:spacing w:before="0" w:after="283"/>
              <w:jc w:val="left"/>
              <w:rPr/>
            </w:pPr>
            <w:r>
              <w:rPr/>
              <w:t xml:space="preserve">21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79 </w:t>
            </w:r>
          </w:p>
        </w:tc>
        <w:tc>
          <w:tcPr>
            <w:tcW w:w="676" w:type="dxa"/>
            <w:tcBorders/>
            <w:vAlign w:val="center"/>
          </w:tcPr>
          <w:p>
            <w:pPr>
              <w:pStyle w:val="TableContents"/>
              <w:bidi w:val="0"/>
              <w:spacing w:before="0" w:after="283"/>
              <w:jc w:val="left"/>
              <w:rPr/>
            </w:pPr>
            <w:r>
              <w:rPr/>
              <w:t xml:space="preserve">87 </w:t>
            </w:r>
          </w:p>
        </w:tc>
        <w:tc>
          <w:tcPr>
            <w:tcW w:w="346" w:type="dxa"/>
            <w:tcBorders/>
            <w:vAlign w:val="center"/>
          </w:tcPr>
          <w:p>
            <w:pPr>
              <w:pStyle w:val="TableContents"/>
              <w:bidi w:val="0"/>
              <w:spacing w:before="0" w:after="283"/>
              <w:jc w:val="left"/>
              <w:rPr/>
            </w:pPr>
            <w:r>
              <w:rPr/>
              <w:t xml:space="preserve">70 </w:t>
            </w:r>
          </w:p>
        </w:tc>
        <w:tc>
          <w:tcPr>
            <w:tcW w:w="1066" w:type="dxa"/>
            <w:tcBorders/>
            <w:vAlign w:val="center"/>
          </w:tcPr>
          <w:p>
            <w:pPr>
              <w:pStyle w:val="TableContents"/>
              <w:bidi w:val="0"/>
              <w:spacing w:before="0" w:after="283"/>
              <w:jc w:val="left"/>
              <w:rPr/>
            </w:pPr>
            <w:r>
              <w:rPr/>
              <w:t xml:space="preserve">75 </w:t>
            </w:r>
          </w:p>
        </w:tc>
        <w:tc>
          <w:tcPr>
            <w:tcW w:w="886" w:type="dxa"/>
            <w:tcBorders/>
            <w:vAlign w:val="center"/>
          </w:tcPr>
          <w:p>
            <w:pPr>
              <w:pStyle w:val="TableContents"/>
              <w:bidi w:val="0"/>
              <w:spacing w:before="0" w:after="283"/>
              <w:jc w:val="left"/>
              <w:rPr/>
            </w:pPr>
            <w:r>
              <w:rPr/>
              <w:t xml:space="preserve">76,303 </w:t>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75 </w:t>
            </w:r>
          </w:p>
        </w:tc>
      </w:tr>
      <w:tr>
        <w:trPr/>
        <w:tc>
          <w:tcPr>
            <w:tcW w:w="1441" w:type="dxa"/>
            <w:tcBorders/>
            <w:vAlign w:val="center"/>
          </w:tcPr>
          <w:p>
            <w:pPr>
              <w:pStyle w:val="TableContents"/>
              <w:bidi w:val="0"/>
              <w:spacing w:before="0" w:after="283"/>
              <w:jc w:val="left"/>
              <w:rPr/>
            </w:pPr>
            <w:r>
              <w:rPr/>
              <w:t xml:space="preserve">Im Woo-hyeok </w:t>
            </w:r>
            <w:r>
              <w:rPr/>
              <w:t xml:space="preserve">(</w:t>
            </w:r>
            <w:r>
              <w:rPr/>
              <w:t xml:space="preserve">임우혁) </w:t>
            </w:r>
          </w:p>
        </w:tc>
        <w:tc>
          <w:tcPr>
            <w:tcW w:w="1486" w:type="dxa"/>
            <w:tcBorders/>
            <w:vAlign w:val="center"/>
          </w:tcPr>
          <w:p>
            <w:pPr>
              <w:pStyle w:val="TableContents"/>
              <w:bidi w:val="0"/>
              <w:spacing w:before="0" w:after="283"/>
              <w:jc w:val="left"/>
              <w:rPr/>
            </w:pPr>
            <w:r>
              <w:rPr/>
              <w:t xml:space="preserve">24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49 </w:t>
            </w:r>
          </w:p>
        </w:tc>
        <w:tc>
          <w:tcPr>
            <w:tcW w:w="346" w:type="dxa"/>
            <w:tcBorders/>
            <w:vAlign w:val="center"/>
          </w:tcPr>
          <w:p>
            <w:pPr>
              <w:pStyle w:val="TableContents"/>
              <w:bidi w:val="0"/>
              <w:spacing w:before="0" w:after="283"/>
              <w:jc w:val="left"/>
              <w:rPr/>
            </w:pPr>
            <w:r>
              <w:rPr/>
              <w:t xml:space="preserve">53 </w:t>
            </w:r>
          </w:p>
        </w:tc>
        <w:tc>
          <w:tcPr>
            <w:tcW w:w="676" w:type="dxa"/>
            <w:tcBorders/>
            <w:vAlign w:val="center"/>
          </w:tcPr>
          <w:p>
            <w:pPr>
              <w:pStyle w:val="TableContents"/>
              <w:bidi w:val="0"/>
              <w:spacing w:before="0" w:after="283"/>
              <w:jc w:val="left"/>
              <w:rPr/>
            </w:pPr>
            <w:r>
              <w:rPr/>
              <w:t xml:space="preserve">57 </w:t>
            </w:r>
          </w:p>
        </w:tc>
        <w:tc>
          <w:tcPr>
            <w:tcW w:w="346" w:type="dxa"/>
            <w:tcBorders/>
            <w:vAlign w:val="center"/>
          </w:tcPr>
          <w:p>
            <w:pPr>
              <w:pStyle w:val="TableContents"/>
              <w:bidi w:val="0"/>
              <w:spacing w:before="0" w:after="283"/>
              <w:jc w:val="left"/>
              <w:rPr/>
            </w:pPr>
            <w:r>
              <w:rPr/>
              <w:t xml:space="preserve">66 </w:t>
            </w:r>
          </w:p>
        </w:tc>
        <w:tc>
          <w:tcPr>
            <w:tcW w:w="1066" w:type="dxa"/>
            <w:tcBorders/>
            <w:vAlign w:val="center"/>
          </w:tcPr>
          <w:p>
            <w:pPr>
              <w:pStyle w:val="TableContents"/>
              <w:bidi w:val="0"/>
              <w:spacing w:before="0" w:after="283"/>
              <w:jc w:val="left"/>
              <w:rPr/>
            </w:pPr>
            <w:r>
              <w:rPr/>
              <w:t xml:space="preserve">86,710 </w:t>
            </w:r>
          </w:p>
        </w:tc>
        <w:tc>
          <w:tcPr>
            <w:tcW w:w="8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66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Upouusi musiikki </w:t>
            </w:r>
            <w:r>
              <w:rPr/>
              <w:t xml:space="preserve">(브랜 뉴 </w:t>
            </w:r>
            <w:r>
              <w:rPr/>
              <w:t xml:space="preserve">뮤직) </w:t>
            </w:r>
          </w:p>
        </w:tc>
        <w:tc>
          <w:tcPr>
            <w:tcW w:w="1486" w:type="dxa"/>
            <w:tcBorders/>
            <w:vAlign w:val="center"/>
          </w:tcPr>
          <w:p>
            <w:pPr>
              <w:pStyle w:val="TableContents"/>
              <w:bidi w:val="0"/>
              <w:spacing w:before="0" w:after="283"/>
              <w:jc w:val="left"/>
              <w:rPr/>
            </w:pPr>
            <w:r>
              <w:rPr/>
              <w:t xml:space="preserve">Kim Dong-hyun </w:t>
            </w:r>
            <w:r>
              <w:rPr/>
              <w:t xml:space="preserve">(</w:t>
            </w:r>
            <w:r>
              <w:rPr/>
              <w:t xml:space="preserve">김동현) </w:t>
            </w:r>
          </w:p>
        </w:tc>
        <w:tc>
          <w:tcPr>
            <w:tcW w:w="1081" w:type="dxa"/>
            <w:tcBorders/>
            <w:vAlign w:val="center"/>
          </w:tcPr>
          <w:p>
            <w:pPr>
              <w:pStyle w:val="TableContents"/>
              <w:bidi w:val="0"/>
              <w:spacing w:before="0" w:after="283"/>
              <w:jc w:val="left"/>
              <w:rPr/>
            </w:pPr>
            <w:r>
              <w:rPr/>
              <w:t xml:space="preserve">20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42 </w:t>
            </w:r>
          </w:p>
        </w:tc>
        <w:tc>
          <w:tcPr>
            <w:tcW w:w="676" w:type="dxa"/>
            <w:tcBorders/>
            <w:vAlign w:val="center"/>
          </w:tcPr>
          <w:p>
            <w:pPr>
              <w:pStyle w:val="TableContents"/>
              <w:bidi w:val="0"/>
              <w:spacing w:before="0" w:after="283"/>
              <w:jc w:val="left"/>
              <w:rPr/>
            </w:pPr>
            <w:r>
              <w:rPr/>
              <w:t xml:space="preserve">46 </w:t>
            </w:r>
          </w:p>
        </w:tc>
        <w:tc>
          <w:tcPr>
            <w:tcW w:w="346" w:type="dxa"/>
            <w:tcBorders/>
            <w:vAlign w:val="center"/>
          </w:tcPr>
          <w:p>
            <w:pPr>
              <w:pStyle w:val="TableContents"/>
              <w:bidi w:val="0"/>
              <w:spacing w:before="0" w:after="283"/>
              <w:jc w:val="left"/>
              <w:rPr/>
            </w:pPr>
            <w:r>
              <w:rPr/>
              <w:t xml:space="preserve">35 </w:t>
            </w:r>
          </w:p>
        </w:tc>
        <w:tc>
          <w:tcPr>
            <w:tcW w:w="1066" w:type="dxa"/>
            <w:tcBorders/>
            <w:vAlign w:val="center"/>
          </w:tcPr>
          <w:p>
            <w:pPr>
              <w:pStyle w:val="TableContents"/>
              <w:bidi w:val="0"/>
              <w:spacing w:before="0" w:after="283"/>
              <w:jc w:val="left"/>
              <w:rPr/>
            </w:pPr>
            <w:r>
              <w:rPr/>
              <w:t xml:space="preserve">39 </w:t>
            </w:r>
          </w:p>
        </w:tc>
        <w:tc>
          <w:tcPr>
            <w:tcW w:w="886" w:type="dxa"/>
            <w:tcBorders/>
            <w:vAlign w:val="center"/>
          </w:tcPr>
          <w:p>
            <w:pPr>
              <w:pStyle w:val="TableContents"/>
              <w:bidi w:val="0"/>
              <w:spacing w:before="0" w:after="283"/>
              <w:jc w:val="left"/>
              <w:rPr/>
            </w:pPr>
            <w:r>
              <w:rPr/>
              <w:t xml:space="preserve">163,092 </w:t>
            </w:r>
          </w:p>
        </w:tc>
        <w:tc>
          <w:tcPr>
            <w:tcW w:w="346" w:type="dxa"/>
            <w:tcBorders/>
            <w:vAlign w:val="center"/>
          </w:tcPr>
          <w:p>
            <w:pPr>
              <w:pStyle w:val="TableContents"/>
              <w:bidi w:val="0"/>
              <w:spacing w:before="0" w:after="283"/>
              <w:jc w:val="left"/>
              <w:rPr/>
            </w:pPr>
            <w:r>
              <w:rPr/>
              <w:t xml:space="preserve">41 </w:t>
            </w:r>
          </w:p>
        </w:tc>
        <w:tc>
          <w:tcPr>
            <w:tcW w:w="1066" w:type="dxa"/>
            <w:tcBorders/>
            <w:vAlign w:val="center"/>
          </w:tcPr>
          <w:p>
            <w:pPr>
              <w:pStyle w:val="TableContents"/>
              <w:bidi w:val="0"/>
              <w:spacing w:before="0" w:after="283"/>
              <w:jc w:val="left"/>
              <w:rPr/>
            </w:pPr>
            <w:r>
              <w:rPr/>
              <w:t xml:space="preserve">29 </w:t>
            </w:r>
          </w:p>
        </w:tc>
        <w:tc>
          <w:tcPr>
            <w:tcW w:w="1066" w:type="dxa"/>
            <w:tcBorders/>
            <w:vAlign w:val="center"/>
          </w:tcPr>
          <w:p>
            <w:pPr>
              <w:pStyle w:val="TableContents"/>
              <w:bidi w:val="0"/>
              <w:spacing w:before="0" w:after="283"/>
              <w:jc w:val="left"/>
              <w:rPr/>
            </w:pPr>
            <w:r>
              <w:rPr/>
              <w:t xml:space="preserve">821,551 </w:t>
            </w:r>
          </w:p>
        </w:tc>
        <w:tc>
          <w:tcPr>
            <w:tcW w:w="886" w:type="dxa"/>
            <w:tcBorders/>
            <w:vAlign w:val="center"/>
          </w:tcPr>
          <w:p>
            <w:pPr>
              <w:pStyle w:val="TableContents"/>
              <w:bidi w:val="0"/>
              <w:spacing w:before="0" w:after="283"/>
              <w:jc w:val="left"/>
              <w:rPr/>
            </w:pPr>
            <w:r>
              <w:rPr/>
              <w:t xml:space="preserve">28 </w:t>
            </w:r>
          </w:p>
        </w:tc>
        <w:tc>
          <w:tcPr>
            <w:tcW w:w="886" w:type="dxa"/>
            <w:tcBorders/>
            <w:vAlign w:val="center"/>
          </w:tcPr>
          <w:p>
            <w:pPr>
              <w:pStyle w:val="TableContents"/>
              <w:bidi w:val="0"/>
              <w:spacing w:before="0" w:after="283"/>
              <w:jc w:val="left"/>
              <w:rPr/>
            </w:pPr>
            <w:r>
              <w:rPr/>
              <w:t xml:space="preserve">125,155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28 </w:t>
            </w:r>
          </w:p>
        </w:tc>
      </w:tr>
      <w:tr>
        <w:trPr/>
        <w:tc>
          <w:tcPr>
            <w:tcW w:w="1441" w:type="dxa"/>
            <w:tcBorders/>
            <w:vAlign w:val="center"/>
          </w:tcPr>
          <w:p>
            <w:pPr>
              <w:pStyle w:val="TableContents"/>
              <w:bidi w:val="0"/>
              <w:spacing w:before="0" w:after="283"/>
              <w:jc w:val="left"/>
              <w:rPr/>
            </w:pPr>
            <w:r>
              <w:rPr/>
              <w:t xml:space="preserve">Park Woo-jin </w:t>
            </w:r>
            <w:r>
              <w:rPr/>
              <w:t xml:space="preserve">(</w:t>
            </w:r>
            <w:r>
              <w:rPr/>
              <w:t xml:space="preserve">박우진) </w:t>
            </w:r>
          </w:p>
        </w:tc>
        <w:tc>
          <w:tcPr>
            <w:tcW w:w="1486" w:type="dxa"/>
            <w:tcBorders/>
            <w:vAlign w:val="center"/>
          </w:tcPr>
          <w:p>
            <w:pPr>
              <w:pStyle w:val="TableContents"/>
              <w:bidi w:val="0"/>
              <w:spacing w:before="0" w:after="283"/>
              <w:jc w:val="left"/>
              <w:rPr/>
            </w:pPr>
            <w:r>
              <w:rPr/>
              <w:t xml:space="preserve">19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72 </w:t>
            </w:r>
          </w:p>
        </w:tc>
        <w:tc>
          <w:tcPr>
            <w:tcW w:w="346" w:type="dxa"/>
            <w:tcBorders/>
            <w:vAlign w:val="center"/>
          </w:tcPr>
          <w:p>
            <w:pPr>
              <w:pStyle w:val="TableContents"/>
              <w:bidi w:val="0"/>
              <w:spacing w:before="0" w:after="283"/>
              <w:jc w:val="left"/>
              <w:rPr/>
            </w:pPr>
            <w:r>
              <w:rPr/>
              <w:t xml:space="preserve">75 </w:t>
            </w:r>
          </w:p>
        </w:tc>
        <w:tc>
          <w:tcPr>
            <w:tcW w:w="67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24 </w:t>
            </w:r>
          </w:p>
        </w:tc>
        <w:tc>
          <w:tcPr>
            <w:tcW w:w="1066" w:type="dxa"/>
            <w:tcBorders/>
            <w:vAlign w:val="center"/>
          </w:tcPr>
          <w:p>
            <w:pPr>
              <w:pStyle w:val="TableContents"/>
              <w:bidi w:val="0"/>
              <w:spacing w:before="0" w:after="283"/>
              <w:jc w:val="left"/>
              <w:rPr/>
            </w:pPr>
            <w:r>
              <w:rPr/>
              <w:t xml:space="preserve">403,690 </w:t>
            </w:r>
          </w:p>
        </w:tc>
        <w:tc>
          <w:tcPr>
            <w:tcW w:w="88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14 </w:t>
            </w:r>
          </w:p>
        </w:tc>
        <w:tc>
          <w:tcPr>
            <w:tcW w:w="1066" w:type="dxa"/>
            <w:tcBorders/>
            <w:vAlign w:val="center"/>
          </w:tcPr>
          <w:p>
            <w:pPr>
              <w:pStyle w:val="TableContents"/>
              <w:bidi w:val="0"/>
              <w:spacing w:before="0" w:after="283"/>
              <w:jc w:val="left"/>
              <w:rPr/>
            </w:pPr>
            <w:r>
              <w:rPr/>
              <w:t xml:space="preserve">1,396,889 </w:t>
            </w:r>
          </w:p>
        </w:tc>
        <w:tc>
          <w:tcPr>
            <w:tcW w:w="106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372,493 </w:t>
            </w:r>
          </w:p>
        </w:tc>
        <w:tc>
          <w:tcPr>
            <w:tcW w:w="886" w:type="dxa"/>
            <w:tcBorders/>
            <w:vAlign w:val="center"/>
          </w:tcPr>
          <w:p>
            <w:pPr>
              <w:pStyle w:val="TableContents"/>
              <w:bidi w:val="0"/>
              <w:spacing w:before="0" w:after="283"/>
              <w:jc w:val="left"/>
              <w:rPr/>
            </w:pPr>
            <w:r>
              <w:rPr/>
              <w:t xml:space="preserve">6 </w:t>
            </w:r>
          </w:p>
        </w:tc>
        <w:tc>
          <w:tcPr>
            <w:tcW w:w="1066" w:type="dxa"/>
            <w:tcBorders/>
            <w:vAlign w:val="center"/>
          </w:tcPr>
          <w:p>
            <w:pPr>
              <w:pStyle w:val="TableContents"/>
              <w:bidi w:val="0"/>
              <w:spacing w:before="0" w:after="283"/>
              <w:jc w:val="left"/>
              <w:rPr/>
            </w:pPr>
            <w:r>
              <w:rPr/>
              <w:t xml:space="preserve">937,379 </w:t>
            </w:r>
          </w:p>
        </w:tc>
        <w:tc>
          <w:tcPr>
            <w:tcW w:w="1066" w:type="dxa"/>
            <w:tcBorders/>
            <w:vAlign w:val="center"/>
          </w:tcPr>
          <w:p>
            <w:pPr>
              <w:pStyle w:val="TableContents"/>
              <w:bidi w:val="0"/>
              <w:spacing w:before="0" w:after="283"/>
              <w:jc w:val="left"/>
              <w:rPr/>
            </w:pPr>
            <w:r>
              <w:rPr/>
              <w:t xml:space="preserve">6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Lee Dae-hwi </w:t>
            </w:r>
            <w:r>
              <w:rPr/>
              <w:t xml:space="preserve">(</w:t>
            </w:r>
            <w:r>
              <w:rPr/>
              <w:t xml:space="preserve">이대휘) </w:t>
            </w:r>
          </w:p>
        </w:tc>
        <w:tc>
          <w:tcPr>
            <w:tcW w:w="1486" w:type="dxa"/>
            <w:tcBorders/>
            <w:vAlign w:val="center"/>
          </w:tcPr>
          <w:p>
            <w:pPr>
              <w:pStyle w:val="TableContents"/>
              <w:bidi w:val="0"/>
              <w:spacing w:before="0" w:after="283"/>
              <w:jc w:val="left"/>
              <w:rPr/>
            </w:pPr>
            <w:r>
              <w:rPr/>
              <w:t xml:space="preserve">17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1066" w:type="dxa"/>
            <w:tcBorders/>
            <w:vAlign w:val="center"/>
          </w:tcPr>
          <w:p>
            <w:pPr>
              <w:pStyle w:val="TableContents"/>
              <w:bidi w:val="0"/>
              <w:spacing w:before="0" w:after="283"/>
              <w:jc w:val="left"/>
              <w:rPr/>
            </w:pPr>
            <w:r>
              <w:rPr/>
              <w:t xml:space="preserve">809,484 </w:t>
            </w:r>
          </w:p>
        </w:tc>
        <w:tc>
          <w:tcPr>
            <w:tcW w:w="88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2,095,314 </w:t>
            </w:r>
          </w:p>
        </w:tc>
        <w:tc>
          <w:tcPr>
            <w:tcW w:w="106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325,990 </w:t>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1,102,005 </w:t>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Lim Young-min </w:t>
            </w:r>
            <w:r>
              <w:rPr/>
              <w:t xml:space="preserve">(</w:t>
            </w:r>
            <w:r>
              <w:rPr/>
              <w:t xml:space="preserve">임영민) </w:t>
            </w:r>
          </w:p>
        </w:tc>
        <w:tc>
          <w:tcPr>
            <w:tcW w:w="1486" w:type="dxa"/>
            <w:tcBorders/>
            <w:vAlign w:val="center"/>
          </w:tcPr>
          <w:p>
            <w:pPr>
              <w:pStyle w:val="TableContents"/>
              <w:bidi w:val="0"/>
              <w:spacing w:before="0" w:after="283"/>
              <w:jc w:val="left"/>
              <w:rPr/>
            </w:pPr>
            <w:r>
              <w:rPr/>
              <w:t xml:space="preserve">23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24 </w:t>
            </w:r>
          </w:p>
        </w:tc>
        <w:tc>
          <w:tcPr>
            <w:tcW w:w="346" w:type="dxa"/>
            <w:tcBorders/>
            <w:vAlign w:val="center"/>
          </w:tcPr>
          <w:p>
            <w:pPr>
              <w:pStyle w:val="TableContents"/>
              <w:bidi w:val="0"/>
              <w:spacing w:before="0" w:after="283"/>
              <w:jc w:val="left"/>
              <w:rPr/>
            </w:pPr>
            <w:r>
              <w:rPr/>
              <w:t xml:space="preserve">27 </w:t>
            </w:r>
          </w:p>
        </w:tc>
        <w:tc>
          <w:tcPr>
            <w:tcW w:w="676" w:type="dxa"/>
            <w:tcBorders/>
            <w:vAlign w:val="center"/>
          </w:tcPr>
          <w:p>
            <w:pPr>
              <w:pStyle w:val="TableContents"/>
              <w:bidi w:val="0"/>
              <w:spacing w:before="0" w:after="283"/>
              <w:jc w:val="left"/>
              <w:rPr/>
            </w:pPr>
            <w:r>
              <w:rPr/>
              <w:t xml:space="preserve">31 </w:t>
            </w:r>
          </w:p>
        </w:tc>
        <w:tc>
          <w:tcPr>
            <w:tcW w:w="346" w:type="dxa"/>
            <w:tcBorders/>
            <w:vAlign w:val="center"/>
          </w:tcPr>
          <w:p>
            <w:pPr>
              <w:pStyle w:val="TableContents"/>
              <w:bidi w:val="0"/>
              <w:spacing w:before="0" w:after="283"/>
              <w:jc w:val="left"/>
              <w:rPr/>
            </w:pPr>
            <w:r>
              <w:rPr/>
              <w:t xml:space="preserve">27 </w:t>
            </w:r>
          </w:p>
        </w:tc>
        <w:tc>
          <w:tcPr>
            <w:tcW w:w="1066" w:type="dxa"/>
            <w:tcBorders/>
            <w:vAlign w:val="center"/>
          </w:tcPr>
          <w:p>
            <w:pPr>
              <w:pStyle w:val="TableContents"/>
              <w:bidi w:val="0"/>
              <w:spacing w:before="0" w:after="283"/>
              <w:jc w:val="left"/>
              <w:rPr/>
            </w:pPr>
            <w:r>
              <w:rPr/>
              <w:t xml:space="preserve">312,983 </w:t>
            </w:r>
          </w:p>
        </w:tc>
        <w:tc>
          <w:tcPr>
            <w:tcW w:w="88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5 </w:t>
            </w:r>
          </w:p>
        </w:tc>
        <w:tc>
          <w:tcPr>
            <w:tcW w:w="1066" w:type="dxa"/>
            <w:tcBorders/>
            <w:vAlign w:val="center"/>
          </w:tcPr>
          <w:p>
            <w:pPr>
              <w:pStyle w:val="TableContents"/>
              <w:bidi w:val="0"/>
              <w:spacing w:before="0" w:after="283"/>
              <w:jc w:val="left"/>
              <w:rPr/>
            </w:pPr>
            <w:r>
              <w:rPr/>
              <w:t xml:space="preserve">2,011,798 </w:t>
            </w:r>
          </w:p>
        </w:tc>
        <w:tc>
          <w:tcPr>
            <w:tcW w:w="1066" w:type="dxa"/>
            <w:tcBorders/>
            <w:vAlign w:val="center"/>
          </w:tcPr>
          <w:p>
            <w:pPr>
              <w:pStyle w:val="TableContents"/>
              <w:bidi w:val="0"/>
              <w:spacing w:before="0" w:after="283"/>
              <w:jc w:val="left"/>
              <w:rPr/>
            </w:pPr>
            <w:r>
              <w:rPr/>
              <w:t xml:space="preserve">17 </w:t>
            </w:r>
          </w:p>
        </w:tc>
        <w:tc>
          <w:tcPr>
            <w:tcW w:w="886" w:type="dxa"/>
            <w:tcBorders/>
            <w:vAlign w:val="center"/>
          </w:tcPr>
          <w:p>
            <w:pPr>
              <w:pStyle w:val="TableContents"/>
              <w:bidi w:val="0"/>
              <w:spacing w:before="0" w:after="283"/>
              <w:jc w:val="left"/>
              <w:rPr/>
            </w:pPr>
            <w:r>
              <w:rPr/>
              <w:t xml:space="preserve">197,721 </w:t>
            </w:r>
          </w:p>
        </w:tc>
        <w:tc>
          <w:tcPr>
            <w:tcW w:w="886" w:type="dxa"/>
            <w:tcBorders/>
            <w:vAlign w:val="center"/>
          </w:tcPr>
          <w:p>
            <w:pPr>
              <w:pStyle w:val="TableContents"/>
              <w:bidi w:val="0"/>
              <w:spacing w:before="0" w:after="283"/>
              <w:jc w:val="left"/>
              <w:rPr/>
            </w:pPr>
            <w:r>
              <w:rPr/>
              <w:t xml:space="preserve">15 </w:t>
            </w:r>
          </w:p>
        </w:tc>
        <w:tc>
          <w:tcPr>
            <w:tcW w:w="1066" w:type="dxa"/>
            <w:tcBorders/>
            <w:vAlign w:val="center"/>
          </w:tcPr>
          <w:p>
            <w:pPr>
              <w:pStyle w:val="TableContents"/>
              <w:bidi w:val="0"/>
              <w:spacing w:before="0" w:after="283"/>
              <w:jc w:val="left"/>
              <w:rPr/>
            </w:pPr>
            <w:r>
              <w:rPr/>
              <w:t xml:space="preserve">654,505 </w:t>
            </w:r>
          </w:p>
        </w:tc>
        <w:tc>
          <w:tcPr>
            <w:tcW w:w="1066" w:type="dxa"/>
            <w:tcBorders/>
            <w:vAlign w:val="center"/>
          </w:tcPr>
          <w:p>
            <w:pPr>
              <w:pStyle w:val="TableContents"/>
              <w:bidi w:val="0"/>
              <w:spacing w:before="0" w:after="283"/>
              <w:jc w:val="left"/>
              <w:rPr/>
            </w:pPr>
            <w:r>
              <w:rPr/>
              <w:t xml:space="preserve">15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Brave Entertainment </w:t>
            </w:r>
            <w:r>
              <w:rPr/>
              <w:t xml:space="preserve">(브레이브 </w:t>
            </w:r>
            <w:r>
              <w:rPr/>
              <w:t xml:space="preserve">엔터테인먼트) </w:t>
            </w:r>
          </w:p>
        </w:tc>
        <w:tc>
          <w:tcPr>
            <w:tcW w:w="1486" w:type="dxa"/>
            <w:tcBorders/>
            <w:vAlign w:val="center"/>
          </w:tcPr>
          <w:p>
            <w:pPr>
              <w:pStyle w:val="TableContents"/>
              <w:bidi w:val="0"/>
              <w:spacing w:before="0" w:after="283"/>
              <w:jc w:val="left"/>
              <w:rPr/>
            </w:pPr>
            <w:r>
              <w:rPr/>
              <w:t xml:space="preserve">Arredondo Samuel </w:t>
            </w:r>
            <w:r>
              <w:rPr/>
              <w:t xml:space="preserve">(김 </w:t>
            </w:r>
            <w:r>
              <w:rPr/>
              <w:t xml:space="preserve">사무엘) </w:t>
            </w:r>
          </w:p>
        </w:tc>
        <w:tc>
          <w:tcPr>
            <w:tcW w:w="1081"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863,861 </w:t>
            </w:r>
          </w:p>
        </w:tc>
        <w:tc>
          <w:tcPr>
            <w:tcW w:w="346" w:type="dxa"/>
            <w:tcBorders/>
            <w:vAlign w:val="center"/>
          </w:tcPr>
          <w:p>
            <w:pPr>
              <w:pStyle w:val="TableContents"/>
              <w:bidi w:val="0"/>
              <w:spacing w:before="0" w:after="283"/>
              <w:jc w:val="left"/>
              <w:rPr/>
            </w:pPr>
            <w:r>
              <w:rPr/>
              <w:t xml:space="preserve">17 </w:t>
            </w:r>
          </w:p>
        </w:tc>
        <w:tc>
          <w:tcPr>
            <w:tcW w:w="1066" w:type="dxa"/>
            <w:tcBorders/>
            <w:vAlign w:val="center"/>
          </w:tcPr>
          <w:p>
            <w:pPr>
              <w:pStyle w:val="TableContents"/>
              <w:bidi w:val="0"/>
              <w:spacing w:before="0" w:after="283"/>
              <w:jc w:val="left"/>
              <w:rPr/>
            </w:pPr>
            <w:r>
              <w:rPr/>
              <w:t xml:space="preserve">16 </w:t>
            </w:r>
          </w:p>
        </w:tc>
        <w:tc>
          <w:tcPr>
            <w:tcW w:w="1066" w:type="dxa"/>
            <w:tcBorders/>
            <w:vAlign w:val="center"/>
          </w:tcPr>
          <w:p>
            <w:pPr>
              <w:pStyle w:val="TableContents"/>
              <w:bidi w:val="0"/>
              <w:spacing w:before="0" w:after="283"/>
              <w:jc w:val="left"/>
              <w:rPr/>
            </w:pPr>
            <w:r>
              <w:rPr/>
              <w:t xml:space="preserve">1,306,508 </w:t>
            </w:r>
          </w:p>
        </w:tc>
        <w:tc>
          <w:tcPr>
            <w:tcW w:w="88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378,491 </w:t>
            </w:r>
          </w:p>
        </w:tc>
        <w:tc>
          <w:tcPr>
            <w:tcW w:w="1066" w:type="dxa"/>
            <w:tcBorders/>
            <w:vAlign w:val="center"/>
          </w:tcPr>
          <w:p>
            <w:pPr>
              <w:pStyle w:val="TableContents"/>
              <w:bidi w:val="0"/>
              <w:spacing w:before="0" w:after="283"/>
              <w:jc w:val="left"/>
              <w:rPr/>
            </w:pPr>
            <w:r>
              <w:rPr/>
              <w:t xml:space="preserve">18 </w:t>
            </w:r>
          </w:p>
        </w:tc>
        <w:tc>
          <w:tcPr>
            <w:tcW w:w="1066" w:type="dxa"/>
            <w:tcBorders/>
            <w:vAlign w:val="center"/>
          </w:tcPr>
          <w:p>
            <w:pPr>
              <w:pStyle w:val="TableContents"/>
              <w:bidi w:val="0"/>
              <w:spacing w:before="0" w:after="283"/>
              <w:jc w:val="left"/>
              <w:rPr/>
            </w:pPr>
            <w:r>
              <w:rPr/>
              <w:t xml:space="preserve">391,529 </w:t>
            </w:r>
          </w:p>
        </w:tc>
        <w:tc>
          <w:tcPr>
            <w:tcW w:w="391" w:type="dxa"/>
            <w:tcBorders/>
            <w:vAlign w:val="center"/>
          </w:tcPr>
          <w:p>
            <w:pPr>
              <w:pStyle w:val="TableContents"/>
              <w:bidi w:val="0"/>
              <w:spacing w:before="0" w:after="283"/>
              <w:jc w:val="left"/>
              <w:rPr/>
            </w:pPr>
            <w:r>
              <w:rPr/>
              <w:t xml:space="preserve">18 </w:t>
            </w:r>
          </w:p>
        </w:tc>
      </w:tr>
      <w:tr>
        <w:trPr/>
        <w:tc>
          <w:tcPr>
            <w:tcW w:w="1441" w:type="dxa"/>
            <w:tcBorders/>
            <w:vAlign w:val="center"/>
          </w:tcPr>
          <w:p>
            <w:pPr>
              <w:pStyle w:val="TableContents"/>
              <w:bidi w:val="0"/>
              <w:spacing w:before="0" w:after="283"/>
              <w:jc w:val="left"/>
              <w:rPr/>
            </w:pPr>
            <w:r>
              <w:rPr/>
              <w:t xml:space="preserve">C2K Entertainment </w:t>
            </w:r>
          </w:p>
        </w:tc>
        <w:tc>
          <w:tcPr>
            <w:tcW w:w="1486" w:type="dxa"/>
            <w:tcBorders/>
            <w:vAlign w:val="center"/>
          </w:tcPr>
          <w:p>
            <w:pPr>
              <w:pStyle w:val="TableContents"/>
              <w:bidi w:val="0"/>
              <w:spacing w:before="0" w:after="283"/>
              <w:jc w:val="left"/>
              <w:rPr/>
            </w:pPr>
            <w:r>
              <w:rPr/>
              <w:t xml:space="preserve">Kim Seong-lee </w:t>
            </w:r>
            <w:r>
              <w:rPr/>
              <w:t xml:space="preserve">(</w:t>
            </w:r>
            <w:r>
              <w:rPr/>
              <w:t xml:space="preserve">김성리) </w:t>
            </w:r>
          </w:p>
        </w:tc>
        <w:tc>
          <w:tcPr>
            <w:tcW w:w="1081" w:type="dxa"/>
            <w:tcBorders/>
            <w:vAlign w:val="center"/>
          </w:tcPr>
          <w:p>
            <w:pPr>
              <w:pStyle w:val="TableContents"/>
              <w:bidi w:val="0"/>
              <w:spacing w:before="0" w:after="283"/>
              <w:jc w:val="left"/>
              <w:rPr/>
            </w:pPr>
            <w:r>
              <w:rPr/>
              <w:t xml:space="preserve">24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69 </w:t>
            </w:r>
          </w:p>
        </w:tc>
        <w:tc>
          <w:tcPr>
            <w:tcW w:w="676" w:type="dxa"/>
            <w:tcBorders/>
            <w:vAlign w:val="center"/>
          </w:tcPr>
          <w:p>
            <w:pPr>
              <w:pStyle w:val="TableContents"/>
              <w:bidi w:val="0"/>
              <w:spacing w:before="0" w:after="283"/>
              <w:jc w:val="left"/>
              <w:rPr/>
            </w:pPr>
            <w:r>
              <w:rPr/>
              <w:t xml:space="preserve">60 </w:t>
            </w:r>
          </w:p>
        </w:tc>
        <w:tc>
          <w:tcPr>
            <w:tcW w:w="346" w:type="dxa"/>
            <w:tcBorders/>
            <w:vAlign w:val="center"/>
          </w:tcPr>
          <w:p>
            <w:pPr>
              <w:pStyle w:val="TableContents"/>
              <w:bidi w:val="0"/>
              <w:spacing w:before="0" w:after="283"/>
              <w:jc w:val="left"/>
              <w:rPr/>
            </w:pPr>
            <w:r>
              <w:rPr/>
              <w:t xml:space="preserve">53 </w:t>
            </w:r>
          </w:p>
        </w:tc>
        <w:tc>
          <w:tcPr>
            <w:tcW w:w="1066" w:type="dxa"/>
            <w:tcBorders/>
            <w:vAlign w:val="center"/>
          </w:tcPr>
          <w:p>
            <w:pPr>
              <w:pStyle w:val="TableContents"/>
              <w:bidi w:val="0"/>
              <w:spacing w:before="0" w:after="283"/>
              <w:jc w:val="left"/>
              <w:rPr/>
            </w:pPr>
            <w:r>
              <w:rPr/>
              <w:t xml:space="preserve">46 </w:t>
            </w:r>
          </w:p>
        </w:tc>
        <w:tc>
          <w:tcPr>
            <w:tcW w:w="886" w:type="dxa"/>
            <w:tcBorders/>
            <w:vAlign w:val="center"/>
          </w:tcPr>
          <w:p>
            <w:pPr>
              <w:pStyle w:val="TableContents"/>
              <w:bidi w:val="0"/>
              <w:spacing w:before="0" w:after="283"/>
              <w:jc w:val="left"/>
              <w:rPr/>
            </w:pPr>
            <w:r>
              <w:rPr/>
              <w:t xml:space="preserve">133,494 </w:t>
            </w:r>
          </w:p>
        </w:tc>
        <w:tc>
          <w:tcPr>
            <w:tcW w:w="346" w:type="dxa"/>
            <w:tcBorders/>
            <w:vAlign w:val="center"/>
          </w:tcPr>
          <w:p>
            <w:pPr>
              <w:pStyle w:val="TableContents"/>
              <w:bidi w:val="0"/>
              <w:spacing w:before="0" w:after="283"/>
              <w:jc w:val="left"/>
              <w:rPr/>
            </w:pPr>
            <w:r>
              <w:rPr/>
              <w:t xml:space="preserve">51 </w:t>
            </w:r>
          </w:p>
        </w:tc>
        <w:tc>
          <w:tcPr>
            <w:tcW w:w="1066" w:type="dxa"/>
            <w:tcBorders/>
            <w:vAlign w:val="center"/>
          </w:tcPr>
          <w:p>
            <w:pPr>
              <w:pStyle w:val="TableContents"/>
              <w:bidi w:val="0"/>
              <w:spacing w:before="0" w:after="283"/>
              <w:jc w:val="left"/>
              <w:rPr/>
            </w:pPr>
            <w:r>
              <w:rPr/>
              <w:t xml:space="preserve">47 </w:t>
            </w:r>
          </w:p>
        </w:tc>
        <w:tc>
          <w:tcPr>
            <w:tcW w:w="1066" w:type="dxa"/>
            <w:tcBorders/>
            <w:vAlign w:val="center"/>
          </w:tcPr>
          <w:p>
            <w:pPr>
              <w:pStyle w:val="TableContents"/>
              <w:bidi w:val="0"/>
              <w:spacing w:before="0" w:after="283"/>
              <w:jc w:val="left"/>
              <w:rPr/>
            </w:pPr>
            <w:r>
              <w:rPr/>
              <w:t xml:space="preserve">395,013 </w:t>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47 </w:t>
            </w:r>
          </w:p>
        </w:tc>
      </w:tr>
      <w:tr>
        <w:trPr/>
        <w:tc>
          <w:tcPr>
            <w:tcW w:w="1441" w:type="dxa"/>
            <w:tcBorders/>
            <w:vAlign w:val="center"/>
          </w:tcPr>
          <w:p>
            <w:pPr>
              <w:pStyle w:val="TableContents"/>
              <w:bidi w:val="0"/>
              <w:spacing w:before="0" w:after="283"/>
              <w:jc w:val="left"/>
              <w:rPr/>
            </w:pPr>
            <w:r>
              <w:rPr/>
              <w:t xml:space="preserve">C9 Entertainment </w:t>
            </w:r>
          </w:p>
        </w:tc>
        <w:tc>
          <w:tcPr>
            <w:tcW w:w="1486" w:type="dxa"/>
            <w:tcBorders/>
            <w:vAlign w:val="center"/>
          </w:tcPr>
          <w:p>
            <w:pPr>
              <w:pStyle w:val="TableContents"/>
              <w:bidi w:val="0"/>
              <w:spacing w:before="0" w:after="283"/>
              <w:jc w:val="left"/>
              <w:rPr/>
            </w:pPr>
            <w:r>
              <w:rPr/>
              <w:t xml:space="preserve">Bae Jin-young </w:t>
            </w:r>
            <w:r>
              <w:rPr/>
              <w:t xml:space="preserve">(</w:t>
            </w:r>
            <w:r>
              <w:rPr/>
              <w:t xml:space="preserve">배진영) </w:t>
            </w:r>
          </w:p>
        </w:tc>
        <w:tc>
          <w:tcPr>
            <w:tcW w:w="1081" w:type="dxa"/>
            <w:tcBorders/>
            <w:vAlign w:val="center"/>
          </w:tcPr>
          <w:p>
            <w:pPr>
              <w:pStyle w:val="TableContents"/>
              <w:bidi w:val="0"/>
              <w:spacing w:before="0" w:after="283"/>
              <w:jc w:val="left"/>
              <w:rPr/>
            </w:pPr>
            <w:r>
              <w:rPr/>
              <w:t xml:space="preserve">18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10 </w:t>
            </w:r>
          </w:p>
        </w:tc>
        <w:tc>
          <w:tcPr>
            <w:tcW w:w="106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pPr>
            <w:r>
              <w:rPr/>
              <w:t xml:space="preserve">667,298 </w:t>
            </w:r>
          </w:p>
        </w:tc>
        <w:tc>
          <w:tcPr>
            <w:tcW w:w="346" w:type="dxa"/>
            <w:tcBorders/>
            <w:vAlign w:val="center"/>
          </w:tcPr>
          <w:p>
            <w:pPr>
              <w:pStyle w:val="TableContents"/>
              <w:bidi w:val="0"/>
              <w:spacing w:before="0" w:after="283"/>
              <w:jc w:val="left"/>
              <w:rPr/>
            </w:pPr>
            <w:r>
              <w:rPr/>
              <w:t xml:space="preserve">14 </w:t>
            </w:r>
          </w:p>
        </w:tc>
        <w:tc>
          <w:tcPr>
            <w:tcW w:w="1066" w:type="dxa"/>
            <w:tcBorders/>
            <w:vAlign w:val="center"/>
          </w:tcPr>
          <w:p>
            <w:pPr>
              <w:pStyle w:val="TableContents"/>
              <w:bidi w:val="0"/>
              <w:spacing w:before="0" w:after="283"/>
              <w:jc w:val="left"/>
              <w:rPr/>
            </w:pPr>
            <w:r>
              <w:rPr/>
              <w:t xml:space="preserve">12 </w:t>
            </w:r>
          </w:p>
        </w:tc>
        <w:tc>
          <w:tcPr>
            <w:tcW w:w="1066" w:type="dxa"/>
            <w:tcBorders/>
            <w:vAlign w:val="center"/>
          </w:tcPr>
          <w:p>
            <w:pPr>
              <w:pStyle w:val="TableContents"/>
              <w:bidi w:val="0"/>
              <w:spacing w:before="0" w:after="283"/>
              <w:jc w:val="left"/>
              <w:rPr/>
            </w:pPr>
            <w:r>
              <w:rPr/>
              <w:t xml:space="preserve">1,502,905 </w:t>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389,982 </w:t>
            </w:r>
          </w:p>
        </w:tc>
        <w:tc>
          <w:tcPr>
            <w:tcW w:w="1066" w:type="dxa"/>
            <w:tcBorders/>
            <w:vAlign w:val="center"/>
          </w:tcPr>
          <w:p>
            <w:pPr>
              <w:pStyle w:val="TableContents"/>
              <w:bidi w:val="0"/>
              <w:spacing w:before="0" w:after="283"/>
              <w:jc w:val="left"/>
              <w:rPr/>
            </w:pPr>
            <w:r>
              <w:rPr/>
              <w:t xml:space="preserve">10 </w:t>
            </w:r>
          </w:p>
        </w:tc>
        <w:tc>
          <w:tcPr>
            <w:tcW w:w="1066" w:type="dxa"/>
            <w:tcBorders/>
            <w:vAlign w:val="center"/>
          </w:tcPr>
          <w:p>
            <w:pPr>
              <w:pStyle w:val="TableContents"/>
              <w:bidi w:val="0"/>
              <w:spacing w:before="0" w:after="283"/>
              <w:jc w:val="left"/>
              <w:rPr/>
            </w:pPr>
            <w:r>
              <w:rPr/>
              <w:t xml:space="preserve">807,749 </w:t>
            </w:r>
          </w:p>
        </w:tc>
        <w:tc>
          <w:tcPr>
            <w:tcW w:w="391" w:type="dxa"/>
            <w:tcBorders/>
            <w:vAlign w:val="center"/>
          </w:tcPr>
          <w:p>
            <w:pPr>
              <w:pStyle w:val="TableContents"/>
              <w:bidi w:val="0"/>
              <w:spacing w:before="0" w:after="283"/>
              <w:jc w:val="left"/>
              <w:rPr/>
            </w:pPr>
            <w:r>
              <w:rPr/>
              <w:t xml:space="preserve">10 </w:t>
            </w:r>
          </w:p>
        </w:tc>
      </w:tr>
      <w:tr>
        <w:trPr/>
        <w:tc>
          <w:tcPr>
            <w:tcW w:w="1441" w:type="dxa"/>
            <w:tcBorders/>
            <w:vAlign w:val="center"/>
          </w:tcPr>
          <w:p>
            <w:pPr>
              <w:pStyle w:val="TableContents"/>
              <w:bidi w:val="0"/>
              <w:spacing w:before="0" w:after="283"/>
              <w:jc w:val="left"/>
              <w:rPr/>
            </w:pPr>
            <w:r>
              <w:rPr/>
              <w:t xml:space="preserve">Choon Entertainment </w:t>
            </w:r>
            <w:r>
              <w:rPr/>
              <w:t xml:space="preserve">(</w:t>
            </w:r>
            <w:r>
              <w:rPr/>
              <w:t xml:space="preserve">춘) </w:t>
            </w:r>
          </w:p>
        </w:tc>
        <w:tc>
          <w:tcPr>
            <w:tcW w:w="1486" w:type="dxa"/>
            <w:tcBorders/>
            <w:vAlign w:val="center"/>
          </w:tcPr>
          <w:p>
            <w:pPr>
              <w:pStyle w:val="TableContents"/>
              <w:bidi w:val="0"/>
              <w:spacing w:before="0" w:after="283"/>
              <w:jc w:val="left"/>
              <w:rPr/>
            </w:pPr>
            <w:r>
              <w:rPr>
                <w:color w:val="A9A9A9"/>
              </w:rPr>
              <w:t xml:space="preserve">Kim Shi-hyun </w:t>
            </w:r>
            <w:r>
              <w:rPr/>
              <w:t xml:space="preserve">(</w:t>
            </w:r>
            <w:r>
              <w:rPr/>
              <w:t xml:space="preserve">김시현) </w:t>
            </w:r>
          </w:p>
        </w:tc>
        <w:tc>
          <w:tcPr>
            <w:tcW w:w="1081" w:type="dxa"/>
            <w:tcBorders/>
            <w:vAlign w:val="center"/>
          </w:tcPr>
          <w:p>
            <w:pPr>
              <w:pStyle w:val="TableContents"/>
              <w:bidi w:val="0"/>
              <w:spacing w:before="0" w:after="283"/>
              <w:jc w:val="left"/>
              <w:rPr/>
            </w:pPr>
            <w:r>
              <w:rPr/>
              <w:t xml:space="preserve">20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Jin Longguo </w:t>
            </w:r>
            <w:r>
              <w:rPr/>
              <w:t xml:space="preserve">(</w:t>
            </w:r>
            <w:r>
              <w:rPr/>
              <w:t xml:space="preserve">김용국) </w:t>
            </w:r>
          </w:p>
        </w:tc>
        <w:tc>
          <w:tcPr>
            <w:tcW w:w="1486" w:type="dxa"/>
            <w:tcBorders/>
            <w:vAlign w:val="center"/>
          </w:tcPr>
          <w:p>
            <w:pPr>
              <w:pStyle w:val="TableContents"/>
              <w:bidi w:val="0"/>
              <w:spacing w:before="0" w:after="283"/>
              <w:jc w:val="left"/>
              <w:rPr/>
            </w:pPr>
            <w:r>
              <w:rPr/>
              <w:t xml:space="preserve">22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49 </w:t>
            </w:r>
          </w:p>
        </w:tc>
        <w:tc>
          <w:tcPr>
            <w:tcW w:w="676" w:type="dxa"/>
            <w:tcBorders/>
            <w:vAlign w:val="center"/>
          </w:tcPr>
          <w:p>
            <w:pPr>
              <w:pStyle w:val="TableContents"/>
              <w:bidi w:val="0"/>
              <w:spacing w:before="0" w:after="283"/>
              <w:jc w:val="left"/>
              <w:rPr/>
            </w:pPr>
            <w:r>
              <w:rPr/>
              <w:t xml:space="preserve">37 </w:t>
            </w:r>
          </w:p>
        </w:tc>
        <w:tc>
          <w:tcPr>
            <w:tcW w:w="346" w:type="dxa"/>
            <w:tcBorders/>
            <w:vAlign w:val="center"/>
          </w:tcPr>
          <w:p>
            <w:pPr>
              <w:pStyle w:val="TableContents"/>
              <w:bidi w:val="0"/>
              <w:spacing w:before="0" w:after="283"/>
              <w:jc w:val="left"/>
              <w:rPr/>
            </w:pPr>
            <w:r>
              <w:rPr/>
              <w:t xml:space="preserve">34 </w:t>
            </w:r>
          </w:p>
        </w:tc>
        <w:tc>
          <w:tcPr>
            <w:tcW w:w="1066" w:type="dxa"/>
            <w:tcBorders/>
            <w:vAlign w:val="center"/>
          </w:tcPr>
          <w:p>
            <w:pPr>
              <w:pStyle w:val="TableContents"/>
              <w:bidi w:val="0"/>
              <w:spacing w:before="0" w:after="283"/>
              <w:jc w:val="left"/>
              <w:rPr/>
            </w:pPr>
            <w:r>
              <w:rPr/>
              <w:t xml:space="preserve">195,419 </w:t>
            </w:r>
          </w:p>
        </w:tc>
        <w:tc>
          <w:tcPr>
            <w:tcW w:w="88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18 </w:t>
            </w:r>
          </w:p>
        </w:tc>
        <w:tc>
          <w:tcPr>
            <w:tcW w:w="1066" w:type="dxa"/>
            <w:tcBorders/>
            <w:vAlign w:val="center"/>
          </w:tcPr>
          <w:p>
            <w:pPr>
              <w:pStyle w:val="TableContents"/>
              <w:bidi w:val="0"/>
              <w:spacing w:before="0" w:after="283"/>
              <w:jc w:val="left"/>
              <w:rPr/>
            </w:pPr>
            <w:r>
              <w:rPr/>
              <w:t xml:space="preserve">1,190,935 </w:t>
            </w:r>
          </w:p>
        </w:tc>
        <w:tc>
          <w:tcPr>
            <w:tcW w:w="1066" w:type="dxa"/>
            <w:tcBorders/>
            <w:vAlign w:val="center"/>
          </w:tcPr>
          <w:p>
            <w:pPr>
              <w:pStyle w:val="TableContents"/>
              <w:bidi w:val="0"/>
              <w:spacing w:before="0" w:after="283"/>
              <w:jc w:val="left"/>
              <w:rPr/>
            </w:pPr>
            <w:r>
              <w:rPr/>
              <w:t xml:space="preserve">21 </w:t>
            </w:r>
          </w:p>
        </w:tc>
        <w:tc>
          <w:tcPr>
            <w:tcW w:w="886" w:type="dxa"/>
            <w:tcBorders/>
            <w:vAlign w:val="center"/>
          </w:tcPr>
          <w:p>
            <w:pPr>
              <w:pStyle w:val="TableContents"/>
              <w:bidi w:val="0"/>
              <w:spacing w:before="0" w:after="283"/>
              <w:jc w:val="left"/>
              <w:rPr/>
            </w:pPr>
            <w:r>
              <w:rPr/>
              <w:t xml:space="preserve">184,303 </w:t>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21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Cre. Ker Entertainment </w:t>
            </w:r>
            <w:r>
              <w:rPr/>
              <w:t xml:space="preserve">(</w:t>
            </w:r>
            <w:r>
              <w:rPr/>
              <w:t xml:space="preserve">크래커) </w:t>
            </w:r>
          </w:p>
        </w:tc>
        <w:tc>
          <w:tcPr>
            <w:tcW w:w="1486" w:type="dxa"/>
            <w:tcBorders/>
            <w:vAlign w:val="center"/>
          </w:tcPr>
          <w:p>
            <w:pPr>
              <w:pStyle w:val="TableContents"/>
              <w:bidi w:val="0"/>
              <w:spacing w:before="0" w:after="283"/>
              <w:jc w:val="left"/>
              <w:rPr/>
            </w:pPr>
            <w:r>
              <w:rPr/>
              <w:t xml:space="preserve">Joo Hak-nyeon </w:t>
            </w:r>
            <w:r>
              <w:rPr/>
              <w:t xml:space="preserve">(주 </w:t>
            </w:r>
            <w:r>
              <w:rPr/>
              <w:t xml:space="preserve">학년) </w:t>
            </w:r>
          </w:p>
        </w:tc>
        <w:tc>
          <w:tcPr>
            <w:tcW w:w="1081" w:type="dxa"/>
            <w:tcBorders/>
            <w:vAlign w:val="center"/>
          </w:tcPr>
          <w:p>
            <w:pPr>
              <w:pStyle w:val="TableContents"/>
              <w:bidi w:val="0"/>
              <w:spacing w:before="0" w:after="283"/>
              <w:jc w:val="left"/>
              <w:rPr/>
            </w:pPr>
            <w:r>
              <w:rPr/>
              <w:t xml:space="preserve">19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6 </w:t>
            </w:r>
          </w:p>
        </w:tc>
        <w:tc>
          <w:tcPr>
            <w:tcW w:w="106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703,391 </w:t>
            </w:r>
          </w:p>
        </w:tc>
        <w:tc>
          <w:tcPr>
            <w:tcW w:w="346" w:type="dxa"/>
            <w:tcBorders/>
            <w:vAlign w:val="center"/>
          </w:tcPr>
          <w:p>
            <w:pPr>
              <w:pStyle w:val="TableContents"/>
              <w:bidi w:val="0"/>
              <w:spacing w:before="0" w:after="283"/>
              <w:jc w:val="left"/>
              <w:rPr/>
            </w:pPr>
            <w:r>
              <w:rPr/>
              <w:t xml:space="preserve">9 </w:t>
            </w:r>
          </w:p>
        </w:tc>
        <w:tc>
          <w:tcPr>
            <w:tcW w:w="1066" w:type="dxa"/>
            <w:tcBorders/>
            <w:vAlign w:val="center"/>
          </w:tcPr>
          <w:p>
            <w:pPr>
              <w:pStyle w:val="TableContents"/>
              <w:bidi w:val="0"/>
              <w:spacing w:before="0" w:after="283"/>
              <w:jc w:val="left"/>
              <w:rPr/>
            </w:pPr>
            <w:r>
              <w:rPr/>
              <w:t xml:space="preserve">10 </w:t>
            </w:r>
          </w:p>
        </w:tc>
        <w:tc>
          <w:tcPr>
            <w:tcW w:w="1066" w:type="dxa"/>
            <w:tcBorders/>
            <w:vAlign w:val="center"/>
          </w:tcPr>
          <w:p>
            <w:pPr>
              <w:pStyle w:val="TableContents"/>
              <w:bidi w:val="0"/>
              <w:spacing w:before="0" w:after="283"/>
              <w:jc w:val="left"/>
              <w:rPr/>
            </w:pPr>
            <w:r>
              <w:rPr/>
              <w:t xml:space="preserve">1,629,176 </w:t>
            </w:r>
          </w:p>
        </w:tc>
        <w:tc>
          <w:tcPr>
            <w:tcW w:w="886" w:type="dxa"/>
            <w:tcBorders/>
            <w:vAlign w:val="center"/>
          </w:tcPr>
          <w:p>
            <w:pPr>
              <w:pStyle w:val="TableContents"/>
              <w:bidi w:val="0"/>
              <w:spacing w:before="0" w:after="283"/>
              <w:jc w:val="left"/>
              <w:rPr/>
            </w:pPr>
            <w:r>
              <w:rPr/>
              <w:t xml:space="preserve">18 </w:t>
            </w:r>
          </w:p>
        </w:tc>
        <w:tc>
          <w:tcPr>
            <w:tcW w:w="886" w:type="dxa"/>
            <w:tcBorders/>
            <w:vAlign w:val="center"/>
          </w:tcPr>
          <w:p>
            <w:pPr>
              <w:pStyle w:val="TableContents"/>
              <w:bidi w:val="0"/>
              <w:spacing w:before="0" w:after="283"/>
              <w:jc w:val="left"/>
              <w:rPr/>
            </w:pPr>
            <w:r>
              <w:rPr/>
              <w:t xml:space="preserve">197,194 </w:t>
            </w:r>
          </w:p>
        </w:tc>
        <w:tc>
          <w:tcPr>
            <w:tcW w:w="1066" w:type="dxa"/>
            <w:tcBorders/>
            <w:vAlign w:val="center"/>
          </w:tcPr>
          <w:p>
            <w:pPr>
              <w:pStyle w:val="TableContents"/>
              <w:bidi w:val="0"/>
              <w:spacing w:before="0" w:after="283"/>
              <w:jc w:val="left"/>
              <w:rPr/>
            </w:pPr>
            <w:r>
              <w:rPr/>
              <w:t xml:space="preserve">19 </w:t>
            </w:r>
          </w:p>
        </w:tc>
        <w:tc>
          <w:tcPr>
            <w:tcW w:w="1066" w:type="dxa"/>
            <w:tcBorders/>
            <w:vAlign w:val="center"/>
          </w:tcPr>
          <w:p>
            <w:pPr>
              <w:pStyle w:val="TableContents"/>
              <w:bidi w:val="0"/>
              <w:spacing w:before="0" w:after="283"/>
              <w:jc w:val="left"/>
              <w:rPr/>
            </w:pPr>
            <w:r>
              <w:rPr/>
              <w:t xml:space="preserve">349,040 </w:t>
            </w:r>
          </w:p>
        </w:tc>
        <w:tc>
          <w:tcPr>
            <w:tcW w:w="391" w:type="dxa"/>
            <w:tcBorders/>
            <w:vAlign w:val="center"/>
          </w:tcPr>
          <w:p>
            <w:pPr>
              <w:pStyle w:val="TableContents"/>
              <w:bidi w:val="0"/>
              <w:spacing w:before="0" w:after="283"/>
              <w:jc w:val="left"/>
              <w:rPr/>
            </w:pPr>
            <w:r>
              <w:rPr/>
              <w:t xml:space="preserve">19 </w:t>
            </w:r>
          </w:p>
        </w:tc>
      </w:tr>
      <w:tr>
        <w:trPr/>
        <w:tc>
          <w:tcPr>
            <w:tcW w:w="1441" w:type="dxa"/>
            <w:tcBorders/>
            <w:vAlign w:val="center"/>
          </w:tcPr>
          <w:p>
            <w:pPr>
              <w:pStyle w:val="TableContents"/>
              <w:bidi w:val="0"/>
              <w:spacing w:before="0" w:after="283"/>
              <w:jc w:val="left"/>
              <w:rPr/>
            </w:pPr>
            <w:r>
              <w:rPr/>
              <w:t xml:space="preserve">CS Entertainment </w:t>
            </w:r>
          </w:p>
        </w:tc>
        <w:tc>
          <w:tcPr>
            <w:tcW w:w="1486" w:type="dxa"/>
            <w:tcBorders/>
            <w:vAlign w:val="center"/>
          </w:tcPr>
          <w:p>
            <w:pPr>
              <w:pStyle w:val="TableContents"/>
              <w:bidi w:val="0"/>
              <w:spacing w:before="0" w:after="283"/>
              <w:jc w:val="left"/>
              <w:rPr/>
            </w:pPr>
            <w:r>
              <w:rPr/>
              <w:t xml:space="preserve">Cho Jin-hyung </w:t>
            </w:r>
            <w:r>
              <w:rPr/>
              <w:t xml:space="preserve">(</w:t>
            </w:r>
            <w:r>
              <w:rPr/>
              <w:t xml:space="preserve">조진형) </w:t>
            </w:r>
          </w:p>
        </w:tc>
        <w:tc>
          <w:tcPr>
            <w:tcW w:w="1081" w:type="dxa"/>
            <w:tcBorders/>
            <w:vAlign w:val="center"/>
          </w:tcPr>
          <w:p>
            <w:pPr>
              <w:pStyle w:val="TableContents"/>
              <w:bidi w:val="0"/>
              <w:spacing w:before="0" w:after="283"/>
              <w:jc w:val="left"/>
              <w:rPr/>
            </w:pPr>
            <w:r>
              <w:rPr/>
              <w:t xml:space="preserve">22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85 </w:t>
            </w:r>
          </w:p>
        </w:tc>
        <w:tc>
          <w:tcPr>
            <w:tcW w:w="676" w:type="dxa"/>
            <w:tcBorders/>
            <w:vAlign w:val="center"/>
          </w:tcPr>
          <w:p>
            <w:pPr>
              <w:pStyle w:val="TableContents"/>
              <w:bidi w:val="0"/>
              <w:spacing w:before="0" w:after="283"/>
              <w:jc w:val="left"/>
              <w:rPr/>
            </w:pPr>
            <w:r>
              <w:rPr/>
              <w:t xml:space="preserve">92 </w:t>
            </w:r>
          </w:p>
        </w:tc>
        <w:tc>
          <w:tcPr>
            <w:tcW w:w="346" w:type="dxa"/>
            <w:tcBorders/>
            <w:vAlign w:val="center"/>
          </w:tcPr>
          <w:p>
            <w:pPr>
              <w:pStyle w:val="TableContents"/>
              <w:bidi w:val="0"/>
              <w:spacing w:before="0" w:after="283"/>
              <w:jc w:val="left"/>
              <w:rPr/>
            </w:pPr>
            <w:r>
              <w:rPr/>
              <w:t xml:space="preserve">75 </w:t>
            </w:r>
          </w:p>
        </w:tc>
        <w:tc>
          <w:tcPr>
            <w:tcW w:w="1066" w:type="dxa"/>
            <w:tcBorders/>
            <w:vAlign w:val="center"/>
          </w:tcPr>
          <w:p>
            <w:pPr>
              <w:pStyle w:val="TableContents"/>
              <w:bidi w:val="0"/>
              <w:spacing w:before="0" w:after="283"/>
              <w:jc w:val="left"/>
              <w:rPr/>
            </w:pPr>
            <w:r>
              <w:rPr/>
              <w:t xml:space="preserve">72 </w:t>
            </w:r>
          </w:p>
        </w:tc>
        <w:tc>
          <w:tcPr>
            <w:tcW w:w="886" w:type="dxa"/>
            <w:tcBorders/>
            <w:vAlign w:val="center"/>
          </w:tcPr>
          <w:p>
            <w:pPr>
              <w:pStyle w:val="TableContents"/>
              <w:bidi w:val="0"/>
              <w:spacing w:before="0" w:after="283"/>
              <w:jc w:val="left"/>
              <w:rPr/>
            </w:pPr>
            <w:r>
              <w:rPr/>
              <w:t xml:space="preserve">77,924 </w:t>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72 </w:t>
            </w:r>
          </w:p>
        </w:tc>
      </w:tr>
      <w:tr>
        <w:trPr/>
        <w:tc>
          <w:tcPr>
            <w:tcW w:w="1441" w:type="dxa"/>
            <w:tcBorders/>
            <w:vAlign w:val="center"/>
          </w:tcPr>
          <w:p>
            <w:pPr>
              <w:pStyle w:val="TableContents"/>
              <w:bidi w:val="0"/>
              <w:spacing w:before="0" w:after="283"/>
              <w:jc w:val="left"/>
              <w:rPr/>
            </w:pPr>
            <w:r>
              <w:rPr/>
              <w:t xml:space="preserve">Cube Entertainment </w:t>
            </w:r>
          </w:p>
        </w:tc>
        <w:tc>
          <w:tcPr>
            <w:tcW w:w="1486" w:type="dxa"/>
            <w:tcBorders/>
            <w:vAlign w:val="center"/>
          </w:tcPr>
          <w:p>
            <w:pPr>
              <w:pStyle w:val="TableContents"/>
              <w:bidi w:val="0"/>
              <w:spacing w:before="0" w:after="283"/>
              <w:jc w:val="left"/>
              <w:rPr/>
            </w:pPr>
            <w:r>
              <w:rPr/>
              <w:t xml:space="preserve">Lai Kuan-lin </w:t>
            </w:r>
            <w:r>
              <w:rPr/>
              <w:t xml:space="preserve">(라 </w:t>
            </w:r>
            <w:r>
              <w:rPr/>
              <w:t xml:space="preserve">이관린) </w:t>
            </w:r>
          </w:p>
        </w:tc>
        <w:tc>
          <w:tcPr>
            <w:tcW w:w="1081"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7 </w:t>
            </w:r>
          </w:p>
        </w:tc>
        <w:tc>
          <w:tcPr>
            <w:tcW w:w="106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717,275 </w:t>
            </w:r>
          </w:p>
        </w:tc>
        <w:tc>
          <w:tcPr>
            <w:tcW w:w="346" w:type="dxa"/>
            <w:tcBorders/>
            <w:vAlign w:val="center"/>
          </w:tcPr>
          <w:p>
            <w:pPr>
              <w:pStyle w:val="TableContents"/>
              <w:bidi w:val="0"/>
              <w:spacing w:before="0" w:after="283"/>
              <w:jc w:val="left"/>
              <w:rPr/>
            </w:pPr>
            <w:r>
              <w:rPr/>
              <w:t xml:space="preserve">5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2,202,665 </w:t>
            </w:r>
          </w:p>
        </w:tc>
        <w:tc>
          <w:tcPr>
            <w:tcW w:w="886" w:type="dxa"/>
            <w:tcBorders/>
            <w:vAlign w:val="center"/>
          </w:tcPr>
          <w:p>
            <w:pPr>
              <w:pStyle w:val="TableContents"/>
              <w:bidi w:val="0"/>
              <w:spacing w:before="0" w:after="283"/>
              <w:jc w:val="left"/>
              <w:rPr/>
            </w:pPr>
            <w:r>
              <w:rPr/>
              <w:t xml:space="preserve">20 </w:t>
            </w:r>
          </w:p>
        </w:tc>
        <w:tc>
          <w:tcPr>
            <w:tcW w:w="886" w:type="dxa"/>
            <w:tcBorders/>
            <w:vAlign w:val="center"/>
          </w:tcPr>
          <w:p>
            <w:pPr>
              <w:pStyle w:val="TableContents"/>
              <w:bidi w:val="0"/>
              <w:spacing w:before="0" w:after="283"/>
              <w:jc w:val="left"/>
              <w:rPr/>
            </w:pPr>
            <w:r>
              <w:rPr/>
              <w:t xml:space="preserve">188,940 </w:t>
            </w:r>
          </w:p>
        </w:tc>
        <w:tc>
          <w:tcPr>
            <w:tcW w:w="1066" w:type="dxa"/>
            <w:tcBorders/>
            <w:vAlign w:val="center"/>
          </w:tcPr>
          <w:p>
            <w:pPr>
              <w:pStyle w:val="TableContents"/>
              <w:bidi w:val="0"/>
              <w:spacing w:before="0" w:after="283"/>
              <w:jc w:val="left"/>
              <w:rPr/>
            </w:pPr>
            <w:r>
              <w:rPr/>
              <w:t xml:space="preserve">7 </w:t>
            </w:r>
          </w:p>
        </w:tc>
        <w:tc>
          <w:tcPr>
            <w:tcW w:w="1066" w:type="dxa"/>
            <w:tcBorders/>
            <w:vAlign w:val="center"/>
          </w:tcPr>
          <w:p>
            <w:pPr>
              <w:pStyle w:val="TableContents"/>
              <w:bidi w:val="0"/>
              <w:spacing w:before="0" w:after="283"/>
              <w:jc w:val="left"/>
              <w:rPr/>
            </w:pPr>
            <w:r>
              <w:rPr/>
              <w:t xml:space="preserve">905,875 </w:t>
            </w:r>
          </w:p>
        </w:tc>
        <w:tc>
          <w:tcPr>
            <w:tcW w:w="391" w:type="dxa"/>
            <w:tcBorders/>
            <w:vAlign w:val="center"/>
          </w:tcPr>
          <w:p>
            <w:pPr>
              <w:pStyle w:val="TableContents"/>
              <w:bidi w:val="0"/>
              <w:spacing w:before="0" w:after="283"/>
              <w:jc w:val="left"/>
              <w:rPr/>
            </w:pPr>
            <w:r>
              <w:rPr/>
              <w:t xml:space="preserve">7 </w:t>
            </w:r>
          </w:p>
        </w:tc>
      </w:tr>
      <w:tr>
        <w:trPr/>
        <w:tc>
          <w:tcPr>
            <w:tcW w:w="1441" w:type="dxa"/>
            <w:tcBorders/>
            <w:vAlign w:val="center"/>
          </w:tcPr>
          <w:p>
            <w:pPr>
              <w:pStyle w:val="TableContents"/>
              <w:bidi w:val="0"/>
              <w:spacing w:before="0" w:after="283"/>
              <w:jc w:val="left"/>
              <w:rPr/>
            </w:pPr>
            <w:r>
              <w:rPr/>
              <w:t xml:space="preserve">Yu Seon-ho </w:t>
            </w:r>
            <w:r>
              <w:rPr/>
              <w:t xml:space="preserve">(</w:t>
            </w:r>
            <w:r>
              <w:rPr/>
              <w:t xml:space="preserve">유선호) </w:t>
            </w:r>
          </w:p>
        </w:tc>
        <w:tc>
          <w:tcPr>
            <w:tcW w:w="1486" w:type="dxa"/>
            <w:tcBorders/>
            <w:vAlign w:val="center"/>
          </w:tcPr>
          <w:p>
            <w:pPr>
              <w:pStyle w:val="TableContents"/>
              <w:bidi w:val="0"/>
              <w:spacing w:before="0" w:after="283"/>
              <w:jc w:val="left"/>
              <w:rPr/>
            </w:pPr>
            <w:r>
              <w:rPr/>
              <w:t xml:space="preserve">16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22 </w:t>
            </w:r>
          </w:p>
        </w:tc>
        <w:tc>
          <w:tcPr>
            <w:tcW w:w="346" w:type="dxa"/>
            <w:tcBorders/>
            <w:vAlign w:val="center"/>
          </w:tcPr>
          <w:p>
            <w:pPr>
              <w:pStyle w:val="TableContents"/>
              <w:bidi w:val="0"/>
              <w:spacing w:before="0" w:after="283"/>
              <w:jc w:val="left"/>
              <w:rPr/>
            </w:pPr>
            <w:r>
              <w:rPr/>
              <w:t xml:space="preserve">16 </w:t>
            </w:r>
          </w:p>
        </w:tc>
        <w:tc>
          <w:tcPr>
            <w:tcW w:w="67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15 </w:t>
            </w:r>
          </w:p>
        </w:tc>
        <w:tc>
          <w:tcPr>
            <w:tcW w:w="1066" w:type="dxa"/>
            <w:tcBorders/>
            <w:vAlign w:val="center"/>
          </w:tcPr>
          <w:p>
            <w:pPr>
              <w:pStyle w:val="TableContents"/>
              <w:bidi w:val="0"/>
              <w:spacing w:before="0" w:after="283"/>
              <w:jc w:val="left"/>
              <w:rPr/>
            </w:pPr>
            <w:r>
              <w:rPr/>
              <w:t xml:space="preserve">575,027 </w:t>
            </w:r>
          </w:p>
        </w:tc>
        <w:tc>
          <w:tcPr>
            <w:tcW w:w="88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13 </w:t>
            </w:r>
          </w:p>
        </w:tc>
        <w:tc>
          <w:tcPr>
            <w:tcW w:w="1066" w:type="dxa"/>
            <w:tcBorders/>
            <w:vAlign w:val="center"/>
          </w:tcPr>
          <w:p>
            <w:pPr>
              <w:pStyle w:val="TableContents"/>
              <w:bidi w:val="0"/>
              <w:spacing w:before="0" w:after="283"/>
              <w:jc w:val="left"/>
              <w:rPr/>
            </w:pPr>
            <w:r>
              <w:rPr/>
              <w:t xml:space="preserve">1,502,513 </w:t>
            </w:r>
          </w:p>
        </w:tc>
        <w:tc>
          <w:tcPr>
            <w:tcW w:w="1066" w:type="dxa"/>
            <w:tcBorders/>
            <w:vAlign w:val="center"/>
          </w:tcPr>
          <w:p>
            <w:pPr>
              <w:pStyle w:val="TableContents"/>
              <w:bidi w:val="0"/>
              <w:spacing w:before="0" w:after="283"/>
              <w:jc w:val="left"/>
              <w:rPr/>
            </w:pPr>
            <w:r>
              <w:rPr/>
              <w:t xml:space="preserve">16 </w:t>
            </w:r>
          </w:p>
        </w:tc>
        <w:tc>
          <w:tcPr>
            <w:tcW w:w="886" w:type="dxa"/>
            <w:tcBorders/>
            <w:vAlign w:val="center"/>
          </w:tcPr>
          <w:p>
            <w:pPr>
              <w:pStyle w:val="TableContents"/>
              <w:bidi w:val="0"/>
              <w:spacing w:before="0" w:after="283"/>
              <w:jc w:val="left"/>
              <w:rPr/>
            </w:pPr>
            <w:r>
              <w:rPr/>
              <w:t xml:space="preserve">209,168 </w:t>
            </w:r>
          </w:p>
        </w:tc>
        <w:tc>
          <w:tcPr>
            <w:tcW w:w="886" w:type="dxa"/>
            <w:tcBorders/>
            <w:vAlign w:val="center"/>
          </w:tcPr>
          <w:p>
            <w:pPr>
              <w:pStyle w:val="TableContents"/>
              <w:bidi w:val="0"/>
              <w:spacing w:before="0" w:after="283"/>
              <w:jc w:val="left"/>
              <w:rPr/>
            </w:pPr>
            <w:r>
              <w:rPr/>
              <w:t xml:space="preserve">17 </w:t>
            </w:r>
          </w:p>
        </w:tc>
        <w:tc>
          <w:tcPr>
            <w:tcW w:w="1066" w:type="dxa"/>
            <w:tcBorders/>
            <w:vAlign w:val="center"/>
          </w:tcPr>
          <w:p>
            <w:pPr>
              <w:pStyle w:val="TableContents"/>
              <w:bidi w:val="0"/>
              <w:spacing w:before="0" w:after="283"/>
              <w:jc w:val="left"/>
              <w:rPr/>
            </w:pPr>
            <w:r>
              <w:rPr/>
              <w:t xml:space="preserve">551,745 </w:t>
            </w:r>
          </w:p>
        </w:tc>
        <w:tc>
          <w:tcPr>
            <w:tcW w:w="1066" w:type="dxa"/>
            <w:tcBorders/>
            <w:vAlign w:val="center"/>
          </w:tcPr>
          <w:p>
            <w:pPr>
              <w:pStyle w:val="TableContents"/>
              <w:bidi w:val="0"/>
              <w:spacing w:before="0" w:after="283"/>
              <w:jc w:val="left"/>
              <w:rPr/>
            </w:pPr>
            <w:r>
              <w:rPr/>
              <w:t xml:space="preserve">17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FENT </w:t>
            </w:r>
            <w:r>
              <w:rPr/>
              <w:t xml:space="preserve">(에프 </w:t>
            </w:r>
            <w:r>
              <w:rPr/>
              <w:t xml:space="preserve">이엔티) </w:t>
            </w:r>
          </w:p>
        </w:tc>
        <w:tc>
          <w:tcPr>
            <w:tcW w:w="1486" w:type="dxa"/>
            <w:tcBorders/>
            <w:vAlign w:val="center"/>
          </w:tcPr>
          <w:p>
            <w:pPr>
              <w:pStyle w:val="TableContents"/>
              <w:bidi w:val="0"/>
              <w:spacing w:before="0" w:after="283"/>
              <w:jc w:val="left"/>
              <w:rPr/>
            </w:pPr>
            <w:r>
              <w:rPr/>
              <w:t xml:space="preserve">Lee Jun-woo </w:t>
            </w:r>
            <w:r>
              <w:rPr/>
              <w:t xml:space="preserve">(</w:t>
            </w:r>
            <w:r>
              <w:rPr/>
              <w:t xml:space="preserve">이준우) </w:t>
            </w:r>
          </w:p>
        </w:tc>
        <w:tc>
          <w:tcPr>
            <w:tcW w:w="1081" w:type="dxa"/>
            <w:tcBorders/>
            <w:vAlign w:val="center"/>
          </w:tcPr>
          <w:p>
            <w:pPr>
              <w:pStyle w:val="TableContents"/>
              <w:bidi w:val="0"/>
              <w:spacing w:before="0" w:after="283"/>
              <w:jc w:val="left"/>
              <w:rPr/>
            </w:pPr>
            <w:r>
              <w:rPr/>
              <w:t xml:space="preserve">20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30 </w:t>
            </w:r>
          </w:p>
        </w:tc>
        <w:tc>
          <w:tcPr>
            <w:tcW w:w="676" w:type="dxa"/>
            <w:tcBorders/>
            <w:vAlign w:val="center"/>
          </w:tcPr>
          <w:p>
            <w:pPr>
              <w:pStyle w:val="TableContents"/>
              <w:bidi w:val="0"/>
              <w:spacing w:before="0" w:after="283"/>
              <w:jc w:val="left"/>
              <w:rPr/>
            </w:pPr>
            <w:r>
              <w:rPr/>
              <w:t xml:space="preserve">36 </w:t>
            </w:r>
          </w:p>
        </w:tc>
        <w:tc>
          <w:tcPr>
            <w:tcW w:w="346" w:type="dxa"/>
            <w:tcBorders/>
            <w:vAlign w:val="center"/>
          </w:tcPr>
          <w:p>
            <w:pPr>
              <w:pStyle w:val="TableContents"/>
              <w:bidi w:val="0"/>
              <w:spacing w:before="0" w:after="283"/>
              <w:jc w:val="left"/>
              <w:rPr/>
            </w:pPr>
            <w:r>
              <w:rPr/>
              <w:t xml:space="preserve">33 </w:t>
            </w:r>
          </w:p>
        </w:tc>
        <w:tc>
          <w:tcPr>
            <w:tcW w:w="1066" w:type="dxa"/>
            <w:tcBorders/>
            <w:vAlign w:val="center"/>
          </w:tcPr>
          <w:p>
            <w:pPr>
              <w:pStyle w:val="TableContents"/>
              <w:bidi w:val="0"/>
              <w:spacing w:before="0" w:after="283"/>
              <w:jc w:val="left"/>
              <w:rPr/>
            </w:pPr>
            <w:r>
              <w:rPr/>
              <w:t xml:space="preserve">41 </w:t>
            </w:r>
          </w:p>
        </w:tc>
        <w:tc>
          <w:tcPr>
            <w:tcW w:w="886" w:type="dxa"/>
            <w:tcBorders/>
            <w:vAlign w:val="center"/>
          </w:tcPr>
          <w:p>
            <w:pPr>
              <w:pStyle w:val="TableContents"/>
              <w:bidi w:val="0"/>
              <w:spacing w:before="0" w:after="283"/>
              <w:jc w:val="left"/>
              <w:rPr/>
            </w:pPr>
            <w:r>
              <w:rPr/>
              <w:t xml:space="preserve">157,041 </w:t>
            </w:r>
          </w:p>
        </w:tc>
        <w:tc>
          <w:tcPr>
            <w:tcW w:w="346" w:type="dxa"/>
            <w:tcBorders/>
            <w:vAlign w:val="center"/>
          </w:tcPr>
          <w:p>
            <w:pPr>
              <w:pStyle w:val="TableContents"/>
              <w:bidi w:val="0"/>
              <w:spacing w:before="0" w:after="283"/>
              <w:jc w:val="left"/>
              <w:rPr/>
            </w:pPr>
            <w:r>
              <w:rPr/>
              <w:t xml:space="preserve">58 </w:t>
            </w:r>
          </w:p>
        </w:tc>
        <w:tc>
          <w:tcPr>
            <w:tcW w:w="1066" w:type="dxa"/>
            <w:tcBorders/>
            <w:vAlign w:val="center"/>
          </w:tcPr>
          <w:p>
            <w:pPr>
              <w:pStyle w:val="TableContents"/>
              <w:bidi w:val="0"/>
              <w:spacing w:before="0" w:after="283"/>
              <w:jc w:val="left"/>
              <w:rPr/>
            </w:pPr>
            <w:r>
              <w:rPr/>
              <w:t xml:space="preserve">50 </w:t>
            </w:r>
          </w:p>
        </w:tc>
        <w:tc>
          <w:tcPr>
            <w:tcW w:w="1066" w:type="dxa"/>
            <w:tcBorders/>
            <w:vAlign w:val="center"/>
          </w:tcPr>
          <w:p>
            <w:pPr>
              <w:pStyle w:val="TableContents"/>
              <w:bidi w:val="0"/>
              <w:spacing w:before="0" w:after="283"/>
              <w:jc w:val="left"/>
              <w:rPr/>
            </w:pPr>
            <w:r>
              <w:rPr/>
              <w:t xml:space="preserve">343,252 </w:t>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50 </w:t>
            </w:r>
          </w:p>
        </w:tc>
      </w:tr>
      <w:tr>
        <w:trPr/>
        <w:tc>
          <w:tcPr>
            <w:tcW w:w="1441" w:type="dxa"/>
            <w:tcBorders/>
            <w:vAlign w:val="center"/>
          </w:tcPr>
          <w:p>
            <w:pPr>
              <w:pStyle w:val="TableContents"/>
              <w:bidi w:val="0"/>
              <w:spacing w:before="0" w:after="283"/>
              <w:jc w:val="left"/>
              <w:rPr/>
            </w:pPr>
            <w:r>
              <w:rPr/>
              <w:t xml:space="preserve">Fantagio </w:t>
            </w:r>
            <w:r>
              <w:rPr/>
              <w:t xml:space="preserve">(판타지 </w:t>
            </w:r>
            <w:r>
              <w:rPr/>
              <w:t xml:space="preserve">오) </w:t>
            </w:r>
          </w:p>
        </w:tc>
        <w:tc>
          <w:tcPr>
            <w:tcW w:w="1486" w:type="dxa"/>
            <w:tcBorders/>
            <w:vAlign w:val="center"/>
          </w:tcPr>
          <w:p>
            <w:pPr>
              <w:pStyle w:val="TableContents"/>
              <w:bidi w:val="0"/>
              <w:spacing w:before="0" w:after="283"/>
              <w:jc w:val="left"/>
              <w:rPr/>
            </w:pPr>
            <w:r>
              <w:rPr/>
              <w:t xml:space="preserve">Ong Seong-wu </w:t>
            </w:r>
            <w:r>
              <w:rPr/>
              <w:t xml:space="preserve">(옹 </w:t>
            </w:r>
            <w:r>
              <w:rPr/>
              <w:t xml:space="preserve">성우) </w:t>
            </w:r>
          </w:p>
        </w:tc>
        <w:tc>
          <w:tcPr>
            <w:tcW w:w="1081" w:type="dxa"/>
            <w:tcBorders/>
            <w:vAlign w:val="center"/>
          </w:tcPr>
          <w:p>
            <w:pPr>
              <w:pStyle w:val="TableContents"/>
              <w:bidi w:val="0"/>
              <w:spacing w:before="0" w:after="283"/>
              <w:jc w:val="left"/>
              <w:rPr/>
            </w:pPr>
            <w:r>
              <w:rPr/>
              <w:t xml:space="preserve">23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67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819,186 </w:t>
            </w:r>
          </w:p>
        </w:tc>
        <w:tc>
          <w:tcPr>
            <w:tcW w:w="346" w:type="dxa"/>
            <w:tcBorders/>
            <w:vAlign w:val="center"/>
          </w:tcPr>
          <w:p>
            <w:pPr>
              <w:pStyle w:val="TableContents"/>
              <w:bidi w:val="0"/>
              <w:spacing w:before="0" w:after="283"/>
              <w:jc w:val="left"/>
              <w:rPr/>
            </w:pPr>
            <w:r>
              <w:rPr/>
              <w:t xml:space="preserve">6 </w:t>
            </w:r>
          </w:p>
        </w:tc>
        <w:tc>
          <w:tcPr>
            <w:tcW w:w="1066" w:type="dxa"/>
            <w:tcBorders/>
            <w:vAlign w:val="center"/>
          </w:tcPr>
          <w:p>
            <w:pPr>
              <w:pStyle w:val="TableContents"/>
              <w:bidi w:val="0"/>
              <w:spacing w:before="0" w:after="283"/>
              <w:jc w:val="left"/>
              <w:rPr/>
            </w:pPr>
            <w:r>
              <w:rPr/>
              <w:t xml:space="preserve">7 </w:t>
            </w:r>
          </w:p>
        </w:tc>
        <w:tc>
          <w:tcPr>
            <w:tcW w:w="1066" w:type="dxa"/>
            <w:tcBorders/>
            <w:vAlign w:val="center"/>
          </w:tcPr>
          <w:p>
            <w:pPr>
              <w:pStyle w:val="TableContents"/>
              <w:bidi w:val="0"/>
              <w:spacing w:before="0" w:after="283"/>
              <w:jc w:val="left"/>
              <w:rPr/>
            </w:pPr>
            <w:r>
              <w:rPr/>
              <w:t xml:space="preserve">1,998,849 </w:t>
            </w:r>
          </w:p>
        </w:tc>
        <w:tc>
          <w:tcPr>
            <w:tcW w:w="88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358,656 </w:t>
            </w:r>
          </w:p>
        </w:tc>
        <w:tc>
          <w:tcPr>
            <w:tcW w:w="1066" w:type="dxa"/>
            <w:tcBorders/>
            <w:vAlign w:val="center"/>
          </w:tcPr>
          <w:p>
            <w:pPr>
              <w:pStyle w:val="TableContents"/>
              <w:bidi w:val="0"/>
              <w:spacing w:before="0" w:after="283"/>
              <w:jc w:val="left"/>
              <w:rPr/>
            </w:pPr>
            <w:r>
              <w:rPr/>
              <w:t xml:space="preserve">5 </w:t>
            </w:r>
          </w:p>
        </w:tc>
        <w:tc>
          <w:tcPr>
            <w:tcW w:w="1066" w:type="dxa"/>
            <w:tcBorders/>
            <w:vAlign w:val="center"/>
          </w:tcPr>
          <w:p>
            <w:pPr>
              <w:pStyle w:val="TableContents"/>
              <w:bidi w:val="0"/>
              <w:spacing w:before="0" w:after="283"/>
              <w:jc w:val="left"/>
              <w:rPr/>
            </w:pPr>
            <w:r>
              <w:rPr/>
              <w:t xml:space="preserve">984,756 </w:t>
            </w:r>
          </w:p>
        </w:tc>
        <w:tc>
          <w:tcPr>
            <w:tcW w:w="391" w:type="dxa"/>
            <w:tcBorders/>
            <w:vAlign w:val="center"/>
          </w:tcPr>
          <w:p>
            <w:pPr>
              <w:pStyle w:val="TableContents"/>
              <w:bidi w:val="0"/>
              <w:spacing w:before="0" w:after="283"/>
              <w:jc w:val="left"/>
              <w:rPr/>
            </w:pPr>
            <w:r>
              <w:rPr/>
              <w:t xml:space="preserve">5 </w:t>
            </w:r>
          </w:p>
        </w:tc>
      </w:tr>
      <w:tr>
        <w:trPr/>
        <w:tc>
          <w:tcPr>
            <w:tcW w:w="1441" w:type="dxa"/>
            <w:tcBorders/>
            <w:vAlign w:val="center"/>
          </w:tcPr>
          <w:p>
            <w:pPr>
              <w:pStyle w:val="TableContents"/>
              <w:bidi w:val="0"/>
              <w:spacing w:before="0" w:after="283"/>
              <w:jc w:val="left"/>
              <w:rPr/>
            </w:pPr>
            <w:r>
              <w:rPr/>
              <w:t xml:space="preserve">FNC Entertainment </w:t>
            </w:r>
          </w:p>
        </w:tc>
        <w:tc>
          <w:tcPr>
            <w:tcW w:w="1486" w:type="dxa"/>
            <w:tcBorders/>
            <w:vAlign w:val="center"/>
          </w:tcPr>
          <w:p>
            <w:pPr>
              <w:pStyle w:val="TableContents"/>
              <w:bidi w:val="0"/>
              <w:spacing w:before="0" w:after="283"/>
              <w:jc w:val="left"/>
              <w:rPr/>
            </w:pPr>
            <w:r>
              <w:rPr/>
              <w:t xml:space="preserve">Yoo Hoe-seung </w:t>
            </w:r>
            <w:r>
              <w:rPr/>
              <w:t xml:space="preserve">(유회 </w:t>
            </w:r>
            <w:r>
              <w:rPr/>
              <w:t xml:space="preserve">승) </w:t>
            </w:r>
          </w:p>
        </w:tc>
        <w:tc>
          <w:tcPr>
            <w:tcW w:w="1081" w:type="dxa"/>
            <w:tcBorders/>
            <w:vAlign w:val="center"/>
          </w:tcPr>
          <w:p>
            <w:pPr>
              <w:pStyle w:val="TableContents"/>
              <w:bidi w:val="0"/>
              <w:spacing w:before="0" w:after="283"/>
              <w:jc w:val="left"/>
              <w:rPr/>
            </w:pPr>
            <w:r>
              <w:rPr/>
              <w:t xml:space="preserve">23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43 </w:t>
            </w:r>
          </w:p>
        </w:tc>
        <w:tc>
          <w:tcPr>
            <w:tcW w:w="676" w:type="dxa"/>
            <w:tcBorders/>
            <w:vAlign w:val="center"/>
          </w:tcPr>
          <w:p>
            <w:pPr>
              <w:pStyle w:val="TableContents"/>
              <w:bidi w:val="0"/>
              <w:spacing w:before="0" w:after="283"/>
              <w:jc w:val="left"/>
              <w:rPr/>
            </w:pPr>
            <w:r>
              <w:rPr/>
              <w:t xml:space="preserve">39 </w:t>
            </w:r>
          </w:p>
        </w:tc>
        <w:tc>
          <w:tcPr>
            <w:tcW w:w="346" w:type="dxa"/>
            <w:tcBorders/>
            <w:vAlign w:val="center"/>
          </w:tcPr>
          <w:p>
            <w:pPr>
              <w:pStyle w:val="TableContents"/>
              <w:bidi w:val="0"/>
              <w:spacing w:before="0" w:after="283"/>
              <w:jc w:val="left"/>
              <w:rPr/>
            </w:pPr>
            <w:r>
              <w:rPr/>
              <w:t xml:space="preserve">49 </w:t>
            </w:r>
          </w:p>
        </w:tc>
        <w:tc>
          <w:tcPr>
            <w:tcW w:w="1066" w:type="dxa"/>
            <w:tcBorders/>
            <w:vAlign w:val="center"/>
          </w:tcPr>
          <w:p>
            <w:pPr>
              <w:pStyle w:val="TableContents"/>
              <w:bidi w:val="0"/>
              <w:spacing w:before="0" w:after="283"/>
              <w:jc w:val="left"/>
              <w:rPr/>
            </w:pPr>
            <w:r>
              <w:rPr/>
              <w:t xml:space="preserve">56 </w:t>
            </w:r>
          </w:p>
        </w:tc>
        <w:tc>
          <w:tcPr>
            <w:tcW w:w="886" w:type="dxa"/>
            <w:tcBorders/>
            <w:vAlign w:val="center"/>
          </w:tcPr>
          <w:p>
            <w:pPr>
              <w:pStyle w:val="TableContents"/>
              <w:bidi w:val="0"/>
              <w:spacing w:before="0" w:after="283"/>
              <w:jc w:val="left"/>
              <w:rPr/>
            </w:pPr>
            <w:r>
              <w:rPr/>
              <w:t xml:space="preserve">109,060 </w:t>
            </w:r>
          </w:p>
        </w:tc>
        <w:tc>
          <w:tcPr>
            <w:tcW w:w="346" w:type="dxa"/>
            <w:tcBorders/>
            <w:vAlign w:val="center"/>
          </w:tcPr>
          <w:p>
            <w:pPr>
              <w:pStyle w:val="TableContents"/>
              <w:bidi w:val="0"/>
              <w:spacing w:before="0" w:after="283"/>
              <w:jc w:val="left"/>
              <w:rPr/>
            </w:pPr>
            <w:r>
              <w:rPr/>
              <w:t xml:space="preserve">36 </w:t>
            </w:r>
          </w:p>
        </w:tc>
        <w:tc>
          <w:tcPr>
            <w:tcW w:w="1066" w:type="dxa"/>
            <w:tcBorders/>
            <w:vAlign w:val="center"/>
          </w:tcPr>
          <w:p>
            <w:pPr>
              <w:pStyle w:val="TableContents"/>
              <w:bidi w:val="0"/>
              <w:spacing w:before="0" w:after="283"/>
              <w:jc w:val="left"/>
              <w:rPr/>
            </w:pPr>
            <w:r>
              <w:rPr/>
              <w:t xml:space="preserve">39 </w:t>
            </w:r>
          </w:p>
        </w:tc>
        <w:tc>
          <w:tcPr>
            <w:tcW w:w="1066" w:type="dxa"/>
            <w:tcBorders/>
            <w:vAlign w:val="center"/>
          </w:tcPr>
          <w:p>
            <w:pPr>
              <w:pStyle w:val="TableContents"/>
              <w:bidi w:val="0"/>
              <w:spacing w:before="0" w:after="283"/>
              <w:jc w:val="left"/>
              <w:rPr/>
            </w:pPr>
            <w:r>
              <w:rPr/>
              <w:t xml:space="preserve">527,138 </w:t>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39 </w:t>
            </w:r>
          </w:p>
        </w:tc>
      </w:tr>
      <w:tr>
        <w:trPr/>
        <w:tc>
          <w:tcPr>
            <w:tcW w:w="1441" w:type="dxa"/>
            <w:tcBorders/>
            <w:vAlign w:val="center"/>
          </w:tcPr>
          <w:p>
            <w:pPr>
              <w:pStyle w:val="TableContents"/>
              <w:bidi w:val="0"/>
              <w:spacing w:before="0" w:after="283"/>
              <w:jc w:val="left"/>
              <w:rPr/>
            </w:pPr>
            <w:r>
              <w:rPr/>
              <w:t xml:space="preserve">Gini Stars Entertainment </w:t>
            </w:r>
            <w:r>
              <w:rPr/>
              <w:t xml:space="preserve">(지니 </w:t>
            </w:r>
            <w:r>
              <w:rPr/>
              <w:t xml:space="preserve">스타즈) </w:t>
            </w:r>
          </w:p>
        </w:tc>
        <w:tc>
          <w:tcPr>
            <w:tcW w:w="1486" w:type="dxa"/>
            <w:tcBorders/>
            <w:vAlign w:val="center"/>
          </w:tcPr>
          <w:p>
            <w:pPr>
              <w:pStyle w:val="TableContents"/>
              <w:bidi w:val="0"/>
              <w:spacing w:before="0" w:after="283"/>
              <w:jc w:val="left"/>
              <w:rPr/>
            </w:pPr>
            <w:r>
              <w:rPr/>
              <w:t xml:space="preserve">Kim Do-hyun </w:t>
            </w:r>
            <w:r>
              <w:rPr/>
              <w:t xml:space="preserve">(</w:t>
            </w:r>
            <w:r>
              <w:rPr/>
              <w:t xml:space="preserve">김도현) </w:t>
            </w:r>
          </w:p>
        </w:tc>
        <w:tc>
          <w:tcPr>
            <w:tcW w:w="1081" w:type="dxa"/>
            <w:tcBorders/>
            <w:vAlign w:val="center"/>
          </w:tcPr>
          <w:p>
            <w:pPr>
              <w:pStyle w:val="TableContents"/>
              <w:bidi w:val="0"/>
              <w:spacing w:before="0" w:after="283"/>
              <w:jc w:val="left"/>
              <w:rPr/>
            </w:pPr>
            <w:r>
              <w:rPr/>
              <w:t xml:space="preserve">26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86 </w:t>
            </w:r>
          </w:p>
        </w:tc>
        <w:tc>
          <w:tcPr>
            <w:tcW w:w="676" w:type="dxa"/>
            <w:tcBorders/>
            <w:vAlign w:val="center"/>
          </w:tcPr>
          <w:p>
            <w:pPr>
              <w:pStyle w:val="TableContents"/>
              <w:bidi w:val="0"/>
              <w:spacing w:before="0" w:after="283"/>
              <w:jc w:val="left"/>
              <w:rPr/>
            </w:pPr>
            <w:r>
              <w:rPr/>
              <w:t xml:space="preserve">69 </w:t>
            </w:r>
          </w:p>
        </w:tc>
        <w:tc>
          <w:tcPr>
            <w:tcW w:w="346" w:type="dxa"/>
            <w:tcBorders/>
            <w:vAlign w:val="center"/>
          </w:tcPr>
          <w:p>
            <w:pPr>
              <w:pStyle w:val="TableContents"/>
              <w:bidi w:val="0"/>
              <w:spacing w:before="0" w:after="283"/>
              <w:jc w:val="left"/>
              <w:rPr/>
            </w:pPr>
            <w:r>
              <w:rPr/>
              <w:t xml:space="preserve">86 </w:t>
            </w:r>
          </w:p>
        </w:tc>
        <w:tc>
          <w:tcPr>
            <w:tcW w:w="1066" w:type="dxa"/>
            <w:tcBorders/>
            <w:vAlign w:val="center"/>
          </w:tcPr>
          <w:p>
            <w:pPr>
              <w:pStyle w:val="TableContents"/>
              <w:bidi w:val="0"/>
              <w:spacing w:before="0" w:after="283"/>
              <w:jc w:val="left"/>
              <w:rPr/>
            </w:pPr>
            <w:r>
              <w:rPr/>
              <w:t xml:space="preserve">92 </w:t>
            </w:r>
          </w:p>
        </w:tc>
        <w:tc>
          <w:tcPr>
            <w:tcW w:w="886" w:type="dxa"/>
            <w:tcBorders/>
            <w:vAlign w:val="center"/>
          </w:tcPr>
          <w:p>
            <w:pPr>
              <w:pStyle w:val="TableContents"/>
              <w:bidi w:val="0"/>
              <w:spacing w:before="0" w:after="283"/>
              <w:jc w:val="left"/>
              <w:rPr/>
            </w:pPr>
            <w:r>
              <w:rPr/>
              <w:t xml:space="preserve">64,157 </w:t>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92 </w:t>
            </w:r>
          </w:p>
        </w:tc>
      </w:tr>
      <w:tr>
        <w:trPr/>
        <w:tc>
          <w:tcPr>
            <w:tcW w:w="1441" w:type="dxa"/>
            <w:tcBorders/>
            <w:vAlign w:val="center"/>
          </w:tcPr>
          <w:p>
            <w:pPr>
              <w:pStyle w:val="TableContents"/>
              <w:bidi w:val="0"/>
              <w:spacing w:before="0" w:after="283"/>
              <w:jc w:val="left"/>
              <w:rPr/>
            </w:pPr>
            <w:r>
              <w:rPr/>
              <w:t xml:space="preserve">Park Hee-seok </w:t>
            </w:r>
            <w:r>
              <w:rPr/>
              <w:t xml:space="preserve">(</w:t>
            </w:r>
            <w:r>
              <w:rPr/>
              <w:t xml:space="preserve">박희석) </w:t>
            </w:r>
          </w:p>
        </w:tc>
        <w:tc>
          <w:tcPr>
            <w:tcW w:w="1486" w:type="dxa"/>
            <w:tcBorders/>
            <w:vAlign w:val="center"/>
          </w:tcPr>
          <w:p>
            <w:pPr>
              <w:pStyle w:val="TableContents"/>
              <w:bidi w:val="0"/>
              <w:spacing w:before="0" w:after="283"/>
              <w:jc w:val="left"/>
              <w:rPr/>
            </w:pPr>
            <w:r>
              <w:rPr/>
              <w:t xml:space="preserve">26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89 </w:t>
            </w:r>
          </w:p>
        </w:tc>
        <w:tc>
          <w:tcPr>
            <w:tcW w:w="346" w:type="dxa"/>
            <w:tcBorders/>
            <w:vAlign w:val="center"/>
          </w:tcPr>
          <w:p>
            <w:pPr>
              <w:pStyle w:val="TableContents"/>
              <w:bidi w:val="0"/>
              <w:spacing w:before="0" w:after="283"/>
              <w:jc w:val="left"/>
              <w:rPr/>
            </w:pPr>
            <w:r>
              <w:rPr/>
              <w:t xml:space="preserve">66 </w:t>
            </w:r>
          </w:p>
        </w:tc>
        <w:tc>
          <w:tcPr>
            <w:tcW w:w="676" w:type="dxa"/>
            <w:tcBorders/>
            <w:vAlign w:val="center"/>
          </w:tcPr>
          <w:p>
            <w:pPr>
              <w:pStyle w:val="TableContents"/>
              <w:bidi w:val="0"/>
              <w:spacing w:before="0" w:after="283"/>
              <w:jc w:val="left"/>
              <w:rPr/>
            </w:pPr>
            <w:r>
              <w:rPr/>
              <w:t xml:space="preserve">87 </w:t>
            </w:r>
          </w:p>
        </w:tc>
        <w:tc>
          <w:tcPr>
            <w:tcW w:w="346" w:type="dxa"/>
            <w:tcBorders/>
            <w:vAlign w:val="center"/>
          </w:tcPr>
          <w:p>
            <w:pPr>
              <w:pStyle w:val="TableContents"/>
              <w:bidi w:val="0"/>
              <w:spacing w:before="0" w:after="283"/>
              <w:jc w:val="left"/>
              <w:rPr/>
            </w:pPr>
            <w:r>
              <w:rPr/>
              <w:t xml:space="preserve">86 </w:t>
            </w:r>
          </w:p>
        </w:tc>
        <w:tc>
          <w:tcPr>
            <w:tcW w:w="1066" w:type="dxa"/>
            <w:tcBorders/>
            <w:vAlign w:val="center"/>
          </w:tcPr>
          <w:p>
            <w:pPr>
              <w:pStyle w:val="TableContents"/>
              <w:bidi w:val="0"/>
              <w:spacing w:before="0" w:after="283"/>
              <w:jc w:val="left"/>
              <w:rPr/>
            </w:pPr>
            <w:r>
              <w:rPr/>
              <w:t xml:space="preserve">68,008 </w:t>
            </w:r>
          </w:p>
        </w:tc>
        <w:tc>
          <w:tcPr>
            <w:tcW w:w="8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86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Wang Min-hyeok </w:t>
            </w:r>
            <w:r>
              <w:rPr/>
              <w:t xml:space="preserve">(왕 </w:t>
            </w:r>
            <w:r>
              <w:rPr/>
              <w:t xml:space="preserve">민혁) </w:t>
            </w:r>
          </w:p>
        </w:tc>
        <w:tc>
          <w:tcPr>
            <w:tcW w:w="1486" w:type="dxa"/>
            <w:tcBorders/>
            <w:vAlign w:val="center"/>
          </w:tcPr>
          <w:p>
            <w:pPr>
              <w:pStyle w:val="TableContents"/>
              <w:bidi w:val="0"/>
              <w:spacing w:before="0" w:after="283"/>
              <w:jc w:val="left"/>
              <w:rPr/>
            </w:pPr>
            <w:r>
              <w:rPr/>
              <w:t xml:space="preserve">24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98 </w:t>
            </w:r>
          </w:p>
        </w:tc>
        <w:tc>
          <w:tcPr>
            <w:tcW w:w="346" w:type="dxa"/>
            <w:tcBorders/>
            <w:vAlign w:val="center"/>
          </w:tcPr>
          <w:p>
            <w:pPr>
              <w:pStyle w:val="TableContents"/>
              <w:bidi w:val="0"/>
              <w:spacing w:before="0" w:after="283"/>
              <w:jc w:val="left"/>
              <w:rPr/>
            </w:pPr>
            <w:r>
              <w:rPr/>
              <w:t xml:space="preserve">85 </w:t>
            </w:r>
          </w:p>
        </w:tc>
        <w:tc>
          <w:tcPr>
            <w:tcW w:w="676" w:type="dxa"/>
            <w:tcBorders/>
            <w:vAlign w:val="center"/>
          </w:tcPr>
          <w:p>
            <w:pPr>
              <w:pStyle w:val="TableContents"/>
              <w:bidi w:val="0"/>
              <w:spacing w:before="0" w:after="283"/>
              <w:jc w:val="left"/>
              <w:rPr/>
            </w:pPr>
            <w:r>
              <w:rPr/>
              <w:t xml:space="preserve">98 </w:t>
            </w:r>
          </w:p>
        </w:tc>
        <w:tc>
          <w:tcPr>
            <w:tcW w:w="346" w:type="dxa"/>
            <w:tcBorders/>
            <w:vAlign w:val="center"/>
          </w:tcPr>
          <w:p>
            <w:pPr>
              <w:pStyle w:val="TableContents"/>
              <w:bidi w:val="0"/>
              <w:spacing w:before="0" w:after="283"/>
              <w:jc w:val="left"/>
              <w:rPr/>
            </w:pPr>
            <w:r>
              <w:rPr/>
              <w:t xml:space="preserve">89 </w:t>
            </w:r>
          </w:p>
        </w:tc>
        <w:tc>
          <w:tcPr>
            <w:tcW w:w="1066" w:type="dxa"/>
            <w:tcBorders/>
            <w:vAlign w:val="center"/>
          </w:tcPr>
          <w:p>
            <w:pPr>
              <w:pStyle w:val="TableContents"/>
              <w:bidi w:val="0"/>
              <w:spacing w:before="0" w:after="283"/>
              <w:jc w:val="left"/>
              <w:rPr/>
            </w:pPr>
            <w:r>
              <w:rPr/>
              <w:t xml:space="preserve">66,475 </w:t>
            </w:r>
          </w:p>
        </w:tc>
        <w:tc>
          <w:tcPr>
            <w:tcW w:w="8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89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GNI Entertainment </w:t>
            </w:r>
            <w:r>
              <w:rPr/>
              <w:t xml:space="preserve">(지엔 </w:t>
            </w:r>
            <w:r>
              <w:rPr/>
              <w:t xml:space="preserve">아이) </w:t>
            </w:r>
          </w:p>
        </w:tc>
        <w:tc>
          <w:tcPr>
            <w:tcW w:w="1486" w:type="dxa"/>
            <w:tcBorders/>
            <w:vAlign w:val="center"/>
          </w:tcPr>
          <w:p>
            <w:pPr>
              <w:pStyle w:val="TableContents"/>
              <w:bidi w:val="0"/>
              <w:spacing w:before="0" w:after="283"/>
              <w:jc w:val="left"/>
              <w:rPr/>
            </w:pPr>
            <w:r>
              <w:rPr/>
              <w:t xml:space="preserve">Jeong Si-hyun </w:t>
            </w:r>
            <w:r>
              <w:rPr/>
              <w:t xml:space="preserve">(</w:t>
            </w:r>
            <w:r>
              <w:rPr/>
              <w:t xml:space="preserve">정시현) </w:t>
            </w:r>
          </w:p>
        </w:tc>
        <w:tc>
          <w:tcPr>
            <w:tcW w:w="1081" w:type="dxa"/>
            <w:tcBorders/>
            <w:vAlign w:val="center"/>
          </w:tcPr>
          <w:p>
            <w:pPr>
              <w:pStyle w:val="TableContents"/>
              <w:bidi w:val="0"/>
              <w:spacing w:before="0" w:after="283"/>
              <w:jc w:val="left"/>
              <w:rPr/>
            </w:pPr>
            <w:r>
              <w:rPr/>
              <w:t xml:space="preserve">27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48 </w:t>
            </w:r>
          </w:p>
        </w:tc>
        <w:tc>
          <w:tcPr>
            <w:tcW w:w="676" w:type="dxa"/>
            <w:tcBorders/>
            <w:vAlign w:val="center"/>
          </w:tcPr>
          <w:p>
            <w:pPr>
              <w:pStyle w:val="TableContents"/>
              <w:bidi w:val="0"/>
              <w:spacing w:before="0" w:after="283"/>
              <w:jc w:val="left"/>
              <w:rPr/>
            </w:pPr>
            <w:r>
              <w:rPr/>
              <w:t xml:space="preserve">56 </w:t>
            </w:r>
          </w:p>
        </w:tc>
        <w:tc>
          <w:tcPr>
            <w:tcW w:w="346" w:type="dxa"/>
            <w:tcBorders/>
            <w:vAlign w:val="center"/>
          </w:tcPr>
          <w:p>
            <w:pPr>
              <w:pStyle w:val="TableContents"/>
              <w:bidi w:val="0"/>
              <w:spacing w:before="0" w:after="283"/>
              <w:jc w:val="left"/>
              <w:rPr/>
            </w:pPr>
            <w:r>
              <w:rPr/>
              <w:t xml:space="preserve">62 </w:t>
            </w:r>
          </w:p>
        </w:tc>
        <w:tc>
          <w:tcPr>
            <w:tcW w:w="1066" w:type="dxa"/>
            <w:tcBorders/>
            <w:vAlign w:val="center"/>
          </w:tcPr>
          <w:p>
            <w:pPr>
              <w:pStyle w:val="TableContents"/>
              <w:bidi w:val="0"/>
              <w:spacing w:before="0" w:after="283"/>
              <w:jc w:val="left"/>
              <w:rPr/>
            </w:pPr>
            <w:r>
              <w:rPr/>
              <w:t xml:space="preserve">77 </w:t>
            </w:r>
          </w:p>
        </w:tc>
        <w:tc>
          <w:tcPr>
            <w:tcW w:w="886" w:type="dxa"/>
            <w:tcBorders/>
            <w:vAlign w:val="center"/>
          </w:tcPr>
          <w:p>
            <w:pPr>
              <w:pStyle w:val="TableContents"/>
              <w:bidi w:val="0"/>
              <w:spacing w:before="0" w:after="283"/>
              <w:jc w:val="left"/>
              <w:rPr/>
            </w:pPr>
            <w:r>
              <w:rPr/>
              <w:t xml:space="preserve">74,829 </w:t>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77 </w:t>
            </w:r>
          </w:p>
        </w:tc>
      </w:tr>
      <w:tr>
        <w:trPr/>
        <w:tc>
          <w:tcPr>
            <w:tcW w:w="1441" w:type="dxa"/>
            <w:tcBorders/>
            <w:vAlign w:val="center"/>
          </w:tcPr>
          <w:p>
            <w:pPr>
              <w:pStyle w:val="TableContents"/>
              <w:bidi w:val="0"/>
              <w:spacing w:before="0" w:after="283"/>
              <w:jc w:val="left"/>
              <w:rPr/>
            </w:pPr>
            <w:r>
              <w:rPr/>
              <w:t xml:space="preserve">GON Entertainment </w:t>
            </w:r>
          </w:p>
        </w:tc>
        <w:tc>
          <w:tcPr>
            <w:tcW w:w="1486" w:type="dxa"/>
            <w:tcBorders/>
            <w:vAlign w:val="center"/>
          </w:tcPr>
          <w:p>
            <w:pPr>
              <w:pStyle w:val="TableContents"/>
              <w:bidi w:val="0"/>
              <w:spacing w:before="0" w:after="283"/>
              <w:jc w:val="left"/>
              <w:rPr/>
            </w:pPr>
            <w:r>
              <w:rPr/>
              <w:t xml:space="preserve">Hong Eun-ki </w:t>
            </w:r>
            <w:r>
              <w:rPr/>
              <w:t xml:space="preserve">(</w:t>
            </w:r>
            <w:r>
              <w:rPr/>
              <w:t xml:space="preserve">홍은기) </w:t>
            </w:r>
          </w:p>
        </w:tc>
        <w:tc>
          <w:tcPr>
            <w:tcW w:w="1081" w:type="dxa"/>
            <w:tcBorders/>
            <w:vAlign w:val="center"/>
          </w:tcPr>
          <w:p>
            <w:pPr>
              <w:pStyle w:val="TableContents"/>
              <w:bidi w:val="0"/>
              <w:spacing w:before="0" w:after="283"/>
              <w:jc w:val="left"/>
              <w:rPr/>
            </w:pPr>
            <w:r>
              <w:rPr/>
              <w:t xml:space="preserve">21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29 </w:t>
            </w:r>
          </w:p>
        </w:tc>
        <w:tc>
          <w:tcPr>
            <w:tcW w:w="676" w:type="dxa"/>
            <w:tcBorders/>
            <w:vAlign w:val="center"/>
          </w:tcPr>
          <w:p>
            <w:pPr>
              <w:pStyle w:val="TableContents"/>
              <w:bidi w:val="0"/>
              <w:spacing w:before="0" w:after="283"/>
              <w:jc w:val="left"/>
              <w:rPr/>
            </w:pPr>
            <w:r>
              <w:rPr/>
              <w:t xml:space="preserve">31 </w:t>
            </w:r>
          </w:p>
        </w:tc>
        <w:tc>
          <w:tcPr>
            <w:tcW w:w="346" w:type="dxa"/>
            <w:tcBorders/>
            <w:vAlign w:val="center"/>
          </w:tcPr>
          <w:p>
            <w:pPr>
              <w:pStyle w:val="TableContents"/>
              <w:bidi w:val="0"/>
              <w:spacing w:before="0" w:after="283"/>
              <w:jc w:val="left"/>
              <w:rPr/>
            </w:pPr>
            <w:r>
              <w:rPr/>
              <w:t xml:space="preserve">41 </w:t>
            </w:r>
          </w:p>
        </w:tc>
        <w:tc>
          <w:tcPr>
            <w:tcW w:w="1066" w:type="dxa"/>
            <w:tcBorders/>
            <w:vAlign w:val="center"/>
          </w:tcPr>
          <w:p>
            <w:pPr>
              <w:pStyle w:val="TableContents"/>
              <w:bidi w:val="0"/>
              <w:spacing w:before="0" w:after="283"/>
              <w:jc w:val="left"/>
              <w:rPr/>
            </w:pPr>
            <w:r>
              <w:rPr/>
              <w:t xml:space="preserve">36 </w:t>
            </w:r>
          </w:p>
        </w:tc>
        <w:tc>
          <w:tcPr>
            <w:tcW w:w="886" w:type="dxa"/>
            <w:tcBorders/>
            <w:vAlign w:val="center"/>
          </w:tcPr>
          <w:p>
            <w:pPr>
              <w:pStyle w:val="TableContents"/>
              <w:bidi w:val="0"/>
              <w:spacing w:before="0" w:after="283"/>
              <w:jc w:val="left"/>
              <w:rPr/>
            </w:pPr>
            <w:r>
              <w:rPr/>
              <w:t xml:space="preserve">176,813 </w:t>
            </w:r>
          </w:p>
        </w:tc>
        <w:tc>
          <w:tcPr>
            <w:tcW w:w="346" w:type="dxa"/>
            <w:tcBorders/>
            <w:vAlign w:val="center"/>
          </w:tcPr>
          <w:p>
            <w:pPr>
              <w:pStyle w:val="TableContents"/>
              <w:bidi w:val="0"/>
              <w:spacing w:before="0" w:after="283"/>
              <w:jc w:val="left"/>
              <w:rPr/>
            </w:pPr>
            <w:r>
              <w:rPr/>
              <w:t xml:space="preserve">38 </w:t>
            </w:r>
          </w:p>
        </w:tc>
        <w:tc>
          <w:tcPr>
            <w:tcW w:w="1066" w:type="dxa"/>
            <w:tcBorders/>
            <w:vAlign w:val="center"/>
          </w:tcPr>
          <w:p>
            <w:pPr>
              <w:pStyle w:val="TableContents"/>
              <w:bidi w:val="0"/>
              <w:spacing w:before="0" w:after="283"/>
              <w:jc w:val="left"/>
              <w:rPr/>
            </w:pPr>
            <w:r>
              <w:rPr/>
              <w:t xml:space="preserve">38 </w:t>
            </w:r>
          </w:p>
        </w:tc>
        <w:tc>
          <w:tcPr>
            <w:tcW w:w="1066" w:type="dxa"/>
            <w:tcBorders/>
            <w:vAlign w:val="center"/>
          </w:tcPr>
          <w:p>
            <w:pPr>
              <w:pStyle w:val="TableContents"/>
              <w:bidi w:val="0"/>
              <w:spacing w:before="0" w:after="283"/>
              <w:jc w:val="left"/>
              <w:rPr/>
            </w:pPr>
            <w:r>
              <w:rPr/>
              <w:t xml:space="preserve">557,008 </w:t>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38 </w:t>
            </w:r>
          </w:p>
        </w:tc>
      </w:tr>
      <w:tr>
        <w:trPr/>
        <w:tc>
          <w:tcPr>
            <w:tcW w:w="1441" w:type="dxa"/>
            <w:tcBorders/>
            <w:vAlign w:val="center"/>
          </w:tcPr>
          <w:p>
            <w:pPr>
              <w:pStyle w:val="TableContents"/>
              <w:bidi w:val="0"/>
              <w:spacing w:before="0" w:after="283"/>
              <w:jc w:val="left"/>
              <w:rPr/>
            </w:pPr>
            <w:r>
              <w:rPr/>
              <w:t xml:space="preserve">Hanahreum Company </w:t>
            </w:r>
            <w:r>
              <w:rPr/>
              <w:t xml:space="preserve">(한아름 </w:t>
            </w:r>
            <w:r>
              <w:rPr/>
              <w:t xml:space="preserve">컴퍼니) </w:t>
            </w:r>
          </w:p>
        </w:tc>
        <w:tc>
          <w:tcPr>
            <w:tcW w:w="1486" w:type="dxa"/>
            <w:tcBorders/>
            <w:vAlign w:val="center"/>
          </w:tcPr>
          <w:p>
            <w:pPr>
              <w:pStyle w:val="TableContents"/>
              <w:bidi w:val="0"/>
              <w:spacing w:before="0" w:after="283"/>
              <w:jc w:val="left"/>
              <w:rPr/>
            </w:pPr>
            <w:r>
              <w:rPr>
                <w:color w:val="DCDCDC"/>
              </w:rPr>
              <w:t xml:space="preserve">Kim Tae-min </w:t>
            </w:r>
            <w:r>
              <w:rPr/>
              <w:t xml:space="preserve">(</w:t>
            </w:r>
            <w:r>
              <w:rPr/>
              <w:t xml:space="preserve">김태민) </w:t>
            </w:r>
          </w:p>
        </w:tc>
        <w:tc>
          <w:tcPr>
            <w:tcW w:w="1081" w:type="dxa"/>
            <w:tcBorders/>
            <w:vAlign w:val="center"/>
          </w:tcPr>
          <w:p>
            <w:pPr>
              <w:pStyle w:val="TableContents"/>
              <w:bidi w:val="0"/>
              <w:spacing w:before="0" w:after="283"/>
              <w:jc w:val="left"/>
              <w:rPr/>
            </w:pPr>
            <w:r>
              <w:rPr/>
              <w:t xml:space="preserve">23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pPr>
            <w:r>
              <w:rPr/>
              <w:t xml:space="preserve">33 </w:t>
            </w:r>
          </w:p>
        </w:tc>
        <w:tc>
          <w:tcPr>
            <w:tcW w:w="346" w:type="dxa"/>
            <w:tcBorders/>
            <w:vAlign w:val="center"/>
          </w:tcPr>
          <w:p>
            <w:pPr>
              <w:pStyle w:val="TableContents"/>
              <w:bidi w:val="0"/>
              <w:spacing w:before="0" w:after="283"/>
              <w:jc w:val="left"/>
              <w:rPr/>
            </w:pPr>
            <w:r>
              <w:rPr/>
              <w:t xml:space="preserve">30 </w:t>
            </w:r>
          </w:p>
        </w:tc>
        <w:tc>
          <w:tcPr>
            <w:tcW w:w="1066" w:type="dxa"/>
            <w:tcBorders/>
            <w:vAlign w:val="center"/>
          </w:tcPr>
          <w:p>
            <w:pPr>
              <w:pStyle w:val="TableContents"/>
              <w:bidi w:val="0"/>
              <w:spacing w:before="0" w:after="283"/>
              <w:jc w:val="left"/>
              <w:rPr/>
            </w:pPr>
            <w:r>
              <w:rPr/>
              <w:t xml:space="preserve">32 </w:t>
            </w:r>
          </w:p>
        </w:tc>
        <w:tc>
          <w:tcPr>
            <w:tcW w:w="886" w:type="dxa"/>
            <w:tcBorders/>
            <w:vAlign w:val="center"/>
          </w:tcPr>
          <w:p>
            <w:pPr>
              <w:pStyle w:val="TableContents"/>
              <w:bidi w:val="0"/>
              <w:spacing w:before="0" w:after="283"/>
              <w:jc w:val="left"/>
              <w:rPr/>
            </w:pPr>
            <w:r>
              <w:rPr/>
              <w:t xml:space="preserve">260,391 </w:t>
            </w:r>
          </w:p>
        </w:tc>
        <w:tc>
          <w:tcPr>
            <w:tcW w:w="346" w:type="dxa"/>
            <w:tcBorders/>
            <w:vAlign w:val="center"/>
          </w:tcPr>
          <w:p>
            <w:pPr>
              <w:pStyle w:val="TableContents"/>
              <w:bidi w:val="0"/>
              <w:spacing w:before="0" w:after="283"/>
              <w:jc w:val="left"/>
              <w:rPr/>
            </w:pPr>
            <w:r>
              <w:rPr/>
              <w:t xml:space="preserve">37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59 </w:t>
            </w:r>
          </w:p>
        </w:tc>
      </w:tr>
      <w:tr>
        <w:trPr/>
        <w:tc>
          <w:tcPr>
            <w:tcW w:w="1441" w:type="dxa"/>
            <w:tcBorders/>
            <w:vAlign w:val="center"/>
          </w:tcPr>
          <w:p>
            <w:pPr>
              <w:pStyle w:val="TableContents"/>
              <w:bidi w:val="0"/>
              <w:spacing w:before="0" w:after="283"/>
              <w:jc w:val="left"/>
              <w:rPr/>
            </w:pPr>
            <w:r>
              <w:rPr/>
              <w:t xml:space="preserve">HF Music Company (HF </w:t>
            </w:r>
            <w:r>
              <w:rPr/>
              <w:t xml:space="preserve">뮤직 </w:t>
            </w:r>
            <w:r>
              <w:rPr/>
              <w:t xml:space="preserve">컴퍼니) </w:t>
            </w:r>
          </w:p>
        </w:tc>
        <w:tc>
          <w:tcPr>
            <w:tcW w:w="1486" w:type="dxa"/>
            <w:tcBorders/>
            <w:vAlign w:val="center"/>
          </w:tcPr>
          <w:p>
            <w:pPr>
              <w:pStyle w:val="TableContents"/>
              <w:bidi w:val="0"/>
              <w:spacing w:before="0" w:after="283"/>
              <w:jc w:val="left"/>
              <w:rPr/>
            </w:pPr>
            <w:r>
              <w:rPr/>
              <w:t xml:space="preserve">Park Woo-dam </w:t>
            </w:r>
            <w:r>
              <w:rPr/>
              <w:t xml:space="preserve">(</w:t>
            </w:r>
            <w:r>
              <w:rPr/>
              <w:t xml:space="preserve">박우담) </w:t>
            </w:r>
          </w:p>
        </w:tc>
        <w:tc>
          <w:tcPr>
            <w:tcW w:w="1081" w:type="dxa"/>
            <w:tcBorders/>
            <w:vAlign w:val="center"/>
          </w:tcPr>
          <w:p>
            <w:pPr>
              <w:pStyle w:val="TableContents"/>
              <w:bidi w:val="0"/>
              <w:spacing w:before="0" w:after="283"/>
              <w:jc w:val="left"/>
              <w:rPr/>
            </w:pPr>
            <w:r>
              <w:rPr/>
              <w:t xml:space="preserve">23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59 </w:t>
            </w:r>
          </w:p>
        </w:tc>
        <w:tc>
          <w:tcPr>
            <w:tcW w:w="676" w:type="dxa"/>
            <w:tcBorders/>
            <w:vAlign w:val="center"/>
          </w:tcPr>
          <w:p>
            <w:pPr>
              <w:pStyle w:val="TableContents"/>
              <w:bidi w:val="0"/>
              <w:spacing w:before="0" w:after="283"/>
              <w:jc w:val="left"/>
              <w:rPr/>
            </w:pPr>
            <w:r>
              <w:rPr/>
              <w:t xml:space="preserve">57 </w:t>
            </w:r>
          </w:p>
        </w:tc>
        <w:tc>
          <w:tcPr>
            <w:tcW w:w="346" w:type="dxa"/>
            <w:tcBorders/>
            <w:vAlign w:val="center"/>
          </w:tcPr>
          <w:p>
            <w:pPr>
              <w:pStyle w:val="TableContents"/>
              <w:bidi w:val="0"/>
              <w:spacing w:before="0" w:after="283"/>
              <w:jc w:val="left"/>
              <w:rPr/>
            </w:pPr>
            <w:r>
              <w:rPr/>
              <w:t xml:space="preserve">68 </w:t>
            </w:r>
          </w:p>
        </w:tc>
        <w:tc>
          <w:tcPr>
            <w:tcW w:w="1066" w:type="dxa"/>
            <w:tcBorders/>
            <w:vAlign w:val="center"/>
          </w:tcPr>
          <w:p>
            <w:pPr>
              <w:pStyle w:val="TableContents"/>
              <w:bidi w:val="0"/>
              <w:spacing w:before="0" w:after="283"/>
              <w:jc w:val="left"/>
              <w:rPr/>
            </w:pPr>
            <w:r>
              <w:rPr/>
              <w:t xml:space="preserve">55 </w:t>
            </w:r>
          </w:p>
        </w:tc>
        <w:tc>
          <w:tcPr>
            <w:tcW w:w="886" w:type="dxa"/>
            <w:tcBorders/>
            <w:vAlign w:val="center"/>
          </w:tcPr>
          <w:p>
            <w:pPr>
              <w:pStyle w:val="TableContents"/>
              <w:bidi w:val="0"/>
              <w:spacing w:before="0" w:after="283"/>
              <w:jc w:val="left"/>
              <w:rPr/>
            </w:pPr>
            <w:r>
              <w:rPr/>
              <w:t xml:space="preserve">112,521 </w:t>
            </w:r>
          </w:p>
        </w:tc>
        <w:tc>
          <w:tcPr>
            <w:tcW w:w="346" w:type="dxa"/>
            <w:tcBorders/>
            <w:vAlign w:val="center"/>
          </w:tcPr>
          <w:p>
            <w:pPr>
              <w:pStyle w:val="TableContents"/>
              <w:bidi w:val="0"/>
              <w:spacing w:before="0" w:after="283"/>
              <w:jc w:val="left"/>
              <w:rPr/>
            </w:pPr>
            <w:r>
              <w:rPr/>
              <w:t xml:space="preserve">21 </w:t>
            </w:r>
          </w:p>
        </w:tc>
        <w:tc>
          <w:tcPr>
            <w:tcW w:w="1066" w:type="dxa"/>
            <w:tcBorders/>
            <w:vAlign w:val="center"/>
          </w:tcPr>
          <w:p>
            <w:pPr>
              <w:pStyle w:val="TableContents"/>
              <w:bidi w:val="0"/>
              <w:spacing w:before="0" w:after="283"/>
              <w:jc w:val="left"/>
              <w:rPr/>
            </w:pPr>
            <w:r>
              <w:rPr/>
              <w:t xml:space="preserve">28 </w:t>
            </w:r>
          </w:p>
        </w:tc>
        <w:tc>
          <w:tcPr>
            <w:tcW w:w="1066" w:type="dxa"/>
            <w:tcBorders/>
            <w:vAlign w:val="center"/>
          </w:tcPr>
          <w:p>
            <w:pPr>
              <w:pStyle w:val="TableContents"/>
              <w:bidi w:val="0"/>
              <w:spacing w:before="0" w:after="283"/>
              <w:jc w:val="left"/>
              <w:rPr/>
            </w:pPr>
            <w:r>
              <w:rPr/>
              <w:t xml:space="preserve">826,392 </w:t>
            </w:r>
          </w:p>
        </w:tc>
        <w:tc>
          <w:tcPr>
            <w:tcW w:w="886" w:type="dxa"/>
            <w:tcBorders/>
            <w:vAlign w:val="center"/>
          </w:tcPr>
          <w:p>
            <w:pPr>
              <w:pStyle w:val="TableContents"/>
              <w:bidi w:val="0"/>
              <w:spacing w:before="0" w:after="283"/>
              <w:jc w:val="left"/>
              <w:rPr/>
            </w:pPr>
            <w:r>
              <w:rPr/>
              <w:t xml:space="preserve">35 </w:t>
            </w:r>
          </w:p>
        </w:tc>
        <w:tc>
          <w:tcPr>
            <w:tcW w:w="886" w:type="dxa"/>
            <w:tcBorders/>
            <w:vAlign w:val="center"/>
          </w:tcPr>
          <w:p>
            <w:pPr>
              <w:pStyle w:val="TableContents"/>
              <w:bidi w:val="0"/>
              <w:spacing w:before="0" w:after="283"/>
              <w:jc w:val="left"/>
              <w:rPr/>
            </w:pPr>
            <w:r>
              <w:rPr/>
              <w:t xml:space="preserve">31,975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35 </w:t>
            </w:r>
          </w:p>
        </w:tc>
      </w:tr>
      <w:tr>
        <w:trPr/>
        <w:tc>
          <w:tcPr>
            <w:tcW w:w="1441" w:type="dxa"/>
            <w:tcBorders/>
            <w:vAlign w:val="center"/>
          </w:tcPr>
          <w:p>
            <w:pPr>
              <w:pStyle w:val="TableContents"/>
              <w:bidi w:val="0"/>
              <w:spacing w:before="0" w:after="283"/>
              <w:jc w:val="left"/>
              <w:rPr/>
            </w:pPr>
            <w:r>
              <w:rPr/>
              <w:t xml:space="preserve">Woo Jin-young </w:t>
            </w:r>
            <w:r>
              <w:rPr/>
              <w:t xml:space="preserve">(</w:t>
            </w:r>
            <w:r>
              <w:rPr/>
              <w:t xml:space="preserve">우진영) </w:t>
            </w:r>
          </w:p>
        </w:tc>
        <w:tc>
          <w:tcPr>
            <w:tcW w:w="1486" w:type="dxa"/>
            <w:tcBorders/>
            <w:vAlign w:val="center"/>
          </w:tcPr>
          <w:p>
            <w:pPr>
              <w:pStyle w:val="TableContents"/>
              <w:bidi w:val="0"/>
              <w:spacing w:before="0" w:after="283"/>
              <w:jc w:val="left"/>
              <w:rPr/>
            </w:pPr>
            <w:r>
              <w:rPr/>
              <w:t xml:space="preserve">21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55 </w:t>
            </w:r>
          </w:p>
        </w:tc>
        <w:tc>
          <w:tcPr>
            <w:tcW w:w="346" w:type="dxa"/>
            <w:tcBorders/>
            <w:vAlign w:val="center"/>
          </w:tcPr>
          <w:p>
            <w:pPr>
              <w:pStyle w:val="TableContents"/>
              <w:bidi w:val="0"/>
              <w:spacing w:before="0" w:after="283"/>
              <w:jc w:val="left"/>
              <w:rPr/>
            </w:pPr>
            <w:r>
              <w:rPr/>
              <w:t xml:space="preserve">50 </w:t>
            </w:r>
          </w:p>
        </w:tc>
        <w:tc>
          <w:tcPr>
            <w:tcW w:w="676" w:type="dxa"/>
            <w:tcBorders/>
            <w:vAlign w:val="center"/>
          </w:tcPr>
          <w:p>
            <w:pPr>
              <w:pStyle w:val="TableContents"/>
              <w:bidi w:val="0"/>
              <w:spacing w:before="0" w:after="283"/>
              <w:jc w:val="left"/>
              <w:rPr/>
            </w:pPr>
            <w:r>
              <w:rPr/>
              <w:t xml:space="preserve">45 </w:t>
            </w:r>
          </w:p>
        </w:tc>
        <w:tc>
          <w:tcPr>
            <w:tcW w:w="346" w:type="dxa"/>
            <w:tcBorders/>
            <w:vAlign w:val="center"/>
          </w:tcPr>
          <w:p>
            <w:pPr>
              <w:pStyle w:val="TableContents"/>
              <w:bidi w:val="0"/>
              <w:spacing w:before="0" w:after="283"/>
              <w:jc w:val="left"/>
              <w:rPr/>
            </w:pPr>
            <w:r>
              <w:rPr/>
              <w:t xml:space="preserve">42 </w:t>
            </w:r>
          </w:p>
        </w:tc>
        <w:tc>
          <w:tcPr>
            <w:tcW w:w="1066" w:type="dxa"/>
            <w:tcBorders/>
            <w:vAlign w:val="center"/>
          </w:tcPr>
          <w:p>
            <w:pPr>
              <w:pStyle w:val="TableContents"/>
              <w:bidi w:val="0"/>
              <w:spacing w:before="0" w:after="283"/>
              <w:jc w:val="left"/>
              <w:rPr/>
            </w:pPr>
            <w:r>
              <w:rPr/>
              <w:t xml:space="preserve">153,419 </w:t>
            </w:r>
          </w:p>
        </w:tc>
        <w:tc>
          <w:tcPr>
            <w:tcW w:w="886" w:type="dxa"/>
            <w:tcBorders/>
            <w:vAlign w:val="center"/>
          </w:tcPr>
          <w:p>
            <w:pPr>
              <w:pStyle w:val="TableContents"/>
              <w:bidi w:val="0"/>
              <w:spacing w:before="0" w:after="283"/>
              <w:jc w:val="left"/>
              <w:rPr/>
            </w:pPr>
            <w:r>
              <w:rPr/>
              <w:t xml:space="preserve">40 </w:t>
            </w:r>
          </w:p>
        </w:tc>
        <w:tc>
          <w:tcPr>
            <w:tcW w:w="346" w:type="dxa"/>
            <w:tcBorders/>
            <w:vAlign w:val="center"/>
          </w:tcPr>
          <w:p>
            <w:pPr>
              <w:pStyle w:val="TableContents"/>
              <w:bidi w:val="0"/>
              <w:spacing w:before="0" w:after="283"/>
              <w:jc w:val="left"/>
              <w:rPr/>
            </w:pPr>
            <w:r>
              <w:rPr/>
              <w:t xml:space="preserve">40 </w:t>
            </w:r>
          </w:p>
        </w:tc>
        <w:tc>
          <w:tcPr>
            <w:tcW w:w="1066" w:type="dxa"/>
            <w:tcBorders/>
            <w:vAlign w:val="center"/>
          </w:tcPr>
          <w:p>
            <w:pPr>
              <w:pStyle w:val="TableContents"/>
              <w:bidi w:val="0"/>
              <w:spacing w:before="0" w:after="283"/>
              <w:jc w:val="left"/>
              <w:rPr/>
            </w:pPr>
            <w:r>
              <w:rPr/>
              <w:t xml:space="preserve">522,149 </w:t>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40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Jeong Won-cheol </w:t>
            </w:r>
            <w:r>
              <w:rPr/>
              <w:t xml:space="preserve">(</w:t>
            </w:r>
            <w:r>
              <w:rPr/>
              <w:t xml:space="preserve">정원철) </w:t>
            </w:r>
          </w:p>
        </w:tc>
        <w:tc>
          <w:tcPr>
            <w:tcW w:w="1486" w:type="dxa"/>
            <w:tcBorders/>
            <w:vAlign w:val="center"/>
          </w:tcPr>
          <w:p>
            <w:pPr>
              <w:pStyle w:val="TableContents"/>
              <w:bidi w:val="0"/>
              <w:spacing w:before="0" w:after="283"/>
              <w:jc w:val="left"/>
              <w:rPr/>
            </w:pPr>
            <w:r>
              <w:rPr/>
              <w:t xml:space="preserve">22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81 </w:t>
            </w:r>
          </w:p>
        </w:tc>
        <w:tc>
          <w:tcPr>
            <w:tcW w:w="346" w:type="dxa"/>
            <w:tcBorders/>
            <w:vAlign w:val="center"/>
          </w:tcPr>
          <w:p>
            <w:pPr>
              <w:pStyle w:val="TableContents"/>
              <w:bidi w:val="0"/>
              <w:spacing w:before="0" w:after="283"/>
              <w:jc w:val="left"/>
              <w:rPr/>
            </w:pPr>
            <w:r>
              <w:rPr/>
              <w:t xml:space="preserve">72 </w:t>
            </w:r>
          </w:p>
        </w:tc>
        <w:tc>
          <w:tcPr>
            <w:tcW w:w="676" w:type="dxa"/>
            <w:tcBorders/>
            <w:vAlign w:val="center"/>
          </w:tcPr>
          <w:p>
            <w:pPr>
              <w:pStyle w:val="TableContents"/>
              <w:bidi w:val="0"/>
              <w:spacing w:before="0" w:after="283"/>
              <w:jc w:val="left"/>
              <w:rPr/>
            </w:pPr>
            <w:r>
              <w:rPr/>
              <w:t xml:space="preserve">85 </w:t>
            </w:r>
          </w:p>
        </w:tc>
        <w:tc>
          <w:tcPr>
            <w:tcW w:w="346" w:type="dxa"/>
            <w:tcBorders/>
            <w:vAlign w:val="center"/>
          </w:tcPr>
          <w:p>
            <w:pPr>
              <w:pStyle w:val="TableContents"/>
              <w:bidi w:val="0"/>
              <w:spacing w:before="0" w:after="283"/>
              <w:jc w:val="left"/>
              <w:rPr/>
            </w:pPr>
            <w:r>
              <w:rPr/>
              <w:t xml:space="preserve">95 </w:t>
            </w:r>
          </w:p>
        </w:tc>
        <w:tc>
          <w:tcPr>
            <w:tcW w:w="1066" w:type="dxa"/>
            <w:tcBorders/>
            <w:vAlign w:val="center"/>
          </w:tcPr>
          <w:p>
            <w:pPr>
              <w:pStyle w:val="TableContents"/>
              <w:bidi w:val="0"/>
              <w:spacing w:before="0" w:after="283"/>
              <w:jc w:val="left"/>
              <w:rPr/>
            </w:pPr>
            <w:r>
              <w:rPr/>
              <w:t xml:space="preserve">57,775 </w:t>
            </w:r>
          </w:p>
        </w:tc>
        <w:tc>
          <w:tcPr>
            <w:tcW w:w="8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95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Jo Yong-geun </w:t>
            </w:r>
            <w:r>
              <w:rPr/>
              <w:t xml:space="preserve">(</w:t>
            </w:r>
            <w:r>
              <w:rPr/>
              <w:t xml:space="preserve">조용근) </w:t>
            </w:r>
          </w:p>
        </w:tc>
        <w:tc>
          <w:tcPr>
            <w:tcW w:w="1486" w:type="dxa"/>
            <w:tcBorders/>
            <w:vAlign w:val="center"/>
          </w:tcPr>
          <w:p>
            <w:pPr>
              <w:pStyle w:val="TableContents"/>
              <w:bidi w:val="0"/>
              <w:spacing w:before="0" w:after="283"/>
              <w:jc w:val="left"/>
              <w:rPr/>
            </w:pPr>
            <w:r>
              <w:rPr/>
              <w:t xml:space="preserve">23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65 </w:t>
            </w:r>
          </w:p>
        </w:tc>
        <w:tc>
          <w:tcPr>
            <w:tcW w:w="346" w:type="dxa"/>
            <w:tcBorders/>
            <w:vAlign w:val="center"/>
          </w:tcPr>
          <w:p>
            <w:pPr>
              <w:pStyle w:val="TableContents"/>
              <w:bidi w:val="0"/>
              <w:spacing w:before="0" w:after="283"/>
              <w:jc w:val="left"/>
              <w:rPr/>
            </w:pPr>
            <w:r>
              <w:rPr/>
              <w:t xml:space="preserve">59 </w:t>
            </w:r>
          </w:p>
        </w:tc>
        <w:tc>
          <w:tcPr>
            <w:tcW w:w="676" w:type="dxa"/>
            <w:tcBorders/>
            <w:vAlign w:val="center"/>
          </w:tcPr>
          <w:p>
            <w:pPr>
              <w:pStyle w:val="TableContents"/>
              <w:bidi w:val="0"/>
              <w:spacing w:before="0" w:after="283"/>
              <w:jc w:val="left"/>
              <w:rPr/>
            </w:pPr>
            <w:r>
              <w:rPr/>
              <w:t xml:space="preserve">71 </w:t>
            </w:r>
          </w:p>
        </w:tc>
        <w:tc>
          <w:tcPr>
            <w:tcW w:w="346" w:type="dxa"/>
            <w:tcBorders/>
            <w:vAlign w:val="center"/>
          </w:tcPr>
          <w:p>
            <w:pPr>
              <w:pStyle w:val="TableContents"/>
              <w:bidi w:val="0"/>
              <w:spacing w:before="0" w:after="283"/>
              <w:jc w:val="left"/>
              <w:rPr/>
            </w:pPr>
            <w:r>
              <w:rPr/>
              <w:t xml:space="preserve">93 </w:t>
            </w:r>
          </w:p>
        </w:tc>
        <w:tc>
          <w:tcPr>
            <w:tcW w:w="1066" w:type="dxa"/>
            <w:tcBorders/>
            <w:vAlign w:val="center"/>
          </w:tcPr>
          <w:p>
            <w:pPr>
              <w:pStyle w:val="TableContents"/>
              <w:bidi w:val="0"/>
              <w:spacing w:before="0" w:after="283"/>
              <w:jc w:val="left"/>
              <w:rPr/>
            </w:pPr>
            <w:r>
              <w:rPr/>
              <w:t xml:space="preserve">61,660 </w:t>
            </w:r>
          </w:p>
        </w:tc>
        <w:tc>
          <w:tcPr>
            <w:tcW w:w="8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93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HIM Entertainment </w:t>
            </w:r>
          </w:p>
        </w:tc>
        <w:tc>
          <w:tcPr>
            <w:tcW w:w="1486" w:type="dxa"/>
            <w:tcBorders/>
            <w:vAlign w:val="center"/>
          </w:tcPr>
          <w:p>
            <w:pPr>
              <w:pStyle w:val="TableContents"/>
              <w:bidi w:val="0"/>
              <w:spacing w:before="0" w:after="283"/>
              <w:jc w:val="left"/>
              <w:rPr/>
            </w:pPr>
            <w:r>
              <w:rPr/>
              <w:t xml:space="preserve">Park Sung-woo </w:t>
            </w:r>
            <w:r>
              <w:rPr/>
              <w:t xml:space="preserve">(</w:t>
            </w:r>
            <w:r>
              <w:rPr/>
              <w:t xml:space="preserve">박성우) </w:t>
            </w:r>
          </w:p>
        </w:tc>
        <w:tc>
          <w:tcPr>
            <w:tcW w:w="1081" w:type="dxa"/>
            <w:tcBorders/>
            <w:vAlign w:val="center"/>
          </w:tcPr>
          <w:p>
            <w:pPr>
              <w:pStyle w:val="TableContents"/>
              <w:bidi w:val="0"/>
              <w:spacing w:before="0" w:after="283"/>
              <w:jc w:val="left"/>
              <w:rPr/>
            </w:pPr>
            <w:r>
              <w:rPr/>
              <w:t xml:space="preserve">30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17 </w:t>
            </w:r>
          </w:p>
        </w:tc>
        <w:tc>
          <w:tcPr>
            <w:tcW w:w="1066" w:type="dxa"/>
            <w:tcBorders/>
            <w:vAlign w:val="center"/>
          </w:tcPr>
          <w:p>
            <w:pPr>
              <w:pStyle w:val="TableContents"/>
              <w:bidi w:val="0"/>
              <w:spacing w:before="0" w:after="283"/>
              <w:jc w:val="left"/>
              <w:rPr/>
            </w:pPr>
            <w:r>
              <w:rPr/>
              <w:t xml:space="preserve">22 </w:t>
            </w:r>
          </w:p>
        </w:tc>
        <w:tc>
          <w:tcPr>
            <w:tcW w:w="886" w:type="dxa"/>
            <w:tcBorders/>
            <w:vAlign w:val="center"/>
          </w:tcPr>
          <w:p>
            <w:pPr>
              <w:pStyle w:val="TableContents"/>
              <w:bidi w:val="0"/>
              <w:spacing w:before="0" w:after="283"/>
              <w:jc w:val="left"/>
              <w:rPr/>
            </w:pPr>
            <w:r>
              <w:rPr/>
              <w:t xml:space="preserve">452,876 </w:t>
            </w:r>
          </w:p>
        </w:tc>
        <w:tc>
          <w:tcPr>
            <w:tcW w:w="346" w:type="dxa"/>
            <w:tcBorders/>
            <w:vAlign w:val="center"/>
          </w:tcPr>
          <w:p>
            <w:pPr>
              <w:pStyle w:val="TableContents"/>
              <w:bidi w:val="0"/>
              <w:spacing w:before="0" w:after="283"/>
              <w:jc w:val="left"/>
              <w:rPr/>
            </w:pPr>
            <w:r>
              <w:rPr/>
              <w:t xml:space="preserve">31 </w:t>
            </w:r>
          </w:p>
        </w:tc>
        <w:tc>
          <w:tcPr>
            <w:tcW w:w="1066" w:type="dxa"/>
            <w:tcBorders/>
            <w:vAlign w:val="center"/>
          </w:tcPr>
          <w:p>
            <w:pPr>
              <w:pStyle w:val="TableContents"/>
              <w:bidi w:val="0"/>
              <w:spacing w:before="0" w:after="283"/>
              <w:jc w:val="left"/>
              <w:rPr/>
            </w:pPr>
            <w:r>
              <w:rPr/>
              <w:t xml:space="preserve">37 </w:t>
            </w:r>
          </w:p>
        </w:tc>
        <w:tc>
          <w:tcPr>
            <w:tcW w:w="1066" w:type="dxa"/>
            <w:tcBorders/>
            <w:vAlign w:val="center"/>
          </w:tcPr>
          <w:p>
            <w:pPr>
              <w:pStyle w:val="TableContents"/>
              <w:bidi w:val="0"/>
              <w:spacing w:before="0" w:after="283"/>
              <w:jc w:val="left"/>
              <w:rPr/>
            </w:pPr>
            <w:r>
              <w:rPr/>
              <w:t xml:space="preserve">562,716 </w:t>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37 </w:t>
            </w:r>
          </w:p>
        </w:tc>
      </w:tr>
      <w:tr>
        <w:trPr/>
        <w:tc>
          <w:tcPr>
            <w:tcW w:w="1441" w:type="dxa"/>
            <w:tcBorders/>
            <w:vAlign w:val="center"/>
          </w:tcPr>
          <w:p>
            <w:pPr>
              <w:pStyle w:val="TableContents"/>
              <w:bidi w:val="0"/>
              <w:spacing w:before="0" w:after="283"/>
              <w:jc w:val="left"/>
              <w:rPr/>
            </w:pPr>
            <w:r>
              <w:rPr/>
              <w:t xml:space="preserve">Hunus Entertainment </w:t>
            </w:r>
            <w:r>
              <w:rPr/>
              <w:t xml:space="preserve">(후 </w:t>
            </w:r>
            <w:r>
              <w:rPr/>
              <w:t xml:space="preserve">너스) </w:t>
            </w:r>
          </w:p>
        </w:tc>
        <w:tc>
          <w:tcPr>
            <w:tcW w:w="1486" w:type="dxa"/>
            <w:tcBorders/>
            <w:vAlign w:val="center"/>
          </w:tcPr>
          <w:p>
            <w:pPr>
              <w:pStyle w:val="TableContents"/>
              <w:bidi w:val="0"/>
              <w:spacing w:before="0" w:after="283"/>
              <w:jc w:val="left"/>
              <w:rPr/>
            </w:pPr>
            <w:r>
              <w:rPr/>
              <w:t xml:space="preserve">Kim Sang-kyun </w:t>
            </w:r>
            <w:r>
              <w:rPr/>
              <w:t xml:space="preserve">(</w:t>
            </w:r>
            <w:r>
              <w:rPr/>
              <w:t xml:space="preserve">김상균) </w:t>
            </w:r>
          </w:p>
        </w:tc>
        <w:tc>
          <w:tcPr>
            <w:tcW w:w="1081" w:type="dxa"/>
            <w:tcBorders/>
            <w:vAlign w:val="center"/>
          </w:tcPr>
          <w:p>
            <w:pPr>
              <w:pStyle w:val="TableContents"/>
              <w:bidi w:val="0"/>
              <w:spacing w:before="0" w:after="283"/>
              <w:jc w:val="left"/>
              <w:rPr/>
            </w:pPr>
            <w:r>
              <w:rPr/>
              <w:t xml:space="preserve">23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47 </w:t>
            </w:r>
          </w:p>
        </w:tc>
        <w:tc>
          <w:tcPr>
            <w:tcW w:w="67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47 </w:t>
            </w:r>
          </w:p>
        </w:tc>
        <w:tc>
          <w:tcPr>
            <w:tcW w:w="1066" w:type="dxa"/>
            <w:tcBorders/>
            <w:vAlign w:val="center"/>
          </w:tcPr>
          <w:p>
            <w:pPr>
              <w:pStyle w:val="TableContents"/>
              <w:bidi w:val="0"/>
              <w:spacing w:before="0" w:after="283"/>
              <w:jc w:val="left"/>
              <w:rPr/>
            </w:pPr>
            <w:r>
              <w:rPr/>
              <w:t xml:space="preserve">43 </w:t>
            </w:r>
          </w:p>
        </w:tc>
        <w:tc>
          <w:tcPr>
            <w:tcW w:w="886" w:type="dxa"/>
            <w:tcBorders/>
            <w:vAlign w:val="center"/>
          </w:tcPr>
          <w:p>
            <w:pPr>
              <w:pStyle w:val="TableContents"/>
              <w:bidi w:val="0"/>
              <w:spacing w:before="0" w:after="283"/>
              <w:jc w:val="left"/>
              <w:rPr/>
            </w:pPr>
            <w:r>
              <w:rPr/>
              <w:t xml:space="preserve">152,329 </w:t>
            </w:r>
          </w:p>
        </w:tc>
        <w:tc>
          <w:tcPr>
            <w:tcW w:w="346" w:type="dxa"/>
            <w:tcBorders/>
            <w:vAlign w:val="center"/>
          </w:tcPr>
          <w:p>
            <w:pPr>
              <w:pStyle w:val="TableContents"/>
              <w:bidi w:val="0"/>
              <w:spacing w:before="0" w:after="283"/>
              <w:jc w:val="left"/>
              <w:rPr/>
            </w:pPr>
            <w:r>
              <w:rPr/>
              <w:t xml:space="preserve">23 </w:t>
            </w:r>
          </w:p>
        </w:tc>
        <w:tc>
          <w:tcPr>
            <w:tcW w:w="1066" w:type="dxa"/>
            <w:tcBorders/>
            <w:vAlign w:val="center"/>
          </w:tcPr>
          <w:p>
            <w:pPr>
              <w:pStyle w:val="TableContents"/>
              <w:bidi w:val="0"/>
              <w:spacing w:before="0" w:after="283"/>
              <w:jc w:val="left"/>
              <w:rPr/>
            </w:pPr>
            <w:r>
              <w:rPr/>
              <w:t xml:space="preserve">27 </w:t>
            </w:r>
          </w:p>
        </w:tc>
        <w:tc>
          <w:tcPr>
            <w:tcW w:w="1066" w:type="dxa"/>
            <w:tcBorders/>
            <w:vAlign w:val="center"/>
          </w:tcPr>
          <w:p>
            <w:pPr>
              <w:pStyle w:val="TableContents"/>
              <w:bidi w:val="0"/>
              <w:spacing w:before="0" w:after="283"/>
              <w:jc w:val="left"/>
              <w:rPr/>
            </w:pPr>
            <w:r>
              <w:rPr/>
              <w:t xml:space="preserve">830,779 </w:t>
            </w:r>
          </w:p>
        </w:tc>
        <w:tc>
          <w:tcPr>
            <w:tcW w:w="886" w:type="dxa"/>
            <w:tcBorders/>
            <w:vAlign w:val="center"/>
          </w:tcPr>
          <w:p>
            <w:pPr>
              <w:pStyle w:val="TableContents"/>
              <w:bidi w:val="0"/>
              <w:spacing w:before="0" w:after="283"/>
              <w:jc w:val="left"/>
              <w:rPr/>
            </w:pPr>
            <w:r>
              <w:rPr/>
              <w:t xml:space="preserve">26 </w:t>
            </w:r>
          </w:p>
        </w:tc>
        <w:tc>
          <w:tcPr>
            <w:tcW w:w="886" w:type="dxa"/>
            <w:tcBorders/>
            <w:vAlign w:val="center"/>
          </w:tcPr>
          <w:p>
            <w:pPr>
              <w:pStyle w:val="TableContents"/>
              <w:bidi w:val="0"/>
              <w:spacing w:before="0" w:after="283"/>
              <w:jc w:val="left"/>
              <w:rPr/>
            </w:pPr>
            <w:r>
              <w:rPr/>
              <w:t xml:space="preserve">140,890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26 </w:t>
            </w:r>
          </w:p>
        </w:tc>
      </w:tr>
      <w:tr>
        <w:trPr/>
        <w:tc>
          <w:tcPr>
            <w:tcW w:w="1441" w:type="dxa"/>
            <w:tcBorders/>
            <w:vAlign w:val="center"/>
          </w:tcPr>
          <w:p>
            <w:pPr>
              <w:pStyle w:val="TableContents"/>
              <w:bidi w:val="0"/>
              <w:spacing w:before="0" w:after="283"/>
              <w:jc w:val="left"/>
              <w:rPr/>
            </w:pPr>
            <w:r>
              <w:rPr/>
              <w:t xml:space="preserve">I. Yksi viihde </w:t>
            </w:r>
            <w:r>
              <w:rPr/>
              <w:t xml:space="preserve">(</w:t>
            </w:r>
            <w:r>
              <w:rPr/>
              <w:t xml:space="preserve">아이원) </w:t>
            </w:r>
          </w:p>
        </w:tc>
        <w:tc>
          <w:tcPr>
            <w:tcW w:w="1486" w:type="dxa"/>
            <w:tcBorders/>
            <w:vAlign w:val="center"/>
          </w:tcPr>
          <w:p>
            <w:pPr>
              <w:pStyle w:val="TableContents"/>
              <w:bidi w:val="0"/>
              <w:spacing w:before="0" w:after="283"/>
              <w:jc w:val="left"/>
              <w:rPr/>
            </w:pPr>
            <w:r>
              <w:rPr/>
              <w:t xml:space="preserve">Kim Yeon-kuk </w:t>
            </w:r>
            <w:r>
              <w:rPr/>
              <w:t xml:space="preserve">(</w:t>
            </w:r>
            <w:r>
              <w:rPr/>
              <w:t xml:space="preserve">김연국) </w:t>
            </w:r>
          </w:p>
        </w:tc>
        <w:tc>
          <w:tcPr>
            <w:tcW w:w="1081" w:type="dxa"/>
            <w:tcBorders/>
            <w:vAlign w:val="center"/>
          </w:tcPr>
          <w:p>
            <w:pPr>
              <w:pStyle w:val="TableContents"/>
              <w:bidi w:val="0"/>
              <w:spacing w:before="0" w:after="283"/>
              <w:jc w:val="left"/>
              <w:rPr/>
            </w:pPr>
            <w:r>
              <w:rPr/>
              <w:t xml:space="preserve">23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97 </w:t>
            </w:r>
          </w:p>
        </w:tc>
        <w:tc>
          <w:tcPr>
            <w:tcW w:w="676" w:type="dxa"/>
            <w:tcBorders/>
            <w:vAlign w:val="center"/>
          </w:tcPr>
          <w:p>
            <w:pPr>
              <w:pStyle w:val="TableContents"/>
              <w:bidi w:val="0"/>
              <w:spacing w:before="0" w:after="283"/>
              <w:jc w:val="left"/>
              <w:rPr/>
            </w:pPr>
            <w:r>
              <w:rPr/>
              <w:t xml:space="preserve">91 </w:t>
            </w:r>
          </w:p>
        </w:tc>
        <w:tc>
          <w:tcPr>
            <w:tcW w:w="346" w:type="dxa"/>
            <w:tcBorders/>
            <w:vAlign w:val="center"/>
          </w:tcPr>
          <w:p>
            <w:pPr>
              <w:pStyle w:val="TableContents"/>
              <w:bidi w:val="0"/>
              <w:spacing w:before="0" w:after="283"/>
              <w:jc w:val="left"/>
              <w:rPr/>
            </w:pPr>
            <w:r>
              <w:rPr/>
              <w:t xml:space="preserve">92 </w:t>
            </w:r>
          </w:p>
        </w:tc>
        <w:tc>
          <w:tcPr>
            <w:tcW w:w="1066" w:type="dxa"/>
            <w:tcBorders/>
            <w:vAlign w:val="center"/>
          </w:tcPr>
          <w:p>
            <w:pPr>
              <w:pStyle w:val="TableContents"/>
              <w:bidi w:val="0"/>
              <w:spacing w:before="0" w:after="283"/>
              <w:jc w:val="left"/>
              <w:rPr/>
            </w:pPr>
            <w:r>
              <w:rPr/>
              <w:t xml:space="preserve">76 </w:t>
            </w:r>
          </w:p>
        </w:tc>
        <w:tc>
          <w:tcPr>
            <w:tcW w:w="886" w:type="dxa"/>
            <w:tcBorders/>
            <w:vAlign w:val="center"/>
          </w:tcPr>
          <w:p>
            <w:pPr>
              <w:pStyle w:val="TableContents"/>
              <w:bidi w:val="0"/>
              <w:spacing w:before="0" w:after="283"/>
              <w:jc w:val="left"/>
              <w:rPr/>
            </w:pPr>
            <w:r>
              <w:rPr/>
              <w:t xml:space="preserve">75,768 </w:t>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76 </w:t>
            </w:r>
          </w:p>
        </w:tc>
      </w:tr>
      <w:tr>
        <w:trPr/>
        <w:tc>
          <w:tcPr>
            <w:tcW w:w="1441" w:type="dxa"/>
            <w:tcBorders/>
            <w:vAlign w:val="center"/>
          </w:tcPr>
          <w:p>
            <w:pPr>
              <w:pStyle w:val="TableContents"/>
              <w:bidi w:val="0"/>
              <w:spacing w:before="0" w:after="283"/>
              <w:jc w:val="left"/>
              <w:rPr/>
            </w:pPr>
            <w:r>
              <w:rPr>
                <w:color w:val="2F4F4F"/>
              </w:rPr>
              <w:t xml:space="preserve">Nam Yoon-sung </w:t>
            </w:r>
            <w:r>
              <w:rPr/>
              <w:t xml:space="preserve">(</w:t>
            </w:r>
            <w:r>
              <w:rPr/>
              <w:t xml:space="preserve">남윤성) </w:t>
            </w:r>
          </w:p>
        </w:tc>
        <w:tc>
          <w:tcPr>
            <w:tcW w:w="1486" w:type="dxa"/>
            <w:tcBorders/>
            <w:vAlign w:val="center"/>
          </w:tcPr>
          <w:p>
            <w:pPr>
              <w:pStyle w:val="TableContents"/>
              <w:bidi w:val="0"/>
              <w:spacing w:before="0" w:after="283"/>
              <w:jc w:val="left"/>
              <w:rPr/>
            </w:pPr>
            <w:r>
              <w:rPr/>
              <w:t xml:space="preserve">22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Ryu Ho-yeon </w:t>
            </w:r>
            <w:r>
              <w:rPr/>
              <w:t xml:space="preserve">(</w:t>
            </w:r>
            <w:r>
              <w:rPr/>
              <w:t xml:space="preserve">유호연) </w:t>
            </w:r>
          </w:p>
        </w:tc>
        <w:tc>
          <w:tcPr>
            <w:tcW w:w="1486" w:type="dxa"/>
            <w:tcBorders/>
            <w:vAlign w:val="center"/>
          </w:tcPr>
          <w:p>
            <w:pPr>
              <w:pStyle w:val="TableContents"/>
              <w:bidi w:val="0"/>
              <w:spacing w:before="0" w:after="283"/>
              <w:jc w:val="left"/>
              <w:rPr/>
            </w:pPr>
            <w:r>
              <w:rPr/>
              <w:t xml:space="preserve">20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96 </w:t>
            </w:r>
          </w:p>
        </w:tc>
        <w:tc>
          <w:tcPr>
            <w:tcW w:w="346" w:type="dxa"/>
            <w:tcBorders/>
            <w:vAlign w:val="center"/>
          </w:tcPr>
          <w:p>
            <w:pPr>
              <w:pStyle w:val="TableContents"/>
              <w:bidi w:val="0"/>
              <w:spacing w:before="0" w:after="283"/>
              <w:jc w:val="left"/>
              <w:rPr/>
            </w:pPr>
            <w:r>
              <w:rPr/>
              <w:t xml:space="preserve">95 </w:t>
            </w:r>
          </w:p>
        </w:tc>
        <w:tc>
          <w:tcPr>
            <w:tcW w:w="676" w:type="dxa"/>
            <w:tcBorders/>
            <w:vAlign w:val="center"/>
          </w:tcPr>
          <w:p>
            <w:pPr>
              <w:pStyle w:val="TableContents"/>
              <w:bidi w:val="0"/>
              <w:spacing w:before="0" w:after="283"/>
              <w:jc w:val="left"/>
              <w:rPr/>
            </w:pPr>
            <w:r>
              <w:rPr/>
              <w:t xml:space="preserve">93 </w:t>
            </w:r>
          </w:p>
        </w:tc>
        <w:tc>
          <w:tcPr>
            <w:tcW w:w="346" w:type="dxa"/>
            <w:tcBorders/>
            <w:vAlign w:val="center"/>
          </w:tcPr>
          <w:p>
            <w:pPr>
              <w:pStyle w:val="TableContents"/>
              <w:bidi w:val="0"/>
              <w:spacing w:before="0" w:after="283"/>
              <w:jc w:val="left"/>
              <w:rPr/>
            </w:pPr>
            <w:r>
              <w:rPr/>
              <w:t xml:space="preserve">87 </w:t>
            </w:r>
          </w:p>
        </w:tc>
        <w:tc>
          <w:tcPr>
            <w:tcW w:w="1066" w:type="dxa"/>
            <w:tcBorders/>
            <w:vAlign w:val="center"/>
          </w:tcPr>
          <w:p>
            <w:pPr>
              <w:pStyle w:val="TableContents"/>
              <w:bidi w:val="0"/>
              <w:spacing w:before="0" w:after="283"/>
              <w:jc w:val="left"/>
              <w:rPr/>
            </w:pPr>
            <w:r>
              <w:rPr/>
              <w:t xml:space="preserve">67,707 </w:t>
            </w:r>
          </w:p>
        </w:tc>
        <w:tc>
          <w:tcPr>
            <w:tcW w:w="8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87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Choi Hee-soo </w:t>
            </w:r>
            <w:r>
              <w:rPr/>
              <w:t xml:space="preserve">(</w:t>
            </w:r>
            <w:r>
              <w:rPr/>
              <w:t xml:space="preserve">최희수) </w:t>
            </w:r>
          </w:p>
        </w:tc>
        <w:tc>
          <w:tcPr>
            <w:tcW w:w="1486" w:type="dxa"/>
            <w:tcBorders/>
            <w:vAlign w:val="center"/>
          </w:tcPr>
          <w:p>
            <w:pPr>
              <w:pStyle w:val="TableContents"/>
              <w:bidi w:val="0"/>
              <w:spacing w:before="0" w:after="283"/>
              <w:jc w:val="left"/>
              <w:rPr/>
            </w:pPr>
            <w:r>
              <w:rPr/>
              <w:t xml:space="preserve">21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68 </w:t>
            </w:r>
          </w:p>
        </w:tc>
        <w:tc>
          <w:tcPr>
            <w:tcW w:w="346" w:type="dxa"/>
            <w:tcBorders/>
            <w:vAlign w:val="center"/>
          </w:tcPr>
          <w:p>
            <w:pPr>
              <w:pStyle w:val="TableContents"/>
              <w:bidi w:val="0"/>
              <w:spacing w:before="0" w:after="283"/>
              <w:jc w:val="left"/>
              <w:rPr/>
            </w:pPr>
            <w:r>
              <w:rPr/>
              <w:t xml:space="preserve">79 </w:t>
            </w:r>
          </w:p>
        </w:tc>
        <w:tc>
          <w:tcPr>
            <w:tcW w:w="676" w:type="dxa"/>
            <w:tcBorders/>
            <w:vAlign w:val="center"/>
          </w:tcPr>
          <w:p>
            <w:pPr>
              <w:pStyle w:val="TableContents"/>
              <w:bidi w:val="0"/>
              <w:spacing w:before="0" w:after="283"/>
              <w:jc w:val="left"/>
              <w:rPr/>
            </w:pPr>
            <w:r>
              <w:rPr/>
              <w:t xml:space="preserve">79 </w:t>
            </w:r>
          </w:p>
        </w:tc>
        <w:tc>
          <w:tcPr>
            <w:tcW w:w="346" w:type="dxa"/>
            <w:tcBorders/>
            <w:vAlign w:val="center"/>
          </w:tcPr>
          <w:p>
            <w:pPr>
              <w:pStyle w:val="TableContents"/>
              <w:bidi w:val="0"/>
              <w:spacing w:before="0" w:after="283"/>
              <w:jc w:val="left"/>
              <w:rPr/>
            </w:pPr>
            <w:r>
              <w:rPr/>
              <w:t xml:space="preserve">96 </w:t>
            </w:r>
          </w:p>
        </w:tc>
        <w:tc>
          <w:tcPr>
            <w:tcW w:w="1066" w:type="dxa"/>
            <w:tcBorders/>
            <w:vAlign w:val="center"/>
          </w:tcPr>
          <w:p>
            <w:pPr>
              <w:pStyle w:val="TableContents"/>
              <w:bidi w:val="0"/>
              <w:spacing w:before="0" w:after="283"/>
              <w:jc w:val="left"/>
              <w:rPr/>
            </w:pPr>
            <w:r>
              <w:rPr/>
              <w:t xml:space="preserve">55,959 </w:t>
            </w:r>
          </w:p>
        </w:tc>
        <w:tc>
          <w:tcPr>
            <w:tcW w:w="8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96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IMX </w:t>
            </w:r>
          </w:p>
        </w:tc>
        <w:tc>
          <w:tcPr>
            <w:tcW w:w="1486" w:type="dxa"/>
            <w:tcBorders/>
            <w:vAlign w:val="center"/>
          </w:tcPr>
          <w:p>
            <w:pPr>
              <w:pStyle w:val="TableContents"/>
              <w:bidi w:val="0"/>
              <w:spacing w:before="0" w:after="283"/>
              <w:jc w:val="left"/>
              <w:rPr/>
            </w:pPr>
            <w:r>
              <w:rPr/>
              <w:t xml:space="preserve">Cho Gyu-min </w:t>
            </w:r>
            <w:r>
              <w:rPr/>
              <w:t xml:space="preserve">(</w:t>
            </w:r>
            <w:r>
              <w:rPr/>
              <w:t xml:space="preserve">조규민) </w:t>
            </w:r>
          </w:p>
        </w:tc>
        <w:tc>
          <w:tcPr>
            <w:tcW w:w="1081" w:type="dxa"/>
            <w:tcBorders/>
            <w:vAlign w:val="center"/>
          </w:tcPr>
          <w:p>
            <w:pPr>
              <w:pStyle w:val="TableContents"/>
              <w:bidi w:val="0"/>
              <w:spacing w:before="0" w:after="283"/>
              <w:jc w:val="left"/>
              <w:rPr/>
            </w:pPr>
            <w:r>
              <w:rPr/>
              <w:t xml:space="preserve">25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94 </w:t>
            </w:r>
          </w:p>
        </w:tc>
        <w:tc>
          <w:tcPr>
            <w:tcW w:w="676" w:type="dxa"/>
            <w:tcBorders/>
            <w:vAlign w:val="center"/>
          </w:tcPr>
          <w:p>
            <w:pPr>
              <w:pStyle w:val="TableContents"/>
              <w:bidi w:val="0"/>
              <w:spacing w:before="0" w:after="283"/>
              <w:jc w:val="left"/>
              <w:rPr/>
            </w:pPr>
            <w:r>
              <w:rPr/>
              <w:t xml:space="preserve">89 </w:t>
            </w:r>
          </w:p>
        </w:tc>
        <w:tc>
          <w:tcPr>
            <w:tcW w:w="346" w:type="dxa"/>
            <w:tcBorders/>
            <w:vAlign w:val="center"/>
          </w:tcPr>
          <w:p>
            <w:pPr>
              <w:pStyle w:val="TableContents"/>
              <w:bidi w:val="0"/>
              <w:spacing w:before="0" w:after="283"/>
              <w:jc w:val="left"/>
              <w:rPr/>
            </w:pPr>
            <w:r>
              <w:rPr/>
              <w:t xml:space="preserve">97 </w:t>
            </w:r>
          </w:p>
        </w:tc>
        <w:tc>
          <w:tcPr>
            <w:tcW w:w="1066" w:type="dxa"/>
            <w:tcBorders/>
            <w:vAlign w:val="center"/>
          </w:tcPr>
          <w:p>
            <w:pPr>
              <w:pStyle w:val="TableContents"/>
              <w:bidi w:val="0"/>
              <w:spacing w:before="0" w:after="283"/>
              <w:jc w:val="left"/>
              <w:rPr/>
            </w:pPr>
            <w:r>
              <w:rPr/>
              <w:t xml:space="preserve">88 </w:t>
            </w:r>
          </w:p>
        </w:tc>
        <w:tc>
          <w:tcPr>
            <w:tcW w:w="886" w:type="dxa"/>
            <w:tcBorders/>
            <w:vAlign w:val="center"/>
          </w:tcPr>
          <w:p>
            <w:pPr>
              <w:pStyle w:val="TableContents"/>
              <w:bidi w:val="0"/>
              <w:spacing w:before="0" w:after="283"/>
              <w:jc w:val="left"/>
              <w:rPr/>
            </w:pPr>
            <w:r>
              <w:rPr/>
              <w:t xml:space="preserve">67,359 </w:t>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88 </w:t>
            </w:r>
          </w:p>
        </w:tc>
      </w:tr>
      <w:tr>
        <w:trPr/>
        <w:tc>
          <w:tcPr>
            <w:tcW w:w="1441" w:type="dxa"/>
            <w:tcBorders/>
            <w:vAlign w:val="center"/>
          </w:tcPr>
          <w:p>
            <w:pPr>
              <w:pStyle w:val="TableContents"/>
              <w:bidi w:val="0"/>
              <w:spacing w:before="0" w:after="283"/>
              <w:jc w:val="left"/>
              <w:rPr/>
            </w:pPr>
            <w:r>
              <w:rPr/>
              <w:t xml:space="preserve">IT-viihde </w:t>
            </w:r>
          </w:p>
        </w:tc>
        <w:tc>
          <w:tcPr>
            <w:tcW w:w="1486" w:type="dxa"/>
            <w:tcBorders/>
            <w:vAlign w:val="center"/>
          </w:tcPr>
          <w:p>
            <w:pPr>
              <w:pStyle w:val="TableContents"/>
              <w:bidi w:val="0"/>
              <w:spacing w:before="0" w:after="283"/>
              <w:jc w:val="left"/>
              <w:rPr/>
            </w:pPr>
            <w:r>
              <w:rPr/>
              <w:t xml:space="preserve">Lee Seo-kyu </w:t>
            </w:r>
            <w:r>
              <w:rPr/>
              <w:t xml:space="preserve">(</w:t>
            </w:r>
            <w:r>
              <w:rPr/>
              <w:t xml:space="preserve">이서규) </w:t>
            </w:r>
          </w:p>
        </w:tc>
        <w:tc>
          <w:tcPr>
            <w:tcW w:w="1081" w:type="dxa"/>
            <w:tcBorders/>
            <w:vAlign w:val="center"/>
          </w:tcPr>
          <w:p>
            <w:pPr>
              <w:pStyle w:val="TableContents"/>
              <w:bidi w:val="0"/>
              <w:spacing w:before="0" w:after="283"/>
              <w:jc w:val="left"/>
              <w:rPr/>
            </w:pPr>
            <w:r>
              <w:rPr/>
              <w:t xml:space="preserve">20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91 </w:t>
            </w:r>
          </w:p>
        </w:tc>
        <w:tc>
          <w:tcPr>
            <w:tcW w:w="676" w:type="dxa"/>
            <w:tcBorders/>
            <w:vAlign w:val="center"/>
          </w:tcPr>
          <w:p>
            <w:pPr>
              <w:pStyle w:val="TableContents"/>
              <w:bidi w:val="0"/>
              <w:spacing w:before="0" w:after="283"/>
              <w:jc w:val="left"/>
              <w:rPr/>
            </w:pPr>
            <w:r>
              <w:rPr/>
              <w:t xml:space="preserve">43 </w:t>
            </w:r>
          </w:p>
        </w:tc>
        <w:tc>
          <w:tcPr>
            <w:tcW w:w="346" w:type="dxa"/>
            <w:tcBorders/>
            <w:vAlign w:val="center"/>
          </w:tcPr>
          <w:p>
            <w:pPr>
              <w:pStyle w:val="TableContents"/>
              <w:bidi w:val="0"/>
              <w:spacing w:before="0" w:after="283"/>
              <w:jc w:val="left"/>
              <w:rPr/>
            </w:pPr>
            <w:r>
              <w:rPr/>
              <w:t xml:space="preserve">50 </w:t>
            </w:r>
          </w:p>
        </w:tc>
        <w:tc>
          <w:tcPr>
            <w:tcW w:w="1066" w:type="dxa"/>
            <w:tcBorders/>
            <w:vAlign w:val="center"/>
          </w:tcPr>
          <w:p>
            <w:pPr>
              <w:pStyle w:val="TableContents"/>
              <w:bidi w:val="0"/>
              <w:spacing w:before="0" w:after="283"/>
              <w:jc w:val="left"/>
              <w:rPr/>
            </w:pPr>
            <w:r>
              <w:rPr/>
              <w:t xml:space="preserve">69 </w:t>
            </w:r>
          </w:p>
        </w:tc>
        <w:tc>
          <w:tcPr>
            <w:tcW w:w="886" w:type="dxa"/>
            <w:tcBorders/>
            <w:vAlign w:val="center"/>
          </w:tcPr>
          <w:p>
            <w:pPr>
              <w:pStyle w:val="TableContents"/>
              <w:bidi w:val="0"/>
              <w:spacing w:before="0" w:after="283"/>
              <w:jc w:val="left"/>
              <w:rPr/>
            </w:pPr>
            <w:r>
              <w:rPr/>
              <w:t xml:space="preserve">80,052 </w:t>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69 </w:t>
            </w:r>
          </w:p>
        </w:tc>
      </w:tr>
      <w:tr>
        <w:trPr/>
        <w:tc>
          <w:tcPr>
            <w:tcW w:w="1441" w:type="dxa"/>
            <w:tcBorders/>
            <w:vAlign w:val="center"/>
          </w:tcPr>
          <w:p>
            <w:pPr>
              <w:pStyle w:val="TableContents"/>
              <w:bidi w:val="0"/>
              <w:spacing w:before="0" w:after="283"/>
              <w:jc w:val="left"/>
              <w:rPr/>
            </w:pPr>
            <w:r>
              <w:rPr/>
              <w:t xml:space="preserve">Han Min-ho </w:t>
            </w:r>
            <w:r>
              <w:rPr/>
              <w:t xml:space="preserve">(</w:t>
            </w:r>
            <w:r>
              <w:rPr/>
              <w:t xml:space="preserve">Han Min-ho</w:t>
            </w:r>
            <w:r>
              <w:rPr/>
              <w:t xml:space="preserve">) (</w:t>
            </w:r>
            <w:r>
              <w:rPr/>
              <w:t xml:space="preserve">한민호) </w:t>
            </w:r>
          </w:p>
        </w:tc>
        <w:tc>
          <w:tcPr>
            <w:tcW w:w="1486" w:type="dxa"/>
            <w:tcBorders/>
            <w:vAlign w:val="center"/>
          </w:tcPr>
          <w:p>
            <w:pPr>
              <w:pStyle w:val="TableContents"/>
              <w:bidi w:val="0"/>
              <w:spacing w:before="0" w:after="283"/>
              <w:jc w:val="left"/>
              <w:rPr/>
            </w:pPr>
            <w:r>
              <w:rPr/>
              <w:t xml:space="preserve">21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84 </w:t>
            </w:r>
          </w:p>
        </w:tc>
        <w:tc>
          <w:tcPr>
            <w:tcW w:w="346" w:type="dxa"/>
            <w:tcBorders/>
            <w:vAlign w:val="center"/>
          </w:tcPr>
          <w:p>
            <w:pPr>
              <w:pStyle w:val="TableContents"/>
              <w:bidi w:val="0"/>
              <w:spacing w:before="0" w:after="283"/>
              <w:jc w:val="left"/>
              <w:rPr/>
            </w:pPr>
            <w:r>
              <w:rPr/>
              <w:t xml:space="preserve">96 </w:t>
            </w:r>
          </w:p>
        </w:tc>
        <w:tc>
          <w:tcPr>
            <w:tcW w:w="676" w:type="dxa"/>
            <w:tcBorders/>
            <w:vAlign w:val="center"/>
          </w:tcPr>
          <w:p>
            <w:pPr>
              <w:pStyle w:val="TableContents"/>
              <w:bidi w:val="0"/>
              <w:spacing w:before="0" w:after="283"/>
              <w:jc w:val="left"/>
              <w:rPr/>
            </w:pPr>
            <w:r>
              <w:rPr/>
              <w:t xml:space="preserve">82 </w:t>
            </w:r>
          </w:p>
        </w:tc>
        <w:tc>
          <w:tcPr>
            <w:tcW w:w="346" w:type="dxa"/>
            <w:tcBorders/>
            <w:vAlign w:val="center"/>
          </w:tcPr>
          <w:p>
            <w:pPr>
              <w:pStyle w:val="TableContents"/>
              <w:bidi w:val="0"/>
              <w:spacing w:before="0" w:after="283"/>
              <w:jc w:val="left"/>
              <w:rPr/>
            </w:pPr>
            <w:r>
              <w:rPr/>
              <w:t xml:space="preserve">74 </w:t>
            </w:r>
          </w:p>
        </w:tc>
        <w:tc>
          <w:tcPr>
            <w:tcW w:w="1066" w:type="dxa"/>
            <w:tcBorders/>
            <w:vAlign w:val="center"/>
          </w:tcPr>
          <w:p>
            <w:pPr>
              <w:pStyle w:val="TableContents"/>
              <w:bidi w:val="0"/>
              <w:spacing w:before="0" w:after="283"/>
              <w:jc w:val="left"/>
              <w:rPr/>
            </w:pPr>
            <w:r>
              <w:rPr/>
              <w:t xml:space="preserve">77,000 </w:t>
            </w:r>
          </w:p>
        </w:tc>
        <w:tc>
          <w:tcPr>
            <w:tcW w:w="8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74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Jellyfish Entertainment </w:t>
            </w:r>
            <w:r>
              <w:rPr/>
              <w:t xml:space="preserve">(젤리 </w:t>
            </w:r>
            <w:r>
              <w:rPr/>
              <w:t xml:space="preserve">피쉬) </w:t>
            </w:r>
          </w:p>
        </w:tc>
        <w:tc>
          <w:tcPr>
            <w:tcW w:w="1486" w:type="dxa"/>
            <w:tcBorders/>
            <w:vAlign w:val="center"/>
          </w:tcPr>
          <w:p>
            <w:pPr>
              <w:pStyle w:val="TableContents"/>
              <w:bidi w:val="0"/>
              <w:spacing w:before="0" w:after="283"/>
              <w:jc w:val="left"/>
              <w:rPr/>
            </w:pPr>
            <w:r>
              <w:rPr/>
              <w:t xml:space="preserve">Yun Hee-seok </w:t>
            </w:r>
            <w:r>
              <w:rPr/>
              <w:t xml:space="preserve">(</w:t>
            </w:r>
            <w:r>
              <w:rPr/>
              <w:t xml:space="preserve">윤희석) </w:t>
            </w:r>
          </w:p>
        </w:tc>
        <w:tc>
          <w:tcPr>
            <w:tcW w:w="1081" w:type="dxa"/>
            <w:tcBorders/>
            <w:vAlign w:val="center"/>
          </w:tcPr>
          <w:p>
            <w:pPr>
              <w:pStyle w:val="TableContents"/>
              <w:bidi w:val="0"/>
              <w:spacing w:before="0" w:after="283"/>
              <w:jc w:val="left"/>
              <w:rPr/>
            </w:pPr>
            <w:r>
              <w:rPr/>
              <w:t xml:space="preserve">21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pPr>
            <w:r>
              <w:rPr/>
              <w:t xml:space="preserve">26 </w:t>
            </w:r>
          </w:p>
        </w:tc>
        <w:tc>
          <w:tcPr>
            <w:tcW w:w="346" w:type="dxa"/>
            <w:tcBorders/>
            <w:vAlign w:val="center"/>
          </w:tcPr>
          <w:p>
            <w:pPr>
              <w:pStyle w:val="TableContents"/>
              <w:bidi w:val="0"/>
              <w:spacing w:before="0" w:after="283"/>
              <w:jc w:val="left"/>
              <w:rPr/>
            </w:pPr>
            <w:r>
              <w:rPr/>
              <w:t xml:space="preserve">32 </w:t>
            </w:r>
          </w:p>
        </w:tc>
        <w:tc>
          <w:tcPr>
            <w:tcW w:w="1066" w:type="dxa"/>
            <w:tcBorders/>
            <w:vAlign w:val="center"/>
          </w:tcPr>
          <w:p>
            <w:pPr>
              <w:pStyle w:val="TableContents"/>
              <w:bidi w:val="0"/>
              <w:spacing w:before="0" w:after="283"/>
              <w:jc w:val="left"/>
              <w:rPr/>
            </w:pPr>
            <w:r>
              <w:rPr/>
              <w:t xml:space="preserve">30 </w:t>
            </w:r>
          </w:p>
        </w:tc>
        <w:tc>
          <w:tcPr>
            <w:tcW w:w="886" w:type="dxa"/>
            <w:tcBorders/>
            <w:vAlign w:val="center"/>
          </w:tcPr>
          <w:p>
            <w:pPr>
              <w:pStyle w:val="TableContents"/>
              <w:bidi w:val="0"/>
              <w:spacing w:before="0" w:after="283"/>
              <w:jc w:val="left"/>
              <w:rPr/>
            </w:pPr>
            <w:r>
              <w:rPr/>
              <w:t xml:space="preserve">264,133 </w:t>
            </w:r>
          </w:p>
        </w:tc>
        <w:tc>
          <w:tcPr>
            <w:tcW w:w="346" w:type="dxa"/>
            <w:tcBorders/>
            <w:vAlign w:val="center"/>
          </w:tcPr>
          <w:p>
            <w:pPr>
              <w:pStyle w:val="TableContents"/>
              <w:bidi w:val="0"/>
              <w:spacing w:before="0" w:after="283"/>
              <w:jc w:val="left"/>
              <w:rPr/>
            </w:pPr>
            <w:r>
              <w:rPr/>
              <w:t xml:space="preserve">45 </w:t>
            </w:r>
          </w:p>
        </w:tc>
        <w:tc>
          <w:tcPr>
            <w:tcW w:w="1066" w:type="dxa"/>
            <w:tcBorders/>
            <w:vAlign w:val="center"/>
          </w:tcPr>
          <w:p>
            <w:pPr>
              <w:pStyle w:val="TableContents"/>
              <w:bidi w:val="0"/>
              <w:spacing w:before="0" w:after="283"/>
              <w:jc w:val="left"/>
              <w:rPr/>
            </w:pPr>
            <w:r>
              <w:rPr/>
              <w:t xml:space="preserve">46 </w:t>
            </w:r>
          </w:p>
        </w:tc>
        <w:tc>
          <w:tcPr>
            <w:tcW w:w="1066" w:type="dxa"/>
            <w:tcBorders/>
            <w:vAlign w:val="center"/>
          </w:tcPr>
          <w:p>
            <w:pPr>
              <w:pStyle w:val="TableContents"/>
              <w:bidi w:val="0"/>
              <w:spacing w:before="0" w:after="283"/>
              <w:jc w:val="left"/>
              <w:rPr/>
            </w:pPr>
            <w:r>
              <w:rPr/>
              <w:t xml:space="preserve">408,503 </w:t>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46 </w:t>
            </w:r>
          </w:p>
        </w:tc>
      </w:tr>
      <w:tr>
        <w:trPr/>
        <w:tc>
          <w:tcPr>
            <w:tcW w:w="1441" w:type="dxa"/>
            <w:tcBorders/>
            <w:vAlign w:val="center"/>
          </w:tcPr>
          <w:p>
            <w:pPr>
              <w:pStyle w:val="TableContents"/>
              <w:bidi w:val="0"/>
              <w:spacing w:before="0" w:after="283"/>
              <w:jc w:val="left"/>
              <w:rPr/>
            </w:pPr>
            <w:r>
              <w:rPr/>
              <w:t xml:space="preserve">K-Tigers (K </w:t>
            </w:r>
            <w:r>
              <w:rPr/>
              <w:t xml:space="preserve">타이거즈) </w:t>
            </w:r>
          </w:p>
        </w:tc>
        <w:tc>
          <w:tcPr>
            <w:tcW w:w="1486" w:type="dxa"/>
            <w:tcBorders/>
            <w:vAlign w:val="center"/>
          </w:tcPr>
          <w:p>
            <w:pPr>
              <w:pStyle w:val="TableContents"/>
              <w:bidi w:val="0"/>
              <w:spacing w:before="0" w:after="283"/>
              <w:jc w:val="left"/>
              <w:rPr/>
            </w:pPr>
            <w:r>
              <w:rPr/>
              <w:t xml:space="preserve">Byun Hyun-min </w:t>
            </w:r>
            <w:r>
              <w:rPr/>
              <w:t xml:space="preserve">(변 </w:t>
            </w:r>
            <w:r>
              <w:rPr/>
              <w:t xml:space="preserve">현민) </w:t>
            </w:r>
          </w:p>
        </w:tc>
        <w:tc>
          <w:tcPr>
            <w:tcW w:w="1081" w:type="dxa"/>
            <w:tcBorders/>
            <w:vAlign w:val="center"/>
          </w:tcPr>
          <w:p>
            <w:pPr>
              <w:pStyle w:val="TableContents"/>
              <w:bidi w:val="0"/>
              <w:spacing w:before="0" w:after="283"/>
              <w:jc w:val="left"/>
              <w:rPr/>
            </w:pPr>
            <w:r>
              <w:rPr/>
              <w:t xml:space="preserve">19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52 </w:t>
            </w:r>
          </w:p>
        </w:tc>
        <w:tc>
          <w:tcPr>
            <w:tcW w:w="676" w:type="dxa"/>
            <w:tcBorders/>
            <w:vAlign w:val="center"/>
          </w:tcPr>
          <w:p>
            <w:pPr>
              <w:pStyle w:val="TableContents"/>
              <w:bidi w:val="0"/>
              <w:spacing w:before="0" w:after="283"/>
              <w:jc w:val="left"/>
              <w:rPr/>
            </w:pPr>
            <w:r>
              <w:rPr/>
              <w:t xml:space="preserve">70 </w:t>
            </w:r>
          </w:p>
        </w:tc>
        <w:tc>
          <w:tcPr>
            <w:tcW w:w="346" w:type="dxa"/>
            <w:tcBorders/>
            <w:vAlign w:val="center"/>
          </w:tcPr>
          <w:p>
            <w:pPr>
              <w:pStyle w:val="TableContents"/>
              <w:bidi w:val="0"/>
              <w:spacing w:before="0" w:after="283"/>
              <w:jc w:val="left"/>
              <w:rPr/>
            </w:pPr>
            <w:r>
              <w:rPr/>
              <w:t xml:space="preserve">73 </w:t>
            </w:r>
          </w:p>
        </w:tc>
        <w:tc>
          <w:tcPr>
            <w:tcW w:w="1066" w:type="dxa"/>
            <w:tcBorders/>
            <w:vAlign w:val="center"/>
          </w:tcPr>
          <w:p>
            <w:pPr>
              <w:pStyle w:val="TableContents"/>
              <w:bidi w:val="0"/>
              <w:spacing w:before="0" w:after="283"/>
              <w:jc w:val="left"/>
              <w:rPr/>
            </w:pPr>
            <w:r>
              <w:rPr/>
              <w:t xml:space="preserve">52 </w:t>
            </w:r>
          </w:p>
        </w:tc>
        <w:tc>
          <w:tcPr>
            <w:tcW w:w="886" w:type="dxa"/>
            <w:tcBorders/>
            <w:vAlign w:val="center"/>
          </w:tcPr>
          <w:p>
            <w:pPr>
              <w:pStyle w:val="TableContents"/>
              <w:bidi w:val="0"/>
              <w:spacing w:before="0" w:after="283"/>
              <w:jc w:val="left"/>
              <w:rPr/>
            </w:pPr>
            <w:r>
              <w:rPr/>
              <w:t xml:space="preserve">116,449 </w:t>
            </w:r>
          </w:p>
        </w:tc>
        <w:tc>
          <w:tcPr>
            <w:tcW w:w="346" w:type="dxa"/>
            <w:tcBorders/>
            <w:vAlign w:val="center"/>
          </w:tcPr>
          <w:p>
            <w:pPr>
              <w:pStyle w:val="TableContents"/>
              <w:bidi w:val="0"/>
              <w:spacing w:before="0" w:after="283"/>
              <w:jc w:val="left"/>
              <w:rPr/>
            </w:pPr>
            <w:r>
              <w:rPr/>
              <w:t xml:space="preserve">44 </w:t>
            </w:r>
          </w:p>
        </w:tc>
        <w:tc>
          <w:tcPr>
            <w:tcW w:w="1066" w:type="dxa"/>
            <w:tcBorders/>
            <w:vAlign w:val="center"/>
          </w:tcPr>
          <w:p>
            <w:pPr>
              <w:pStyle w:val="TableContents"/>
              <w:bidi w:val="0"/>
              <w:spacing w:before="0" w:after="283"/>
              <w:jc w:val="left"/>
              <w:rPr/>
            </w:pPr>
            <w:r>
              <w:rPr/>
              <w:t xml:space="preserve">45 </w:t>
            </w:r>
          </w:p>
        </w:tc>
        <w:tc>
          <w:tcPr>
            <w:tcW w:w="1066" w:type="dxa"/>
            <w:tcBorders/>
            <w:vAlign w:val="center"/>
          </w:tcPr>
          <w:p>
            <w:pPr>
              <w:pStyle w:val="TableContents"/>
              <w:bidi w:val="0"/>
              <w:spacing w:before="0" w:after="283"/>
              <w:jc w:val="left"/>
              <w:rPr/>
            </w:pPr>
            <w:r>
              <w:rPr/>
              <w:t xml:space="preserve">419,381 </w:t>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45 </w:t>
            </w:r>
          </w:p>
        </w:tc>
      </w:tr>
      <w:tr>
        <w:trPr/>
        <w:tc>
          <w:tcPr>
            <w:tcW w:w="1441" w:type="dxa"/>
            <w:tcBorders/>
            <w:vAlign w:val="center"/>
          </w:tcPr>
          <w:p>
            <w:pPr>
              <w:pStyle w:val="TableContents"/>
              <w:bidi w:val="0"/>
              <w:spacing w:before="0" w:after="283"/>
              <w:jc w:val="left"/>
              <w:rPr/>
            </w:pPr>
            <w:r>
              <w:rPr/>
              <w:t xml:space="preserve">Kiwi Media Group </w:t>
            </w:r>
            <w:r>
              <w:rPr/>
              <w:t xml:space="preserve">(키위 미디어 </w:t>
            </w:r>
            <w:r>
              <w:rPr/>
              <w:t xml:space="preserve">그룹) </w:t>
            </w:r>
          </w:p>
        </w:tc>
        <w:tc>
          <w:tcPr>
            <w:tcW w:w="1486" w:type="dxa"/>
            <w:tcBorders/>
            <w:vAlign w:val="center"/>
          </w:tcPr>
          <w:p>
            <w:pPr>
              <w:pStyle w:val="TableContents"/>
              <w:bidi w:val="0"/>
              <w:spacing w:before="0" w:after="283"/>
              <w:jc w:val="left"/>
              <w:rPr/>
            </w:pPr>
            <w:r>
              <w:rPr/>
              <w:t xml:space="preserve">Kim Dong-bin </w:t>
            </w:r>
            <w:r>
              <w:rPr/>
              <w:t xml:space="preserve">(</w:t>
            </w:r>
            <w:r>
              <w:rPr/>
              <w:t xml:space="preserve">김동빈) </w:t>
            </w:r>
          </w:p>
        </w:tc>
        <w:tc>
          <w:tcPr>
            <w:tcW w:w="1081"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40 </w:t>
            </w:r>
          </w:p>
        </w:tc>
        <w:tc>
          <w:tcPr>
            <w:tcW w:w="676" w:type="dxa"/>
            <w:tcBorders/>
            <w:vAlign w:val="center"/>
          </w:tcPr>
          <w:p>
            <w:pPr>
              <w:pStyle w:val="TableContents"/>
              <w:bidi w:val="0"/>
              <w:spacing w:before="0" w:after="283"/>
              <w:jc w:val="left"/>
              <w:rPr/>
            </w:pPr>
            <w:r>
              <w:rPr/>
              <w:t xml:space="preserve">37 </w:t>
            </w:r>
          </w:p>
        </w:tc>
        <w:tc>
          <w:tcPr>
            <w:tcW w:w="346" w:type="dxa"/>
            <w:tcBorders/>
            <w:vAlign w:val="center"/>
          </w:tcPr>
          <w:p>
            <w:pPr>
              <w:pStyle w:val="TableContents"/>
              <w:bidi w:val="0"/>
              <w:spacing w:before="0" w:after="283"/>
              <w:jc w:val="left"/>
              <w:rPr/>
            </w:pPr>
            <w:r>
              <w:rPr/>
              <w:t xml:space="preserve">25 </w:t>
            </w:r>
          </w:p>
        </w:tc>
        <w:tc>
          <w:tcPr>
            <w:tcW w:w="1066" w:type="dxa"/>
            <w:tcBorders/>
            <w:vAlign w:val="center"/>
          </w:tcPr>
          <w:p>
            <w:pPr>
              <w:pStyle w:val="TableContents"/>
              <w:bidi w:val="0"/>
              <w:spacing w:before="0" w:after="283"/>
              <w:jc w:val="left"/>
              <w:rPr/>
            </w:pPr>
            <w:r>
              <w:rPr/>
              <w:t xml:space="preserve">33 </w:t>
            </w:r>
          </w:p>
        </w:tc>
        <w:tc>
          <w:tcPr>
            <w:tcW w:w="886" w:type="dxa"/>
            <w:tcBorders/>
            <w:vAlign w:val="center"/>
          </w:tcPr>
          <w:p>
            <w:pPr>
              <w:pStyle w:val="TableContents"/>
              <w:bidi w:val="0"/>
              <w:spacing w:before="0" w:after="283"/>
              <w:jc w:val="left"/>
              <w:rPr/>
            </w:pPr>
            <w:r>
              <w:rPr/>
              <w:t xml:space="preserve">237,033 </w:t>
            </w:r>
          </w:p>
        </w:tc>
        <w:tc>
          <w:tcPr>
            <w:tcW w:w="346" w:type="dxa"/>
            <w:tcBorders/>
            <w:vAlign w:val="center"/>
          </w:tcPr>
          <w:p>
            <w:pPr>
              <w:pStyle w:val="TableContents"/>
              <w:bidi w:val="0"/>
              <w:spacing w:before="0" w:after="283"/>
              <w:jc w:val="left"/>
              <w:rPr/>
            </w:pPr>
            <w:r>
              <w:rPr/>
              <w:t xml:space="preserve">59 </w:t>
            </w:r>
          </w:p>
        </w:tc>
        <w:tc>
          <w:tcPr>
            <w:tcW w:w="1066" w:type="dxa"/>
            <w:tcBorders/>
            <w:vAlign w:val="center"/>
          </w:tcPr>
          <w:p>
            <w:pPr>
              <w:pStyle w:val="TableContents"/>
              <w:bidi w:val="0"/>
              <w:spacing w:before="0" w:after="283"/>
              <w:jc w:val="left"/>
              <w:rPr/>
            </w:pPr>
            <w:r>
              <w:rPr/>
              <w:t xml:space="preserve">58 </w:t>
            </w:r>
          </w:p>
        </w:tc>
        <w:tc>
          <w:tcPr>
            <w:tcW w:w="1066" w:type="dxa"/>
            <w:tcBorders/>
            <w:vAlign w:val="center"/>
          </w:tcPr>
          <w:p>
            <w:pPr>
              <w:pStyle w:val="TableContents"/>
              <w:bidi w:val="0"/>
              <w:spacing w:before="0" w:after="283"/>
              <w:jc w:val="left"/>
              <w:rPr/>
            </w:pPr>
            <w:r>
              <w:rPr/>
              <w:t xml:space="preserve">256,770 </w:t>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58 </w:t>
            </w:r>
          </w:p>
        </w:tc>
      </w:tr>
      <w:tr>
        <w:trPr/>
        <w:tc>
          <w:tcPr>
            <w:tcW w:w="1441" w:type="dxa"/>
            <w:tcBorders/>
            <w:vAlign w:val="center"/>
          </w:tcPr>
          <w:p>
            <w:pPr>
              <w:pStyle w:val="TableContents"/>
              <w:bidi w:val="0"/>
              <w:spacing w:before="0" w:after="283"/>
              <w:jc w:val="left"/>
              <w:rPr/>
            </w:pPr>
            <w:r>
              <w:rPr/>
              <w:t xml:space="preserve">Maroo Entertainment </w:t>
            </w:r>
            <w:r>
              <w:rPr/>
              <w:t xml:space="preserve">(마루 </w:t>
            </w:r>
            <w:r>
              <w:rPr/>
              <w:t xml:space="preserve">기획) </w:t>
            </w:r>
          </w:p>
        </w:tc>
        <w:tc>
          <w:tcPr>
            <w:tcW w:w="1486" w:type="dxa"/>
            <w:tcBorders/>
            <w:vAlign w:val="center"/>
          </w:tcPr>
          <w:p>
            <w:pPr>
              <w:pStyle w:val="TableContents"/>
              <w:bidi w:val="0"/>
              <w:spacing w:before="0" w:after="283"/>
              <w:jc w:val="left"/>
              <w:rPr/>
            </w:pPr>
            <w:r>
              <w:rPr/>
              <w:t xml:space="preserve">Kwon Hyeop </w:t>
            </w:r>
            <w:r>
              <w:rPr/>
              <w:t xml:space="preserve">(</w:t>
            </w:r>
            <w:r>
              <w:rPr/>
              <w:t xml:space="preserve">권협) </w:t>
            </w:r>
          </w:p>
        </w:tc>
        <w:tc>
          <w:tcPr>
            <w:tcW w:w="1081" w:type="dxa"/>
            <w:tcBorders/>
            <w:vAlign w:val="center"/>
          </w:tcPr>
          <w:p>
            <w:pPr>
              <w:pStyle w:val="TableContents"/>
              <w:bidi w:val="0"/>
              <w:spacing w:before="0" w:after="283"/>
              <w:jc w:val="left"/>
              <w:rPr/>
            </w:pPr>
            <w:r>
              <w:rPr/>
              <w:t xml:space="preserve">20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pPr>
            <w:r>
              <w:rPr/>
              <w:t xml:space="preserve">41 </w:t>
            </w:r>
          </w:p>
        </w:tc>
        <w:tc>
          <w:tcPr>
            <w:tcW w:w="346" w:type="dxa"/>
            <w:tcBorders/>
            <w:vAlign w:val="center"/>
          </w:tcPr>
          <w:p>
            <w:pPr>
              <w:pStyle w:val="TableContents"/>
              <w:bidi w:val="0"/>
              <w:spacing w:before="0" w:after="283"/>
              <w:jc w:val="left"/>
              <w:rPr/>
            </w:pPr>
            <w:r>
              <w:rPr/>
              <w:t xml:space="preserve">52 </w:t>
            </w:r>
          </w:p>
        </w:tc>
        <w:tc>
          <w:tcPr>
            <w:tcW w:w="1066" w:type="dxa"/>
            <w:tcBorders/>
            <w:vAlign w:val="center"/>
          </w:tcPr>
          <w:p>
            <w:pPr>
              <w:pStyle w:val="TableContents"/>
              <w:bidi w:val="0"/>
              <w:spacing w:before="0" w:after="283"/>
              <w:jc w:val="left"/>
              <w:rPr/>
            </w:pPr>
            <w:r>
              <w:rPr/>
              <w:t xml:space="preserve">65 </w:t>
            </w:r>
          </w:p>
        </w:tc>
        <w:tc>
          <w:tcPr>
            <w:tcW w:w="886" w:type="dxa"/>
            <w:tcBorders/>
            <w:vAlign w:val="center"/>
          </w:tcPr>
          <w:p>
            <w:pPr>
              <w:pStyle w:val="TableContents"/>
              <w:bidi w:val="0"/>
              <w:spacing w:before="0" w:after="283"/>
              <w:jc w:val="left"/>
              <w:rPr/>
            </w:pPr>
            <w:r>
              <w:rPr/>
              <w:t xml:space="preserve">86,745 </w:t>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65 </w:t>
            </w:r>
          </w:p>
        </w:tc>
      </w:tr>
      <w:tr>
        <w:trPr/>
        <w:tc>
          <w:tcPr>
            <w:tcW w:w="1441" w:type="dxa"/>
            <w:tcBorders/>
            <w:vAlign w:val="center"/>
          </w:tcPr>
          <w:p>
            <w:pPr>
              <w:pStyle w:val="TableContents"/>
              <w:bidi w:val="0"/>
              <w:spacing w:before="0" w:after="283"/>
              <w:jc w:val="left"/>
              <w:rPr/>
            </w:pPr>
            <w:r>
              <w:rPr/>
              <w:t xml:space="preserve">Park Ji-hoon </w:t>
            </w:r>
            <w:r>
              <w:rPr/>
              <w:t xml:space="preserve">(</w:t>
            </w:r>
            <w:r>
              <w:rPr/>
              <w:t xml:space="preserve">박지훈) </w:t>
            </w:r>
          </w:p>
        </w:tc>
        <w:tc>
          <w:tcPr>
            <w:tcW w:w="1486" w:type="dxa"/>
            <w:tcBorders/>
            <w:vAlign w:val="center"/>
          </w:tcPr>
          <w:p>
            <w:pPr>
              <w:pStyle w:val="TableContents"/>
              <w:bidi w:val="0"/>
              <w:spacing w:before="0" w:after="283"/>
              <w:jc w:val="left"/>
              <w:rPr/>
            </w:pPr>
            <w:r>
              <w:rPr/>
              <w:t xml:space="preserve">19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1,044,197 </w:t>
            </w:r>
          </w:p>
        </w:tc>
        <w:tc>
          <w:tcPr>
            <w:tcW w:w="8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2,181,840 </w:t>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630,198 </w:t>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1,136,014 </w:t>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color w:val="556B2F"/>
              </w:rPr>
              <w:t xml:space="preserve">Han Jong-youn </w:t>
            </w:r>
            <w:r>
              <w:rPr/>
              <w:t xml:space="preserve">(</w:t>
            </w:r>
            <w:r>
              <w:rPr/>
              <w:t xml:space="preserve">한종연) </w:t>
            </w:r>
          </w:p>
        </w:tc>
        <w:tc>
          <w:tcPr>
            <w:tcW w:w="1486" w:type="dxa"/>
            <w:tcBorders/>
            <w:vAlign w:val="center"/>
          </w:tcPr>
          <w:p>
            <w:pPr>
              <w:pStyle w:val="TableContents"/>
              <w:bidi w:val="0"/>
              <w:spacing w:before="0" w:after="283"/>
              <w:jc w:val="left"/>
              <w:rPr/>
            </w:pPr>
            <w:r>
              <w:rPr/>
              <w:t xml:space="preserve">20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Media Line </w:t>
            </w:r>
            <w:r>
              <w:rPr/>
              <w:t xml:space="preserve">(미디어 </w:t>
            </w:r>
            <w:r>
              <w:rPr/>
              <w:t xml:space="preserve">라인) </w:t>
            </w:r>
          </w:p>
        </w:tc>
        <w:tc>
          <w:tcPr>
            <w:tcW w:w="1486" w:type="dxa"/>
            <w:tcBorders/>
            <w:vAlign w:val="center"/>
          </w:tcPr>
          <w:p>
            <w:pPr>
              <w:pStyle w:val="TableContents"/>
              <w:bidi w:val="0"/>
              <w:spacing w:before="0" w:after="283"/>
              <w:jc w:val="left"/>
              <w:rPr/>
            </w:pPr>
            <w:r>
              <w:rPr/>
              <w:t xml:space="preserve">Lee Woo-jin </w:t>
            </w:r>
            <w:r>
              <w:rPr/>
              <w:t xml:space="preserve">(</w:t>
            </w:r>
            <w:r>
              <w:rPr/>
              <w:t xml:space="preserve">이우진) </w:t>
            </w:r>
          </w:p>
        </w:tc>
        <w:tc>
          <w:tcPr>
            <w:tcW w:w="1081"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20 </w:t>
            </w:r>
          </w:p>
        </w:tc>
        <w:tc>
          <w:tcPr>
            <w:tcW w:w="676" w:type="dxa"/>
            <w:tcBorders/>
            <w:vAlign w:val="center"/>
          </w:tcPr>
          <w:p>
            <w:pPr>
              <w:pStyle w:val="TableContents"/>
              <w:bidi w:val="0"/>
              <w:spacing w:before="0" w:after="283"/>
              <w:jc w:val="left"/>
              <w:rPr/>
            </w:pPr>
            <w:r>
              <w:rPr/>
              <w:t xml:space="preserve">22 </w:t>
            </w:r>
          </w:p>
        </w:tc>
        <w:tc>
          <w:tcPr>
            <w:tcW w:w="346" w:type="dxa"/>
            <w:tcBorders/>
            <w:vAlign w:val="center"/>
          </w:tcPr>
          <w:p>
            <w:pPr>
              <w:pStyle w:val="TableContents"/>
              <w:bidi w:val="0"/>
              <w:spacing w:before="0" w:after="283"/>
              <w:jc w:val="left"/>
              <w:rPr/>
            </w:pPr>
            <w:r>
              <w:rPr/>
              <w:t xml:space="preserve">21 </w:t>
            </w:r>
          </w:p>
        </w:tc>
        <w:tc>
          <w:tcPr>
            <w:tcW w:w="1066" w:type="dxa"/>
            <w:tcBorders/>
            <w:vAlign w:val="center"/>
          </w:tcPr>
          <w:p>
            <w:pPr>
              <w:pStyle w:val="TableContents"/>
              <w:bidi w:val="0"/>
              <w:spacing w:before="0" w:after="283"/>
              <w:jc w:val="left"/>
              <w:rPr/>
            </w:pPr>
            <w:r>
              <w:rPr/>
              <w:t xml:space="preserve">18 </w:t>
            </w:r>
          </w:p>
        </w:tc>
        <w:tc>
          <w:tcPr>
            <w:tcW w:w="886" w:type="dxa"/>
            <w:tcBorders/>
            <w:vAlign w:val="center"/>
          </w:tcPr>
          <w:p>
            <w:pPr>
              <w:pStyle w:val="TableContents"/>
              <w:bidi w:val="0"/>
              <w:spacing w:before="0" w:after="283"/>
              <w:jc w:val="left"/>
              <w:rPr/>
            </w:pPr>
            <w:r>
              <w:rPr/>
              <w:t xml:space="preserve">511,463 </w:t>
            </w:r>
          </w:p>
        </w:tc>
        <w:tc>
          <w:tcPr>
            <w:tcW w:w="346" w:type="dxa"/>
            <w:tcBorders/>
            <w:vAlign w:val="center"/>
          </w:tcPr>
          <w:p>
            <w:pPr>
              <w:pStyle w:val="TableContents"/>
              <w:bidi w:val="0"/>
              <w:spacing w:before="0" w:after="283"/>
              <w:jc w:val="left"/>
              <w:rPr/>
            </w:pPr>
            <w:r>
              <w:rPr/>
              <w:t xml:space="preserve">22 </w:t>
            </w:r>
          </w:p>
        </w:tc>
        <w:tc>
          <w:tcPr>
            <w:tcW w:w="1066" w:type="dxa"/>
            <w:tcBorders/>
            <w:vAlign w:val="center"/>
          </w:tcPr>
          <w:p>
            <w:pPr>
              <w:pStyle w:val="TableContents"/>
              <w:bidi w:val="0"/>
              <w:spacing w:before="0" w:after="283"/>
              <w:jc w:val="left"/>
              <w:rPr/>
            </w:pPr>
            <w:r>
              <w:rPr/>
              <w:t xml:space="preserve">26 </w:t>
            </w:r>
          </w:p>
        </w:tc>
        <w:tc>
          <w:tcPr>
            <w:tcW w:w="1066" w:type="dxa"/>
            <w:tcBorders/>
            <w:vAlign w:val="center"/>
          </w:tcPr>
          <w:p>
            <w:pPr>
              <w:pStyle w:val="TableContents"/>
              <w:bidi w:val="0"/>
              <w:spacing w:before="0" w:after="283"/>
              <w:jc w:val="left"/>
              <w:rPr/>
            </w:pPr>
            <w:r>
              <w:rPr/>
              <w:t xml:space="preserve">836,127 </w:t>
            </w:r>
          </w:p>
        </w:tc>
        <w:tc>
          <w:tcPr>
            <w:tcW w:w="886" w:type="dxa"/>
            <w:tcBorders/>
            <w:vAlign w:val="center"/>
          </w:tcPr>
          <w:p>
            <w:pPr>
              <w:pStyle w:val="TableContents"/>
              <w:bidi w:val="0"/>
              <w:spacing w:before="0" w:after="283"/>
              <w:jc w:val="left"/>
              <w:rPr/>
            </w:pPr>
            <w:r>
              <w:rPr/>
              <w:t xml:space="preserve">34 </w:t>
            </w:r>
          </w:p>
        </w:tc>
        <w:tc>
          <w:tcPr>
            <w:tcW w:w="886" w:type="dxa"/>
            <w:tcBorders/>
            <w:vAlign w:val="center"/>
          </w:tcPr>
          <w:p>
            <w:pPr>
              <w:pStyle w:val="TableContents"/>
              <w:bidi w:val="0"/>
              <w:spacing w:before="0" w:after="283"/>
              <w:jc w:val="left"/>
              <w:rPr/>
            </w:pPr>
            <w:r>
              <w:rPr/>
              <w:t xml:space="preserve">47,796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34 </w:t>
            </w:r>
          </w:p>
        </w:tc>
      </w:tr>
      <w:tr>
        <w:trPr/>
        <w:tc>
          <w:tcPr>
            <w:tcW w:w="1441" w:type="dxa"/>
            <w:tcBorders/>
            <w:vAlign w:val="center"/>
          </w:tcPr>
          <w:p>
            <w:pPr>
              <w:pStyle w:val="TableContents"/>
              <w:bidi w:val="0"/>
              <w:spacing w:before="0" w:after="283"/>
              <w:jc w:val="left"/>
              <w:rPr/>
            </w:pPr>
            <w:r>
              <w:rPr/>
              <w:t xml:space="preserve">MMO-viihde </w:t>
            </w:r>
          </w:p>
        </w:tc>
        <w:tc>
          <w:tcPr>
            <w:tcW w:w="1486" w:type="dxa"/>
            <w:tcBorders/>
            <w:vAlign w:val="center"/>
          </w:tcPr>
          <w:p>
            <w:pPr>
              <w:pStyle w:val="TableContents"/>
              <w:bidi w:val="0"/>
              <w:spacing w:before="0" w:after="283"/>
              <w:jc w:val="left"/>
              <w:rPr/>
            </w:pPr>
            <w:r>
              <w:rPr/>
              <w:t xml:space="preserve">Kang Daniel </w:t>
            </w:r>
            <w:r>
              <w:rPr/>
              <w:t xml:space="preserve">(강 </w:t>
            </w:r>
            <w:r>
              <w:rPr/>
              <w:t xml:space="preserve">다니엘) </w:t>
            </w:r>
          </w:p>
        </w:tc>
        <w:tc>
          <w:tcPr>
            <w:tcW w:w="1081" w:type="dxa"/>
            <w:tcBorders/>
            <w:vAlign w:val="center"/>
          </w:tcPr>
          <w:p>
            <w:pPr>
              <w:pStyle w:val="TableContents"/>
              <w:bidi w:val="0"/>
              <w:spacing w:before="0" w:after="283"/>
              <w:jc w:val="left"/>
              <w:rPr/>
            </w:pPr>
            <w:r>
              <w:rPr/>
              <w:t xml:space="preserve">22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23 </w:t>
            </w:r>
          </w:p>
        </w:tc>
        <w:tc>
          <w:tcPr>
            <w:tcW w:w="676" w:type="dxa"/>
            <w:tcBorders/>
            <w:vAlign w:val="center"/>
          </w:tcPr>
          <w:p>
            <w:pPr>
              <w:pStyle w:val="TableContents"/>
              <w:bidi w:val="0"/>
              <w:spacing w:before="0" w:after="283"/>
              <w:jc w:val="left"/>
              <w:rPr/>
            </w:pPr>
            <w:r>
              <w:rPr/>
              <w:t xml:space="preserve">23 </w:t>
            </w:r>
          </w:p>
        </w:tc>
        <w:tc>
          <w:tcPr>
            <w:tcW w:w="346" w:type="dxa"/>
            <w:tcBorders/>
            <w:vAlign w:val="center"/>
          </w:tcPr>
          <w:p>
            <w:pPr>
              <w:pStyle w:val="TableContents"/>
              <w:bidi w:val="0"/>
              <w:spacing w:before="0" w:after="283"/>
              <w:jc w:val="left"/>
              <w:rPr/>
            </w:pPr>
            <w:r>
              <w:rPr/>
              <w:t xml:space="preserve">12 </w:t>
            </w:r>
          </w:p>
        </w:tc>
        <w:tc>
          <w:tcPr>
            <w:tcW w:w="106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817,245 </w:t>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8 </w:t>
            </w:r>
          </w:p>
        </w:tc>
        <w:tc>
          <w:tcPr>
            <w:tcW w:w="1066" w:type="dxa"/>
            <w:tcBorders/>
            <w:vAlign w:val="center"/>
          </w:tcPr>
          <w:p>
            <w:pPr>
              <w:pStyle w:val="TableContents"/>
              <w:bidi w:val="0"/>
              <w:spacing w:before="0" w:after="283"/>
              <w:jc w:val="left"/>
              <w:rPr/>
            </w:pPr>
            <w:r>
              <w:rPr/>
              <w:t xml:space="preserve">1,948,847 </w:t>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828,148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1,578,837 </w:t>
            </w:r>
          </w:p>
        </w:tc>
        <w:tc>
          <w:tcPr>
            <w:tcW w:w="391"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Kim Jae-han </w:t>
            </w:r>
            <w:r>
              <w:rPr/>
              <w:t xml:space="preserve">(</w:t>
            </w:r>
            <w:r>
              <w:rPr/>
              <w:t xml:space="preserve">김재한) </w:t>
            </w:r>
          </w:p>
        </w:tc>
        <w:tc>
          <w:tcPr>
            <w:tcW w:w="1486" w:type="dxa"/>
            <w:tcBorders/>
            <w:vAlign w:val="center"/>
          </w:tcPr>
          <w:p>
            <w:pPr>
              <w:pStyle w:val="TableContents"/>
              <w:bidi w:val="0"/>
              <w:spacing w:before="0" w:after="283"/>
              <w:jc w:val="left"/>
              <w:rPr/>
            </w:pPr>
            <w:r>
              <w:rPr/>
              <w:t xml:space="preserve">23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83 </w:t>
            </w:r>
          </w:p>
        </w:tc>
        <w:tc>
          <w:tcPr>
            <w:tcW w:w="346" w:type="dxa"/>
            <w:tcBorders/>
            <w:vAlign w:val="center"/>
          </w:tcPr>
          <w:p>
            <w:pPr>
              <w:pStyle w:val="TableContents"/>
              <w:bidi w:val="0"/>
              <w:spacing w:before="0" w:after="283"/>
              <w:jc w:val="left"/>
              <w:rPr/>
            </w:pPr>
            <w:r>
              <w:rPr/>
              <w:t xml:space="preserve">64 </w:t>
            </w:r>
          </w:p>
        </w:tc>
        <w:tc>
          <w:tcPr>
            <w:tcW w:w="676" w:type="dxa"/>
            <w:tcBorders/>
            <w:vAlign w:val="center"/>
          </w:tcPr>
          <w:p>
            <w:pPr>
              <w:pStyle w:val="TableContents"/>
              <w:bidi w:val="0"/>
              <w:spacing w:before="0" w:after="283"/>
              <w:jc w:val="left"/>
              <w:rPr/>
            </w:pPr>
            <w:r>
              <w:rPr/>
              <w:t xml:space="preserve">72 </w:t>
            </w:r>
          </w:p>
        </w:tc>
        <w:tc>
          <w:tcPr>
            <w:tcW w:w="346" w:type="dxa"/>
            <w:tcBorders/>
            <w:vAlign w:val="center"/>
          </w:tcPr>
          <w:p>
            <w:pPr>
              <w:pStyle w:val="TableContents"/>
              <w:bidi w:val="0"/>
              <w:spacing w:before="0" w:after="283"/>
              <w:jc w:val="left"/>
              <w:rPr/>
            </w:pPr>
            <w:r>
              <w:rPr/>
              <w:t xml:space="preserve">81 </w:t>
            </w:r>
          </w:p>
        </w:tc>
        <w:tc>
          <w:tcPr>
            <w:tcW w:w="1066" w:type="dxa"/>
            <w:tcBorders/>
            <w:vAlign w:val="center"/>
          </w:tcPr>
          <w:p>
            <w:pPr>
              <w:pStyle w:val="TableContents"/>
              <w:bidi w:val="0"/>
              <w:spacing w:before="0" w:after="283"/>
              <w:jc w:val="left"/>
              <w:rPr/>
            </w:pPr>
            <w:r>
              <w:rPr/>
              <w:t xml:space="preserve">71,281 </w:t>
            </w:r>
          </w:p>
        </w:tc>
        <w:tc>
          <w:tcPr>
            <w:tcW w:w="8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81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Yoon Ji-seong </w:t>
            </w:r>
            <w:r>
              <w:rPr/>
              <w:t xml:space="preserve">(</w:t>
            </w:r>
            <w:r>
              <w:rPr/>
              <w:t xml:space="preserve">윤지성) </w:t>
            </w:r>
          </w:p>
        </w:tc>
        <w:tc>
          <w:tcPr>
            <w:tcW w:w="1486" w:type="dxa"/>
            <w:tcBorders/>
            <w:vAlign w:val="center"/>
          </w:tcPr>
          <w:p>
            <w:pPr>
              <w:pStyle w:val="TableContents"/>
              <w:bidi w:val="0"/>
              <w:spacing w:before="0" w:after="283"/>
              <w:jc w:val="left"/>
              <w:rPr/>
            </w:pPr>
            <w:r>
              <w:rPr/>
              <w:t xml:space="preserve">27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844,829 </w:t>
            </w:r>
          </w:p>
        </w:tc>
        <w:tc>
          <w:tcPr>
            <w:tcW w:w="88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15 </w:t>
            </w:r>
          </w:p>
        </w:tc>
        <w:tc>
          <w:tcPr>
            <w:tcW w:w="1066" w:type="dxa"/>
            <w:tcBorders/>
            <w:vAlign w:val="center"/>
          </w:tcPr>
          <w:p>
            <w:pPr>
              <w:pStyle w:val="TableContents"/>
              <w:bidi w:val="0"/>
              <w:spacing w:before="0" w:after="283"/>
              <w:jc w:val="left"/>
              <w:rPr/>
            </w:pPr>
            <w:r>
              <w:rPr/>
              <w:t xml:space="preserve">1,372,652 </w:t>
            </w:r>
          </w:p>
        </w:tc>
        <w:tc>
          <w:tcPr>
            <w:tcW w:w="106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333,974 </w:t>
            </w:r>
          </w:p>
        </w:tc>
        <w:tc>
          <w:tcPr>
            <w:tcW w:w="886" w:type="dxa"/>
            <w:tcBorders/>
            <w:vAlign w:val="center"/>
          </w:tcPr>
          <w:p>
            <w:pPr>
              <w:pStyle w:val="TableContents"/>
              <w:bidi w:val="0"/>
              <w:spacing w:before="0" w:after="283"/>
              <w:jc w:val="left"/>
              <w:rPr/>
            </w:pPr>
            <w:r>
              <w:rPr/>
              <w:t xml:space="preserve">8 </w:t>
            </w:r>
          </w:p>
        </w:tc>
        <w:tc>
          <w:tcPr>
            <w:tcW w:w="1066" w:type="dxa"/>
            <w:tcBorders/>
            <w:vAlign w:val="center"/>
          </w:tcPr>
          <w:p>
            <w:pPr>
              <w:pStyle w:val="TableContents"/>
              <w:bidi w:val="0"/>
              <w:spacing w:before="0" w:after="283"/>
              <w:jc w:val="left"/>
              <w:rPr/>
            </w:pPr>
            <w:r>
              <w:rPr/>
              <w:t xml:space="preserve">902,098 </w:t>
            </w:r>
          </w:p>
        </w:tc>
        <w:tc>
          <w:tcPr>
            <w:tcW w:w="1066" w:type="dxa"/>
            <w:tcBorders/>
            <w:vAlign w:val="center"/>
          </w:tcPr>
          <w:p>
            <w:pPr>
              <w:pStyle w:val="TableContents"/>
              <w:bidi w:val="0"/>
              <w:spacing w:before="0" w:after="283"/>
              <w:jc w:val="left"/>
              <w:rPr/>
            </w:pPr>
            <w:r>
              <w:rPr/>
              <w:t xml:space="preserve">8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Joo Jin-woo </w:t>
            </w:r>
            <w:r>
              <w:rPr/>
              <w:t xml:space="preserve">(</w:t>
            </w:r>
            <w:r>
              <w:rPr/>
              <w:t xml:space="preserve">주진우) </w:t>
            </w:r>
          </w:p>
        </w:tc>
        <w:tc>
          <w:tcPr>
            <w:tcW w:w="1486" w:type="dxa"/>
            <w:tcBorders/>
            <w:vAlign w:val="center"/>
          </w:tcPr>
          <w:p>
            <w:pPr>
              <w:pStyle w:val="TableContents"/>
              <w:bidi w:val="0"/>
              <w:spacing w:before="0" w:after="283"/>
              <w:jc w:val="left"/>
              <w:rPr/>
            </w:pPr>
            <w:r>
              <w:rPr/>
              <w:t xml:space="preserve">25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77 </w:t>
            </w:r>
          </w:p>
        </w:tc>
        <w:tc>
          <w:tcPr>
            <w:tcW w:w="346" w:type="dxa"/>
            <w:tcBorders/>
            <w:vAlign w:val="center"/>
          </w:tcPr>
          <w:p>
            <w:pPr>
              <w:pStyle w:val="TableContents"/>
              <w:bidi w:val="0"/>
              <w:spacing w:before="0" w:after="283"/>
              <w:jc w:val="left"/>
              <w:rPr/>
            </w:pPr>
            <w:r>
              <w:rPr/>
              <w:t xml:space="preserve">80 </w:t>
            </w:r>
          </w:p>
        </w:tc>
        <w:tc>
          <w:tcPr>
            <w:tcW w:w="676" w:type="dxa"/>
            <w:tcBorders/>
            <w:vAlign w:val="center"/>
          </w:tcPr>
          <w:p>
            <w:pPr>
              <w:pStyle w:val="TableContents"/>
              <w:bidi w:val="0"/>
              <w:spacing w:before="0" w:after="283"/>
              <w:jc w:val="left"/>
              <w:rPr/>
            </w:pPr>
            <w:r>
              <w:rPr/>
              <w:t xml:space="preserve">77 </w:t>
            </w:r>
          </w:p>
        </w:tc>
        <w:tc>
          <w:tcPr>
            <w:tcW w:w="346" w:type="dxa"/>
            <w:tcBorders/>
            <w:vAlign w:val="center"/>
          </w:tcPr>
          <w:p>
            <w:pPr>
              <w:pStyle w:val="TableContents"/>
              <w:bidi w:val="0"/>
              <w:spacing w:before="0" w:after="283"/>
              <w:jc w:val="left"/>
              <w:rPr/>
            </w:pPr>
            <w:r>
              <w:rPr/>
              <w:t xml:space="preserve">45 </w:t>
            </w:r>
          </w:p>
        </w:tc>
        <w:tc>
          <w:tcPr>
            <w:tcW w:w="1066" w:type="dxa"/>
            <w:tcBorders/>
            <w:vAlign w:val="center"/>
          </w:tcPr>
          <w:p>
            <w:pPr>
              <w:pStyle w:val="TableContents"/>
              <w:bidi w:val="0"/>
              <w:spacing w:before="0" w:after="283"/>
              <w:jc w:val="left"/>
              <w:rPr/>
            </w:pPr>
            <w:r>
              <w:rPr/>
              <w:t xml:space="preserve">141,432 </w:t>
            </w:r>
          </w:p>
        </w:tc>
        <w:tc>
          <w:tcPr>
            <w:tcW w:w="886" w:type="dxa"/>
            <w:tcBorders/>
            <w:vAlign w:val="center"/>
          </w:tcPr>
          <w:p>
            <w:pPr>
              <w:pStyle w:val="TableContents"/>
              <w:bidi w:val="0"/>
              <w:spacing w:before="0" w:after="283"/>
              <w:jc w:val="left"/>
              <w:rPr/>
            </w:pPr>
            <w:r>
              <w:rPr/>
              <w:t xml:space="preserve">42 </w:t>
            </w:r>
          </w:p>
        </w:tc>
        <w:tc>
          <w:tcPr>
            <w:tcW w:w="346" w:type="dxa"/>
            <w:tcBorders/>
            <w:vAlign w:val="center"/>
          </w:tcPr>
          <w:p>
            <w:pPr>
              <w:pStyle w:val="TableContents"/>
              <w:bidi w:val="0"/>
              <w:spacing w:before="0" w:after="283"/>
              <w:jc w:val="left"/>
              <w:rPr/>
            </w:pPr>
            <w:r>
              <w:rPr/>
              <w:t xml:space="preserve">41 </w:t>
            </w:r>
          </w:p>
        </w:tc>
        <w:tc>
          <w:tcPr>
            <w:tcW w:w="1066" w:type="dxa"/>
            <w:tcBorders/>
            <w:vAlign w:val="center"/>
          </w:tcPr>
          <w:p>
            <w:pPr>
              <w:pStyle w:val="TableContents"/>
              <w:bidi w:val="0"/>
              <w:spacing w:before="0" w:after="283"/>
              <w:jc w:val="left"/>
              <w:rPr/>
            </w:pPr>
            <w:r>
              <w:rPr/>
              <w:t xml:space="preserve">496,934 </w:t>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41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Choi Tae-woong </w:t>
            </w:r>
            <w:r>
              <w:rPr/>
              <w:t xml:space="preserve">(</w:t>
            </w:r>
            <w:r>
              <w:rPr/>
              <w:t xml:space="preserve">최태웅) </w:t>
            </w:r>
          </w:p>
        </w:tc>
        <w:tc>
          <w:tcPr>
            <w:tcW w:w="1486" w:type="dxa"/>
            <w:tcBorders/>
            <w:vAlign w:val="center"/>
          </w:tcPr>
          <w:p>
            <w:pPr>
              <w:pStyle w:val="TableContents"/>
              <w:bidi w:val="0"/>
              <w:spacing w:before="0" w:after="283"/>
              <w:jc w:val="left"/>
              <w:rPr/>
            </w:pPr>
            <w:r>
              <w:rPr/>
              <w:t xml:space="preserve">24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76 </w:t>
            </w:r>
          </w:p>
        </w:tc>
        <w:tc>
          <w:tcPr>
            <w:tcW w:w="346" w:type="dxa"/>
            <w:tcBorders/>
            <w:vAlign w:val="center"/>
          </w:tcPr>
          <w:p>
            <w:pPr>
              <w:pStyle w:val="TableContents"/>
              <w:bidi w:val="0"/>
              <w:spacing w:before="0" w:after="283"/>
              <w:jc w:val="left"/>
              <w:rPr/>
            </w:pPr>
            <w:r>
              <w:rPr/>
              <w:t xml:space="preserve">71 </w:t>
            </w:r>
          </w:p>
        </w:tc>
        <w:tc>
          <w:tcPr>
            <w:tcW w:w="676" w:type="dxa"/>
            <w:tcBorders/>
            <w:vAlign w:val="center"/>
          </w:tcPr>
          <w:p>
            <w:pPr>
              <w:pStyle w:val="TableContents"/>
              <w:bidi w:val="0"/>
              <w:spacing w:before="0" w:after="283"/>
              <w:jc w:val="left"/>
              <w:rPr/>
            </w:pPr>
            <w:r>
              <w:rPr/>
              <w:t xml:space="preserve">65 </w:t>
            </w:r>
          </w:p>
        </w:tc>
        <w:tc>
          <w:tcPr>
            <w:tcW w:w="346" w:type="dxa"/>
            <w:tcBorders/>
            <w:vAlign w:val="center"/>
          </w:tcPr>
          <w:p>
            <w:pPr>
              <w:pStyle w:val="TableContents"/>
              <w:bidi w:val="0"/>
              <w:spacing w:before="0" w:after="283"/>
              <w:jc w:val="left"/>
              <w:rPr/>
            </w:pPr>
            <w:r>
              <w:rPr/>
              <w:t xml:space="preserve">71 </w:t>
            </w:r>
          </w:p>
        </w:tc>
        <w:tc>
          <w:tcPr>
            <w:tcW w:w="1066" w:type="dxa"/>
            <w:tcBorders/>
            <w:vAlign w:val="center"/>
          </w:tcPr>
          <w:p>
            <w:pPr>
              <w:pStyle w:val="TableContents"/>
              <w:bidi w:val="0"/>
              <w:spacing w:before="0" w:after="283"/>
              <w:jc w:val="left"/>
              <w:rPr/>
            </w:pPr>
            <w:r>
              <w:rPr/>
              <w:t xml:space="preserve">78,323 </w:t>
            </w:r>
          </w:p>
        </w:tc>
        <w:tc>
          <w:tcPr>
            <w:tcW w:w="8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71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Namoo Actors </w:t>
            </w:r>
            <w:r>
              <w:rPr/>
              <w:t xml:space="preserve">(나무 </w:t>
            </w:r>
            <w:r>
              <w:rPr/>
              <w:t xml:space="preserve">엑터스) </w:t>
            </w:r>
          </w:p>
        </w:tc>
        <w:tc>
          <w:tcPr>
            <w:tcW w:w="1486" w:type="dxa"/>
            <w:tcBorders/>
            <w:vAlign w:val="center"/>
          </w:tcPr>
          <w:p>
            <w:pPr>
              <w:pStyle w:val="TableContents"/>
              <w:bidi w:val="0"/>
              <w:spacing w:before="0" w:after="283"/>
              <w:jc w:val="left"/>
              <w:rPr/>
            </w:pPr>
            <w:r>
              <w:rPr/>
              <w:t xml:space="preserve">Lee You-jin </w:t>
            </w:r>
            <w:r>
              <w:rPr/>
              <w:t xml:space="preserve">(</w:t>
            </w:r>
            <w:r>
              <w:rPr/>
              <w:t xml:space="preserve">이유진) </w:t>
            </w:r>
          </w:p>
        </w:tc>
        <w:tc>
          <w:tcPr>
            <w:tcW w:w="1081" w:type="dxa"/>
            <w:tcBorders/>
            <w:vAlign w:val="center"/>
          </w:tcPr>
          <w:p>
            <w:pPr>
              <w:pStyle w:val="TableContents"/>
              <w:bidi w:val="0"/>
              <w:spacing w:before="0" w:after="283"/>
              <w:jc w:val="left"/>
              <w:rPr/>
            </w:pPr>
            <w:r>
              <w:rPr/>
              <w:t xml:space="preserve">26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58 </w:t>
            </w:r>
          </w:p>
        </w:tc>
        <w:tc>
          <w:tcPr>
            <w:tcW w:w="676" w:type="dxa"/>
            <w:tcBorders/>
            <w:vAlign w:val="center"/>
          </w:tcPr>
          <w:p>
            <w:pPr>
              <w:pStyle w:val="TableContents"/>
              <w:bidi w:val="0"/>
              <w:spacing w:before="0" w:after="283"/>
              <w:jc w:val="left"/>
              <w:rPr/>
            </w:pPr>
            <w:r>
              <w:rPr/>
              <w:t xml:space="preserve">42 </w:t>
            </w:r>
          </w:p>
        </w:tc>
        <w:tc>
          <w:tcPr>
            <w:tcW w:w="346" w:type="dxa"/>
            <w:tcBorders/>
            <w:vAlign w:val="center"/>
          </w:tcPr>
          <w:p>
            <w:pPr>
              <w:pStyle w:val="TableContents"/>
              <w:bidi w:val="0"/>
              <w:spacing w:before="0" w:after="283"/>
              <w:jc w:val="left"/>
              <w:rPr/>
            </w:pPr>
            <w:r>
              <w:rPr/>
              <w:t xml:space="preserve">48 </w:t>
            </w:r>
          </w:p>
        </w:tc>
        <w:tc>
          <w:tcPr>
            <w:tcW w:w="1066" w:type="dxa"/>
            <w:tcBorders/>
            <w:vAlign w:val="center"/>
          </w:tcPr>
          <w:p>
            <w:pPr>
              <w:pStyle w:val="TableContents"/>
              <w:bidi w:val="0"/>
              <w:spacing w:before="0" w:after="283"/>
              <w:jc w:val="left"/>
              <w:rPr/>
            </w:pPr>
            <w:r>
              <w:rPr/>
              <w:t xml:space="preserve">48 </w:t>
            </w:r>
          </w:p>
        </w:tc>
        <w:tc>
          <w:tcPr>
            <w:tcW w:w="886" w:type="dxa"/>
            <w:tcBorders/>
            <w:vAlign w:val="center"/>
          </w:tcPr>
          <w:p>
            <w:pPr>
              <w:pStyle w:val="TableContents"/>
              <w:bidi w:val="0"/>
              <w:spacing w:before="0" w:after="283"/>
              <w:jc w:val="left"/>
              <w:rPr/>
            </w:pPr>
            <w:r>
              <w:rPr/>
              <w:t xml:space="preserve">130,509 </w:t>
            </w:r>
          </w:p>
        </w:tc>
        <w:tc>
          <w:tcPr>
            <w:tcW w:w="346" w:type="dxa"/>
            <w:tcBorders/>
            <w:vAlign w:val="center"/>
          </w:tcPr>
          <w:p>
            <w:pPr>
              <w:pStyle w:val="TableContents"/>
              <w:bidi w:val="0"/>
              <w:spacing w:before="0" w:after="283"/>
              <w:jc w:val="left"/>
              <w:rPr/>
            </w:pPr>
            <w:r>
              <w:rPr/>
              <w:t xml:space="preserve">50 </w:t>
            </w:r>
          </w:p>
        </w:tc>
        <w:tc>
          <w:tcPr>
            <w:tcW w:w="1066" w:type="dxa"/>
            <w:tcBorders/>
            <w:vAlign w:val="center"/>
          </w:tcPr>
          <w:p>
            <w:pPr>
              <w:pStyle w:val="TableContents"/>
              <w:bidi w:val="0"/>
              <w:spacing w:before="0" w:after="283"/>
              <w:jc w:val="left"/>
              <w:rPr/>
            </w:pPr>
            <w:r>
              <w:rPr/>
              <w:t xml:space="preserve">54 </w:t>
            </w:r>
          </w:p>
        </w:tc>
        <w:tc>
          <w:tcPr>
            <w:tcW w:w="1066" w:type="dxa"/>
            <w:tcBorders/>
            <w:vAlign w:val="center"/>
          </w:tcPr>
          <w:p>
            <w:pPr>
              <w:pStyle w:val="TableContents"/>
              <w:bidi w:val="0"/>
              <w:spacing w:before="0" w:after="283"/>
              <w:jc w:val="left"/>
              <w:rPr/>
            </w:pPr>
            <w:r>
              <w:rPr/>
              <w:t xml:space="preserve">316,255 </w:t>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54 </w:t>
            </w:r>
          </w:p>
        </w:tc>
      </w:tr>
      <w:tr>
        <w:trPr/>
        <w:tc>
          <w:tcPr>
            <w:tcW w:w="1441" w:type="dxa"/>
            <w:tcBorders/>
            <w:vAlign w:val="center"/>
          </w:tcPr>
          <w:p>
            <w:pPr>
              <w:pStyle w:val="TableContents"/>
              <w:bidi w:val="0"/>
              <w:spacing w:before="0" w:after="283"/>
              <w:jc w:val="left"/>
              <w:rPr/>
            </w:pPr>
            <w:r>
              <w:rPr/>
              <w:t xml:space="preserve">Narda Entertainment </w:t>
            </w:r>
            <w:r>
              <w:rPr/>
              <w:t xml:space="preserve">(</w:t>
            </w:r>
            <w:r>
              <w:rPr/>
              <w:t xml:space="preserve">나르다) </w:t>
            </w:r>
          </w:p>
        </w:tc>
        <w:tc>
          <w:tcPr>
            <w:tcW w:w="1486" w:type="dxa"/>
            <w:tcBorders/>
            <w:vAlign w:val="center"/>
          </w:tcPr>
          <w:p>
            <w:pPr>
              <w:pStyle w:val="TableContents"/>
              <w:bidi w:val="0"/>
              <w:spacing w:before="0" w:after="283"/>
              <w:jc w:val="left"/>
              <w:rPr/>
            </w:pPr>
            <w:r>
              <w:rPr/>
              <w:t xml:space="preserve">Kim Tae-woo </w:t>
            </w:r>
            <w:r>
              <w:rPr/>
              <w:t xml:space="preserve">(</w:t>
            </w:r>
            <w:r>
              <w:rPr/>
              <w:t xml:space="preserve">김태우) </w:t>
            </w:r>
          </w:p>
        </w:tc>
        <w:tc>
          <w:tcPr>
            <w:tcW w:w="1081" w:type="dxa"/>
            <w:tcBorders/>
            <w:vAlign w:val="center"/>
          </w:tcPr>
          <w:p>
            <w:pPr>
              <w:pStyle w:val="TableContents"/>
              <w:bidi w:val="0"/>
              <w:spacing w:before="0" w:after="283"/>
              <w:jc w:val="left"/>
              <w:rPr/>
            </w:pPr>
            <w:r>
              <w:rPr/>
              <w:t xml:space="preserve">25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28 </w:t>
            </w:r>
          </w:p>
        </w:tc>
        <w:tc>
          <w:tcPr>
            <w:tcW w:w="676" w:type="dxa"/>
            <w:tcBorders/>
            <w:vAlign w:val="center"/>
          </w:tcPr>
          <w:p>
            <w:pPr>
              <w:pStyle w:val="TableContents"/>
              <w:bidi w:val="0"/>
              <w:spacing w:before="0" w:after="283"/>
              <w:jc w:val="left"/>
              <w:rPr/>
            </w:pPr>
            <w:r>
              <w:rPr/>
              <w:t xml:space="preserve">34 </w:t>
            </w:r>
          </w:p>
        </w:tc>
        <w:tc>
          <w:tcPr>
            <w:tcW w:w="346" w:type="dxa"/>
            <w:tcBorders/>
            <w:vAlign w:val="center"/>
          </w:tcPr>
          <w:p>
            <w:pPr>
              <w:pStyle w:val="TableContents"/>
              <w:bidi w:val="0"/>
              <w:spacing w:before="0" w:after="283"/>
              <w:jc w:val="left"/>
              <w:rPr/>
            </w:pPr>
            <w:r>
              <w:rPr/>
              <w:t xml:space="preserve">44 </w:t>
            </w:r>
          </w:p>
        </w:tc>
        <w:tc>
          <w:tcPr>
            <w:tcW w:w="1066" w:type="dxa"/>
            <w:tcBorders/>
            <w:vAlign w:val="center"/>
          </w:tcPr>
          <w:p>
            <w:pPr>
              <w:pStyle w:val="TableContents"/>
              <w:bidi w:val="0"/>
              <w:spacing w:before="0" w:after="283"/>
              <w:jc w:val="left"/>
              <w:rPr/>
            </w:pPr>
            <w:r>
              <w:rPr/>
              <w:t xml:space="preserve">38 </w:t>
            </w:r>
          </w:p>
        </w:tc>
        <w:tc>
          <w:tcPr>
            <w:tcW w:w="886" w:type="dxa"/>
            <w:tcBorders/>
            <w:vAlign w:val="center"/>
          </w:tcPr>
          <w:p>
            <w:pPr>
              <w:pStyle w:val="TableContents"/>
              <w:bidi w:val="0"/>
              <w:spacing w:before="0" w:after="283"/>
              <w:jc w:val="left"/>
              <w:rPr/>
            </w:pPr>
            <w:r>
              <w:rPr/>
              <w:t xml:space="preserve">167,726 </w:t>
            </w:r>
          </w:p>
        </w:tc>
        <w:tc>
          <w:tcPr>
            <w:tcW w:w="346" w:type="dxa"/>
            <w:tcBorders/>
            <w:vAlign w:val="center"/>
          </w:tcPr>
          <w:p>
            <w:pPr>
              <w:pStyle w:val="TableContents"/>
              <w:bidi w:val="0"/>
              <w:spacing w:before="0" w:after="283"/>
              <w:jc w:val="left"/>
              <w:rPr/>
            </w:pPr>
            <w:r>
              <w:rPr/>
              <w:t xml:space="preserve">49 </w:t>
            </w:r>
          </w:p>
        </w:tc>
        <w:tc>
          <w:tcPr>
            <w:tcW w:w="1066" w:type="dxa"/>
            <w:tcBorders/>
            <w:vAlign w:val="center"/>
          </w:tcPr>
          <w:p>
            <w:pPr>
              <w:pStyle w:val="TableContents"/>
              <w:bidi w:val="0"/>
              <w:spacing w:before="0" w:after="283"/>
              <w:jc w:val="left"/>
              <w:rPr/>
            </w:pPr>
            <w:r>
              <w:rPr/>
              <w:t xml:space="preserve">49 </w:t>
            </w:r>
          </w:p>
        </w:tc>
        <w:tc>
          <w:tcPr>
            <w:tcW w:w="1066" w:type="dxa"/>
            <w:tcBorders/>
            <w:vAlign w:val="center"/>
          </w:tcPr>
          <w:p>
            <w:pPr>
              <w:pStyle w:val="TableContents"/>
              <w:bidi w:val="0"/>
              <w:spacing w:before="0" w:after="283"/>
              <w:jc w:val="left"/>
              <w:rPr/>
            </w:pPr>
            <w:r>
              <w:rPr/>
              <w:t xml:space="preserve">367,727 </w:t>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49 </w:t>
            </w:r>
          </w:p>
        </w:tc>
      </w:tr>
      <w:tr>
        <w:trPr/>
        <w:tc>
          <w:tcPr>
            <w:tcW w:w="1441" w:type="dxa"/>
            <w:tcBorders/>
            <w:vAlign w:val="center"/>
          </w:tcPr>
          <w:p>
            <w:pPr>
              <w:pStyle w:val="TableContents"/>
              <w:bidi w:val="0"/>
              <w:spacing w:before="0" w:after="283"/>
              <w:jc w:val="left"/>
              <w:rPr/>
            </w:pPr>
            <w:r>
              <w:rPr/>
              <w:t xml:space="preserve">ONO Entertainment </w:t>
            </w:r>
            <w:r>
              <w:rPr/>
              <w:t xml:space="preserve">(오앤 </w:t>
            </w:r>
            <w:r>
              <w:rPr/>
              <w:t xml:space="preserve">오) </w:t>
            </w:r>
          </w:p>
        </w:tc>
        <w:tc>
          <w:tcPr>
            <w:tcW w:w="1486" w:type="dxa"/>
            <w:tcBorders/>
            <w:vAlign w:val="center"/>
          </w:tcPr>
          <w:p>
            <w:pPr>
              <w:pStyle w:val="TableContents"/>
              <w:bidi w:val="0"/>
              <w:spacing w:before="0" w:after="283"/>
              <w:jc w:val="left"/>
              <w:rPr/>
            </w:pPr>
            <w:r>
              <w:rPr/>
              <w:t xml:space="preserve">Jang Moon-vok </w:t>
            </w:r>
            <w:r>
              <w:rPr/>
              <w:t xml:space="preserve">(장문 </w:t>
            </w:r>
            <w:r>
              <w:rPr/>
              <w:t xml:space="preserve">복) </w:t>
            </w:r>
          </w:p>
        </w:tc>
        <w:tc>
          <w:tcPr>
            <w:tcW w:w="1081" w:type="dxa"/>
            <w:tcBorders/>
            <w:vAlign w:val="center"/>
          </w:tcPr>
          <w:p>
            <w:pPr>
              <w:pStyle w:val="TableContents"/>
              <w:bidi w:val="0"/>
              <w:spacing w:before="0" w:after="283"/>
              <w:jc w:val="left"/>
              <w:rPr/>
            </w:pPr>
            <w:r>
              <w:rPr/>
              <w:t xml:space="preserve">23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8 </w:t>
            </w:r>
          </w:p>
        </w:tc>
        <w:tc>
          <w:tcPr>
            <w:tcW w:w="106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pPr>
            <w:r>
              <w:rPr/>
              <w:t xml:space="preserve">597,046 </w:t>
            </w:r>
          </w:p>
        </w:tc>
        <w:tc>
          <w:tcPr>
            <w:tcW w:w="346" w:type="dxa"/>
            <w:tcBorders/>
            <w:vAlign w:val="center"/>
          </w:tcPr>
          <w:p>
            <w:pPr>
              <w:pStyle w:val="TableContents"/>
              <w:bidi w:val="0"/>
              <w:spacing w:before="0" w:after="283"/>
              <w:jc w:val="left"/>
              <w:rPr/>
            </w:pPr>
            <w:r>
              <w:rPr/>
              <w:t xml:space="preserve">26 </w:t>
            </w:r>
          </w:p>
        </w:tc>
        <w:tc>
          <w:tcPr>
            <w:tcW w:w="1066" w:type="dxa"/>
            <w:tcBorders/>
            <w:vAlign w:val="center"/>
          </w:tcPr>
          <w:p>
            <w:pPr>
              <w:pStyle w:val="TableContents"/>
              <w:bidi w:val="0"/>
              <w:spacing w:before="0" w:after="283"/>
              <w:jc w:val="left"/>
              <w:rPr/>
            </w:pPr>
            <w:r>
              <w:rPr/>
              <w:t xml:space="preserve">32 </w:t>
            </w:r>
          </w:p>
        </w:tc>
        <w:tc>
          <w:tcPr>
            <w:tcW w:w="1066" w:type="dxa"/>
            <w:tcBorders/>
            <w:vAlign w:val="center"/>
          </w:tcPr>
          <w:p>
            <w:pPr>
              <w:pStyle w:val="TableContents"/>
              <w:bidi w:val="0"/>
              <w:spacing w:before="0" w:after="283"/>
              <w:jc w:val="left"/>
              <w:rPr/>
            </w:pPr>
            <w:r>
              <w:rPr/>
              <w:t xml:space="preserve">745,093 </w:t>
            </w:r>
          </w:p>
        </w:tc>
        <w:tc>
          <w:tcPr>
            <w:tcW w:w="886" w:type="dxa"/>
            <w:tcBorders/>
            <w:vAlign w:val="center"/>
          </w:tcPr>
          <w:p>
            <w:pPr>
              <w:pStyle w:val="TableContents"/>
              <w:bidi w:val="0"/>
              <w:spacing w:before="0" w:after="283"/>
              <w:jc w:val="left"/>
              <w:rPr/>
            </w:pPr>
            <w:r>
              <w:rPr/>
              <w:t xml:space="preserve">27 </w:t>
            </w:r>
          </w:p>
        </w:tc>
        <w:tc>
          <w:tcPr>
            <w:tcW w:w="886" w:type="dxa"/>
            <w:tcBorders/>
            <w:vAlign w:val="center"/>
          </w:tcPr>
          <w:p>
            <w:pPr>
              <w:pStyle w:val="TableContents"/>
              <w:bidi w:val="0"/>
              <w:spacing w:before="0" w:after="283"/>
              <w:jc w:val="left"/>
              <w:rPr/>
            </w:pPr>
            <w:r>
              <w:rPr/>
              <w:t xml:space="preserve">130,324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27 </w:t>
            </w:r>
          </w:p>
        </w:tc>
      </w:tr>
      <w:tr>
        <w:trPr/>
        <w:tc>
          <w:tcPr>
            <w:tcW w:w="1441" w:type="dxa"/>
            <w:tcBorders/>
            <w:vAlign w:val="center"/>
          </w:tcPr>
          <w:p>
            <w:pPr>
              <w:pStyle w:val="TableContents"/>
              <w:bidi w:val="0"/>
              <w:spacing w:before="0" w:after="283"/>
              <w:jc w:val="left"/>
              <w:rPr/>
            </w:pPr>
            <w:r>
              <w:rPr/>
              <w:t xml:space="preserve">Oui Entertainment </w:t>
            </w:r>
            <w:r>
              <w:rPr/>
              <w:t xml:space="preserve">(</w:t>
            </w:r>
            <w:r>
              <w:rPr/>
              <w:t xml:space="preserve">위) </w:t>
            </w:r>
          </w:p>
        </w:tc>
        <w:tc>
          <w:tcPr>
            <w:tcW w:w="1486" w:type="dxa"/>
            <w:tcBorders/>
            <w:vAlign w:val="center"/>
          </w:tcPr>
          <w:p>
            <w:pPr>
              <w:pStyle w:val="TableContents"/>
              <w:bidi w:val="0"/>
              <w:spacing w:before="0" w:after="283"/>
              <w:jc w:val="left"/>
              <w:rPr/>
            </w:pPr>
            <w:r>
              <w:rPr/>
              <w:t xml:space="preserve">Kim Dong-han </w:t>
            </w:r>
            <w:r>
              <w:rPr/>
              <w:t xml:space="preserve">(</w:t>
            </w:r>
            <w:r>
              <w:rPr/>
              <w:t xml:space="preserve">김동한) </w:t>
            </w:r>
          </w:p>
        </w:tc>
        <w:tc>
          <w:tcPr>
            <w:tcW w:w="1081" w:type="dxa"/>
            <w:tcBorders/>
            <w:vAlign w:val="center"/>
          </w:tcPr>
          <w:p>
            <w:pPr>
              <w:pStyle w:val="TableContents"/>
              <w:bidi w:val="0"/>
              <w:spacing w:before="0" w:after="283"/>
              <w:jc w:val="left"/>
              <w:rPr/>
            </w:pPr>
            <w:r>
              <w:rPr/>
              <w:t xml:space="preserve">20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57 </w:t>
            </w:r>
          </w:p>
        </w:tc>
        <w:tc>
          <w:tcPr>
            <w:tcW w:w="676" w:type="dxa"/>
            <w:tcBorders/>
            <w:vAlign w:val="center"/>
          </w:tcPr>
          <w:p>
            <w:pPr>
              <w:pStyle w:val="TableContents"/>
              <w:bidi w:val="0"/>
              <w:spacing w:before="0" w:after="283"/>
              <w:jc w:val="left"/>
              <w:rPr/>
            </w:pPr>
            <w:r>
              <w:rPr/>
              <w:t xml:space="preserve">78 </w:t>
            </w:r>
          </w:p>
        </w:tc>
        <w:tc>
          <w:tcPr>
            <w:tcW w:w="346" w:type="dxa"/>
            <w:tcBorders/>
            <w:vAlign w:val="center"/>
          </w:tcPr>
          <w:p>
            <w:pPr>
              <w:pStyle w:val="TableContents"/>
              <w:bidi w:val="0"/>
              <w:spacing w:before="0" w:after="283"/>
              <w:jc w:val="left"/>
              <w:rPr/>
            </w:pPr>
            <w:r>
              <w:rPr/>
              <w:t xml:space="preserve">78 </w:t>
            </w:r>
          </w:p>
        </w:tc>
        <w:tc>
          <w:tcPr>
            <w:tcW w:w="1066" w:type="dxa"/>
            <w:tcBorders/>
            <w:vAlign w:val="center"/>
          </w:tcPr>
          <w:p>
            <w:pPr>
              <w:pStyle w:val="TableContents"/>
              <w:bidi w:val="0"/>
              <w:spacing w:before="0" w:after="283"/>
              <w:jc w:val="left"/>
              <w:rPr/>
            </w:pPr>
            <w:r>
              <w:rPr/>
              <w:t xml:space="preserve">37 </w:t>
            </w:r>
          </w:p>
        </w:tc>
        <w:tc>
          <w:tcPr>
            <w:tcW w:w="886" w:type="dxa"/>
            <w:tcBorders/>
            <w:vAlign w:val="center"/>
          </w:tcPr>
          <w:p>
            <w:pPr>
              <w:pStyle w:val="TableContents"/>
              <w:bidi w:val="0"/>
              <w:spacing w:before="0" w:after="283"/>
              <w:jc w:val="left"/>
              <w:rPr/>
            </w:pPr>
            <w:r>
              <w:rPr/>
              <w:t xml:space="preserve">175,107 </w:t>
            </w:r>
          </w:p>
        </w:tc>
        <w:tc>
          <w:tcPr>
            <w:tcW w:w="346" w:type="dxa"/>
            <w:tcBorders/>
            <w:vAlign w:val="center"/>
          </w:tcPr>
          <w:p>
            <w:pPr>
              <w:pStyle w:val="TableContents"/>
              <w:bidi w:val="0"/>
              <w:spacing w:before="0" w:after="283"/>
              <w:jc w:val="left"/>
              <w:rPr/>
            </w:pPr>
            <w:r>
              <w:rPr/>
              <w:t xml:space="preserve">34 </w:t>
            </w:r>
          </w:p>
        </w:tc>
        <w:tc>
          <w:tcPr>
            <w:tcW w:w="1066" w:type="dxa"/>
            <w:tcBorders/>
            <w:vAlign w:val="center"/>
          </w:tcPr>
          <w:p>
            <w:pPr>
              <w:pStyle w:val="TableContents"/>
              <w:bidi w:val="0"/>
              <w:spacing w:before="0" w:after="283"/>
              <w:jc w:val="left"/>
              <w:rPr/>
            </w:pPr>
            <w:r>
              <w:rPr/>
              <w:t xml:space="preserve">35 </w:t>
            </w:r>
          </w:p>
        </w:tc>
        <w:tc>
          <w:tcPr>
            <w:tcW w:w="1066" w:type="dxa"/>
            <w:tcBorders/>
            <w:vAlign w:val="center"/>
          </w:tcPr>
          <w:p>
            <w:pPr>
              <w:pStyle w:val="TableContents"/>
              <w:bidi w:val="0"/>
              <w:spacing w:before="0" w:after="283"/>
              <w:jc w:val="left"/>
              <w:rPr/>
            </w:pPr>
            <w:r>
              <w:rPr/>
              <w:t xml:space="preserve">629,883 </w:t>
            </w:r>
          </w:p>
        </w:tc>
        <w:tc>
          <w:tcPr>
            <w:tcW w:w="886" w:type="dxa"/>
            <w:tcBorders/>
            <w:vAlign w:val="center"/>
          </w:tcPr>
          <w:p>
            <w:pPr>
              <w:pStyle w:val="TableContents"/>
              <w:bidi w:val="0"/>
              <w:spacing w:before="0" w:after="283"/>
              <w:jc w:val="left"/>
              <w:rPr/>
            </w:pPr>
            <w:r>
              <w:rPr/>
              <w:t xml:space="preserve">29 </w:t>
            </w:r>
          </w:p>
        </w:tc>
        <w:tc>
          <w:tcPr>
            <w:tcW w:w="886" w:type="dxa"/>
            <w:tcBorders/>
            <w:vAlign w:val="center"/>
          </w:tcPr>
          <w:p>
            <w:pPr>
              <w:pStyle w:val="TableContents"/>
              <w:bidi w:val="0"/>
              <w:spacing w:before="0" w:after="283"/>
              <w:jc w:val="left"/>
              <w:rPr/>
            </w:pPr>
            <w:r>
              <w:rPr/>
              <w:t xml:space="preserve">120,594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29 </w:t>
            </w:r>
          </w:p>
        </w:tc>
      </w:tr>
      <w:tr>
        <w:trPr/>
        <w:tc>
          <w:tcPr>
            <w:tcW w:w="1441" w:type="dxa"/>
            <w:tcBorders/>
            <w:vAlign w:val="center"/>
          </w:tcPr>
          <w:p>
            <w:pPr>
              <w:pStyle w:val="TableContents"/>
              <w:bidi w:val="0"/>
              <w:spacing w:before="0" w:after="283"/>
              <w:jc w:val="left"/>
              <w:rPr/>
            </w:pPr>
            <w:r>
              <w:rPr/>
              <w:t xml:space="preserve">Jang Dae-hyeon </w:t>
            </w:r>
            <w:r>
              <w:rPr/>
              <w:t xml:space="preserve">(</w:t>
            </w:r>
            <w:r>
              <w:rPr/>
              <w:t xml:space="preserve">장대현) </w:t>
            </w:r>
          </w:p>
        </w:tc>
        <w:tc>
          <w:tcPr>
            <w:tcW w:w="1486" w:type="dxa"/>
            <w:tcBorders/>
            <w:vAlign w:val="center"/>
          </w:tcPr>
          <w:p>
            <w:pPr>
              <w:pStyle w:val="TableContents"/>
              <w:bidi w:val="0"/>
              <w:spacing w:before="0" w:after="283"/>
              <w:jc w:val="left"/>
              <w:rPr/>
            </w:pPr>
            <w:r>
              <w:rPr/>
              <w:t xml:space="preserve">21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51 </w:t>
            </w:r>
          </w:p>
        </w:tc>
        <w:tc>
          <w:tcPr>
            <w:tcW w:w="346" w:type="dxa"/>
            <w:tcBorders/>
            <w:vAlign w:val="center"/>
          </w:tcPr>
          <w:p>
            <w:pPr>
              <w:pStyle w:val="TableContents"/>
              <w:bidi w:val="0"/>
              <w:spacing w:before="0" w:after="283"/>
              <w:jc w:val="left"/>
              <w:rPr/>
            </w:pPr>
            <w:r>
              <w:rPr/>
              <w:t xml:space="preserve">54 </w:t>
            </w:r>
          </w:p>
        </w:tc>
        <w:tc>
          <w:tcPr>
            <w:tcW w:w="676" w:type="dxa"/>
            <w:tcBorders/>
            <w:vAlign w:val="center"/>
          </w:tcPr>
          <w:p>
            <w:pPr>
              <w:pStyle w:val="TableContents"/>
              <w:bidi w:val="0"/>
              <w:spacing w:before="0" w:after="283"/>
              <w:jc w:val="left"/>
              <w:rPr/>
            </w:pPr>
            <w:r>
              <w:rPr/>
              <w:t xml:space="preserve">66 </w:t>
            </w:r>
          </w:p>
        </w:tc>
        <w:tc>
          <w:tcPr>
            <w:tcW w:w="346" w:type="dxa"/>
            <w:tcBorders/>
            <w:vAlign w:val="center"/>
          </w:tcPr>
          <w:p>
            <w:pPr>
              <w:pStyle w:val="TableContents"/>
              <w:bidi w:val="0"/>
              <w:spacing w:before="0" w:after="283"/>
              <w:jc w:val="left"/>
              <w:rPr/>
            </w:pPr>
            <w:r>
              <w:rPr/>
              <w:t xml:space="preserve">83 </w:t>
            </w:r>
          </w:p>
        </w:tc>
        <w:tc>
          <w:tcPr>
            <w:tcW w:w="1066" w:type="dxa"/>
            <w:tcBorders/>
            <w:vAlign w:val="center"/>
          </w:tcPr>
          <w:p>
            <w:pPr>
              <w:pStyle w:val="TableContents"/>
              <w:bidi w:val="0"/>
              <w:spacing w:before="0" w:after="283"/>
              <w:jc w:val="left"/>
              <w:rPr/>
            </w:pPr>
            <w:r>
              <w:rPr/>
              <w:t xml:space="preserve">69,146 </w:t>
            </w:r>
          </w:p>
        </w:tc>
        <w:tc>
          <w:tcPr>
            <w:tcW w:w="8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83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Jo Sung-wook </w:t>
            </w:r>
            <w:r>
              <w:rPr/>
              <w:t xml:space="preserve">(</w:t>
            </w:r>
            <w:r>
              <w:rPr/>
              <w:t xml:space="preserve">조성욱) </w:t>
            </w:r>
          </w:p>
        </w:tc>
        <w:tc>
          <w:tcPr>
            <w:tcW w:w="1486" w:type="dxa"/>
            <w:tcBorders/>
            <w:vAlign w:val="center"/>
          </w:tcPr>
          <w:p>
            <w:pPr>
              <w:pStyle w:val="TableContents"/>
              <w:bidi w:val="0"/>
              <w:spacing w:before="0" w:after="283"/>
              <w:jc w:val="left"/>
              <w:rPr/>
            </w:pPr>
            <w:r>
              <w:rPr/>
              <w:t xml:space="preserve">22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87 </w:t>
            </w:r>
          </w:p>
        </w:tc>
        <w:tc>
          <w:tcPr>
            <w:tcW w:w="346" w:type="dxa"/>
            <w:tcBorders/>
            <w:vAlign w:val="center"/>
          </w:tcPr>
          <w:p>
            <w:pPr>
              <w:pStyle w:val="TableContents"/>
              <w:bidi w:val="0"/>
              <w:spacing w:before="0" w:after="283"/>
              <w:jc w:val="left"/>
              <w:rPr/>
            </w:pPr>
            <w:r>
              <w:rPr/>
              <w:t xml:space="preserve">97 </w:t>
            </w:r>
          </w:p>
        </w:tc>
        <w:tc>
          <w:tcPr>
            <w:tcW w:w="676" w:type="dxa"/>
            <w:tcBorders/>
            <w:vAlign w:val="center"/>
          </w:tcPr>
          <w:p>
            <w:pPr>
              <w:pStyle w:val="TableContents"/>
              <w:bidi w:val="0"/>
              <w:spacing w:before="0" w:after="283"/>
              <w:jc w:val="left"/>
              <w:rPr/>
            </w:pPr>
            <w:r>
              <w:rPr/>
              <w:t xml:space="preserve">90 </w:t>
            </w:r>
          </w:p>
        </w:tc>
        <w:tc>
          <w:tcPr>
            <w:tcW w:w="346" w:type="dxa"/>
            <w:tcBorders/>
            <w:vAlign w:val="center"/>
          </w:tcPr>
          <w:p>
            <w:pPr>
              <w:pStyle w:val="TableContents"/>
              <w:bidi w:val="0"/>
              <w:spacing w:before="0" w:after="283"/>
              <w:jc w:val="left"/>
              <w:rPr/>
            </w:pPr>
            <w:r>
              <w:rPr/>
              <w:t xml:space="preserve">91 </w:t>
            </w:r>
          </w:p>
        </w:tc>
        <w:tc>
          <w:tcPr>
            <w:tcW w:w="1066" w:type="dxa"/>
            <w:tcBorders/>
            <w:vAlign w:val="center"/>
          </w:tcPr>
          <w:p>
            <w:pPr>
              <w:pStyle w:val="TableContents"/>
              <w:bidi w:val="0"/>
              <w:spacing w:before="0" w:after="283"/>
              <w:jc w:val="left"/>
              <w:rPr/>
            </w:pPr>
            <w:r>
              <w:rPr/>
              <w:t xml:space="preserve">64,374 </w:t>
            </w:r>
          </w:p>
        </w:tc>
        <w:tc>
          <w:tcPr>
            <w:tcW w:w="8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91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Pan </w:t>
            </w:r>
            <w:r>
              <w:rPr/>
              <w:t xml:space="preserve">(</w:t>
            </w:r>
            <w:r>
              <w:rPr/>
              <w:t xml:space="preserve">팬) </w:t>
            </w:r>
          </w:p>
        </w:tc>
        <w:tc>
          <w:tcPr>
            <w:tcW w:w="1486" w:type="dxa"/>
            <w:tcBorders/>
            <w:vAlign w:val="center"/>
          </w:tcPr>
          <w:p>
            <w:pPr>
              <w:pStyle w:val="TableContents"/>
              <w:bidi w:val="0"/>
              <w:spacing w:before="0" w:after="283"/>
              <w:jc w:val="left"/>
              <w:rPr/>
            </w:pPr>
            <w:r>
              <w:rPr/>
              <w:t xml:space="preserve">Lee Ji-han </w:t>
            </w:r>
            <w:r>
              <w:rPr/>
              <w:t xml:space="preserve">(이지 </w:t>
            </w:r>
            <w:r>
              <w:rPr/>
              <w:t xml:space="preserve">한) </w:t>
            </w:r>
          </w:p>
        </w:tc>
        <w:tc>
          <w:tcPr>
            <w:tcW w:w="1081" w:type="dxa"/>
            <w:tcBorders/>
            <w:vAlign w:val="center"/>
          </w:tcPr>
          <w:p>
            <w:pPr>
              <w:pStyle w:val="TableContents"/>
              <w:bidi w:val="0"/>
              <w:spacing w:before="0" w:after="283"/>
              <w:jc w:val="left"/>
              <w:rPr/>
            </w:pPr>
            <w:r>
              <w:rPr/>
              <w:t xml:space="preserve">20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90 </w:t>
            </w:r>
          </w:p>
        </w:tc>
        <w:tc>
          <w:tcPr>
            <w:tcW w:w="676" w:type="dxa"/>
            <w:tcBorders/>
            <w:vAlign w:val="center"/>
          </w:tcPr>
          <w:p>
            <w:pPr>
              <w:pStyle w:val="TableContents"/>
              <w:bidi w:val="0"/>
              <w:spacing w:before="0" w:after="283"/>
              <w:jc w:val="left"/>
              <w:rPr/>
            </w:pPr>
            <w:r>
              <w:rPr/>
              <w:t xml:space="preserve">74 </w:t>
            </w:r>
          </w:p>
        </w:tc>
        <w:tc>
          <w:tcPr>
            <w:tcW w:w="346" w:type="dxa"/>
            <w:tcBorders/>
            <w:vAlign w:val="center"/>
          </w:tcPr>
          <w:p>
            <w:pPr>
              <w:pStyle w:val="TableContents"/>
              <w:bidi w:val="0"/>
              <w:spacing w:before="0" w:after="283"/>
              <w:jc w:val="left"/>
              <w:rPr/>
            </w:pPr>
            <w:r>
              <w:rPr/>
              <w:t xml:space="preserve">88 </w:t>
            </w:r>
          </w:p>
        </w:tc>
        <w:tc>
          <w:tcPr>
            <w:tcW w:w="1066" w:type="dxa"/>
            <w:tcBorders/>
            <w:vAlign w:val="center"/>
          </w:tcPr>
          <w:p>
            <w:pPr>
              <w:pStyle w:val="TableContents"/>
              <w:bidi w:val="0"/>
              <w:spacing w:before="0" w:after="283"/>
              <w:jc w:val="left"/>
              <w:rPr/>
            </w:pPr>
            <w:r>
              <w:rPr/>
              <w:t xml:space="preserve">98 </w:t>
            </w:r>
          </w:p>
        </w:tc>
        <w:tc>
          <w:tcPr>
            <w:tcW w:w="886" w:type="dxa"/>
            <w:tcBorders/>
            <w:vAlign w:val="center"/>
          </w:tcPr>
          <w:p>
            <w:pPr>
              <w:pStyle w:val="TableContents"/>
              <w:bidi w:val="0"/>
              <w:spacing w:before="0" w:after="283"/>
              <w:jc w:val="left"/>
              <w:rPr/>
            </w:pPr>
            <w:r>
              <w:rPr/>
              <w:t xml:space="preserve">51,123 </w:t>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98 </w:t>
            </w:r>
          </w:p>
        </w:tc>
      </w:tr>
      <w:tr>
        <w:trPr/>
        <w:tc>
          <w:tcPr>
            <w:tcW w:w="1441" w:type="dxa"/>
            <w:tcBorders/>
            <w:vAlign w:val="center"/>
          </w:tcPr>
          <w:p>
            <w:pPr>
              <w:pStyle w:val="TableContents"/>
              <w:bidi w:val="0"/>
              <w:spacing w:before="0" w:after="283"/>
              <w:jc w:val="left"/>
              <w:rPr/>
            </w:pPr>
            <w:r>
              <w:rPr/>
              <w:t xml:space="preserve">Pledis Entertainment </w:t>
            </w:r>
            <w:r>
              <w:rPr/>
              <w:t xml:space="preserve">(플레 </w:t>
            </w:r>
            <w:r>
              <w:rPr/>
              <w:t xml:space="preserve">디스) </w:t>
            </w:r>
          </w:p>
        </w:tc>
        <w:tc>
          <w:tcPr>
            <w:tcW w:w="1486" w:type="dxa"/>
            <w:tcBorders/>
            <w:vAlign w:val="center"/>
          </w:tcPr>
          <w:p>
            <w:pPr>
              <w:pStyle w:val="TableContents"/>
              <w:bidi w:val="0"/>
              <w:spacing w:before="0" w:after="283"/>
              <w:jc w:val="left"/>
              <w:rPr/>
            </w:pPr>
            <w:r>
              <w:rPr/>
              <w:t xml:space="preserve">Kang Dong-ho </w:t>
            </w:r>
            <w:r>
              <w:rPr/>
              <w:t xml:space="preserve">(</w:t>
            </w:r>
            <w:r>
              <w:rPr/>
              <w:t xml:space="preserve">강동호) </w:t>
            </w:r>
          </w:p>
        </w:tc>
        <w:tc>
          <w:tcPr>
            <w:tcW w:w="1081" w:type="dxa"/>
            <w:tcBorders/>
            <w:vAlign w:val="center"/>
          </w:tcPr>
          <w:p>
            <w:pPr>
              <w:pStyle w:val="TableContents"/>
              <w:bidi w:val="0"/>
              <w:spacing w:before="0" w:after="283"/>
              <w:jc w:val="left"/>
              <w:rPr/>
            </w:pPr>
            <w:r>
              <w:rPr/>
              <w:t xml:space="preserve">23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20 </w:t>
            </w:r>
          </w:p>
        </w:tc>
        <w:tc>
          <w:tcPr>
            <w:tcW w:w="1066" w:type="dxa"/>
            <w:tcBorders/>
            <w:vAlign w:val="center"/>
          </w:tcPr>
          <w:p>
            <w:pPr>
              <w:pStyle w:val="TableContents"/>
              <w:bidi w:val="0"/>
              <w:spacing w:before="0" w:after="283"/>
              <w:jc w:val="left"/>
              <w:rPr/>
            </w:pPr>
            <w:r>
              <w:rPr/>
              <w:t xml:space="preserve">20 </w:t>
            </w:r>
          </w:p>
        </w:tc>
        <w:tc>
          <w:tcPr>
            <w:tcW w:w="886" w:type="dxa"/>
            <w:tcBorders/>
            <w:vAlign w:val="center"/>
          </w:tcPr>
          <w:p>
            <w:pPr>
              <w:pStyle w:val="TableContents"/>
              <w:bidi w:val="0"/>
              <w:spacing w:before="0" w:after="283"/>
              <w:jc w:val="left"/>
              <w:rPr/>
            </w:pPr>
            <w:r>
              <w:rPr/>
              <w:t xml:space="preserve">472,132 </w:t>
            </w:r>
          </w:p>
        </w:tc>
        <w:tc>
          <w:tcPr>
            <w:tcW w:w="346" w:type="dxa"/>
            <w:tcBorders/>
            <w:vAlign w:val="center"/>
          </w:tcPr>
          <w:p>
            <w:pPr>
              <w:pStyle w:val="TableContents"/>
              <w:bidi w:val="0"/>
              <w:spacing w:before="0" w:after="283"/>
              <w:jc w:val="left"/>
              <w:rPr/>
            </w:pPr>
            <w:r>
              <w:rPr/>
              <w:t xml:space="preserve">8 </w:t>
            </w:r>
          </w:p>
        </w:tc>
        <w:tc>
          <w:tcPr>
            <w:tcW w:w="1066" w:type="dxa"/>
            <w:tcBorders/>
            <w:vAlign w:val="center"/>
          </w:tcPr>
          <w:p>
            <w:pPr>
              <w:pStyle w:val="TableContents"/>
              <w:bidi w:val="0"/>
              <w:spacing w:before="0" w:after="283"/>
              <w:jc w:val="left"/>
              <w:rPr/>
            </w:pPr>
            <w:r>
              <w:rPr/>
              <w:t xml:space="preserve">11 </w:t>
            </w:r>
          </w:p>
        </w:tc>
        <w:tc>
          <w:tcPr>
            <w:tcW w:w="1066" w:type="dxa"/>
            <w:tcBorders/>
            <w:vAlign w:val="center"/>
          </w:tcPr>
          <w:p>
            <w:pPr>
              <w:pStyle w:val="TableContents"/>
              <w:bidi w:val="0"/>
              <w:spacing w:before="0" w:after="283"/>
              <w:jc w:val="left"/>
              <w:rPr/>
            </w:pPr>
            <w:r>
              <w:rPr/>
              <w:t xml:space="preserve">1,585,712 </w:t>
            </w:r>
          </w:p>
        </w:tc>
        <w:tc>
          <w:tcPr>
            <w:tcW w:w="88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pPr>
            <w:r>
              <w:rPr/>
              <w:t xml:space="preserve">314,807 </w:t>
            </w:r>
          </w:p>
        </w:tc>
        <w:tc>
          <w:tcPr>
            <w:tcW w:w="1066" w:type="dxa"/>
            <w:tcBorders/>
            <w:vAlign w:val="center"/>
          </w:tcPr>
          <w:p>
            <w:pPr>
              <w:pStyle w:val="TableContents"/>
              <w:bidi w:val="0"/>
              <w:spacing w:before="0" w:after="283"/>
              <w:jc w:val="left"/>
              <w:rPr/>
            </w:pPr>
            <w:r>
              <w:rPr/>
              <w:t xml:space="preserve">13 </w:t>
            </w:r>
          </w:p>
        </w:tc>
        <w:tc>
          <w:tcPr>
            <w:tcW w:w="1066" w:type="dxa"/>
            <w:tcBorders/>
            <w:vAlign w:val="center"/>
          </w:tcPr>
          <w:p>
            <w:pPr>
              <w:pStyle w:val="TableContents"/>
              <w:bidi w:val="0"/>
              <w:spacing w:before="0" w:after="283"/>
              <w:jc w:val="left"/>
              <w:rPr/>
            </w:pPr>
            <w:r>
              <w:rPr/>
              <w:t xml:space="preserve">755,436 </w:t>
            </w:r>
          </w:p>
        </w:tc>
        <w:tc>
          <w:tcPr>
            <w:tcW w:w="391" w:type="dxa"/>
            <w:tcBorders/>
            <w:vAlign w:val="center"/>
          </w:tcPr>
          <w:p>
            <w:pPr>
              <w:pStyle w:val="TableContents"/>
              <w:bidi w:val="0"/>
              <w:spacing w:before="0" w:after="283"/>
              <w:jc w:val="left"/>
              <w:rPr/>
            </w:pPr>
            <w:r>
              <w:rPr/>
              <w:t xml:space="preserve">13 </w:t>
            </w:r>
          </w:p>
        </w:tc>
      </w:tr>
      <w:tr>
        <w:trPr/>
        <w:tc>
          <w:tcPr>
            <w:tcW w:w="1441" w:type="dxa"/>
            <w:tcBorders/>
            <w:vAlign w:val="center"/>
          </w:tcPr>
          <w:p>
            <w:pPr>
              <w:pStyle w:val="TableContents"/>
              <w:bidi w:val="0"/>
              <w:spacing w:before="0" w:after="283"/>
              <w:jc w:val="left"/>
              <w:rPr/>
            </w:pPr>
            <w:r>
              <w:rPr/>
              <w:t xml:space="preserve">Kim Jong-hyeon </w:t>
            </w:r>
            <w:r>
              <w:rPr/>
              <w:t xml:space="preserve">(</w:t>
            </w:r>
            <w:r>
              <w:rPr/>
              <w:t xml:space="preserve">김종현) </w:t>
            </w:r>
          </w:p>
        </w:tc>
        <w:tc>
          <w:tcPr>
            <w:tcW w:w="1486" w:type="dxa"/>
            <w:tcBorders/>
            <w:vAlign w:val="center"/>
          </w:tcPr>
          <w:p>
            <w:pPr>
              <w:pStyle w:val="TableContents"/>
              <w:bidi w:val="0"/>
              <w:spacing w:before="0" w:after="283"/>
              <w:jc w:val="left"/>
              <w:rPr/>
            </w:pPr>
            <w:r>
              <w:rPr/>
              <w:t xml:space="preserve">23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8 </w:t>
            </w:r>
          </w:p>
        </w:tc>
        <w:tc>
          <w:tcPr>
            <w:tcW w:w="1066" w:type="dxa"/>
            <w:tcBorders/>
            <w:vAlign w:val="center"/>
          </w:tcPr>
          <w:p>
            <w:pPr>
              <w:pStyle w:val="TableContents"/>
              <w:bidi w:val="0"/>
              <w:spacing w:before="0" w:after="283"/>
              <w:jc w:val="left"/>
              <w:rPr/>
            </w:pPr>
            <w:r>
              <w:rPr/>
              <w:t xml:space="preserve">752,149 </w:t>
            </w:r>
          </w:p>
        </w:tc>
        <w:tc>
          <w:tcPr>
            <w:tcW w:w="8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2,795,491 </w:t>
            </w:r>
          </w:p>
        </w:tc>
        <w:tc>
          <w:tcPr>
            <w:tcW w:w="106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367,052 </w:t>
            </w:r>
          </w:p>
        </w:tc>
        <w:tc>
          <w:tcPr>
            <w:tcW w:w="886" w:type="dxa"/>
            <w:tcBorders/>
            <w:vAlign w:val="center"/>
          </w:tcPr>
          <w:p>
            <w:pPr>
              <w:pStyle w:val="TableContents"/>
              <w:bidi w:val="0"/>
              <w:spacing w:before="0" w:after="283"/>
              <w:jc w:val="left"/>
              <w:rPr/>
            </w:pPr>
            <w:r>
              <w:rPr/>
              <w:t xml:space="preserve">14 </w:t>
            </w:r>
          </w:p>
        </w:tc>
        <w:tc>
          <w:tcPr>
            <w:tcW w:w="1066" w:type="dxa"/>
            <w:tcBorders/>
            <w:vAlign w:val="center"/>
          </w:tcPr>
          <w:p>
            <w:pPr>
              <w:pStyle w:val="TableContents"/>
              <w:bidi w:val="0"/>
              <w:spacing w:before="0" w:after="283"/>
              <w:jc w:val="left"/>
              <w:rPr/>
            </w:pPr>
            <w:r>
              <w:rPr/>
              <w:t xml:space="preserve">704,148 </w:t>
            </w:r>
          </w:p>
        </w:tc>
        <w:tc>
          <w:tcPr>
            <w:tcW w:w="1066" w:type="dxa"/>
            <w:tcBorders/>
            <w:vAlign w:val="center"/>
          </w:tcPr>
          <w:p>
            <w:pPr>
              <w:pStyle w:val="TableContents"/>
              <w:bidi w:val="0"/>
              <w:spacing w:before="0" w:after="283"/>
              <w:jc w:val="left"/>
              <w:rPr/>
            </w:pPr>
            <w:r>
              <w:rPr/>
              <w:t xml:space="preserve">14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Choi Min-gi </w:t>
            </w:r>
            <w:r>
              <w:rPr/>
              <w:t xml:space="preserve">(</w:t>
            </w:r>
            <w:r>
              <w:rPr/>
              <w:t xml:space="preserve">최민기) </w:t>
            </w:r>
          </w:p>
        </w:tc>
        <w:tc>
          <w:tcPr>
            <w:tcW w:w="1486" w:type="dxa"/>
            <w:tcBorders/>
            <w:vAlign w:val="center"/>
          </w:tcPr>
          <w:p>
            <w:pPr>
              <w:pStyle w:val="TableContents"/>
              <w:bidi w:val="0"/>
              <w:spacing w:before="0" w:after="283"/>
              <w:jc w:val="left"/>
              <w:rPr/>
            </w:pPr>
            <w:r>
              <w:rPr/>
              <w:t xml:space="preserve">23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15 </w:t>
            </w:r>
          </w:p>
        </w:tc>
        <w:tc>
          <w:tcPr>
            <w:tcW w:w="676" w:type="dxa"/>
            <w:tcBorders/>
            <w:vAlign w:val="center"/>
          </w:tcPr>
          <w:p>
            <w:pPr>
              <w:pStyle w:val="TableContents"/>
              <w:bidi w:val="0"/>
              <w:spacing w:before="0" w:after="283"/>
              <w:jc w:val="left"/>
              <w:rPr/>
            </w:pPr>
            <w:r>
              <w:rPr/>
              <w:t xml:space="preserve">19 </w:t>
            </w:r>
          </w:p>
        </w:tc>
        <w:tc>
          <w:tcPr>
            <w:tcW w:w="346" w:type="dxa"/>
            <w:tcBorders/>
            <w:vAlign w:val="center"/>
          </w:tcPr>
          <w:p>
            <w:pPr>
              <w:pStyle w:val="TableContents"/>
              <w:bidi w:val="0"/>
              <w:spacing w:before="0" w:after="283"/>
              <w:jc w:val="left"/>
              <w:rPr/>
            </w:pPr>
            <w:r>
              <w:rPr/>
              <w:t xml:space="preserve">19 </w:t>
            </w:r>
          </w:p>
        </w:tc>
        <w:tc>
          <w:tcPr>
            <w:tcW w:w="1066" w:type="dxa"/>
            <w:tcBorders/>
            <w:vAlign w:val="center"/>
          </w:tcPr>
          <w:p>
            <w:pPr>
              <w:pStyle w:val="TableContents"/>
              <w:bidi w:val="0"/>
              <w:spacing w:before="0" w:after="283"/>
              <w:jc w:val="left"/>
              <w:rPr/>
            </w:pPr>
            <w:r>
              <w:rPr/>
              <w:t xml:space="preserve">476,249 </w:t>
            </w:r>
          </w:p>
        </w:tc>
        <w:tc>
          <w:tcPr>
            <w:tcW w:w="886"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20 </w:t>
            </w:r>
          </w:p>
        </w:tc>
        <w:tc>
          <w:tcPr>
            <w:tcW w:w="1066" w:type="dxa"/>
            <w:tcBorders/>
            <w:vAlign w:val="center"/>
          </w:tcPr>
          <w:p>
            <w:pPr>
              <w:pStyle w:val="TableContents"/>
              <w:bidi w:val="0"/>
              <w:spacing w:before="0" w:after="283"/>
              <w:jc w:val="left"/>
              <w:rPr/>
            </w:pPr>
            <w:r>
              <w:rPr/>
              <w:t xml:space="preserve">1,102,561 </w:t>
            </w:r>
          </w:p>
        </w:tc>
        <w:tc>
          <w:tcPr>
            <w:tcW w:w="1066" w:type="dxa"/>
            <w:tcBorders/>
            <w:vAlign w:val="center"/>
          </w:tcPr>
          <w:p>
            <w:pPr>
              <w:pStyle w:val="TableContents"/>
              <w:bidi w:val="0"/>
              <w:spacing w:before="0" w:after="283"/>
              <w:jc w:val="left"/>
              <w:rPr/>
            </w:pPr>
            <w:r>
              <w:rPr/>
              <w:t xml:space="preserve">15 </w:t>
            </w:r>
          </w:p>
        </w:tc>
        <w:tc>
          <w:tcPr>
            <w:tcW w:w="886" w:type="dxa"/>
            <w:tcBorders/>
            <w:vAlign w:val="center"/>
          </w:tcPr>
          <w:p>
            <w:pPr>
              <w:pStyle w:val="TableContents"/>
              <w:bidi w:val="0"/>
              <w:spacing w:before="0" w:after="283"/>
              <w:jc w:val="left"/>
              <w:rPr/>
            </w:pPr>
            <w:r>
              <w:rPr/>
              <w:t xml:space="preserve">217,734 </w:t>
            </w:r>
          </w:p>
        </w:tc>
        <w:tc>
          <w:tcPr>
            <w:tcW w:w="886" w:type="dxa"/>
            <w:tcBorders/>
            <w:vAlign w:val="center"/>
          </w:tcPr>
          <w:p>
            <w:pPr>
              <w:pStyle w:val="TableContents"/>
              <w:bidi w:val="0"/>
              <w:spacing w:before="0" w:after="283"/>
              <w:jc w:val="left"/>
              <w:rPr/>
            </w:pPr>
            <w:r>
              <w:rPr/>
              <w:t xml:space="preserve">20 </w:t>
            </w:r>
          </w:p>
        </w:tc>
        <w:tc>
          <w:tcPr>
            <w:tcW w:w="1066" w:type="dxa"/>
            <w:tcBorders/>
            <w:vAlign w:val="center"/>
          </w:tcPr>
          <w:p>
            <w:pPr>
              <w:pStyle w:val="TableContents"/>
              <w:bidi w:val="0"/>
              <w:spacing w:before="0" w:after="283"/>
              <w:jc w:val="left"/>
              <w:rPr/>
            </w:pPr>
            <w:r>
              <w:rPr/>
              <w:t xml:space="preserve">277,106 </w:t>
            </w:r>
          </w:p>
        </w:tc>
        <w:tc>
          <w:tcPr>
            <w:tcW w:w="1066" w:type="dxa"/>
            <w:tcBorders/>
            <w:vAlign w:val="center"/>
          </w:tcPr>
          <w:p>
            <w:pPr>
              <w:pStyle w:val="TableContents"/>
              <w:bidi w:val="0"/>
              <w:spacing w:before="0" w:after="283"/>
              <w:jc w:val="left"/>
              <w:rPr/>
            </w:pPr>
            <w:r>
              <w:rPr/>
              <w:t xml:space="preserve">20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Hwang Min-hyun </w:t>
            </w:r>
            <w:r>
              <w:rPr/>
              <w:t xml:space="preserve">(</w:t>
            </w:r>
            <w:r>
              <w:rPr/>
              <w:t xml:space="preserve">황민현) </w:t>
            </w:r>
          </w:p>
        </w:tc>
        <w:tc>
          <w:tcPr>
            <w:tcW w:w="1486" w:type="dxa"/>
            <w:tcBorders/>
            <w:vAlign w:val="center"/>
          </w:tcPr>
          <w:p>
            <w:pPr>
              <w:pStyle w:val="TableContents"/>
              <w:bidi w:val="0"/>
              <w:spacing w:before="0" w:after="283"/>
              <w:jc w:val="left"/>
              <w:rPr/>
            </w:pPr>
            <w:r>
              <w:rPr/>
              <w:t xml:space="preserve">23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11 </w:t>
            </w:r>
          </w:p>
        </w:tc>
        <w:tc>
          <w:tcPr>
            <w:tcW w:w="1066" w:type="dxa"/>
            <w:tcBorders/>
            <w:vAlign w:val="center"/>
          </w:tcPr>
          <w:p>
            <w:pPr>
              <w:pStyle w:val="TableContents"/>
              <w:bidi w:val="0"/>
              <w:spacing w:before="0" w:after="283"/>
              <w:jc w:val="left"/>
              <w:rPr/>
            </w:pPr>
            <w:r>
              <w:rPr/>
              <w:t xml:space="preserve">680,322 </w:t>
            </w:r>
          </w:p>
        </w:tc>
        <w:tc>
          <w:tcPr>
            <w:tcW w:w="8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1066" w:type="dxa"/>
            <w:tcBorders/>
            <w:vAlign w:val="center"/>
          </w:tcPr>
          <w:p>
            <w:pPr>
              <w:pStyle w:val="TableContents"/>
              <w:bidi w:val="0"/>
              <w:spacing w:before="0" w:after="283"/>
              <w:jc w:val="left"/>
              <w:rPr/>
            </w:pPr>
            <w:r>
              <w:rPr/>
              <w:t xml:space="preserve">2,004,207 </w:t>
            </w:r>
          </w:p>
        </w:tc>
        <w:tc>
          <w:tcPr>
            <w:tcW w:w="106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315,650 </w:t>
            </w:r>
          </w:p>
        </w:tc>
        <w:tc>
          <w:tcPr>
            <w:tcW w:w="886" w:type="dxa"/>
            <w:tcBorders/>
            <w:vAlign w:val="center"/>
          </w:tcPr>
          <w:p>
            <w:pPr>
              <w:pStyle w:val="TableContents"/>
              <w:bidi w:val="0"/>
              <w:spacing w:before="0" w:after="283"/>
              <w:jc w:val="left"/>
              <w:rPr/>
            </w:pPr>
            <w:r>
              <w:rPr/>
              <w:t xml:space="preserve">9 </w:t>
            </w:r>
          </w:p>
        </w:tc>
        <w:tc>
          <w:tcPr>
            <w:tcW w:w="1066" w:type="dxa"/>
            <w:tcBorders/>
            <w:vAlign w:val="center"/>
          </w:tcPr>
          <w:p>
            <w:pPr>
              <w:pStyle w:val="TableContents"/>
              <w:bidi w:val="0"/>
              <w:spacing w:before="0" w:after="283"/>
              <w:jc w:val="left"/>
              <w:rPr/>
            </w:pPr>
            <w:r>
              <w:rPr/>
              <w:t xml:space="preserve">862,719 </w:t>
            </w:r>
          </w:p>
        </w:tc>
        <w:tc>
          <w:tcPr>
            <w:tcW w:w="1066" w:type="dxa"/>
            <w:tcBorders/>
            <w:vAlign w:val="center"/>
          </w:tcPr>
          <w:p>
            <w:pPr>
              <w:pStyle w:val="TableContents"/>
              <w:bidi w:val="0"/>
              <w:spacing w:before="0" w:after="283"/>
              <w:jc w:val="left"/>
              <w:rPr/>
            </w:pPr>
            <w:r>
              <w:rPr/>
              <w:t xml:space="preserve">9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Rainbow Bridge World (RBW) </w:t>
            </w:r>
          </w:p>
        </w:tc>
        <w:tc>
          <w:tcPr>
            <w:tcW w:w="1486" w:type="dxa"/>
            <w:tcBorders/>
            <w:vAlign w:val="center"/>
          </w:tcPr>
          <w:p>
            <w:pPr>
              <w:pStyle w:val="TableContents"/>
              <w:bidi w:val="0"/>
              <w:spacing w:before="0" w:after="283"/>
              <w:jc w:val="left"/>
              <w:rPr/>
            </w:pPr>
            <w:r>
              <w:rPr/>
              <w:t xml:space="preserve">Son Dong-myeong </w:t>
            </w:r>
            <w:r>
              <w:rPr/>
              <w:t xml:space="preserve">(</w:t>
            </w:r>
            <w:r>
              <w:rPr/>
              <w:t xml:space="preserve">손동명) </w:t>
            </w:r>
          </w:p>
        </w:tc>
        <w:tc>
          <w:tcPr>
            <w:tcW w:w="1081" w:type="dxa"/>
            <w:tcBorders/>
            <w:vAlign w:val="center"/>
          </w:tcPr>
          <w:p>
            <w:pPr>
              <w:pStyle w:val="TableContents"/>
              <w:bidi w:val="0"/>
              <w:spacing w:before="0" w:after="283"/>
              <w:jc w:val="left"/>
              <w:rPr/>
            </w:pPr>
            <w:r>
              <w:rPr/>
              <w:t xml:space="preserve">19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53 </w:t>
            </w:r>
          </w:p>
        </w:tc>
        <w:tc>
          <w:tcPr>
            <w:tcW w:w="676" w:type="dxa"/>
            <w:tcBorders/>
            <w:vAlign w:val="center"/>
          </w:tcPr>
          <w:p>
            <w:pPr>
              <w:pStyle w:val="TableContents"/>
              <w:bidi w:val="0"/>
              <w:spacing w:before="0" w:after="283"/>
              <w:jc w:val="left"/>
              <w:rPr/>
            </w:pPr>
            <w:r>
              <w:rPr/>
              <w:t xml:space="preserve">61 </w:t>
            </w:r>
          </w:p>
        </w:tc>
        <w:tc>
          <w:tcPr>
            <w:tcW w:w="346" w:type="dxa"/>
            <w:tcBorders/>
            <w:vAlign w:val="center"/>
          </w:tcPr>
          <w:p>
            <w:pPr>
              <w:pStyle w:val="TableContents"/>
              <w:bidi w:val="0"/>
              <w:spacing w:before="0" w:after="283"/>
              <w:jc w:val="left"/>
              <w:rPr/>
            </w:pPr>
            <w:r>
              <w:rPr/>
              <w:t xml:space="preserve">69 </w:t>
            </w:r>
          </w:p>
        </w:tc>
        <w:tc>
          <w:tcPr>
            <w:tcW w:w="1066" w:type="dxa"/>
            <w:tcBorders/>
            <w:vAlign w:val="center"/>
          </w:tcPr>
          <w:p>
            <w:pPr>
              <w:pStyle w:val="TableContents"/>
              <w:bidi w:val="0"/>
              <w:spacing w:before="0" w:after="283"/>
              <w:jc w:val="left"/>
              <w:rPr/>
            </w:pPr>
            <w:r>
              <w:rPr/>
              <w:t xml:space="preserve">68 </w:t>
            </w:r>
          </w:p>
        </w:tc>
        <w:tc>
          <w:tcPr>
            <w:tcW w:w="886" w:type="dxa"/>
            <w:tcBorders/>
            <w:vAlign w:val="center"/>
          </w:tcPr>
          <w:p>
            <w:pPr>
              <w:pStyle w:val="TableContents"/>
              <w:bidi w:val="0"/>
              <w:spacing w:before="0" w:after="283"/>
              <w:jc w:val="left"/>
              <w:rPr/>
            </w:pPr>
            <w:r>
              <w:rPr/>
              <w:t xml:space="preserve">84,469 </w:t>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68 </w:t>
            </w:r>
          </w:p>
        </w:tc>
      </w:tr>
      <w:tr>
        <w:trPr/>
        <w:tc>
          <w:tcPr>
            <w:tcW w:w="1441" w:type="dxa"/>
            <w:tcBorders/>
            <w:vAlign w:val="center"/>
          </w:tcPr>
          <w:p>
            <w:pPr>
              <w:pStyle w:val="TableContents"/>
              <w:bidi w:val="0"/>
              <w:spacing w:before="0" w:after="283"/>
              <w:jc w:val="left"/>
              <w:rPr/>
            </w:pPr>
            <w:r>
              <w:rPr/>
              <w:t xml:space="preserve">Yeo Hwan-ung </w:t>
            </w:r>
            <w:r>
              <w:rPr/>
              <w:t xml:space="preserve">(여 </w:t>
            </w:r>
            <w:r>
              <w:rPr/>
              <w:t xml:space="preserve">환웅) </w:t>
            </w:r>
          </w:p>
        </w:tc>
        <w:tc>
          <w:tcPr>
            <w:tcW w:w="1486" w:type="dxa"/>
            <w:tcBorders/>
            <w:vAlign w:val="center"/>
          </w:tcPr>
          <w:p>
            <w:pPr>
              <w:pStyle w:val="TableContents"/>
              <w:bidi w:val="0"/>
              <w:spacing w:before="0" w:after="283"/>
              <w:jc w:val="left"/>
              <w:rPr/>
            </w:pPr>
            <w:r>
              <w:rPr/>
              <w:t xml:space="preserve">20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32 </w:t>
            </w:r>
          </w:p>
        </w:tc>
        <w:tc>
          <w:tcPr>
            <w:tcW w:w="346" w:type="dxa"/>
            <w:tcBorders/>
            <w:vAlign w:val="center"/>
          </w:tcPr>
          <w:p>
            <w:pPr>
              <w:pStyle w:val="TableContents"/>
              <w:bidi w:val="0"/>
              <w:spacing w:before="0" w:after="283"/>
              <w:jc w:val="left"/>
              <w:rPr/>
            </w:pPr>
            <w:r>
              <w:rPr/>
              <w:t xml:space="preserve">32 </w:t>
            </w:r>
          </w:p>
        </w:tc>
        <w:tc>
          <w:tcPr>
            <w:tcW w:w="676" w:type="dxa"/>
            <w:tcBorders/>
            <w:vAlign w:val="center"/>
          </w:tcPr>
          <w:p>
            <w:pPr>
              <w:pStyle w:val="TableContents"/>
              <w:bidi w:val="0"/>
              <w:spacing w:before="0" w:after="283"/>
              <w:jc w:val="left"/>
              <w:rPr/>
            </w:pPr>
            <w:r>
              <w:rPr/>
              <w:t xml:space="preserve">39 </w:t>
            </w:r>
          </w:p>
        </w:tc>
        <w:tc>
          <w:tcPr>
            <w:tcW w:w="346" w:type="dxa"/>
            <w:tcBorders/>
            <w:vAlign w:val="center"/>
          </w:tcPr>
          <w:p>
            <w:pPr>
              <w:pStyle w:val="TableContents"/>
              <w:bidi w:val="0"/>
              <w:spacing w:before="0" w:after="283"/>
              <w:jc w:val="left"/>
              <w:rPr/>
            </w:pPr>
            <w:r>
              <w:rPr/>
              <w:t xml:space="preserve">49 </w:t>
            </w:r>
          </w:p>
        </w:tc>
        <w:tc>
          <w:tcPr>
            <w:tcW w:w="1066" w:type="dxa"/>
            <w:tcBorders/>
            <w:vAlign w:val="center"/>
          </w:tcPr>
          <w:p>
            <w:pPr>
              <w:pStyle w:val="TableContents"/>
              <w:bidi w:val="0"/>
              <w:spacing w:before="0" w:after="283"/>
              <w:jc w:val="left"/>
              <w:rPr/>
            </w:pPr>
            <w:r>
              <w:rPr/>
              <w:t xml:space="preserve">126,568 </w:t>
            </w:r>
          </w:p>
        </w:tc>
        <w:tc>
          <w:tcPr>
            <w:tcW w:w="886" w:type="dxa"/>
            <w:tcBorders/>
            <w:vAlign w:val="center"/>
          </w:tcPr>
          <w:p>
            <w:pPr>
              <w:pStyle w:val="TableContents"/>
              <w:bidi w:val="0"/>
              <w:spacing w:before="0" w:after="283"/>
              <w:jc w:val="left"/>
              <w:rPr/>
            </w:pPr>
            <w:r>
              <w:rPr/>
              <w:t xml:space="preserve">54 </w:t>
            </w:r>
          </w:p>
        </w:tc>
        <w:tc>
          <w:tcPr>
            <w:tcW w:w="346" w:type="dxa"/>
            <w:tcBorders/>
            <w:vAlign w:val="center"/>
          </w:tcPr>
          <w:p>
            <w:pPr>
              <w:pStyle w:val="TableContents"/>
              <w:bidi w:val="0"/>
              <w:spacing w:before="0" w:after="283"/>
              <w:jc w:val="left"/>
              <w:rPr/>
            </w:pPr>
            <w:r>
              <w:rPr/>
              <w:t xml:space="preserve">42 </w:t>
            </w:r>
          </w:p>
        </w:tc>
        <w:tc>
          <w:tcPr>
            <w:tcW w:w="1066" w:type="dxa"/>
            <w:tcBorders/>
            <w:vAlign w:val="center"/>
          </w:tcPr>
          <w:p>
            <w:pPr>
              <w:pStyle w:val="TableContents"/>
              <w:bidi w:val="0"/>
              <w:spacing w:before="0" w:after="283"/>
              <w:jc w:val="left"/>
              <w:rPr/>
            </w:pPr>
            <w:r>
              <w:rPr/>
              <w:t xml:space="preserve">472,798 </w:t>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42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Lee Gun-min </w:t>
            </w:r>
            <w:r>
              <w:rPr/>
              <w:t xml:space="preserve">(</w:t>
            </w:r>
            <w:r>
              <w:rPr/>
              <w:t xml:space="preserve">이건민) </w:t>
            </w:r>
          </w:p>
        </w:tc>
        <w:tc>
          <w:tcPr>
            <w:tcW w:w="1486" w:type="dxa"/>
            <w:tcBorders/>
            <w:vAlign w:val="center"/>
          </w:tcPr>
          <w:p>
            <w:pPr>
              <w:pStyle w:val="TableContents"/>
              <w:bidi w:val="0"/>
              <w:spacing w:before="0" w:after="283"/>
              <w:jc w:val="left"/>
              <w:rPr/>
            </w:pPr>
            <w:r>
              <w:rPr/>
              <w:t xml:space="preserve">22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56 </w:t>
            </w:r>
          </w:p>
        </w:tc>
        <w:tc>
          <w:tcPr>
            <w:tcW w:w="346" w:type="dxa"/>
            <w:tcBorders/>
            <w:vAlign w:val="center"/>
          </w:tcPr>
          <w:p>
            <w:pPr>
              <w:pStyle w:val="TableContents"/>
              <w:bidi w:val="0"/>
              <w:spacing w:before="0" w:after="283"/>
              <w:jc w:val="left"/>
              <w:rPr/>
            </w:pPr>
            <w:r>
              <w:rPr/>
              <w:t xml:space="preserve">81 </w:t>
            </w:r>
          </w:p>
        </w:tc>
        <w:tc>
          <w:tcPr>
            <w:tcW w:w="676" w:type="dxa"/>
            <w:tcBorders/>
            <w:vAlign w:val="center"/>
          </w:tcPr>
          <w:p>
            <w:pPr>
              <w:pStyle w:val="TableContents"/>
              <w:bidi w:val="0"/>
              <w:spacing w:before="0" w:after="283"/>
              <w:jc w:val="left"/>
              <w:rPr/>
            </w:pPr>
            <w:r>
              <w:rPr/>
              <w:t xml:space="preserve">83 </w:t>
            </w:r>
          </w:p>
        </w:tc>
        <w:tc>
          <w:tcPr>
            <w:tcW w:w="346" w:type="dxa"/>
            <w:tcBorders/>
            <w:vAlign w:val="center"/>
          </w:tcPr>
          <w:p>
            <w:pPr>
              <w:pStyle w:val="TableContents"/>
              <w:bidi w:val="0"/>
              <w:spacing w:before="0" w:after="283"/>
              <w:jc w:val="left"/>
              <w:rPr/>
            </w:pPr>
            <w:r>
              <w:rPr/>
              <w:t xml:space="preserve">94 </w:t>
            </w:r>
          </w:p>
        </w:tc>
        <w:tc>
          <w:tcPr>
            <w:tcW w:w="1066" w:type="dxa"/>
            <w:tcBorders/>
            <w:vAlign w:val="center"/>
          </w:tcPr>
          <w:p>
            <w:pPr>
              <w:pStyle w:val="TableContents"/>
              <w:bidi w:val="0"/>
              <w:spacing w:before="0" w:after="283"/>
              <w:jc w:val="left"/>
              <w:rPr/>
            </w:pPr>
            <w:r>
              <w:rPr/>
              <w:t xml:space="preserve">60,404 </w:t>
            </w:r>
          </w:p>
        </w:tc>
        <w:tc>
          <w:tcPr>
            <w:tcW w:w="8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94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Lee Keon-hee </w:t>
            </w:r>
            <w:r>
              <w:rPr/>
              <w:t xml:space="preserve">(</w:t>
            </w:r>
            <w:r>
              <w:rPr/>
              <w:t xml:space="preserve">이건희) </w:t>
            </w:r>
          </w:p>
        </w:tc>
        <w:tc>
          <w:tcPr>
            <w:tcW w:w="1486" w:type="dxa"/>
            <w:tcBorders/>
            <w:vAlign w:val="center"/>
          </w:tcPr>
          <w:p>
            <w:pPr>
              <w:pStyle w:val="TableContents"/>
              <w:bidi w:val="0"/>
              <w:spacing w:before="0" w:after="283"/>
              <w:jc w:val="left"/>
              <w:rPr/>
            </w:pPr>
            <w:r>
              <w:rPr/>
              <w:t xml:space="preserve">20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17 </w:t>
            </w:r>
          </w:p>
        </w:tc>
        <w:tc>
          <w:tcPr>
            <w:tcW w:w="346" w:type="dxa"/>
            <w:tcBorders/>
            <w:vAlign w:val="center"/>
          </w:tcPr>
          <w:p>
            <w:pPr>
              <w:pStyle w:val="TableContents"/>
              <w:bidi w:val="0"/>
              <w:spacing w:before="0" w:after="283"/>
              <w:jc w:val="left"/>
              <w:rPr/>
            </w:pPr>
            <w:r>
              <w:rPr/>
              <w:t xml:space="preserve">24 </w:t>
            </w:r>
          </w:p>
        </w:tc>
        <w:tc>
          <w:tcPr>
            <w:tcW w:w="676" w:type="dxa"/>
            <w:tcBorders/>
            <w:vAlign w:val="center"/>
          </w:tcPr>
          <w:p>
            <w:pPr>
              <w:pStyle w:val="TableContents"/>
              <w:bidi w:val="0"/>
              <w:spacing w:before="0" w:after="283"/>
              <w:jc w:val="left"/>
              <w:rPr/>
            </w:pPr>
            <w:r>
              <w:rPr/>
              <w:t xml:space="preserve">27 </w:t>
            </w:r>
          </w:p>
        </w:tc>
        <w:tc>
          <w:tcPr>
            <w:tcW w:w="346" w:type="dxa"/>
            <w:tcBorders/>
            <w:vAlign w:val="center"/>
          </w:tcPr>
          <w:p>
            <w:pPr>
              <w:pStyle w:val="TableContents"/>
              <w:bidi w:val="0"/>
              <w:spacing w:before="0" w:after="283"/>
              <w:jc w:val="left"/>
              <w:rPr/>
            </w:pPr>
            <w:r>
              <w:rPr/>
              <w:t xml:space="preserve">29 </w:t>
            </w:r>
          </w:p>
        </w:tc>
        <w:tc>
          <w:tcPr>
            <w:tcW w:w="1066" w:type="dxa"/>
            <w:tcBorders/>
            <w:vAlign w:val="center"/>
          </w:tcPr>
          <w:p>
            <w:pPr>
              <w:pStyle w:val="TableContents"/>
              <w:bidi w:val="0"/>
              <w:spacing w:before="0" w:after="283"/>
              <w:jc w:val="left"/>
              <w:rPr/>
            </w:pPr>
            <w:r>
              <w:rPr/>
              <w:t xml:space="preserve">269,787 </w:t>
            </w:r>
          </w:p>
        </w:tc>
        <w:tc>
          <w:tcPr>
            <w:tcW w:w="886" w:type="dxa"/>
            <w:tcBorders/>
            <w:vAlign w:val="center"/>
          </w:tcPr>
          <w:p>
            <w:pPr>
              <w:pStyle w:val="TableContents"/>
              <w:bidi w:val="0"/>
              <w:spacing w:before="0" w:after="283"/>
              <w:jc w:val="left"/>
              <w:rPr/>
            </w:pPr>
            <w:r>
              <w:rPr/>
              <w:t xml:space="preserve">29 </w:t>
            </w:r>
          </w:p>
        </w:tc>
        <w:tc>
          <w:tcPr>
            <w:tcW w:w="346" w:type="dxa"/>
            <w:tcBorders/>
            <w:vAlign w:val="center"/>
          </w:tcPr>
          <w:p>
            <w:pPr>
              <w:pStyle w:val="TableContents"/>
              <w:bidi w:val="0"/>
              <w:spacing w:before="0" w:after="283"/>
              <w:jc w:val="left"/>
              <w:rPr/>
            </w:pPr>
            <w:r>
              <w:rPr/>
              <w:t xml:space="preserve">30 </w:t>
            </w:r>
          </w:p>
        </w:tc>
        <w:tc>
          <w:tcPr>
            <w:tcW w:w="1066" w:type="dxa"/>
            <w:tcBorders/>
            <w:vAlign w:val="center"/>
          </w:tcPr>
          <w:p>
            <w:pPr>
              <w:pStyle w:val="TableContents"/>
              <w:bidi w:val="0"/>
              <w:spacing w:before="0" w:after="283"/>
              <w:jc w:val="left"/>
              <w:rPr/>
            </w:pPr>
            <w:r>
              <w:rPr/>
              <w:t xml:space="preserve">799,975 </w:t>
            </w:r>
          </w:p>
        </w:tc>
        <w:tc>
          <w:tcPr>
            <w:tcW w:w="1066" w:type="dxa"/>
            <w:tcBorders/>
            <w:vAlign w:val="center"/>
          </w:tcPr>
          <w:p>
            <w:pPr>
              <w:pStyle w:val="TableContents"/>
              <w:bidi w:val="0"/>
              <w:spacing w:before="0" w:after="283"/>
              <w:jc w:val="left"/>
              <w:rPr/>
            </w:pPr>
            <w:r>
              <w:rPr/>
              <w:t xml:space="preserve">33 </w:t>
            </w:r>
          </w:p>
        </w:tc>
        <w:tc>
          <w:tcPr>
            <w:tcW w:w="886" w:type="dxa"/>
            <w:tcBorders/>
            <w:vAlign w:val="center"/>
          </w:tcPr>
          <w:p>
            <w:pPr>
              <w:pStyle w:val="TableContents"/>
              <w:bidi w:val="0"/>
              <w:spacing w:before="0" w:after="283"/>
              <w:jc w:val="left"/>
              <w:rPr/>
            </w:pPr>
            <w:r>
              <w:rPr/>
              <w:t xml:space="preserve">50,148 </w:t>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33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Choi Jae-woo </w:t>
            </w:r>
            <w:r>
              <w:rPr/>
              <w:t xml:space="preserve">(</w:t>
            </w:r>
            <w:r>
              <w:rPr/>
              <w:t xml:space="preserve">최재우) </w:t>
            </w:r>
          </w:p>
        </w:tc>
        <w:tc>
          <w:tcPr>
            <w:tcW w:w="1486" w:type="dxa"/>
            <w:tcBorders/>
            <w:vAlign w:val="center"/>
          </w:tcPr>
          <w:p>
            <w:pPr>
              <w:pStyle w:val="TableContents"/>
              <w:bidi w:val="0"/>
              <w:spacing w:before="0" w:after="283"/>
              <w:jc w:val="left"/>
              <w:rPr/>
            </w:pPr>
            <w:r>
              <w:rPr/>
              <w:t xml:space="preserve">21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74 </w:t>
            </w:r>
          </w:p>
        </w:tc>
        <w:tc>
          <w:tcPr>
            <w:tcW w:w="346" w:type="dxa"/>
            <w:tcBorders/>
            <w:vAlign w:val="center"/>
          </w:tcPr>
          <w:p>
            <w:pPr>
              <w:pStyle w:val="TableContents"/>
              <w:bidi w:val="0"/>
              <w:spacing w:before="0" w:after="283"/>
              <w:jc w:val="left"/>
              <w:rPr/>
            </w:pPr>
            <w:r>
              <w:rPr/>
              <w:t xml:space="preserve">94 </w:t>
            </w:r>
          </w:p>
        </w:tc>
        <w:tc>
          <w:tcPr>
            <w:tcW w:w="676" w:type="dxa"/>
            <w:tcBorders/>
            <w:vAlign w:val="center"/>
          </w:tcPr>
          <w:p>
            <w:pPr>
              <w:pStyle w:val="TableContents"/>
              <w:bidi w:val="0"/>
              <w:spacing w:before="0" w:after="283"/>
              <w:jc w:val="left"/>
              <w:rPr/>
            </w:pPr>
            <w:r>
              <w:rPr/>
              <w:t xml:space="preserve">80 </w:t>
            </w:r>
          </w:p>
        </w:tc>
        <w:tc>
          <w:tcPr>
            <w:tcW w:w="346" w:type="dxa"/>
            <w:tcBorders/>
            <w:vAlign w:val="center"/>
          </w:tcPr>
          <w:p>
            <w:pPr>
              <w:pStyle w:val="TableContents"/>
              <w:bidi w:val="0"/>
              <w:spacing w:before="0" w:after="283"/>
              <w:jc w:val="left"/>
              <w:rPr/>
            </w:pPr>
            <w:r>
              <w:rPr/>
              <w:t xml:space="preserve">97 </w:t>
            </w:r>
          </w:p>
        </w:tc>
        <w:tc>
          <w:tcPr>
            <w:tcW w:w="1066" w:type="dxa"/>
            <w:tcBorders/>
            <w:vAlign w:val="center"/>
          </w:tcPr>
          <w:p>
            <w:pPr>
              <w:pStyle w:val="TableContents"/>
              <w:bidi w:val="0"/>
              <w:spacing w:before="0" w:after="283"/>
              <w:jc w:val="left"/>
              <w:rPr/>
            </w:pPr>
            <w:r>
              <w:rPr/>
              <w:t xml:space="preserve">52,711 </w:t>
            </w:r>
          </w:p>
        </w:tc>
        <w:tc>
          <w:tcPr>
            <w:tcW w:w="8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97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S How Entertainment </w:t>
            </w:r>
            <w:r>
              <w:rPr/>
              <w:t xml:space="preserve">(에스 </w:t>
            </w:r>
            <w:r>
              <w:rPr/>
              <w:t xml:space="preserve">하우) </w:t>
            </w:r>
          </w:p>
        </w:tc>
        <w:tc>
          <w:tcPr>
            <w:tcW w:w="1486" w:type="dxa"/>
            <w:tcBorders/>
            <w:vAlign w:val="center"/>
          </w:tcPr>
          <w:p>
            <w:pPr>
              <w:pStyle w:val="TableContents"/>
              <w:bidi w:val="0"/>
              <w:spacing w:before="0" w:after="283"/>
              <w:jc w:val="left"/>
              <w:rPr/>
            </w:pPr>
            <w:r>
              <w:rPr/>
              <w:t xml:space="preserve">Kim Nam-hyung </w:t>
            </w:r>
            <w:r>
              <w:rPr/>
              <w:t xml:space="preserve">(</w:t>
            </w:r>
            <w:r>
              <w:rPr/>
              <w:t xml:space="preserve">김남형) </w:t>
            </w:r>
          </w:p>
        </w:tc>
        <w:tc>
          <w:tcPr>
            <w:tcW w:w="1081" w:type="dxa"/>
            <w:tcBorders/>
            <w:vAlign w:val="center"/>
          </w:tcPr>
          <w:p>
            <w:pPr>
              <w:pStyle w:val="TableContents"/>
              <w:bidi w:val="0"/>
              <w:spacing w:before="0" w:after="283"/>
              <w:jc w:val="left"/>
              <w:rPr/>
            </w:pPr>
            <w:r>
              <w:rPr/>
              <w:t xml:space="preserve">25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75 </w:t>
            </w:r>
          </w:p>
        </w:tc>
        <w:tc>
          <w:tcPr>
            <w:tcW w:w="676" w:type="dxa"/>
            <w:tcBorders/>
            <w:vAlign w:val="center"/>
          </w:tcPr>
          <w:p>
            <w:pPr>
              <w:pStyle w:val="TableContents"/>
              <w:bidi w:val="0"/>
              <w:spacing w:before="0" w:after="283"/>
              <w:jc w:val="left"/>
              <w:rPr/>
            </w:pPr>
            <w:r>
              <w:rPr/>
              <w:t xml:space="preserve">58 </w:t>
            </w:r>
          </w:p>
        </w:tc>
        <w:tc>
          <w:tcPr>
            <w:tcW w:w="346" w:type="dxa"/>
            <w:tcBorders/>
            <w:vAlign w:val="center"/>
          </w:tcPr>
          <w:p>
            <w:pPr>
              <w:pStyle w:val="TableContents"/>
              <w:bidi w:val="0"/>
              <w:spacing w:before="0" w:after="283"/>
              <w:jc w:val="left"/>
              <w:rPr/>
            </w:pPr>
            <w:r>
              <w:rPr/>
              <w:t xml:space="preserve">46 </w:t>
            </w:r>
          </w:p>
        </w:tc>
        <w:tc>
          <w:tcPr>
            <w:tcW w:w="1066" w:type="dxa"/>
            <w:tcBorders/>
            <w:vAlign w:val="center"/>
          </w:tcPr>
          <w:p>
            <w:pPr>
              <w:pStyle w:val="TableContents"/>
              <w:bidi w:val="0"/>
              <w:spacing w:before="0" w:after="283"/>
              <w:jc w:val="left"/>
              <w:rPr/>
            </w:pPr>
            <w:r>
              <w:rPr/>
              <w:t xml:space="preserve">54 </w:t>
            </w:r>
          </w:p>
        </w:tc>
        <w:tc>
          <w:tcPr>
            <w:tcW w:w="886" w:type="dxa"/>
            <w:tcBorders/>
            <w:vAlign w:val="center"/>
          </w:tcPr>
          <w:p>
            <w:pPr>
              <w:pStyle w:val="TableContents"/>
              <w:bidi w:val="0"/>
              <w:spacing w:before="0" w:after="283"/>
              <w:jc w:val="left"/>
              <w:rPr/>
            </w:pPr>
            <w:r>
              <w:rPr/>
              <w:t xml:space="preserve">112,841 </w:t>
            </w:r>
          </w:p>
        </w:tc>
        <w:tc>
          <w:tcPr>
            <w:tcW w:w="346" w:type="dxa"/>
            <w:tcBorders/>
            <w:vAlign w:val="center"/>
          </w:tcPr>
          <w:p>
            <w:pPr>
              <w:pStyle w:val="TableContents"/>
              <w:bidi w:val="0"/>
              <w:spacing w:before="0" w:after="283"/>
              <w:jc w:val="left"/>
              <w:rPr/>
            </w:pPr>
            <w:r>
              <w:rPr/>
              <w:t xml:space="preserve">47 </w:t>
            </w:r>
          </w:p>
        </w:tc>
        <w:tc>
          <w:tcPr>
            <w:tcW w:w="1066" w:type="dxa"/>
            <w:tcBorders/>
            <w:vAlign w:val="center"/>
          </w:tcPr>
          <w:p>
            <w:pPr>
              <w:pStyle w:val="TableContents"/>
              <w:bidi w:val="0"/>
              <w:spacing w:before="0" w:after="283"/>
              <w:jc w:val="left"/>
              <w:rPr/>
            </w:pPr>
            <w:r>
              <w:rPr/>
              <w:t xml:space="preserve">52 </w:t>
            </w:r>
          </w:p>
        </w:tc>
        <w:tc>
          <w:tcPr>
            <w:tcW w:w="1066" w:type="dxa"/>
            <w:tcBorders/>
            <w:vAlign w:val="center"/>
          </w:tcPr>
          <w:p>
            <w:pPr>
              <w:pStyle w:val="TableContents"/>
              <w:bidi w:val="0"/>
              <w:spacing w:before="0" w:after="283"/>
              <w:jc w:val="left"/>
              <w:rPr/>
            </w:pPr>
            <w:r>
              <w:rPr/>
              <w:t xml:space="preserve">328,569 </w:t>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52 </w:t>
            </w:r>
          </w:p>
        </w:tc>
      </w:tr>
      <w:tr>
        <w:trPr/>
        <w:tc>
          <w:tcPr>
            <w:tcW w:w="1441" w:type="dxa"/>
            <w:tcBorders/>
            <w:vAlign w:val="center"/>
          </w:tcPr>
          <w:p>
            <w:pPr>
              <w:pStyle w:val="TableContents"/>
              <w:bidi w:val="0"/>
              <w:spacing w:before="0" w:after="283"/>
              <w:jc w:val="left"/>
              <w:rPr/>
            </w:pPr>
            <w:r>
              <w:rPr/>
              <w:t xml:space="preserve">Jeong Dong-su </w:t>
            </w:r>
            <w:r>
              <w:rPr/>
              <w:t xml:space="preserve">(</w:t>
            </w:r>
            <w:r>
              <w:rPr/>
              <w:t xml:space="preserve">정동수) </w:t>
            </w:r>
          </w:p>
        </w:tc>
        <w:tc>
          <w:tcPr>
            <w:tcW w:w="1486" w:type="dxa"/>
            <w:tcBorders/>
            <w:vAlign w:val="center"/>
          </w:tcPr>
          <w:p>
            <w:pPr>
              <w:pStyle w:val="TableContents"/>
              <w:bidi w:val="0"/>
              <w:spacing w:before="0" w:after="283"/>
              <w:jc w:val="left"/>
              <w:rPr/>
            </w:pPr>
            <w:r>
              <w:rPr/>
              <w:t xml:space="preserve">27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60 </w:t>
            </w:r>
          </w:p>
        </w:tc>
        <w:tc>
          <w:tcPr>
            <w:tcW w:w="346" w:type="dxa"/>
            <w:tcBorders/>
            <w:vAlign w:val="center"/>
          </w:tcPr>
          <w:p>
            <w:pPr>
              <w:pStyle w:val="TableContents"/>
              <w:bidi w:val="0"/>
              <w:spacing w:before="0" w:after="283"/>
              <w:jc w:val="left"/>
              <w:rPr/>
            </w:pPr>
            <w:r>
              <w:rPr/>
              <w:t xml:space="preserve">52 </w:t>
            </w:r>
          </w:p>
        </w:tc>
        <w:tc>
          <w:tcPr>
            <w:tcW w:w="676" w:type="dxa"/>
            <w:tcBorders/>
            <w:vAlign w:val="center"/>
          </w:tcPr>
          <w:p>
            <w:pPr>
              <w:pStyle w:val="TableContents"/>
              <w:bidi w:val="0"/>
              <w:spacing w:before="0" w:after="283"/>
              <w:jc w:val="left"/>
              <w:rPr/>
            </w:pPr>
            <w:r>
              <w:rPr/>
              <w:t xml:space="preserve">36 </w:t>
            </w:r>
          </w:p>
        </w:tc>
        <w:tc>
          <w:tcPr>
            <w:tcW w:w="346" w:type="dxa"/>
            <w:tcBorders/>
            <w:vAlign w:val="center"/>
          </w:tcPr>
          <w:p>
            <w:pPr>
              <w:pStyle w:val="TableContents"/>
              <w:bidi w:val="0"/>
              <w:spacing w:before="0" w:after="283"/>
              <w:jc w:val="left"/>
              <w:rPr/>
            </w:pPr>
            <w:r>
              <w:rPr/>
              <w:t xml:space="preserve">35 </w:t>
            </w:r>
          </w:p>
        </w:tc>
        <w:tc>
          <w:tcPr>
            <w:tcW w:w="1066" w:type="dxa"/>
            <w:tcBorders/>
            <w:vAlign w:val="center"/>
          </w:tcPr>
          <w:p>
            <w:pPr>
              <w:pStyle w:val="TableContents"/>
              <w:bidi w:val="0"/>
              <w:spacing w:before="0" w:after="283"/>
              <w:jc w:val="left"/>
              <w:rPr/>
            </w:pPr>
            <w:r>
              <w:rPr/>
              <w:t xml:space="preserve">180,209 </w:t>
            </w:r>
          </w:p>
        </w:tc>
        <w:tc>
          <w:tcPr>
            <w:tcW w:w="886" w:type="dxa"/>
            <w:tcBorders/>
            <w:vAlign w:val="center"/>
          </w:tcPr>
          <w:p>
            <w:pPr>
              <w:pStyle w:val="TableContents"/>
              <w:bidi w:val="0"/>
              <w:spacing w:before="0" w:after="283"/>
              <w:jc w:val="left"/>
              <w:rPr/>
            </w:pPr>
            <w:r>
              <w:rPr/>
              <w:t xml:space="preserve">30 </w:t>
            </w:r>
          </w:p>
        </w:tc>
        <w:tc>
          <w:tcPr>
            <w:tcW w:w="346" w:type="dxa"/>
            <w:tcBorders/>
            <w:vAlign w:val="center"/>
          </w:tcPr>
          <w:p>
            <w:pPr>
              <w:pStyle w:val="TableContents"/>
              <w:bidi w:val="0"/>
              <w:spacing w:before="0" w:after="283"/>
              <w:jc w:val="left"/>
              <w:rPr/>
            </w:pPr>
            <w:r>
              <w:rPr/>
              <w:t xml:space="preserve">36 </w:t>
            </w:r>
          </w:p>
        </w:tc>
        <w:tc>
          <w:tcPr>
            <w:tcW w:w="1066" w:type="dxa"/>
            <w:tcBorders/>
            <w:vAlign w:val="center"/>
          </w:tcPr>
          <w:p>
            <w:pPr>
              <w:pStyle w:val="TableContents"/>
              <w:bidi w:val="0"/>
              <w:spacing w:before="0" w:after="283"/>
              <w:jc w:val="left"/>
              <w:rPr/>
            </w:pPr>
            <w:r>
              <w:rPr/>
              <w:t xml:space="preserve">587,830 </w:t>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36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Star Road Entertainment </w:t>
            </w:r>
            <w:r>
              <w:rPr/>
              <w:t xml:space="preserve">(스타 </w:t>
            </w:r>
            <w:r>
              <w:rPr/>
              <w:t xml:space="preserve">로드) </w:t>
            </w:r>
          </w:p>
        </w:tc>
        <w:tc>
          <w:tcPr>
            <w:tcW w:w="1486" w:type="dxa"/>
            <w:tcBorders/>
            <w:vAlign w:val="center"/>
          </w:tcPr>
          <w:p>
            <w:pPr>
              <w:pStyle w:val="TableContents"/>
              <w:bidi w:val="0"/>
              <w:spacing w:before="0" w:after="283"/>
              <w:jc w:val="left"/>
              <w:rPr/>
            </w:pPr>
            <w:r>
              <w:rPr/>
              <w:t xml:space="preserve">Takada Kenta </w:t>
            </w:r>
            <w:r>
              <w:rPr/>
              <w:t xml:space="preserve">(타카다 </w:t>
            </w:r>
            <w:r>
              <w:rPr/>
              <w:t xml:space="preserve">켄타) </w:t>
            </w:r>
          </w:p>
        </w:tc>
        <w:tc>
          <w:tcPr>
            <w:tcW w:w="1081" w:type="dxa"/>
            <w:tcBorders/>
            <w:vAlign w:val="center"/>
          </w:tcPr>
          <w:p>
            <w:pPr>
              <w:pStyle w:val="TableContents"/>
              <w:bidi w:val="0"/>
              <w:spacing w:before="0" w:after="283"/>
              <w:jc w:val="left"/>
              <w:rPr/>
            </w:pPr>
            <w:r>
              <w:rPr/>
              <w:t xml:space="preserve">23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pPr>
            <w:r>
              <w:rPr/>
              <w:t xml:space="preserve">25 </w:t>
            </w:r>
          </w:p>
        </w:tc>
        <w:tc>
          <w:tcPr>
            <w:tcW w:w="346" w:type="dxa"/>
            <w:tcBorders/>
            <w:vAlign w:val="center"/>
          </w:tcPr>
          <w:p>
            <w:pPr>
              <w:pStyle w:val="TableContents"/>
              <w:bidi w:val="0"/>
              <w:spacing w:before="0" w:after="283"/>
              <w:jc w:val="left"/>
              <w:rPr/>
            </w:pPr>
            <w:r>
              <w:rPr/>
              <w:t xml:space="preserve">29 </w:t>
            </w:r>
          </w:p>
        </w:tc>
        <w:tc>
          <w:tcPr>
            <w:tcW w:w="1066" w:type="dxa"/>
            <w:tcBorders/>
            <w:vAlign w:val="center"/>
          </w:tcPr>
          <w:p>
            <w:pPr>
              <w:pStyle w:val="TableContents"/>
              <w:bidi w:val="0"/>
              <w:spacing w:before="0" w:after="283"/>
              <w:jc w:val="left"/>
              <w:rPr/>
            </w:pPr>
            <w:r>
              <w:rPr/>
              <w:t xml:space="preserve">28 </w:t>
            </w:r>
          </w:p>
        </w:tc>
        <w:tc>
          <w:tcPr>
            <w:tcW w:w="886" w:type="dxa"/>
            <w:tcBorders/>
            <w:vAlign w:val="center"/>
          </w:tcPr>
          <w:p>
            <w:pPr>
              <w:pStyle w:val="TableContents"/>
              <w:bidi w:val="0"/>
              <w:spacing w:before="0" w:after="283"/>
              <w:jc w:val="left"/>
              <w:rPr/>
            </w:pPr>
            <w:r>
              <w:rPr/>
              <w:t xml:space="preserve">287,263 </w:t>
            </w:r>
          </w:p>
        </w:tc>
        <w:tc>
          <w:tcPr>
            <w:tcW w:w="346" w:type="dxa"/>
            <w:tcBorders/>
            <w:vAlign w:val="center"/>
          </w:tcPr>
          <w:p>
            <w:pPr>
              <w:pStyle w:val="TableContents"/>
              <w:bidi w:val="0"/>
              <w:spacing w:before="0" w:after="283"/>
              <w:jc w:val="left"/>
              <w:rPr/>
            </w:pPr>
            <w:r>
              <w:rPr/>
              <w:t xml:space="preserve">24 </w:t>
            </w:r>
          </w:p>
        </w:tc>
        <w:tc>
          <w:tcPr>
            <w:tcW w:w="1066" w:type="dxa"/>
            <w:tcBorders/>
            <w:vAlign w:val="center"/>
          </w:tcPr>
          <w:p>
            <w:pPr>
              <w:pStyle w:val="TableContents"/>
              <w:bidi w:val="0"/>
              <w:spacing w:before="0" w:after="283"/>
              <w:jc w:val="left"/>
              <w:rPr/>
            </w:pPr>
            <w:r>
              <w:rPr/>
              <w:t xml:space="preserve">31 </w:t>
            </w:r>
          </w:p>
        </w:tc>
        <w:tc>
          <w:tcPr>
            <w:tcW w:w="1066" w:type="dxa"/>
            <w:tcBorders/>
            <w:vAlign w:val="center"/>
          </w:tcPr>
          <w:p>
            <w:pPr>
              <w:pStyle w:val="TableContents"/>
              <w:bidi w:val="0"/>
              <w:spacing w:before="0" w:after="283"/>
              <w:jc w:val="left"/>
              <w:rPr/>
            </w:pPr>
            <w:r>
              <w:rPr/>
              <w:t xml:space="preserve">783,860 </w:t>
            </w:r>
          </w:p>
        </w:tc>
        <w:tc>
          <w:tcPr>
            <w:tcW w:w="886" w:type="dxa"/>
            <w:tcBorders/>
            <w:vAlign w:val="center"/>
          </w:tcPr>
          <w:p>
            <w:pPr>
              <w:pStyle w:val="TableContents"/>
              <w:bidi w:val="0"/>
              <w:spacing w:before="0" w:after="283"/>
              <w:jc w:val="left"/>
              <w:rPr/>
            </w:pPr>
            <w:r>
              <w:rPr/>
              <w:t xml:space="preserve">24 </w:t>
            </w:r>
          </w:p>
        </w:tc>
        <w:tc>
          <w:tcPr>
            <w:tcW w:w="886" w:type="dxa"/>
            <w:tcBorders/>
            <w:vAlign w:val="center"/>
          </w:tcPr>
          <w:p>
            <w:pPr>
              <w:pStyle w:val="TableContents"/>
              <w:bidi w:val="0"/>
              <w:spacing w:before="0" w:after="283"/>
              <w:jc w:val="left"/>
              <w:rPr/>
            </w:pPr>
            <w:r>
              <w:rPr/>
              <w:t xml:space="preserve">146,716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24 </w:t>
            </w:r>
          </w:p>
        </w:tc>
      </w:tr>
      <w:tr>
        <w:trPr/>
        <w:tc>
          <w:tcPr>
            <w:tcW w:w="1441" w:type="dxa"/>
            <w:tcBorders/>
            <w:vAlign w:val="center"/>
          </w:tcPr>
          <w:p>
            <w:pPr>
              <w:pStyle w:val="TableContents"/>
              <w:bidi w:val="0"/>
              <w:spacing w:before="0" w:after="283"/>
              <w:jc w:val="left"/>
              <w:rPr/>
            </w:pPr>
            <w:r>
              <w:rPr/>
              <w:t xml:space="preserve">Starship Entertainment </w:t>
            </w:r>
            <w:r>
              <w:rPr/>
              <w:t xml:space="preserve">(</w:t>
            </w:r>
            <w:r>
              <w:rPr/>
              <w:t xml:space="preserve">스타쉽) </w:t>
            </w:r>
          </w:p>
        </w:tc>
        <w:tc>
          <w:tcPr>
            <w:tcW w:w="1486" w:type="dxa"/>
            <w:tcBorders/>
            <w:vAlign w:val="center"/>
          </w:tcPr>
          <w:p>
            <w:pPr>
              <w:pStyle w:val="TableContents"/>
              <w:bidi w:val="0"/>
              <w:spacing w:before="0" w:after="283"/>
              <w:jc w:val="left"/>
              <w:rPr/>
            </w:pPr>
            <w:r>
              <w:rPr/>
              <w:t xml:space="preserve">Lee Gwang-hyun </w:t>
            </w:r>
            <w:r>
              <w:rPr/>
              <w:t xml:space="preserve">(</w:t>
            </w:r>
            <w:r>
              <w:rPr/>
              <w:t xml:space="preserve">이광현) </w:t>
            </w:r>
          </w:p>
        </w:tc>
        <w:tc>
          <w:tcPr>
            <w:tcW w:w="1081" w:type="dxa"/>
            <w:tcBorders/>
            <w:vAlign w:val="center"/>
          </w:tcPr>
          <w:p>
            <w:pPr>
              <w:pStyle w:val="TableContents"/>
              <w:bidi w:val="0"/>
              <w:spacing w:before="0" w:after="283"/>
              <w:jc w:val="left"/>
              <w:rPr/>
            </w:pPr>
            <w:r>
              <w:rPr/>
              <w:t xml:space="preserve">20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45 </w:t>
            </w:r>
          </w:p>
        </w:tc>
        <w:tc>
          <w:tcPr>
            <w:tcW w:w="676" w:type="dxa"/>
            <w:tcBorders/>
            <w:vAlign w:val="center"/>
          </w:tcPr>
          <w:p>
            <w:pPr>
              <w:pStyle w:val="TableContents"/>
              <w:bidi w:val="0"/>
              <w:spacing w:before="0" w:after="283"/>
              <w:jc w:val="left"/>
              <w:rPr/>
            </w:pPr>
            <w:r>
              <w:rPr/>
              <w:t xml:space="preserve">47 </w:t>
            </w:r>
          </w:p>
        </w:tc>
        <w:tc>
          <w:tcPr>
            <w:tcW w:w="346" w:type="dxa"/>
            <w:tcBorders/>
            <w:vAlign w:val="center"/>
          </w:tcPr>
          <w:p>
            <w:pPr>
              <w:pStyle w:val="TableContents"/>
              <w:bidi w:val="0"/>
              <w:spacing w:before="0" w:after="283"/>
              <w:jc w:val="left"/>
              <w:rPr/>
            </w:pPr>
            <w:r>
              <w:rPr/>
              <w:t xml:space="preserve">40 </w:t>
            </w:r>
          </w:p>
        </w:tc>
        <w:tc>
          <w:tcPr>
            <w:tcW w:w="1066" w:type="dxa"/>
            <w:tcBorders/>
            <w:vAlign w:val="center"/>
          </w:tcPr>
          <w:p>
            <w:pPr>
              <w:pStyle w:val="TableContents"/>
              <w:bidi w:val="0"/>
              <w:spacing w:before="0" w:after="283"/>
              <w:jc w:val="left"/>
              <w:rPr/>
            </w:pPr>
            <w:r>
              <w:rPr/>
              <w:t xml:space="preserve">44 </w:t>
            </w:r>
          </w:p>
        </w:tc>
        <w:tc>
          <w:tcPr>
            <w:tcW w:w="886" w:type="dxa"/>
            <w:tcBorders/>
            <w:vAlign w:val="center"/>
          </w:tcPr>
          <w:p>
            <w:pPr>
              <w:pStyle w:val="TableContents"/>
              <w:bidi w:val="0"/>
              <w:spacing w:before="0" w:after="283"/>
              <w:jc w:val="left"/>
              <w:rPr/>
            </w:pPr>
            <w:r>
              <w:rPr/>
              <w:t xml:space="preserve">145,251 </w:t>
            </w:r>
          </w:p>
        </w:tc>
        <w:tc>
          <w:tcPr>
            <w:tcW w:w="346" w:type="dxa"/>
            <w:tcBorders/>
            <w:vAlign w:val="center"/>
          </w:tcPr>
          <w:p>
            <w:pPr>
              <w:pStyle w:val="TableContents"/>
              <w:bidi w:val="0"/>
              <w:spacing w:before="0" w:after="283"/>
              <w:jc w:val="left"/>
              <w:rPr/>
            </w:pPr>
            <w:r>
              <w:rPr/>
              <w:t xml:space="preserve">43 </w:t>
            </w:r>
          </w:p>
        </w:tc>
        <w:tc>
          <w:tcPr>
            <w:tcW w:w="1066" w:type="dxa"/>
            <w:tcBorders/>
            <w:vAlign w:val="center"/>
          </w:tcPr>
          <w:p>
            <w:pPr>
              <w:pStyle w:val="TableContents"/>
              <w:bidi w:val="0"/>
              <w:spacing w:before="0" w:after="283"/>
              <w:jc w:val="left"/>
              <w:rPr/>
            </w:pPr>
            <w:r>
              <w:rPr/>
              <w:t xml:space="preserve">44 </w:t>
            </w:r>
          </w:p>
        </w:tc>
        <w:tc>
          <w:tcPr>
            <w:tcW w:w="1066" w:type="dxa"/>
            <w:tcBorders/>
            <w:vAlign w:val="center"/>
          </w:tcPr>
          <w:p>
            <w:pPr>
              <w:pStyle w:val="TableContents"/>
              <w:bidi w:val="0"/>
              <w:spacing w:before="0" w:after="283"/>
              <w:jc w:val="left"/>
              <w:rPr/>
            </w:pPr>
            <w:r>
              <w:rPr/>
              <w:t xml:space="preserve">442,392 </w:t>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44 </w:t>
            </w:r>
          </w:p>
        </w:tc>
      </w:tr>
      <w:tr>
        <w:trPr/>
        <w:tc>
          <w:tcPr>
            <w:tcW w:w="1441" w:type="dxa"/>
            <w:tcBorders/>
            <w:vAlign w:val="center"/>
          </w:tcPr>
          <w:p>
            <w:pPr>
              <w:pStyle w:val="TableContents"/>
              <w:bidi w:val="0"/>
              <w:spacing w:before="0" w:after="283"/>
              <w:jc w:val="left"/>
              <w:rPr/>
            </w:pPr>
            <w:r>
              <w:rPr/>
              <w:t xml:space="preserve">Jung Se-woon </w:t>
            </w:r>
            <w:r>
              <w:rPr/>
              <w:t xml:space="preserve">(</w:t>
            </w:r>
            <w:r>
              <w:rPr/>
              <w:t xml:space="preserve">정세운) </w:t>
            </w:r>
          </w:p>
        </w:tc>
        <w:tc>
          <w:tcPr>
            <w:tcW w:w="1486" w:type="dxa"/>
            <w:tcBorders/>
            <w:vAlign w:val="center"/>
          </w:tcPr>
          <w:p>
            <w:pPr>
              <w:pStyle w:val="TableContents"/>
              <w:bidi w:val="0"/>
              <w:spacing w:before="0" w:after="283"/>
              <w:jc w:val="left"/>
              <w:rPr/>
            </w:pPr>
            <w:r>
              <w:rPr/>
              <w:t xml:space="preserve">21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17 </w:t>
            </w:r>
          </w:p>
        </w:tc>
        <w:tc>
          <w:tcPr>
            <w:tcW w:w="67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13 </w:t>
            </w:r>
          </w:p>
        </w:tc>
        <w:tc>
          <w:tcPr>
            <w:tcW w:w="1066" w:type="dxa"/>
            <w:tcBorders/>
            <w:vAlign w:val="center"/>
          </w:tcPr>
          <w:p>
            <w:pPr>
              <w:pStyle w:val="TableContents"/>
              <w:bidi w:val="0"/>
              <w:spacing w:before="0" w:after="283"/>
              <w:jc w:val="left"/>
              <w:rPr/>
            </w:pPr>
            <w:r>
              <w:rPr/>
              <w:t xml:space="preserve">634,134 </w:t>
            </w:r>
          </w:p>
        </w:tc>
        <w:tc>
          <w:tcPr>
            <w:tcW w:w="88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17 </w:t>
            </w:r>
          </w:p>
        </w:tc>
        <w:tc>
          <w:tcPr>
            <w:tcW w:w="1066" w:type="dxa"/>
            <w:tcBorders/>
            <w:vAlign w:val="center"/>
          </w:tcPr>
          <w:p>
            <w:pPr>
              <w:pStyle w:val="TableContents"/>
              <w:bidi w:val="0"/>
              <w:spacing w:before="0" w:after="283"/>
              <w:jc w:val="left"/>
              <w:rPr/>
            </w:pPr>
            <w:r>
              <w:rPr/>
              <w:t xml:space="preserve">1,284,267 </w:t>
            </w:r>
          </w:p>
        </w:tc>
        <w:tc>
          <w:tcPr>
            <w:tcW w:w="1066" w:type="dxa"/>
            <w:tcBorders/>
            <w:vAlign w:val="center"/>
          </w:tcPr>
          <w:p>
            <w:pPr>
              <w:pStyle w:val="TableContents"/>
              <w:bidi w:val="0"/>
              <w:spacing w:before="0" w:after="283"/>
              <w:jc w:val="left"/>
              <w:rPr/>
            </w:pPr>
            <w:r>
              <w:rPr/>
              <w:t xml:space="preserve">19 </w:t>
            </w:r>
          </w:p>
        </w:tc>
        <w:tc>
          <w:tcPr>
            <w:tcW w:w="886" w:type="dxa"/>
            <w:tcBorders/>
            <w:vAlign w:val="center"/>
          </w:tcPr>
          <w:p>
            <w:pPr>
              <w:pStyle w:val="TableContents"/>
              <w:bidi w:val="0"/>
              <w:spacing w:before="0" w:after="283"/>
              <w:jc w:val="left"/>
              <w:rPr/>
            </w:pPr>
            <w:r>
              <w:rPr/>
              <w:t xml:space="preserve">196,223 </w:t>
            </w:r>
          </w:p>
        </w:tc>
        <w:tc>
          <w:tcPr>
            <w:tcW w:w="886" w:type="dxa"/>
            <w:tcBorders/>
            <w:vAlign w:val="center"/>
          </w:tcPr>
          <w:p>
            <w:pPr>
              <w:pStyle w:val="TableContents"/>
              <w:bidi w:val="0"/>
              <w:spacing w:before="0" w:after="283"/>
              <w:jc w:val="left"/>
              <w:rPr/>
            </w:pPr>
            <w:r>
              <w:rPr/>
              <w:t xml:space="preserve">12 </w:t>
            </w:r>
          </w:p>
        </w:tc>
        <w:tc>
          <w:tcPr>
            <w:tcW w:w="1066" w:type="dxa"/>
            <w:tcBorders/>
            <w:vAlign w:val="center"/>
          </w:tcPr>
          <w:p>
            <w:pPr>
              <w:pStyle w:val="TableContents"/>
              <w:bidi w:val="0"/>
              <w:spacing w:before="0" w:after="283"/>
              <w:jc w:val="left"/>
              <w:rPr/>
            </w:pPr>
            <w:r>
              <w:rPr/>
              <w:t xml:space="preserve">769,859 </w:t>
            </w:r>
          </w:p>
        </w:tc>
        <w:tc>
          <w:tcPr>
            <w:tcW w:w="1066" w:type="dxa"/>
            <w:tcBorders/>
            <w:vAlign w:val="center"/>
          </w:tcPr>
          <w:p>
            <w:pPr>
              <w:pStyle w:val="TableContents"/>
              <w:bidi w:val="0"/>
              <w:spacing w:before="0" w:after="283"/>
              <w:jc w:val="left"/>
              <w:rPr/>
            </w:pPr>
            <w:r>
              <w:rPr/>
              <w:t xml:space="preserve">12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STL Entertainment </w:t>
            </w:r>
            <w:r>
              <w:rPr/>
              <w:t xml:space="preserve">(에스티 </w:t>
            </w:r>
            <w:r>
              <w:rPr/>
              <w:t xml:space="preserve">엘) </w:t>
            </w:r>
          </w:p>
        </w:tc>
        <w:tc>
          <w:tcPr>
            <w:tcW w:w="1486" w:type="dxa"/>
            <w:tcBorders/>
            <w:vAlign w:val="center"/>
          </w:tcPr>
          <w:p>
            <w:pPr>
              <w:pStyle w:val="TableContents"/>
              <w:bidi w:val="0"/>
              <w:spacing w:before="0" w:after="283"/>
              <w:jc w:val="left"/>
              <w:rPr/>
            </w:pPr>
            <w:r>
              <w:rPr/>
              <w:t xml:space="preserve">Choi Jun-young </w:t>
            </w:r>
            <w:r>
              <w:rPr/>
              <w:t xml:space="preserve">(</w:t>
            </w:r>
            <w:r>
              <w:rPr/>
              <w:t xml:space="preserve">최준영) </w:t>
            </w:r>
          </w:p>
        </w:tc>
        <w:tc>
          <w:tcPr>
            <w:tcW w:w="1081" w:type="dxa"/>
            <w:tcBorders/>
            <w:vAlign w:val="center"/>
          </w:tcPr>
          <w:p>
            <w:pPr>
              <w:pStyle w:val="TableContents"/>
              <w:bidi w:val="0"/>
              <w:spacing w:before="0" w:after="283"/>
              <w:jc w:val="left"/>
              <w:rPr/>
            </w:pPr>
            <w:r>
              <w:rPr/>
              <w:t xml:space="preserve">22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82 </w:t>
            </w:r>
          </w:p>
        </w:tc>
        <w:tc>
          <w:tcPr>
            <w:tcW w:w="676" w:type="dxa"/>
            <w:tcBorders/>
            <w:vAlign w:val="center"/>
          </w:tcPr>
          <w:p>
            <w:pPr>
              <w:pStyle w:val="TableContents"/>
              <w:bidi w:val="0"/>
              <w:spacing w:before="0" w:after="283"/>
              <w:jc w:val="left"/>
              <w:rPr/>
            </w:pPr>
            <w:r>
              <w:rPr/>
              <w:t xml:space="preserve">98 </w:t>
            </w:r>
          </w:p>
        </w:tc>
        <w:tc>
          <w:tcPr>
            <w:tcW w:w="346" w:type="dxa"/>
            <w:tcBorders/>
            <w:vAlign w:val="center"/>
          </w:tcPr>
          <w:p>
            <w:pPr>
              <w:pStyle w:val="TableContents"/>
              <w:bidi w:val="0"/>
              <w:spacing w:before="0" w:after="283"/>
              <w:jc w:val="left"/>
              <w:rPr/>
            </w:pPr>
            <w:r>
              <w:rPr/>
              <w:t xml:space="preserve">81 </w:t>
            </w:r>
          </w:p>
        </w:tc>
        <w:tc>
          <w:tcPr>
            <w:tcW w:w="1066" w:type="dxa"/>
            <w:tcBorders/>
            <w:vAlign w:val="center"/>
          </w:tcPr>
          <w:p>
            <w:pPr>
              <w:pStyle w:val="TableContents"/>
              <w:bidi w:val="0"/>
              <w:spacing w:before="0" w:after="283"/>
              <w:jc w:val="left"/>
              <w:rPr/>
            </w:pPr>
            <w:r>
              <w:rPr/>
              <w:t xml:space="preserve">90 </w:t>
            </w:r>
          </w:p>
        </w:tc>
        <w:tc>
          <w:tcPr>
            <w:tcW w:w="886" w:type="dxa"/>
            <w:tcBorders/>
            <w:vAlign w:val="center"/>
          </w:tcPr>
          <w:p>
            <w:pPr>
              <w:pStyle w:val="TableContents"/>
              <w:bidi w:val="0"/>
              <w:spacing w:before="0" w:after="283"/>
              <w:jc w:val="left"/>
              <w:rPr/>
            </w:pPr>
            <w:r>
              <w:rPr/>
              <w:t xml:space="preserve">66,443 </w:t>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90 </w:t>
            </w:r>
          </w:p>
        </w:tc>
      </w:tr>
      <w:tr>
        <w:trPr/>
        <w:tc>
          <w:tcPr>
            <w:tcW w:w="1441" w:type="dxa"/>
            <w:tcBorders/>
            <w:vAlign w:val="center"/>
          </w:tcPr>
          <w:p>
            <w:pPr>
              <w:pStyle w:val="TableContents"/>
              <w:bidi w:val="0"/>
              <w:spacing w:before="0" w:after="283"/>
              <w:jc w:val="left"/>
              <w:rPr/>
            </w:pPr>
            <w:r>
              <w:rPr/>
              <w:t xml:space="preserve">The Jackie Chan Group Korea </w:t>
            </w:r>
            <w:r>
              <w:rPr/>
              <w:t xml:space="preserve">(더 잭키 찬 그룹 </w:t>
            </w:r>
            <w:r>
              <w:rPr/>
              <w:t xml:space="preserve">코리아) </w:t>
            </w:r>
          </w:p>
        </w:tc>
        <w:tc>
          <w:tcPr>
            <w:tcW w:w="1486" w:type="dxa"/>
            <w:tcBorders/>
            <w:vAlign w:val="center"/>
          </w:tcPr>
          <w:p>
            <w:pPr>
              <w:pStyle w:val="TableContents"/>
              <w:bidi w:val="0"/>
              <w:spacing w:before="0" w:after="283"/>
              <w:jc w:val="left"/>
              <w:rPr/>
            </w:pPr>
            <w:r>
              <w:rPr/>
              <w:t xml:space="preserve">Kim Chan-yul </w:t>
            </w:r>
            <w:r>
              <w:rPr/>
              <w:t xml:space="preserve">(김찬 </w:t>
            </w:r>
            <w:r>
              <w:rPr/>
              <w:t xml:space="preserve">율) </w:t>
            </w:r>
          </w:p>
        </w:tc>
        <w:tc>
          <w:tcPr>
            <w:tcW w:w="1081" w:type="dxa"/>
            <w:tcBorders/>
            <w:vAlign w:val="center"/>
          </w:tcPr>
          <w:p>
            <w:pPr>
              <w:pStyle w:val="TableContents"/>
              <w:bidi w:val="0"/>
              <w:spacing w:before="0" w:after="283"/>
              <w:jc w:val="left"/>
              <w:rPr/>
            </w:pPr>
            <w:r>
              <w:rPr/>
              <w:t xml:space="preserve">26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93 </w:t>
            </w:r>
          </w:p>
        </w:tc>
        <w:tc>
          <w:tcPr>
            <w:tcW w:w="676" w:type="dxa"/>
            <w:tcBorders/>
            <w:vAlign w:val="center"/>
          </w:tcPr>
          <w:p>
            <w:pPr>
              <w:pStyle w:val="TableContents"/>
              <w:bidi w:val="0"/>
              <w:spacing w:before="0" w:after="283"/>
              <w:jc w:val="left"/>
              <w:rPr/>
            </w:pPr>
            <w:r>
              <w:rPr/>
              <w:t xml:space="preserve">90 </w:t>
            </w:r>
          </w:p>
        </w:tc>
        <w:tc>
          <w:tcPr>
            <w:tcW w:w="346" w:type="dxa"/>
            <w:tcBorders/>
            <w:vAlign w:val="center"/>
          </w:tcPr>
          <w:p>
            <w:pPr>
              <w:pStyle w:val="TableContents"/>
              <w:bidi w:val="0"/>
              <w:spacing w:before="0" w:after="283"/>
              <w:jc w:val="left"/>
              <w:rPr/>
            </w:pPr>
            <w:r>
              <w:rPr/>
              <w:t xml:space="preserve">96 </w:t>
            </w:r>
          </w:p>
        </w:tc>
        <w:tc>
          <w:tcPr>
            <w:tcW w:w="1066" w:type="dxa"/>
            <w:tcBorders/>
            <w:vAlign w:val="center"/>
          </w:tcPr>
          <w:p>
            <w:pPr>
              <w:pStyle w:val="TableContents"/>
              <w:bidi w:val="0"/>
              <w:spacing w:before="0" w:after="283"/>
              <w:jc w:val="left"/>
              <w:rPr/>
            </w:pPr>
            <w:r>
              <w:rPr/>
              <w:t xml:space="preserve">78 </w:t>
            </w:r>
          </w:p>
        </w:tc>
        <w:tc>
          <w:tcPr>
            <w:tcW w:w="886" w:type="dxa"/>
            <w:tcBorders/>
            <w:vAlign w:val="center"/>
          </w:tcPr>
          <w:p>
            <w:pPr>
              <w:pStyle w:val="TableContents"/>
              <w:bidi w:val="0"/>
              <w:spacing w:before="0" w:after="283"/>
              <w:jc w:val="left"/>
              <w:rPr/>
            </w:pPr>
            <w:r>
              <w:rPr/>
              <w:t xml:space="preserve">73,320 </w:t>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78 </w:t>
            </w:r>
          </w:p>
        </w:tc>
      </w:tr>
      <w:tr>
        <w:trPr/>
        <w:tc>
          <w:tcPr>
            <w:tcW w:w="1441" w:type="dxa"/>
            <w:tcBorders/>
            <w:vAlign w:val="center"/>
          </w:tcPr>
          <w:p>
            <w:pPr>
              <w:pStyle w:val="TableContents"/>
              <w:bidi w:val="0"/>
              <w:spacing w:before="0" w:after="283"/>
              <w:jc w:val="left"/>
              <w:rPr/>
            </w:pPr>
            <w:r>
              <w:rPr/>
              <w:t xml:space="preserve">Choi Ha-don </w:t>
            </w:r>
            <w:r>
              <w:rPr/>
              <w:t xml:space="preserve">(최하 </w:t>
            </w:r>
            <w:r>
              <w:rPr/>
              <w:t xml:space="preserve">돈) </w:t>
            </w:r>
          </w:p>
        </w:tc>
        <w:tc>
          <w:tcPr>
            <w:tcW w:w="1486" w:type="dxa"/>
            <w:tcBorders/>
            <w:vAlign w:val="center"/>
          </w:tcPr>
          <w:p>
            <w:pPr>
              <w:pStyle w:val="TableContents"/>
              <w:bidi w:val="0"/>
              <w:spacing w:before="0" w:after="283"/>
              <w:jc w:val="left"/>
              <w:rPr/>
            </w:pPr>
            <w:r>
              <w:rPr/>
              <w:t xml:space="preserve">25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73 </w:t>
            </w:r>
          </w:p>
        </w:tc>
        <w:tc>
          <w:tcPr>
            <w:tcW w:w="346" w:type="dxa"/>
            <w:tcBorders/>
            <w:vAlign w:val="center"/>
          </w:tcPr>
          <w:p>
            <w:pPr>
              <w:pStyle w:val="TableContents"/>
              <w:bidi w:val="0"/>
              <w:spacing w:before="0" w:after="283"/>
              <w:jc w:val="left"/>
              <w:rPr/>
            </w:pPr>
            <w:r>
              <w:rPr/>
              <w:t xml:space="preserve">86 </w:t>
            </w:r>
          </w:p>
        </w:tc>
        <w:tc>
          <w:tcPr>
            <w:tcW w:w="676" w:type="dxa"/>
            <w:tcBorders/>
            <w:vAlign w:val="center"/>
          </w:tcPr>
          <w:p>
            <w:pPr>
              <w:pStyle w:val="TableContents"/>
              <w:bidi w:val="0"/>
              <w:spacing w:before="0" w:after="283"/>
              <w:jc w:val="left"/>
              <w:rPr/>
            </w:pPr>
            <w:r>
              <w:rPr/>
              <w:t xml:space="preserve">91 </w:t>
            </w:r>
          </w:p>
        </w:tc>
        <w:tc>
          <w:tcPr>
            <w:tcW w:w="346" w:type="dxa"/>
            <w:tcBorders/>
            <w:vAlign w:val="center"/>
          </w:tcPr>
          <w:p>
            <w:pPr>
              <w:pStyle w:val="TableContents"/>
              <w:bidi w:val="0"/>
              <w:spacing w:before="0" w:after="283"/>
              <w:jc w:val="left"/>
              <w:rPr/>
            </w:pPr>
            <w:r>
              <w:rPr/>
              <w:t xml:space="preserve">85 </w:t>
            </w:r>
          </w:p>
        </w:tc>
        <w:tc>
          <w:tcPr>
            <w:tcW w:w="1066" w:type="dxa"/>
            <w:tcBorders/>
            <w:vAlign w:val="center"/>
          </w:tcPr>
          <w:p>
            <w:pPr>
              <w:pStyle w:val="TableContents"/>
              <w:bidi w:val="0"/>
              <w:spacing w:before="0" w:after="283"/>
              <w:jc w:val="left"/>
              <w:rPr/>
            </w:pPr>
            <w:r>
              <w:rPr/>
              <w:t xml:space="preserve">68,009 </w:t>
            </w:r>
          </w:p>
        </w:tc>
        <w:tc>
          <w:tcPr>
            <w:tcW w:w="8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85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The Vibe Label </w:t>
            </w:r>
            <w:r>
              <w:rPr/>
              <w:t xml:space="preserve">(더 바이브 </w:t>
            </w:r>
            <w:r>
              <w:rPr/>
              <w:t xml:space="preserve">레이블) </w:t>
            </w:r>
          </w:p>
        </w:tc>
        <w:tc>
          <w:tcPr>
            <w:tcW w:w="1486" w:type="dxa"/>
            <w:tcBorders/>
            <w:vAlign w:val="center"/>
          </w:tcPr>
          <w:p>
            <w:pPr>
              <w:pStyle w:val="TableContents"/>
              <w:bidi w:val="0"/>
              <w:spacing w:before="0" w:after="283"/>
              <w:jc w:val="left"/>
              <w:rPr/>
            </w:pPr>
            <w:r>
              <w:rPr/>
              <w:t xml:space="preserve">Kim Tae-dong </w:t>
            </w:r>
            <w:r>
              <w:rPr/>
              <w:t xml:space="preserve">(</w:t>
            </w:r>
            <w:r>
              <w:rPr/>
              <w:t xml:space="preserve">김태동) </w:t>
            </w:r>
          </w:p>
        </w:tc>
        <w:tc>
          <w:tcPr>
            <w:tcW w:w="1081" w:type="dxa"/>
            <w:tcBorders/>
            <w:vAlign w:val="center"/>
          </w:tcPr>
          <w:p>
            <w:pPr>
              <w:pStyle w:val="TableContents"/>
              <w:bidi w:val="0"/>
              <w:spacing w:before="0" w:after="283"/>
              <w:jc w:val="left"/>
              <w:rPr/>
            </w:pPr>
            <w:r>
              <w:rPr/>
              <w:t xml:space="preserve">21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37 </w:t>
            </w:r>
          </w:p>
        </w:tc>
        <w:tc>
          <w:tcPr>
            <w:tcW w:w="676" w:type="dxa"/>
            <w:tcBorders/>
            <w:vAlign w:val="center"/>
          </w:tcPr>
          <w:p>
            <w:pPr>
              <w:pStyle w:val="TableContents"/>
              <w:bidi w:val="0"/>
              <w:spacing w:before="0" w:after="283"/>
              <w:jc w:val="left"/>
              <w:rPr/>
            </w:pPr>
            <w:r>
              <w:rPr/>
              <w:t xml:space="preserve">45 </w:t>
            </w:r>
          </w:p>
        </w:tc>
        <w:tc>
          <w:tcPr>
            <w:tcW w:w="346" w:type="dxa"/>
            <w:tcBorders/>
            <w:vAlign w:val="center"/>
          </w:tcPr>
          <w:p>
            <w:pPr>
              <w:pStyle w:val="TableContents"/>
              <w:bidi w:val="0"/>
              <w:spacing w:before="0" w:after="283"/>
              <w:jc w:val="left"/>
              <w:rPr/>
            </w:pPr>
            <w:r>
              <w:rPr/>
              <w:t xml:space="preserve">28 </w:t>
            </w:r>
          </w:p>
        </w:tc>
        <w:tc>
          <w:tcPr>
            <w:tcW w:w="1066" w:type="dxa"/>
            <w:tcBorders/>
            <w:vAlign w:val="center"/>
          </w:tcPr>
          <w:p>
            <w:pPr>
              <w:pStyle w:val="TableContents"/>
              <w:bidi w:val="0"/>
              <w:spacing w:before="0" w:after="283"/>
              <w:jc w:val="left"/>
              <w:rPr/>
            </w:pPr>
            <w:r>
              <w:rPr/>
              <w:t xml:space="preserve">25 </w:t>
            </w:r>
          </w:p>
        </w:tc>
        <w:tc>
          <w:tcPr>
            <w:tcW w:w="886" w:type="dxa"/>
            <w:tcBorders/>
            <w:vAlign w:val="center"/>
          </w:tcPr>
          <w:p>
            <w:pPr>
              <w:pStyle w:val="TableContents"/>
              <w:bidi w:val="0"/>
              <w:spacing w:before="0" w:after="283"/>
              <w:jc w:val="left"/>
              <w:rPr/>
            </w:pPr>
            <w:r>
              <w:rPr/>
              <w:t xml:space="preserve">359,771 </w:t>
            </w:r>
          </w:p>
        </w:tc>
        <w:tc>
          <w:tcPr>
            <w:tcW w:w="346" w:type="dxa"/>
            <w:tcBorders/>
            <w:vAlign w:val="center"/>
          </w:tcPr>
          <w:p>
            <w:pPr>
              <w:pStyle w:val="TableContents"/>
              <w:bidi w:val="0"/>
              <w:spacing w:before="0" w:after="283"/>
              <w:jc w:val="left"/>
              <w:rPr/>
            </w:pPr>
            <w:r>
              <w:rPr/>
              <w:t xml:space="preserve">28 </w:t>
            </w:r>
          </w:p>
        </w:tc>
        <w:tc>
          <w:tcPr>
            <w:tcW w:w="1066" w:type="dxa"/>
            <w:tcBorders/>
            <w:vAlign w:val="center"/>
          </w:tcPr>
          <w:p>
            <w:pPr>
              <w:pStyle w:val="TableContents"/>
              <w:bidi w:val="0"/>
              <w:spacing w:before="0" w:after="283"/>
              <w:jc w:val="left"/>
              <w:rPr/>
            </w:pPr>
            <w:r>
              <w:rPr/>
              <w:t xml:space="preserve">22 </w:t>
            </w:r>
          </w:p>
        </w:tc>
        <w:tc>
          <w:tcPr>
            <w:tcW w:w="1066" w:type="dxa"/>
            <w:tcBorders/>
            <w:vAlign w:val="center"/>
          </w:tcPr>
          <w:p>
            <w:pPr>
              <w:pStyle w:val="TableContents"/>
              <w:bidi w:val="0"/>
              <w:spacing w:before="0" w:after="283"/>
              <w:jc w:val="left"/>
              <w:rPr/>
            </w:pPr>
            <w:r>
              <w:rPr/>
              <w:t xml:space="preserve">877,168 </w:t>
            </w:r>
          </w:p>
        </w:tc>
        <w:tc>
          <w:tcPr>
            <w:tcW w:w="886" w:type="dxa"/>
            <w:tcBorders/>
            <w:vAlign w:val="center"/>
          </w:tcPr>
          <w:p>
            <w:pPr>
              <w:pStyle w:val="TableContents"/>
              <w:bidi w:val="0"/>
              <w:spacing w:before="0" w:after="283"/>
              <w:jc w:val="left"/>
              <w:rPr/>
            </w:pPr>
            <w:r>
              <w:rPr/>
              <w:t xml:space="preserve">30 </w:t>
            </w:r>
          </w:p>
        </w:tc>
        <w:tc>
          <w:tcPr>
            <w:tcW w:w="886" w:type="dxa"/>
            <w:tcBorders/>
            <w:vAlign w:val="center"/>
          </w:tcPr>
          <w:p>
            <w:pPr>
              <w:pStyle w:val="TableContents"/>
              <w:bidi w:val="0"/>
              <w:spacing w:before="0" w:after="283"/>
              <w:jc w:val="left"/>
              <w:rPr/>
            </w:pPr>
            <w:r>
              <w:rPr/>
              <w:t xml:space="preserve">110,091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30 </w:t>
            </w:r>
          </w:p>
        </w:tc>
      </w:tr>
      <w:tr>
        <w:trPr/>
        <w:tc>
          <w:tcPr>
            <w:tcW w:w="1441" w:type="dxa"/>
            <w:tcBorders/>
            <w:vAlign w:val="center"/>
          </w:tcPr>
          <w:p>
            <w:pPr>
              <w:pStyle w:val="TableContents"/>
              <w:bidi w:val="0"/>
              <w:spacing w:before="0" w:after="283"/>
              <w:jc w:val="left"/>
              <w:rPr/>
            </w:pPr>
            <w:r>
              <w:rPr/>
              <w:t xml:space="preserve">Seong Hyun-woo </w:t>
            </w:r>
            <w:r>
              <w:rPr/>
              <w:t xml:space="preserve">(</w:t>
            </w:r>
            <w:r>
              <w:rPr/>
              <w:t xml:space="preserve">성현우) </w:t>
            </w:r>
          </w:p>
        </w:tc>
        <w:tc>
          <w:tcPr>
            <w:tcW w:w="1486" w:type="dxa"/>
            <w:tcBorders/>
            <w:vAlign w:val="center"/>
          </w:tcPr>
          <w:p>
            <w:pPr>
              <w:pStyle w:val="TableContents"/>
              <w:bidi w:val="0"/>
              <w:spacing w:before="0" w:after="283"/>
              <w:jc w:val="left"/>
              <w:rPr/>
            </w:pPr>
            <w:r>
              <w:rPr/>
              <w:t xml:space="preserve">22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54 </w:t>
            </w:r>
          </w:p>
        </w:tc>
        <w:tc>
          <w:tcPr>
            <w:tcW w:w="346" w:type="dxa"/>
            <w:tcBorders/>
            <w:vAlign w:val="center"/>
          </w:tcPr>
          <w:p>
            <w:pPr>
              <w:pStyle w:val="TableContents"/>
              <w:bidi w:val="0"/>
              <w:spacing w:before="0" w:after="283"/>
              <w:jc w:val="left"/>
              <w:rPr/>
            </w:pPr>
            <w:r>
              <w:rPr/>
              <w:t xml:space="preserve">67 </w:t>
            </w:r>
          </w:p>
        </w:tc>
        <w:tc>
          <w:tcPr>
            <w:tcW w:w="676" w:type="dxa"/>
            <w:tcBorders/>
            <w:vAlign w:val="center"/>
          </w:tcPr>
          <w:p>
            <w:pPr>
              <w:pStyle w:val="TableContents"/>
              <w:bidi w:val="0"/>
              <w:spacing w:before="0" w:after="283"/>
              <w:jc w:val="left"/>
              <w:rPr/>
            </w:pPr>
            <w:r>
              <w:rPr/>
              <w:t xml:space="preserve">84 </w:t>
            </w:r>
          </w:p>
        </w:tc>
        <w:tc>
          <w:tcPr>
            <w:tcW w:w="346" w:type="dxa"/>
            <w:tcBorders/>
            <w:vAlign w:val="center"/>
          </w:tcPr>
          <w:p>
            <w:pPr>
              <w:pStyle w:val="TableContents"/>
              <w:bidi w:val="0"/>
              <w:spacing w:before="0" w:after="283"/>
              <w:jc w:val="left"/>
              <w:rPr/>
            </w:pPr>
            <w:r>
              <w:rPr/>
              <w:t xml:space="preserve">61 </w:t>
            </w:r>
          </w:p>
        </w:tc>
        <w:tc>
          <w:tcPr>
            <w:tcW w:w="1066" w:type="dxa"/>
            <w:tcBorders/>
            <w:vAlign w:val="center"/>
          </w:tcPr>
          <w:p>
            <w:pPr>
              <w:pStyle w:val="TableContents"/>
              <w:bidi w:val="0"/>
              <w:spacing w:before="0" w:after="283"/>
              <w:jc w:val="left"/>
              <w:rPr/>
            </w:pPr>
            <w:r>
              <w:rPr/>
              <w:t xml:space="preserve">99,983 </w:t>
            </w:r>
          </w:p>
        </w:tc>
        <w:tc>
          <w:tcPr>
            <w:tcW w:w="8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61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Yoon Jae-chan </w:t>
            </w:r>
            <w:r>
              <w:rPr/>
              <w:t xml:space="preserve">(</w:t>
            </w:r>
            <w:r>
              <w:rPr/>
              <w:t xml:space="preserve">윤재찬) </w:t>
            </w:r>
          </w:p>
        </w:tc>
        <w:tc>
          <w:tcPr>
            <w:tcW w:w="1486" w:type="dxa"/>
            <w:tcBorders/>
            <w:vAlign w:val="center"/>
          </w:tcPr>
          <w:p>
            <w:pPr>
              <w:pStyle w:val="TableContents"/>
              <w:bidi w:val="0"/>
              <w:spacing w:before="0" w:after="283"/>
              <w:jc w:val="left"/>
              <w:rPr/>
            </w:pPr>
            <w:r>
              <w:rPr/>
              <w:t xml:space="preserve">19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67 </w:t>
            </w:r>
          </w:p>
        </w:tc>
        <w:tc>
          <w:tcPr>
            <w:tcW w:w="346" w:type="dxa"/>
            <w:tcBorders/>
            <w:vAlign w:val="center"/>
          </w:tcPr>
          <w:p>
            <w:pPr>
              <w:pStyle w:val="TableContents"/>
              <w:bidi w:val="0"/>
              <w:spacing w:before="0" w:after="283"/>
              <w:jc w:val="left"/>
              <w:rPr/>
            </w:pPr>
            <w:r>
              <w:rPr/>
              <w:t xml:space="preserve">55 </w:t>
            </w:r>
          </w:p>
        </w:tc>
        <w:tc>
          <w:tcPr>
            <w:tcW w:w="676" w:type="dxa"/>
            <w:tcBorders/>
            <w:vAlign w:val="center"/>
          </w:tcPr>
          <w:p>
            <w:pPr>
              <w:pStyle w:val="TableContents"/>
              <w:bidi w:val="0"/>
              <w:spacing w:before="0" w:after="283"/>
              <w:jc w:val="left"/>
              <w:rPr/>
            </w:pPr>
            <w:r>
              <w:rPr/>
              <w:t xml:space="preserve">60 </w:t>
            </w:r>
          </w:p>
        </w:tc>
        <w:tc>
          <w:tcPr>
            <w:tcW w:w="346" w:type="dxa"/>
            <w:tcBorders/>
            <w:vAlign w:val="center"/>
          </w:tcPr>
          <w:p>
            <w:pPr>
              <w:pStyle w:val="TableContents"/>
              <w:bidi w:val="0"/>
              <w:spacing w:before="0" w:after="283"/>
              <w:jc w:val="left"/>
              <w:rPr/>
            </w:pPr>
            <w:r>
              <w:rPr/>
              <w:t xml:space="preserve">59 </w:t>
            </w:r>
          </w:p>
        </w:tc>
        <w:tc>
          <w:tcPr>
            <w:tcW w:w="1066" w:type="dxa"/>
            <w:tcBorders/>
            <w:vAlign w:val="center"/>
          </w:tcPr>
          <w:p>
            <w:pPr>
              <w:pStyle w:val="TableContents"/>
              <w:bidi w:val="0"/>
              <w:spacing w:before="0" w:after="283"/>
              <w:jc w:val="left"/>
              <w:rPr/>
            </w:pPr>
            <w:r>
              <w:rPr/>
              <w:t xml:space="preserve">101,243 </w:t>
            </w:r>
          </w:p>
        </w:tc>
        <w:tc>
          <w:tcPr>
            <w:tcW w:w="886" w:type="dxa"/>
            <w:tcBorders/>
            <w:vAlign w:val="center"/>
          </w:tcPr>
          <w:p>
            <w:pPr>
              <w:pStyle w:val="TableContents"/>
              <w:bidi w:val="0"/>
              <w:spacing w:before="0" w:after="283"/>
              <w:jc w:val="left"/>
              <w:rPr/>
            </w:pPr>
            <w:r>
              <w:rPr/>
              <w:t xml:space="preserve">52 </w:t>
            </w:r>
          </w:p>
        </w:tc>
        <w:tc>
          <w:tcPr>
            <w:tcW w:w="346" w:type="dxa"/>
            <w:tcBorders/>
            <w:vAlign w:val="center"/>
          </w:tcPr>
          <w:p>
            <w:pPr>
              <w:pStyle w:val="TableContents"/>
              <w:bidi w:val="0"/>
              <w:spacing w:before="0" w:after="283"/>
              <w:jc w:val="left"/>
              <w:rPr/>
            </w:pPr>
            <w:r>
              <w:rPr/>
              <w:t xml:space="preserve">55 </w:t>
            </w:r>
          </w:p>
        </w:tc>
        <w:tc>
          <w:tcPr>
            <w:tcW w:w="1066" w:type="dxa"/>
            <w:tcBorders/>
            <w:vAlign w:val="center"/>
          </w:tcPr>
          <w:p>
            <w:pPr>
              <w:pStyle w:val="TableContents"/>
              <w:bidi w:val="0"/>
              <w:spacing w:before="0" w:after="283"/>
              <w:jc w:val="left"/>
              <w:rPr/>
            </w:pPr>
            <w:r>
              <w:rPr/>
              <w:t xml:space="preserve">277,022 </w:t>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55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color w:val="6B8E23"/>
              </w:rPr>
              <w:t xml:space="preserve">Ha Min-ho </w:t>
            </w:r>
            <w:r>
              <w:rPr/>
              <w:t xml:space="preserve">(</w:t>
            </w:r>
            <w:r>
              <w:rPr/>
              <w:t xml:space="preserve">하민호) </w:t>
            </w:r>
          </w:p>
        </w:tc>
        <w:tc>
          <w:tcPr>
            <w:tcW w:w="1486" w:type="dxa"/>
            <w:tcBorders/>
            <w:vAlign w:val="center"/>
          </w:tcPr>
          <w:p>
            <w:pPr>
              <w:pStyle w:val="TableContents"/>
              <w:bidi w:val="0"/>
              <w:spacing w:before="0" w:after="283"/>
              <w:jc w:val="left"/>
              <w:rPr/>
            </w:pPr>
            <w:r>
              <w:rPr/>
              <w:t xml:space="preserve">20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63 </w:t>
            </w:r>
          </w:p>
        </w:tc>
        <w:tc>
          <w:tcPr>
            <w:tcW w:w="676" w:type="dxa"/>
            <w:tcBorders/>
            <w:vAlign w:val="center"/>
          </w:tcPr>
          <w:p>
            <w:pPr>
              <w:pStyle w:val="TableContents"/>
              <w:bidi w:val="0"/>
              <w:spacing w:before="0" w:after="283"/>
              <w:jc w:val="left"/>
              <w:rPr/>
            </w:pPr>
            <w:r>
              <w:rPr/>
              <w:t xml:space="preserve">63 </w:t>
            </w:r>
          </w:p>
        </w:tc>
        <w:tc>
          <w:tcPr>
            <w:tcW w:w="346" w:type="dxa"/>
            <w:tcBorders/>
            <w:vAlign w:val="center"/>
          </w:tcPr>
          <w:p>
            <w:pPr>
              <w:pStyle w:val="TableContents"/>
              <w:bidi w:val="0"/>
              <w:spacing w:before="0" w:after="283"/>
              <w:jc w:val="left"/>
              <w:rPr/>
            </w:pPr>
            <w:r>
              <w:rPr/>
              <w:t xml:space="preserve">47 </w:t>
            </w:r>
          </w:p>
        </w:tc>
        <w:tc>
          <w:tcPr>
            <w:tcW w:w="1066" w:type="dxa"/>
            <w:tcBorders/>
            <w:vAlign w:val="center"/>
          </w:tcPr>
          <w:p>
            <w:pPr>
              <w:pStyle w:val="TableContents"/>
              <w:bidi w:val="0"/>
              <w:spacing w:before="0" w:after="283"/>
              <w:jc w:val="left"/>
              <w:rPr/>
            </w:pPr>
            <w:r>
              <w:rPr/>
              <w:t xml:space="preserve">132,056 </w:t>
            </w:r>
          </w:p>
        </w:tc>
        <w:tc>
          <w:tcPr>
            <w:tcW w:w="8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60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Kokonaisjoukko </w:t>
            </w:r>
            <w:r>
              <w:rPr/>
              <w:t xml:space="preserve">(토탈 </w:t>
            </w:r>
            <w:r>
              <w:rPr/>
              <w:t xml:space="preserve">셋) </w:t>
            </w:r>
          </w:p>
        </w:tc>
        <w:tc>
          <w:tcPr>
            <w:tcW w:w="1486" w:type="dxa"/>
            <w:tcBorders/>
            <w:vAlign w:val="center"/>
          </w:tcPr>
          <w:p>
            <w:pPr>
              <w:pStyle w:val="TableContents"/>
              <w:bidi w:val="0"/>
              <w:spacing w:before="0" w:after="283"/>
              <w:jc w:val="left"/>
              <w:rPr/>
            </w:pPr>
            <w:r>
              <w:rPr/>
              <w:t xml:space="preserve">Yoo Kyoung-mok </w:t>
            </w:r>
            <w:r>
              <w:rPr/>
              <w:t xml:space="preserve">(</w:t>
            </w:r>
            <w:r>
              <w:rPr/>
              <w:t xml:space="preserve">유경목) </w:t>
            </w:r>
          </w:p>
        </w:tc>
        <w:tc>
          <w:tcPr>
            <w:tcW w:w="1081" w:type="dxa"/>
            <w:tcBorders/>
            <w:vAlign w:val="center"/>
          </w:tcPr>
          <w:p>
            <w:pPr>
              <w:pStyle w:val="TableContents"/>
              <w:bidi w:val="0"/>
              <w:spacing w:before="0" w:after="283"/>
              <w:jc w:val="left"/>
              <w:rPr/>
            </w:pPr>
            <w:r>
              <w:rPr/>
              <w:t xml:space="preserve">24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78 </w:t>
            </w:r>
          </w:p>
        </w:tc>
        <w:tc>
          <w:tcPr>
            <w:tcW w:w="67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74 </w:t>
            </w:r>
          </w:p>
        </w:tc>
        <w:tc>
          <w:tcPr>
            <w:tcW w:w="1066" w:type="dxa"/>
            <w:tcBorders/>
            <w:vAlign w:val="center"/>
          </w:tcPr>
          <w:p>
            <w:pPr>
              <w:pStyle w:val="TableContents"/>
              <w:bidi w:val="0"/>
              <w:spacing w:before="0" w:after="283"/>
              <w:jc w:val="left"/>
              <w:rPr/>
            </w:pPr>
            <w:r>
              <w:rPr/>
              <w:t xml:space="preserve">84 </w:t>
            </w:r>
          </w:p>
        </w:tc>
        <w:tc>
          <w:tcPr>
            <w:tcW w:w="886" w:type="dxa"/>
            <w:tcBorders/>
            <w:vAlign w:val="center"/>
          </w:tcPr>
          <w:p>
            <w:pPr>
              <w:pStyle w:val="TableContents"/>
              <w:bidi w:val="0"/>
              <w:spacing w:before="0" w:after="283"/>
              <w:jc w:val="left"/>
              <w:rPr/>
            </w:pPr>
            <w:r>
              <w:rPr/>
              <w:t xml:space="preserve">68,265 </w:t>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84 </w:t>
            </w:r>
          </w:p>
        </w:tc>
      </w:tr>
      <w:tr>
        <w:trPr/>
        <w:tc>
          <w:tcPr>
            <w:tcW w:w="1441" w:type="dxa"/>
            <w:tcBorders/>
            <w:vAlign w:val="center"/>
          </w:tcPr>
          <w:p>
            <w:pPr>
              <w:pStyle w:val="TableContents"/>
              <w:bidi w:val="0"/>
              <w:spacing w:before="0" w:after="283"/>
              <w:jc w:val="left"/>
              <w:rPr/>
            </w:pPr>
            <w:r>
              <w:rPr/>
              <w:t xml:space="preserve">Wayz Company </w:t>
            </w:r>
            <w:r>
              <w:rPr/>
              <w:t xml:space="preserve">(웨이즈 </w:t>
            </w:r>
            <w:r>
              <w:rPr/>
              <w:t xml:space="preserve">컴퍼니) </w:t>
            </w:r>
          </w:p>
        </w:tc>
        <w:tc>
          <w:tcPr>
            <w:tcW w:w="1486" w:type="dxa"/>
            <w:tcBorders/>
            <w:vAlign w:val="center"/>
          </w:tcPr>
          <w:p>
            <w:pPr>
              <w:pStyle w:val="TableContents"/>
              <w:bidi w:val="0"/>
              <w:spacing w:before="0" w:after="283"/>
              <w:jc w:val="left"/>
              <w:rPr/>
            </w:pPr>
            <w:r>
              <w:rPr/>
              <w:t xml:space="preserve">Jeong Joong-ji </w:t>
            </w:r>
            <w:r>
              <w:rPr/>
              <w:t xml:space="preserve">(정 </w:t>
            </w:r>
            <w:r>
              <w:rPr/>
              <w:t xml:space="preserve">중지) </w:t>
            </w:r>
          </w:p>
        </w:tc>
        <w:tc>
          <w:tcPr>
            <w:tcW w:w="1081" w:type="dxa"/>
            <w:tcBorders/>
            <w:vAlign w:val="center"/>
          </w:tcPr>
          <w:p>
            <w:pPr>
              <w:pStyle w:val="TableContents"/>
              <w:bidi w:val="0"/>
              <w:spacing w:before="0" w:after="283"/>
              <w:jc w:val="left"/>
              <w:rPr/>
            </w:pPr>
            <w:r>
              <w:rPr/>
              <w:t xml:space="preserve">26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64 </w:t>
            </w:r>
          </w:p>
        </w:tc>
        <w:tc>
          <w:tcPr>
            <w:tcW w:w="676" w:type="dxa"/>
            <w:tcBorders/>
            <w:vAlign w:val="center"/>
          </w:tcPr>
          <w:p>
            <w:pPr>
              <w:pStyle w:val="TableContents"/>
              <w:bidi w:val="0"/>
              <w:spacing w:before="0" w:after="283"/>
              <w:jc w:val="left"/>
              <w:rPr/>
            </w:pPr>
            <w:r>
              <w:rPr/>
              <w:t xml:space="preserve">77 </w:t>
            </w:r>
          </w:p>
        </w:tc>
        <w:tc>
          <w:tcPr>
            <w:tcW w:w="346" w:type="dxa"/>
            <w:tcBorders/>
            <w:vAlign w:val="center"/>
          </w:tcPr>
          <w:p>
            <w:pPr>
              <w:pStyle w:val="TableContents"/>
              <w:bidi w:val="0"/>
              <w:spacing w:before="0" w:after="283"/>
              <w:jc w:val="left"/>
              <w:rPr/>
            </w:pPr>
            <w:r>
              <w:rPr/>
              <w:t xml:space="preserve">59 </w:t>
            </w:r>
          </w:p>
        </w:tc>
        <w:tc>
          <w:tcPr>
            <w:tcW w:w="1066" w:type="dxa"/>
            <w:tcBorders/>
            <w:vAlign w:val="center"/>
          </w:tcPr>
          <w:p>
            <w:pPr>
              <w:pStyle w:val="TableContents"/>
              <w:bidi w:val="0"/>
              <w:spacing w:before="0" w:after="283"/>
              <w:jc w:val="left"/>
              <w:rPr/>
            </w:pPr>
            <w:r>
              <w:rPr/>
              <w:t xml:space="preserve">64 </w:t>
            </w:r>
          </w:p>
        </w:tc>
        <w:tc>
          <w:tcPr>
            <w:tcW w:w="886" w:type="dxa"/>
            <w:tcBorders/>
            <w:vAlign w:val="center"/>
          </w:tcPr>
          <w:p>
            <w:pPr>
              <w:pStyle w:val="TableContents"/>
              <w:bidi w:val="0"/>
              <w:spacing w:before="0" w:after="283"/>
              <w:jc w:val="left"/>
              <w:rPr/>
            </w:pPr>
            <w:r>
              <w:rPr/>
              <w:t xml:space="preserve">86,864 </w:t>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64 </w:t>
            </w:r>
          </w:p>
        </w:tc>
      </w:tr>
      <w:tr>
        <w:trPr/>
        <w:tc>
          <w:tcPr>
            <w:tcW w:w="1441" w:type="dxa"/>
            <w:tcBorders/>
            <w:vAlign w:val="center"/>
          </w:tcPr>
          <w:p>
            <w:pPr>
              <w:pStyle w:val="TableContents"/>
              <w:bidi w:val="0"/>
              <w:spacing w:before="0" w:after="283"/>
              <w:jc w:val="left"/>
              <w:rPr/>
            </w:pPr>
            <w:r>
              <w:rPr/>
              <w:t xml:space="preserve">WH Creative </w:t>
            </w:r>
          </w:p>
        </w:tc>
        <w:tc>
          <w:tcPr>
            <w:tcW w:w="1486" w:type="dxa"/>
            <w:tcBorders/>
            <w:vAlign w:val="center"/>
          </w:tcPr>
          <w:p>
            <w:pPr>
              <w:pStyle w:val="TableContents"/>
              <w:bidi w:val="0"/>
              <w:spacing w:before="0" w:after="283"/>
              <w:jc w:val="left"/>
              <w:rPr/>
            </w:pPr>
            <w:r>
              <w:rPr/>
              <w:t xml:space="preserve">Seo Sung-hyuk </w:t>
            </w:r>
            <w:r>
              <w:rPr/>
              <w:t xml:space="preserve">(</w:t>
            </w:r>
            <w:r>
              <w:rPr/>
              <w:t xml:space="preserve">서성혁) </w:t>
            </w:r>
          </w:p>
        </w:tc>
        <w:tc>
          <w:tcPr>
            <w:tcW w:w="1081" w:type="dxa"/>
            <w:tcBorders/>
            <w:vAlign w:val="center"/>
          </w:tcPr>
          <w:p>
            <w:pPr>
              <w:pStyle w:val="TableContents"/>
              <w:bidi w:val="0"/>
              <w:spacing w:before="0" w:after="283"/>
              <w:jc w:val="left"/>
              <w:rPr/>
            </w:pPr>
            <w:r>
              <w:rPr/>
              <w:t xml:space="preserve">19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95 </w:t>
            </w:r>
          </w:p>
        </w:tc>
        <w:tc>
          <w:tcPr>
            <w:tcW w:w="676" w:type="dxa"/>
            <w:tcBorders/>
            <w:vAlign w:val="center"/>
          </w:tcPr>
          <w:p>
            <w:pPr>
              <w:pStyle w:val="TableContents"/>
              <w:bidi w:val="0"/>
              <w:spacing w:before="0" w:after="283"/>
              <w:jc w:val="left"/>
              <w:rPr/>
            </w:pPr>
            <w:r>
              <w:rPr/>
              <w:t xml:space="preserve">88 </w:t>
            </w:r>
          </w:p>
        </w:tc>
        <w:tc>
          <w:tcPr>
            <w:tcW w:w="346" w:type="dxa"/>
            <w:tcBorders/>
            <w:vAlign w:val="center"/>
          </w:tcPr>
          <w:p>
            <w:pPr>
              <w:pStyle w:val="TableContents"/>
              <w:bidi w:val="0"/>
              <w:spacing w:before="0" w:after="283"/>
              <w:jc w:val="left"/>
              <w:rPr/>
            </w:pPr>
            <w:r>
              <w:rPr/>
              <w:t xml:space="preserve">95 </w:t>
            </w:r>
          </w:p>
        </w:tc>
        <w:tc>
          <w:tcPr>
            <w:tcW w:w="1066" w:type="dxa"/>
            <w:tcBorders/>
            <w:vAlign w:val="center"/>
          </w:tcPr>
          <w:p>
            <w:pPr>
              <w:pStyle w:val="TableContents"/>
              <w:bidi w:val="0"/>
              <w:spacing w:before="0" w:after="283"/>
              <w:jc w:val="left"/>
              <w:rPr/>
            </w:pPr>
            <w:r>
              <w:rPr/>
              <w:t xml:space="preserve">51 </w:t>
            </w:r>
          </w:p>
        </w:tc>
        <w:tc>
          <w:tcPr>
            <w:tcW w:w="886" w:type="dxa"/>
            <w:tcBorders/>
            <w:vAlign w:val="center"/>
          </w:tcPr>
          <w:p>
            <w:pPr>
              <w:pStyle w:val="TableContents"/>
              <w:bidi w:val="0"/>
              <w:spacing w:before="0" w:after="283"/>
              <w:jc w:val="left"/>
              <w:rPr/>
            </w:pPr>
            <w:r>
              <w:rPr/>
              <w:t xml:space="preserve">120,808 </w:t>
            </w:r>
          </w:p>
        </w:tc>
        <w:tc>
          <w:tcPr>
            <w:tcW w:w="346" w:type="dxa"/>
            <w:tcBorders/>
            <w:vAlign w:val="center"/>
          </w:tcPr>
          <w:p>
            <w:pPr>
              <w:pStyle w:val="TableContents"/>
              <w:bidi w:val="0"/>
              <w:spacing w:before="0" w:after="283"/>
              <w:jc w:val="left"/>
              <w:rPr/>
            </w:pPr>
            <w:r>
              <w:rPr/>
              <w:t xml:space="preserve">19 </w:t>
            </w:r>
          </w:p>
        </w:tc>
        <w:tc>
          <w:tcPr>
            <w:tcW w:w="1066" w:type="dxa"/>
            <w:tcBorders/>
            <w:vAlign w:val="center"/>
          </w:tcPr>
          <w:p>
            <w:pPr>
              <w:pStyle w:val="TableContents"/>
              <w:bidi w:val="0"/>
              <w:spacing w:before="0" w:after="283"/>
              <w:jc w:val="left"/>
              <w:rPr/>
            </w:pPr>
            <w:r>
              <w:rPr/>
              <w:t xml:space="preserve">24 </w:t>
            </w:r>
          </w:p>
        </w:tc>
        <w:tc>
          <w:tcPr>
            <w:tcW w:w="1066" w:type="dxa"/>
            <w:tcBorders/>
            <w:vAlign w:val="center"/>
          </w:tcPr>
          <w:p>
            <w:pPr>
              <w:pStyle w:val="TableContents"/>
              <w:bidi w:val="0"/>
              <w:spacing w:before="0" w:after="283"/>
              <w:jc w:val="left"/>
              <w:rPr/>
            </w:pPr>
            <w:r>
              <w:rPr/>
              <w:t xml:space="preserve">844,163 </w:t>
            </w:r>
          </w:p>
        </w:tc>
        <w:tc>
          <w:tcPr>
            <w:tcW w:w="886" w:type="dxa"/>
            <w:tcBorders/>
            <w:vAlign w:val="center"/>
          </w:tcPr>
          <w:p>
            <w:pPr>
              <w:pStyle w:val="TableContents"/>
              <w:bidi w:val="0"/>
              <w:spacing w:before="0" w:after="283"/>
              <w:jc w:val="left"/>
              <w:rPr/>
            </w:pPr>
            <w:r>
              <w:rPr/>
              <w:t xml:space="preserve">31 </w:t>
            </w:r>
          </w:p>
        </w:tc>
        <w:tc>
          <w:tcPr>
            <w:tcW w:w="886" w:type="dxa"/>
            <w:tcBorders/>
            <w:vAlign w:val="center"/>
          </w:tcPr>
          <w:p>
            <w:pPr>
              <w:pStyle w:val="TableContents"/>
              <w:bidi w:val="0"/>
              <w:spacing w:before="0" w:after="283"/>
              <w:jc w:val="left"/>
              <w:rPr/>
            </w:pPr>
            <w:r>
              <w:rPr/>
              <w:t xml:space="preserve">54,415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31 </w:t>
            </w:r>
          </w:p>
        </w:tc>
      </w:tr>
      <w:tr>
        <w:trPr/>
        <w:tc>
          <w:tcPr>
            <w:tcW w:w="1441" w:type="dxa"/>
            <w:tcBorders/>
            <w:vAlign w:val="center"/>
          </w:tcPr>
          <w:p>
            <w:pPr>
              <w:pStyle w:val="TableContents"/>
              <w:bidi w:val="0"/>
              <w:spacing w:before="0" w:after="283"/>
              <w:jc w:val="left"/>
              <w:rPr/>
            </w:pPr>
            <w:r>
              <w:rPr/>
              <w:t xml:space="preserve">Widmay </w:t>
            </w:r>
            <w:r>
              <w:rPr/>
              <w:t xml:space="preserve">(위드 </w:t>
            </w:r>
            <w:r>
              <w:rPr/>
              <w:t xml:space="preserve">메이) </w:t>
            </w:r>
          </w:p>
        </w:tc>
        <w:tc>
          <w:tcPr>
            <w:tcW w:w="1486" w:type="dxa"/>
            <w:tcBorders/>
            <w:vAlign w:val="center"/>
          </w:tcPr>
          <w:p>
            <w:pPr>
              <w:pStyle w:val="TableContents"/>
              <w:bidi w:val="0"/>
              <w:spacing w:before="0" w:after="283"/>
              <w:jc w:val="left"/>
              <w:rPr/>
            </w:pPr>
            <w:r>
              <w:rPr/>
              <w:t xml:space="preserve">Kim Ye-hyeon </w:t>
            </w:r>
            <w:r>
              <w:rPr/>
              <w:t xml:space="preserve">(</w:t>
            </w:r>
            <w:r>
              <w:rPr/>
              <w:t xml:space="preserve">김예현) </w:t>
            </w:r>
          </w:p>
        </w:tc>
        <w:tc>
          <w:tcPr>
            <w:tcW w:w="1081" w:type="dxa"/>
            <w:tcBorders/>
            <w:vAlign w:val="center"/>
          </w:tcPr>
          <w:p>
            <w:pPr>
              <w:pStyle w:val="TableContents"/>
              <w:bidi w:val="0"/>
              <w:spacing w:before="0" w:after="283"/>
              <w:jc w:val="left"/>
              <w:rPr/>
            </w:pPr>
            <w:r>
              <w:rPr/>
              <w:t xml:space="preserve">19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71 </w:t>
            </w:r>
          </w:p>
        </w:tc>
        <w:tc>
          <w:tcPr>
            <w:tcW w:w="676" w:type="dxa"/>
            <w:tcBorders/>
            <w:vAlign w:val="center"/>
          </w:tcPr>
          <w:p>
            <w:pPr>
              <w:pStyle w:val="TableContents"/>
              <w:bidi w:val="0"/>
              <w:spacing w:before="0" w:after="283"/>
              <w:jc w:val="left"/>
              <w:rPr/>
            </w:pPr>
            <w:r>
              <w:rPr/>
              <w:t xml:space="preserve">93 </w:t>
            </w:r>
          </w:p>
        </w:tc>
        <w:tc>
          <w:tcPr>
            <w:tcW w:w="346" w:type="dxa"/>
            <w:tcBorders/>
            <w:vAlign w:val="center"/>
          </w:tcPr>
          <w:p>
            <w:pPr>
              <w:pStyle w:val="TableContents"/>
              <w:bidi w:val="0"/>
              <w:spacing w:before="0" w:after="283"/>
              <w:jc w:val="left"/>
              <w:rPr/>
            </w:pPr>
            <w:r>
              <w:rPr/>
              <w:t xml:space="preserve">34 </w:t>
            </w:r>
          </w:p>
        </w:tc>
        <w:tc>
          <w:tcPr>
            <w:tcW w:w="1066" w:type="dxa"/>
            <w:tcBorders/>
            <w:vAlign w:val="center"/>
          </w:tcPr>
          <w:p>
            <w:pPr>
              <w:pStyle w:val="TableContents"/>
              <w:bidi w:val="0"/>
              <w:spacing w:before="0" w:after="283"/>
              <w:jc w:val="left"/>
              <w:rPr/>
            </w:pPr>
            <w:r>
              <w:rPr/>
              <w:t xml:space="preserve">40 </w:t>
            </w:r>
          </w:p>
        </w:tc>
        <w:tc>
          <w:tcPr>
            <w:tcW w:w="886" w:type="dxa"/>
            <w:tcBorders/>
            <w:vAlign w:val="center"/>
          </w:tcPr>
          <w:p>
            <w:pPr>
              <w:pStyle w:val="TableContents"/>
              <w:bidi w:val="0"/>
              <w:spacing w:before="0" w:after="283"/>
              <w:jc w:val="left"/>
              <w:rPr/>
            </w:pPr>
            <w:r>
              <w:rPr/>
              <w:t xml:space="preserve">159,576 </w:t>
            </w:r>
          </w:p>
        </w:tc>
        <w:tc>
          <w:tcPr>
            <w:tcW w:w="346" w:type="dxa"/>
            <w:tcBorders/>
            <w:vAlign w:val="center"/>
          </w:tcPr>
          <w:p>
            <w:pPr>
              <w:pStyle w:val="TableContents"/>
              <w:bidi w:val="0"/>
              <w:spacing w:before="0" w:after="283"/>
              <w:jc w:val="left"/>
              <w:rPr/>
            </w:pPr>
            <w:r>
              <w:rPr/>
              <w:t xml:space="preserve">55 </w:t>
            </w:r>
          </w:p>
        </w:tc>
        <w:tc>
          <w:tcPr>
            <w:tcW w:w="1066" w:type="dxa"/>
            <w:tcBorders/>
            <w:vAlign w:val="center"/>
          </w:tcPr>
          <w:p>
            <w:pPr>
              <w:pStyle w:val="TableContents"/>
              <w:bidi w:val="0"/>
              <w:spacing w:before="0" w:after="283"/>
              <w:jc w:val="left"/>
              <w:rPr/>
            </w:pPr>
            <w:r>
              <w:rPr/>
              <w:t xml:space="preserve">33 </w:t>
            </w:r>
          </w:p>
        </w:tc>
        <w:tc>
          <w:tcPr>
            <w:tcW w:w="1066" w:type="dxa"/>
            <w:tcBorders/>
            <w:vAlign w:val="center"/>
          </w:tcPr>
          <w:p>
            <w:pPr>
              <w:pStyle w:val="TableContents"/>
              <w:bidi w:val="0"/>
              <w:spacing w:before="0" w:after="283"/>
              <w:jc w:val="left"/>
              <w:rPr/>
            </w:pPr>
            <w:r>
              <w:rPr/>
              <w:t xml:space="preserve">691,611 </w:t>
            </w:r>
          </w:p>
        </w:tc>
        <w:tc>
          <w:tcPr>
            <w:tcW w:w="886" w:type="dxa"/>
            <w:tcBorders/>
            <w:vAlign w:val="center"/>
          </w:tcPr>
          <w:p>
            <w:pPr>
              <w:pStyle w:val="TableContents"/>
              <w:bidi w:val="0"/>
              <w:spacing w:before="0" w:after="283"/>
              <w:jc w:val="left"/>
              <w:rPr/>
            </w:pPr>
            <w:r>
              <w:rPr/>
              <w:t xml:space="preserve">32 </w:t>
            </w:r>
          </w:p>
        </w:tc>
        <w:tc>
          <w:tcPr>
            <w:tcW w:w="886" w:type="dxa"/>
            <w:tcBorders/>
            <w:vAlign w:val="center"/>
          </w:tcPr>
          <w:p>
            <w:pPr>
              <w:pStyle w:val="TableContents"/>
              <w:bidi w:val="0"/>
              <w:spacing w:before="0" w:after="283"/>
              <w:jc w:val="left"/>
              <w:rPr/>
            </w:pPr>
            <w:r>
              <w:rPr/>
              <w:t xml:space="preserve">53,277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32 </w:t>
            </w:r>
          </w:p>
        </w:tc>
      </w:tr>
      <w:tr>
        <w:trPr/>
        <w:tc>
          <w:tcPr>
            <w:tcW w:w="1441" w:type="dxa"/>
            <w:tcBorders/>
            <w:vAlign w:val="center"/>
          </w:tcPr>
          <w:p>
            <w:pPr>
              <w:pStyle w:val="TableContents"/>
              <w:bidi w:val="0"/>
              <w:spacing w:before="0" w:after="283"/>
              <w:jc w:val="left"/>
              <w:rPr/>
            </w:pPr>
            <w:r>
              <w:rPr/>
              <w:t xml:space="preserve">Wings Entertainment </w:t>
            </w:r>
            <w:r>
              <w:rPr/>
              <w:t xml:space="preserve">(</w:t>
            </w:r>
            <w:r>
              <w:rPr/>
              <w:t xml:space="preserve">윙즈) </w:t>
            </w:r>
          </w:p>
        </w:tc>
        <w:tc>
          <w:tcPr>
            <w:tcW w:w="1486" w:type="dxa"/>
            <w:tcBorders/>
            <w:vAlign w:val="center"/>
          </w:tcPr>
          <w:p>
            <w:pPr>
              <w:pStyle w:val="TableContents"/>
              <w:bidi w:val="0"/>
              <w:spacing w:before="0" w:after="283"/>
              <w:jc w:val="left"/>
              <w:rPr/>
            </w:pPr>
            <w:r>
              <w:rPr/>
              <w:t xml:space="preserve">Kim Yong-jin </w:t>
            </w:r>
            <w:r>
              <w:rPr/>
              <w:t xml:space="preserve">(</w:t>
            </w:r>
            <w:r>
              <w:rPr/>
              <w:t xml:space="preserve">김용진) </w:t>
            </w:r>
          </w:p>
        </w:tc>
        <w:tc>
          <w:tcPr>
            <w:tcW w:w="1081" w:type="dxa"/>
            <w:tcBorders/>
            <w:vAlign w:val="center"/>
          </w:tcPr>
          <w:p>
            <w:pPr>
              <w:pStyle w:val="TableContents"/>
              <w:bidi w:val="0"/>
              <w:spacing w:before="0" w:after="283"/>
              <w:jc w:val="left"/>
              <w:rPr/>
            </w:pPr>
            <w:r>
              <w:rPr/>
              <w:t xml:space="preserve">21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88 </w:t>
            </w:r>
          </w:p>
        </w:tc>
        <w:tc>
          <w:tcPr>
            <w:tcW w:w="676" w:type="dxa"/>
            <w:tcBorders/>
            <w:vAlign w:val="center"/>
          </w:tcPr>
          <w:p>
            <w:pPr>
              <w:pStyle w:val="TableContents"/>
              <w:bidi w:val="0"/>
              <w:spacing w:before="0" w:after="283"/>
              <w:jc w:val="left"/>
              <w:rPr/>
            </w:pPr>
            <w:r>
              <w:rPr/>
              <w:t xml:space="preserve">84 </w:t>
            </w:r>
          </w:p>
        </w:tc>
        <w:tc>
          <w:tcPr>
            <w:tcW w:w="346" w:type="dxa"/>
            <w:tcBorders/>
            <w:vAlign w:val="center"/>
          </w:tcPr>
          <w:p>
            <w:pPr>
              <w:pStyle w:val="TableContents"/>
              <w:bidi w:val="0"/>
              <w:spacing w:before="0" w:after="283"/>
              <w:jc w:val="left"/>
              <w:rPr/>
            </w:pPr>
            <w:r>
              <w:rPr/>
              <w:t xml:space="preserve">61 </w:t>
            </w:r>
          </w:p>
        </w:tc>
        <w:tc>
          <w:tcPr>
            <w:tcW w:w="1066" w:type="dxa"/>
            <w:tcBorders/>
            <w:vAlign w:val="center"/>
          </w:tcPr>
          <w:p>
            <w:pPr>
              <w:pStyle w:val="TableContents"/>
              <w:bidi w:val="0"/>
              <w:spacing w:before="0" w:after="283"/>
              <w:jc w:val="left"/>
              <w:rPr/>
            </w:pPr>
            <w:r>
              <w:rPr/>
              <w:t xml:space="preserve">53 </w:t>
            </w:r>
          </w:p>
        </w:tc>
        <w:tc>
          <w:tcPr>
            <w:tcW w:w="886" w:type="dxa"/>
            <w:tcBorders/>
            <w:vAlign w:val="center"/>
          </w:tcPr>
          <w:p>
            <w:pPr>
              <w:pStyle w:val="TableContents"/>
              <w:bidi w:val="0"/>
              <w:spacing w:before="0" w:after="283"/>
              <w:jc w:val="left"/>
              <w:rPr/>
            </w:pPr>
            <w:r>
              <w:rPr/>
              <w:t xml:space="preserve">114,426 </w:t>
            </w:r>
          </w:p>
        </w:tc>
        <w:tc>
          <w:tcPr>
            <w:tcW w:w="346" w:type="dxa"/>
            <w:tcBorders/>
            <w:vAlign w:val="center"/>
          </w:tcPr>
          <w:p>
            <w:pPr>
              <w:pStyle w:val="TableContents"/>
              <w:bidi w:val="0"/>
              <w:spacing w:before="0" w:after="283"/>
              <w:jc w:val="left"/>
              <w:rPr/>
            </w:pPr>
            <w:r>
              <w:rPr/>
              <w:t xml:space="preserve">53 </w:t>
            </w:r>
          </w:p>
        </w:tc>
        <w:tc>
          <w:tcPr>
            <w:tcW w:w="1066" w:type="dxa"/>
            <w:tcBorders/>
            <w:vAlign w:val="center"/>
          </w:tcPr>
          <w:p>
            <w:pPr>
              <w:pStyle w:val="TableContents"/>
              <w:bidi w:val="0"/>
              <w:spacing w:before="0" w:after="283"/>
              <w:jc w:val="left"/>
              <w:rPr/>
            </w:pPr>
            <w:r>
              <w:rPr/>
              <w:t xml:space="preserve">56 </w:t>
            </w:r>
          </w:p>
        </w:tc>
        <w:tc>
          <w:tcPr>
            <w:tcW w:w="1066" w:type="dxa"/>
            <w:tcBorders/>
            <w:vAlign w:val="center"/>
          </w:tcPr>
          <w:p>
            <w:pPr>
              <w:pStyle w:val="TableContents"/>
              <w:bidi w:val="0"/>
              <w:spacing w:before="0" w:after="283"/>
              <w:jc w:val="left"/>
              <w:rPr/>
            </w:pPr>
            <w:r>
              <w:rPr/>
              <w:t xml:space="preserve">261,354 </w:t>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56 </w:t>
            </w:r>
          </w:p>
        </w:tc>
      </w:tr>
      <w:tr>
        <w:trPr/>
        <w:tc>
          <w:tcPr>
            <w:tcW w:w="1441" w:type="dxa"/>
            <w:tcBorders/>
            <w:vAlign w:val="center"/>
          </w:tcPr>
          <w:p>
            <w:pPr>
              <w:pStyle w:val="TableContents"/>
              <w:bidi w:val="0"/>
              <w:spacing w:before="0" w:after="283"/>
              <w:jc w:val="left"/>
              <w:rPr/>
            </w:pPr>
            <w:r>
              <w:rPr/>
              <w:t xml:space="preserve">YGKPlus (YG </w:t>
            </w:r>
            <w:r>
              <w:rPr/>
              <w:t xml:space="preserve">케이 </w:t>
            </w:r>
            <w:r>
              <w:rPr/>
              <w:t xml:space="preserve">플러스) </w:t>
            </w:r>
          </w:p>
        </w:tc>
        <w:tc>
          <w:tcPr>
            <w:tcW w:w="1486" w:type="dxa"/>
            <w:tcBorders/>
            <w:vAlign w:val="center"/>
          </w:tcPr>
          <w:p>
            <w:pPr>
              <w:pStyle w:val="TableContents"/>
              <w:bidi w:val="0"/>
              <w:spacing w:before="0" w:after="283"/>
              <w:jc w:val="left"/>
              <w:rPr/>
            </w:pPr>
            <w:r>
              <w:rPr/>
              <w:t xml:space="preserve">Kwon Hyun-bin </w:t>
            </w:r>
            <w:r>
              <w:rPr/>
              <w:t xml:space="preserve">(</w:t>
            </w:r>
            <w:r>
              <w:rPr/>
              <w:t xml:space="preserve">권현빈) </w:t>
            </w:r>
          </w:p>
        </w:tc>
        <w:tc>
          <w:tcPr>
            <w:tcW w:w="1081" w:type="dxa"/>
            <w:tcBorders/>
            <w:vAlign w:val="center"/>
          </w:tcPr>
          <w:p>
            <w:pPr>
              <w:pStyle w:val="TableContents"/>
              <w:bidi w:val="0"/>
              <w:spacing w:before="0" w:after="283"/>
              <w:jc w:val="left"/>
              <w:rPr/>
            </w:pPr>
            <w:r>
              <w:rPr/>
              <w:t xml:space="preserve">21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16 </w:t>
            </w:r>
          </w:p>
        </w:tc>
        <w:tc>
          <w:tcPr>
            <w:tcW w:w="676"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pPr>
            <w:r>
              <w:rPr/>
              <w:t xml:space="preserve">22 </w:t>
            </w:r>
          </w:p>
        </w:tc>
        <w:tc>
          <w:tcPr>
            <w:tcW w:w="1066" w:type="dxa"/>
            <w:tcBorders/>
            <w:vAlign w:val="center"/>
          </w:tcPr>
          <w:p>
            <w:pPr>
              <w:pStyle w:val="TableContents"/>
              <w:bidi w:val="0"/>
              <w:spacing w:before="0" w:after="283"/>
              <w:jc w:val="left"/>
              <w:rPr/>
            </w:pPr>
            <w:r>
              <w:rPr/>
              <w:t xml:space="preserve">23 </w:t>
            </w:r>
          </w:p>
        </w:tc>
        <w:tc>
          <w:tcPr>
            <w:tcW w:w="886" w:type="dxa"/>
            <w:tcBorders/>
            <w:vAlign w:val="center"/>
          </w:tcPr>
          <w:p>
            <w:pPr>
              <w:pStyle w:val="TableContents"/>
              <w:bidi w:val="0"/>
              <w:spacing w:before="0" w:after="283"/>
              <w:jc w:val="left"/>
              <w:rPr/>
            </w:pPr>
            <w:r>
              <w:rPr/>
              <w:t xml:space="preserve">408,701 </w:t>
            </w:r>
          </w:p>
        </w:tc>
        <w:tc>
          <w:tcPr>
            <w:tcW w:w="346" w:type="dxa"/>
            <w:tcBorders/>
            <w:vAlign w:val="center"/>
          </w:tcPr>
          <w:p>
            <w:pPr>
              <w:pStyle w:val="TableContents"/>
              <w:bidi w:val="0"/>
              <w:spacing w:before="0" w:after="283"/>
              <w:jc w:val="left"/>
              <w:rPr/>
            </w:pPr>
            <w:r>
              <w:rPr/>
              <w:t xml:space="preserve">33 </w:t>
            </w:r>
          </w:p>
        </w:tc>
        <w:tc>
          <w:tcPr>
            <w:tcW w:w="1066" w:type="dxa"/>
            <w:tcBorders/>
            <w:vAlign w:val="center"/>
          </w:tcPr>
          <w:p>
            <w:pPr>
              <w:pStyle w:val="TableContents"/>
              <w:bidi w:val="0"/>
              <w:spacing w:before="0" w:after="283"/>
              <w:jc w:val="left"/>
              <w:rPr/>
            </w:pPr>
            <w:r>
              <w:rPr/>
              <w:t xml:space="preserve">34 </w:t>
            </w:r>
          </w:p>
        </w:tc>
        <w:tc>
          <w:tcPr>
            <w:tcW w:w="1066" w:type="dxa"/>
            <w:tcBorders/>
            <w:vAlign w:val="center"/>
          </w:tcPr>
          <w:p>
            <w:pPr>
              <w:pStyle w:val="TableContents"/>
              <w:bidi w:val="0"/>
              <w:spacing w:before="0" w:after="283"/>
              <w:jc w:val="left"/>
              <w:rPr/>
            </w:pPr>
            <w:r>
              <w:rPr/>
              <w:t xml:space="preserve">645,510 </w:t>
            </w:r>
          </w:p>
        </w:tc>
        <w:tc>
          <w:tcPr>
            <w:tcW w:w="886" w:type="dxa"/>
            <w:tcBorders/>
            <w:vAlign w:val="center"/>
          </w:tcPr>
          <w:p>
            <w:pPr>
              <w:pStyle w:val="TableContents"/>
              <w:bidi w:val="0"/>
              <w:spacing w:before="0" w:after="283"/>
              <w:jc w:val="left"/>
              <w:rPr/>
            </w:pPr>
            <w:r>
              <w:rPr/>
              <w:t xml:space="preserve">22 </w:t>
            </w:r>
          </w:p>
        </w:tc>
        <w:tc>
          <w:tcPr>
            <w:tcW w:w="886" w:type="dxa"/>
            <w:tcBorders/>
            <w:vAlign w:val="center"/>
          </w:tcPr>
          <w:p>
            <w:pPr>
              <w:pStyle w:val="TableContents"/>
              <w:bidi w:val="0"/>
              <w:spacing w:before="0" w:after="283"/>
              <w:jc w:val="left"/>
              <w:rPr/>
            </w:pPr>
            <w:r>
              <w:rPr/>
              <w:t xml:space="preserve">160,693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22 </w:t>
            </w:r>
          </w:p>
        </w:tc>
      </w:tr>
      <w:tr>
        <w:trPr/>
        <w:tc>
          <w:tcPr>
            <w:tcW w:w="1441" w:type="dxa"/>
            <w:tcBorders/>
            <w:vAlign w:val="center"/>
          </w:tcPr>
          <w:p>
            <w:pPr>
              <w:pStyle w:val="TableContents"/>
              <w:bidi w:val="0"/>
              <w:spacing w:before="0" w:after="283"/>
              <w:jc w:val="left"/>
              <w:rPr/>
            </w:pPr>
            <w:r>
              <w:rPr/>
              <w:t xml:space="preserve">Kim Hyeon-woo </w:t>
            </w:r>
            <w:r>
              <w:rPr/>
              <w:t xml:space="preserve">(</w:t>
            </w:r>
            <w:r>
              <w:rPr/>
              <w:t xml:space="preserve">김현우) </w:t>
            </w:r>
          </w:p>
        </w:tc>
        <w:tc>
          <w:tcPr>
            <w:tcW w:w="1486" w:type="dxa"/>
            <w:tcBorders/>
            <w:vAlign w:val="center"/>
          </w:tcPr>
          <w:p>
            <w:pPr>
              <w:pStyle w:val="TableContents"/>
              <w:bidi w:val="0"/>
              <w:spacing w:before="0" w:after="283"/>
              <w:jc w:val="left"/>
              <w:rPr/>
            </w:pPr>
            <w:r>
              <w:rPr/>
              <w:t xml:space="preserve">20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66 </w:t>
            </w:r>
          </w:p>
        </w:tc>
        <w:tc>
          <w:tcPr>
            <w:tcW w:w="346" w:type="dxa"/>
            <w:tcBorders/>
            <w:vAlign w:val="center"/>
          </w:tcPr>
          <w:p>
            <w:pPr>
              <w:pStyle w:val="TableContents"/>
              <w:bidi w:val="0"/>
              <w:spacing w:before="0" w:after="283"/>
              <w:jc w:val="left"/>
              <w:rPr/>
            </w:pPr>
            <w:r>
              <w:rPr/>
              <w:t xml:space="preserve">82 </w:t>
            </w:r>
          </w:p>
        </w:tc>
        <w:tc>
          <w:tcPr>
            <w:tcW w:w="676" w:type="dxa"/>
            <w:tcBorders/>
            <w:vAlign w:val="center"/>
          </w:tcPr>
          <w:p>
            <w:pPr>
              <w:pStyle w:val="TableContents"/>
              <w:bidi w:val="0"/>
              <w:spacing w:before="0" w:after="283"/>
              <w:jc w:val="left"/>
              <w:rPr/>
            </w:pPr>
            <w:r>
              <w:rPr/>
              <w:t xml:space="preserve">89 </w:t>
            </w:r>
          </w:p>
        </w:tc>
        <w:tc>
          <w:tcPr>
            <w:tcW w:w="346" w:type="dxa"/>
            <w:tcBorders/>
            <w:vAlign w:val="center"/>
          </w:tcPr>
          <w:p>
            <w:pPr>
              <w:pStyle w:val="TableContents"/>
              <w:bidi w:val="0"/>
              <w:spacing w:before="0" w:after="283"/>
              <w:jc w:val="left"/>
              <w:rPr/>
            </w:pPr>
            <w:r>
              <w:rPr/>
              <w:t xml:space="preserve">70 </w:t>
            </w:r>
          </w:p>
        </w:tc>
        <w:tc>
          <w:tcPr>
            <w:tcW w:w="1066" w:type="dxa"/>
            <w:tcBorders/>
            <w:vAlign w:val="center"/>
          </w:tcPr>
          <w:p>
            <w:pPr>
              <w:pStyle w:val="TableContents"/>
              <w:bidi w:val="0"/>
              <w:spacing w:before="0" w:after="283"/>
              <w:jc w:val="left"/>
              <w:rPr/>
            </w:pPr>
            <w:r>
              <w:rPr/>
              <w:t xml:space="preserve">79,305 </w:t>
            </w:r>
          </w:p>
        </w:tc>
        <w:tc>
          <w:tcPr>
            <w:tcW w:w="8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70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Lee Hoo-lim </w:t>
            </w:r>
            <w:r>
              <w:rPr/>
              <w:t xml:space="preserve">(</w:t>
            </w:r>
            <w:r>
              <w:rPr/>
              <w:t xml:space="preserve">이후림) </w:t>
            </w:r>
          </w:p>
        </w:tc>
        <w:tc>
          <w:tcPr>
            <w:tcW w:w="1486" w:type="dxa"/>
            <w:tcBorders/>
            <w:vAlign w:val="center"/>
          </w:tcPr>
          <w:p>
            <w:pPr>
              <w:pStyle w:val="TableContents"/>
              <w:bidi w:val="0"/>
              <w:spacing w:before="0" w:after="283"/>
              <w:jc w:val="left"/>
              <w:rPr/>
            </w:pPr>
            <w:r>
              <w:rPr/>
              <w:t xml:space="preserve">26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68 </w:t>
            </w:r>
          </w:p>
        </w:tc>
        <w:tc>
          <w:tcPr>
            <w:tcW w:w="676" w:type="dxa"/>
            <w:tcBorders/>
            <w:vAlign w:val="center"/>
          </w:tcPr>
          <w:p>
            <w:pPr>
              <w:pStyle w:val="TableContents"/>
              <w:bidi w:val="0"/>
              <w:spacing w:before="0" w:after="283"/>
              <w:jc w:val="left"/>
              <w:rPr/>
            </w:pPr>
            <w:r>
              <w:rPr/>
              <w:t xml:space="preserve">76 </w:t>
            </w:r>
          </w:p>
        </w:tc>
        <w:tc>
          <w:tcPr>
            <w:tcW w:w="346" w:type="dxa"/>
            <w:tcBorders/>
            <w:vAlign w:val="center"/>
          </w:tcPr>
          <w:p>
            <w:pPr>
              <w:pStyle w:val="TableContents"/>
              <w:bidi w:val="0"/>
              <w:spacing w:before="0" w:after="283"/>
              <w:jc w:val="left"/>
              <w:rPr/>
            </w:pPr>
            <w:r>
              <w:rPr/>
              <w:t xml:space="preserve">80 </w:t>
            </w:r>
          </w:p>
        </w:tc>
        <w:tc>
          <w:tcPr>
            <w:tcW w:w="1066" w:type="dxa"/>
            <w:tcBorders/>
            <w:vAlign w:val="center"/>
          </w:tcPr>
          <w:p>
            <w:pPr>
              <w:pStyle w:val="TableContents"/>
              <w:bidi w:val="0"/>
              <w:spacing w:before="0" w:after="283"/>
              <w:jc w:val="left"/>
              <w:rPr/>
            </w:pPr>
            <w:r>
              <w:rPr/>
              <w:t xml:space="preserve">72,260 </w:t>
            </w:r>
          </w:p>
        </w:tc>
        <w:tc>
          <w:tcPr>
            <w:tcW w:w="8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80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Jeong Hyo-jun </w:t>
            </w:r>
            <w:r>
              <w:rPr/>
              <w:t xml:space="preserve">(</w:t>
            </w:r>
            <w:r>
              <w:rPr/>
              <w:t xml:space="preserve">정효준) </w:t>
            </w:r>
          </w:p>
        </w:tc>
        <w:tc>
          <w:tcPr>
            <w:tcW w:w="1486" w:type="dxa"/>
            <w:tcBorders/>
            <w:vAlign w:val="center"/>
          </w:tcPr>
          <w:p>
            <w:pPr>
              <w:pStyle w:val="TableContents"/>
              <w:bidi w:val="0"/>
              <w:spacing w:before="0" w:after="283"/>
              <w:jc w:val="left"/>
              <w:rPr/>
            </w:pPr>
            <w:r>
              <w:rPr/>
              <w:t xml:space="preserve">26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36 </w:t>
            </w:r>
          </w:p>
        </w:tc>
        <w:tc>
          <w:tcPr>
            <w:tcW w:w="346" w:type="dxa"/>
            <w:tcBorders/>
            <w:vAlign w:val="center"/>
          </w:tcPr>
          <w:p>
            <w:pPr>
              <w:pStyle w:val="TableContents"/>
              <w:bidi w:val="0"/>
              <w:spacing w:before="0" w:after="283"/>
              <w:jc w:val="left"/>
              <w:rPr/>
            </w:pPr>
            <w:r>
              <w:rPr/>
              <w:t xml:space="preserve">44 </w:t>
            </w:r>
          </w:p>
        </w:tc>
        <w:tc>
          <w:tcPr>
            <w:tcW w:w="676" w:type="dxa"/>
            <w:tcBorders/>
            <w:vAlign w:val="center"/>
          </w:tcPr>
          <w:p>
            <w:pPr>
              <w:pStyle w:val="TableContents"/>
              <w:bidi w:val="0"/>
              <w:spacing w:before="0" w:after="283"/>
              <w:jc w:val="left"/>
              <w:rPr/>
            </w:pPr>
            <w:r>
              <w:rPr/>
              <w:t xml:space="preserve">54 </w:t>
            </w:r>
          </w:p>
        </w:tc>
        <w:tc>
          <w:tcPr>
            <w:tcW w:w="346" w:type="dxa"/>
            <w:tcBorders/>
            <w:vAlign w:val="center"/>
          </w:tcPr>
          <w:p>
            <w:pPr>
              <w:pStyle w:val="TableContents"/>
              <w:bidi w:val="0"/>
              <w:spacing w:before="0" w:after="283"/>
              <w:jc w:val="left"/>
              <w:rPr/>
            </w:pPr>
            <w:r>
              <w:rPr/>
              <w:t xml:space="preserve">67 </w:t>
            </w:r>
          </w:p>
        </w:tc>
        <w:tc>
          <w:tcPr>
            <w:tcW w:w="1066" w:type="dxa"/>
            <w:tcBorders/>
            <w:vAlign w:val="center"/>
          </w:tcPr>
          <w:p>
            <w:pPr>
              <w:pStyle w:val="TableContents"/>
              <w:bidi w:val="0"/>
              <w:spacing w:before="0" w:after="283"/>
              <w:jc w:val="left"/>
              <w:rPr/>
            </w:pPr>
            <w:r>
              <w:rPr/>
              <w:t xml:space="preserve">85,218 </w:t>
            </w:r>
          </w:p>
        </w:tc>
        <w:tc>
          <w:tcPr>
            <w:tcW w:w="8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67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Yuehua Entertainment </w:t>
            </w:r>
            <w:r>
              <w:rPr/>
              <w:t xml:space="preserve">(위에 </w:t>
            </w:r>
            <w:r>
              <w:rPr/>
              <w:t xml:space="preserve">화) </w:t>
            </w:r>
          </w:p>
        </w:tc>
        <w:tc>
          <w:tcPr>
            <w:tcW w:w="1486" w:type="dxa"/>
            <w:tcBorders/>
            <w:vAlign w:val="center"/>
          </w:tcPr>
          <w:p>
            <w:pPr>
              <w:pStyle w:val="TableContents"/>
              <w:bidi w:val="0"/>
              <w:spacing w:before="0" w:after="283"/>
              <w:jc w:val="left"/>
              <w:rPr/>
            </w:pPr>
            <w:r>
              <w:rPr/>
              <w:t xml:space="preserve">Ahn Heong-seop </w:t>
            </w:r>
            <w:r>
              <w:rPr/>
              <w:t xml:space="preserve">(</w:t>
            </w:r>
            <w:r>
              <w:rPr/>
              <w:t xml:space="preserve">안형섭) </w:t>
            </w:r>
          </w:p>
        </w:tc>
        <w:tc>
          <w:tcPr>
            <w:tcW w:w="1081" w:type="dxa"/>
            <w:tcBorders/>
            <w:vAlign w:val="center"/>
          </w:tcPr>
          <w:p>
            <w:pPr>
              <w:pStyle w:val="TableContents"/>
              <w:bidi w:val="0"/>
              <w:spacing w:before="0" w:after="283"/>
              <w:jc w:val="left"/>
              <w:rPr/>
            </w:pPr>
            <w:r>
              <w:rPr/>
              <w:t xml:space="preserve">19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 </w:t>
            </w:r>
          </w:p>
        </w:tc>
        <w:tc>
          <w:tcPr>
            <w:tcW w:w="106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810,639 </w:t>
            </w:r>
          </w:p>
        </w:tc>
        <w:tc>
          <w:tcPr>
            <w:tcW w:w="346" w:type="dxa"/>
            <w:tcBorders/>
            <w:vAlign w:val="center"/>
          </w:tcPr>
          <w:p>
            <w:pPr>
              <w:pStyle w:val="TableContents"/>
              <w:bidi w:val="0"/>
              <w:spacing w:before="0" w:after="283"/>
              <w:jc w:val="left"/>
              <w:rPr/>
            </w:pPr>
            <w:r>
              <w:rPr/>
              <w:t xml:space="preserve">20 </w:t>
            </w:r>
          </w:p>
        </w:tc>
        <w:tc>
          <w:tcPr>
            <w:tcW w:w="1066" w:type="dxa"/>
            <w:tcBorders/>
            <w:vAlign w:val="center"/>
          </w:tcPr>
          <w:p>
            <w:pPr>
              <w:pStyle w:val="TableContents"/>
              <w:bidi w:val="0"/>
              <w:spacing w:before="0" w:after="283"/>
              <w:jc w:val="left"/>
              <w:rPr/>
            </w:pPr>
            <w:r>
              <w:rPr/>
              <w:t xml:space="preserve">19 </w:t>
            </w:r>
          </w:p>
        </w:tc>
        <w:tc>
          <w:tcPr>
            <w:tcW w:w="1066" w:type="dxa"/>
            <w:tcBorders/>
            <w:vAlign w:val="center"/>
          </w:tcPr>
          <w:p>
            <w:pPr>
              <w:pStyle w:val="TableContents"/>
              <w:bidi w:val="0"/>
              <w:spacing w:before="0" w:after="283"/>
              <w:jc w:val="left"/>
              <w:rPr/>
            </w:pPr>
            <w:r>
              <w:rPr/>
              <w:t xml:space="preserve">1,171,439 </w:t>
            </w:r>
          </w:p>
        </w:tc>
        <w:tc>
          <w:tcPr>
            <w:tcW w:w="88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pPr>
            <w:r>
              <w:rPr/>
              <w:t xml:space="preserve">254,984 </w:t>
            </w:r>
          </w:p>
        </w:tc>
        <w:tc>
          <w:tcPr>
            <w:tcW w:w="1066" w:type="dxa"/>
            <w:tcBorders/>
            <w:vAlign w:val="center"/>
          </w:tcPr>
          <w:p>
            <w:pPr>
              <w:pStyle w:val="TableContents"/>
              <w:bidi w:val="0"/>
              <w:spacing w:before="0" w:after="283"/>
              <w:jc w:val="left"/>
              <w:rPr/>
            </w:pPr>
            <w:r>
              <w:rPr/>
              <w:t xml:space="preserve">16 </w:t>
            </w:r>
          </w:p>
        </w:tc>
        <w:tc>
          <w:tcPr>
            <w:tcW w:w="1066" w:type="dxa"/>
            <w:tcBorders/>
            <w:vAlign w:val="center"/>
          </w:tcPr>
          <w:p>
            <w:pPr>
              <w:pStyle w:val="TableContents"/>
              <w:bidi w:val="0"/>
              <w:spacing w:before="0" w:after="283"/>
              <w:jc w:val="left"/>
              <w:rPr/>
            </w:pPr>
            <w:r>
              <w:rPr/>
              <w:t xml:space="preserve">609,085 </w:t>
            </w:r>
          </w:p>
        </w:tc>
        <w:tc>
          <w:tcPr>
            <w:tcW w:w="391" w:type="dxa"/>
            <w:tcBorders/>
            <w:vAlign w:val="center"/>
          </w:tcPr>
          <w:p>
            <w:pPr>
              <w:pStyle w:val="TableContents"/>
              <w:bidi w:val="0"/>
              <w:spacing w:before="0" w:after="283"/>
              <w:jc w:val="left"/>
              <w:rPr/>
            </w:pPr>
            <w:r>
              <w:rPr/>
              <w:t xml:space="preserve">16 </w:t>
            </w:r>
          </w:p>
        </w:tc>
      </w:tr>
      <w:tr>
        <w:trPr/>
        <w:tc>
          <w:tcPr>
            <w:tcW w:w="1441" w:type="dxa"/>
            <w:tcBorders/>
            <w:vAlign w:val="center"/>
          </w:tcPr>
          <w:p>
            <w:pPr>
              <w:pStyle w:val="TableContents"/>
              <w:bidi w:val="0"/>
              <w:spacing w:before="0" w:after="283"/>
              <w:jc w:val="left"/>
              <w:rPr/>
            </w:pPr>
            <w:r>
              <w:rPr/>
              <w:t xml:space="preserve">Lee Eui-woong </w:t>
            </w:r>
            <w:r>
              <w:rPr/>
              <w:t xml:space="preserve">(</w:t>
            </w:r>
            <w:r>
              <w:rPr/>
              <w:t xml:space="preserve">이의웅) </w:t>
            </w:r>
          </w:p>
        </w:tc>
        <w:tc>
          <w:tcPr>
            <w:tcW w:w="1486" w:type="dxa"/>
            <w:tcBorders/>
            <w:vAlign w:val="center"/>
          </w:tcPr>
          <w:p>
            <w:pPr>
              <w:pStyle w:val="TableContents"/>
              <w:bidi w:val="0"/>
              <w:spacing w:before="0" w:after="283"/>
              <w:jc w:val="left"/>
              <w:rPr/>
            </w:pPr>
            <w:r>
              <w:rPr/>
              <w:t xml:space="preserve">17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17 </w:t>
            </w:r>
          </w:p>
        </w:tc>
        <w:tc>
          <w:tcPr>
            <w:tcW w:w="1066" w:type="dxa"/>
            <w:tcBorders/>
            <w:vAlign w:val="center"/>
          </w:tcPr>
          <w:p>
            <w:pPr>
              <w:pStyle w:val="TableContents"/>
              <w:bidi w:val="0"/>
              <w:spacing w:before="0" w:after="283"/>
              <w:jc w:val="left"/>
              <w:rPr/>
            </w:pPr>
            <w:r>
              <w:rPr/>
              <w:t xml:space="preserve">520,973 </w:t>
            </w:r>
          </w:p>
        </w:tc>
        <w:tc>
          <w:tcPr>
            <w:tcW w:w="886" w:type="dxa"/>
            <w:tcBorders/>
            <w:vAlign w:val="center"/>
          </w:tcPr>
          <w:p>
            <w:pPr>
              <w:pStyle w:val="TableContents"/>
              <w:bidi w:val="0"/>
              <w:spacing w:before="0" w:after="283"/>
              <w:jc w:val="left"/>
              <w:rPr/>
            </w:pPr>
            <w:r>
              <w:rPr/>
              <w:t xml:space="preserve">25 </w:t>
            </w:r>
          </w:p>
        </w:tc>
        <w:tc>
          <w:tcPr>
            <w:tcW w:w="346" w:type="dxa"/>
            <w:tcBorders/>
            <w:vAlign w:val="center"/>
          </w:tcPr>
          <w:p>
            <w:pPr>
              <w:pStyle w:val="TableContents"/>
              <w:bidi w:val="0"/>
              <w:spacing w:before="0" w:after="283"/>
              <w:jc w:val="left"/>
              <w:rPr/>
            </w:pPr>
            <w:r>
              <w:rPr/>
              <w:t xml:space="preserve">23 </w:t>
            </w:r>
          </w:p>
        </w:tc>
        <w:tc>
          <w:tcPr>
            <w:tcW w:w="1066" w:type="dxa"/>
            <w:tcBorders/>
            <w:vAlign w:val="center"/>
          </w:tcPr>
          <w:p>
            <w:pPr>
              <w:pStyle w:val="TableContents"/>
              <w:bidi w:val="0"/>
              <w:spacing w:before="0" w:after="283"/>
              <w:jc w:val="left"/>
              <w:rPr/>
            </w:pPr>
            <w:r>
              <w:rPr/>
              <w:t xml:space="preserve">855,494 </w:t>
            </w:r>
          </w:p>
        </w:tc>
        <w:tc>
          <w:tcPr>
            <w:tcW w:w="1066" w:type="dxa"/>
            <w:tcBorders/>
            <w:vAlign w:val="center"/>
          </w:tcPr>
          <w:p>
            <w:pPr>
              <w:pStyle w:val="TableContents"/>
              <w:bidi w:val="0"/>
              <w:spacing w:before="0" w:after="283"/>
              <w:jc w:val="left"/>
              <w:rPr/>
            </w:pPr>
            <w:r>
              <w:rPr/>
              <w:t xml:space="preserve">23 </w:t>
            </w:r>
          </w:p>
        </w:tc>
        <w:tc>
          <w:tcPr>
            <w:tcW w:w="886" w:type="dxa"/>
            <w:tcBorders/>
            <w:vAlign w:val="center"/>
          </w:tcPr>
          <w:p>
            <w:pPr>
              <w:pStyle w:val="TableContents"/>
              <w:bidi w:val="0"/>
              <w:spacing w:before="0" w:after="283"/>
              <w:jc w:val="left"/>
              <w:rPr/>
            </w:pPr>
            <w:r>
              <w:rPr/>
              <w:t xml:space="preserve">156,572 </w:t>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23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Justin </w:t>
            </w:r>
            <w:r>
              <w:rPr/>
              <w:t xml:space="preserve">(</w:t>
            </w:r>
            <w:r>
              <w:rPr/>
              <w:t xml:space="preserve">저스틴) </w:t>
            </w:r>
          </w:p>
        </w:tc>
        <w:tc>
          <w:tcPr>
            <w:tcW w:w="1486" w:type="dxa"/>
            <w:tcBorders/>
            <w:vAlign w:val="center"/>
          </w:tcPr>
          <w:p>
            <w:pPr>
              <w:pStyle w:val="TableContents"/>
              <w:bidi w:val="0"/>
              <w:spacing w:before="0" w:after="283"/>
              <w:jc w:val="left"/>
              <w:rPr/>
            </w:pPr>
            <w:r>
              <w:rPr/>
              <w:t xml:space="preserve">16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pPr>
            <w:r>
              <w:rPr/>
              <w:t xml:space="preserve">26 </w:t>
            </w:r>
          </w:p>
        </w:tc>
        <w:tc>
          <w:tcPr>
            <w:tcW w:w="346" w:type="dxa"/>
            <w:tcBorders/>
            <w:vAlign w:val="center"/>
          </w:tcPr>
          <w:p>
            <w:pPr>
              <w:pStyle w:val="TableContents"/>
              <w:bidi w:val="0"/>
              <w:spacing w:before="0" w:after="283"/>
              <w:jc w:val="left"/>
              <w:rPr/>
            </w:pPr>
            <w:r>
              <w:rPr/>
              <w:t xml:space="preserve">31 </w:t>
            </w:r>
          </w:p>
        </w:tc>
        <w:tc>
          <w:tcPr>
            <w:tcW w:w="1066" w:type="dxa"/>
            <w:tcBorders/>
            <w:vAlign w:val="center"/>
          </w:tcPr>
          <w:p>
            <w:pPr>
              <w:pStyle w:val="TableContents"/>
              <w:bidi w:val="0"/>
              <w:spacing w:before="0" w:after="283"/>
              <w:jc w:val="left"/>
              <w:rPr/>
            </w:pPr>
            <w:r>
              <w:rPr/>
              <w:t xml:space="preserve">261,653 </w:t>
            </w:r>
          </w:p>
        </w:tc>
        <w:tc>
          <w:tcPr>
            <w:tcW w:w="886" w:type="dxa"/>
            <w:tcBorders/>
            <w:vAlign w:val="center"/>
          </w:tcPr>
          <w:p>
            <w:pPr>
              <w:pStyle w:val="TableContents"/>
              <w:bidi w:val="0"/>
              <w:spacing w:before="0" w:after="283"/>
              <w:jc w:val="left"/>
              <w:rPr/>
            </w:pPr>
            <w:r>
              <w:rPr/>
              <w:t xml:space="preserve">48 </w:t>
            </w:r>
          </w:p>
        </w:tc>
        <w:tc>
          <w:tcPr>
            <w:tcW w:w="346" w:type="dxa"/>
            <w:tcBorders/>
            <w:vAlign w:val="center"/>
          </w:tcPr>
          <w:p>
            <w:pPr>
              <w:pStyle w:val="TableContents"/>
              <w:bidi w:val="0"/>
              <w:spacing w:before="0" w:after="283"/>
              <w:jc w:val="left"/>
              <w:rPr/>
            </w:pPr>
            <w:r>
              <w:rPr/>
              <w:t xml:space="preserve">43 </w:t>
            </w:r>
          </w:p>
        </w:tc>
        <w:tc>
          <w:tcPr>
            <w:tcW w:w="1066" w:type="dxa"/>
            <w:tcBorders/>
            <w:vAlign w:val="center"/>
          </w:tcPr>
          <w:p>
            <w:pPr>
              <w:pStyle w:val="TableContents"/>
              <w:bidi w:val="0"/>
              <w:spacing w:before="0" w:after="283"/>
              <w:jc w:val="left"/>
              <w:rPr/>
            </w:pPr>
            <w:r>
              <w:rPr/>
              <w:t xml:space="preserve">458,650 </w:t>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43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Zhu Zheng-ting </w:t>
            </w:r>
            <w:r>
              <w:rPr/>
              <w:t xml:space="preserve">(</w:t>
            </w:r>
            <w:r>
              <w:rPr/>
              <w:t xml:space="preserve">정정) </w:t>
            </w:r>
          </w:p>
        </w:tc>
        <w:tc>
          <w:tcPr>
            <w:tcW w:w="1486" w:type="dxa"/>
            <w:tcBorders/>
            <w:vAlign w:val="center"/>
          </w:tcPr>
          <w:p>
            <w:pPr>
              <w:pStyle w:val="TableContents"/>
              <w:bidi w:val="0"/>
              <w:spacing w:before="0" w:after="283"/>
              <w:jc w:val="left"/>
              <w:rPr/>
            </w:pPr>
            <w:r>
              <w:rPr/>
              <w:t xml:space="preserve">22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31 </w:t>
            </w:r>
          </w:p>
        </w:tc>
        <w:tc>
          <w:tcPr>
            <w:tcW w:w="346" w:type="dxa"/>
            <w:tcBorders/>
            <w:vAlign w:val="center"/>
          </w:tcPr>
          <w:p>
            <w:pPr>
              <w:pStyle w:val="TableContents"/>
              <w:bidi w:val="0"/>
              <w:spacing w:before="0" w:after="283"/>
              <w:jc w:val="left"/>
              <w:rPr/>
            </w:pPr>
            <w:r>
              <w:rPr/>
              <w:t xml:space="preserve">29 </w:t>
            </w:r>
          </w:p>
        </w:tc>
        <w:tc>
          <w:tcPr>
            <w:tcW w:w="676" w:type="dxa"/>
            <w:tcBorders/>
            <w:vAlign w:val="center"/>
          </w:tcPr>
          <w:p>
            <w:pPr>
              <w:pStyle w:val="TableContents"/>
              <w:bidi w:val="0"/>
              <w:spacing w:before="0" w:after="283"/>
              <w:jc w:val="left"/>
              <w:rPr/>
            </w:pPr>
            <w:r>
              <w:rPr/>
              <w:t xml:space="preserve">42 </w:t>
            </w:r>
          </w:p>
        </w:tc>
        <w:tc>
          <w:tcPr>
            <w:tcW w:w="346" w:type="dxa"/>
            <w:tcBorders/>
            <w:vAlign w:val="center"/>
          </w:tcPr>
          <w:p>
            <w:pPr>
              <w:pStyle w:val="TableContents"/>
              <w:bidi w:val="0"/>
              <w:spacing w:before="0" w:after="283"/>
              <w:jc w:val="left"/>
              <w:rPr/>
            </w:pPr>
            <w:r>
              <w:rPr/>
              <w:t xml:space="preserve">50 </w:t>
            </w:r>
          </w:p>
        </w:tc>
        <w:tc>
          <w:tcPr>
            <w:tcW w:w="1066" w:type="dxa"/>
            <w:tcBorders/>
            <w:vAlign w:val="center"/>
          </w:tcPr>
          <w:p>
            <w:pPr>
              <w:pStyle w:val="TableContents"/>
              <w:bidi w:val="0"/>
              <w:spacing w:before="0" w:after="283"/>
              <w:jc w:val="left"/>
              <w:rPr/>
            </w:pPr>
            <w:r>
              <w:rPr/>
              <w:t xml:space="preserve">122,552 </w:t>
            </w:r>
          </w:p>
        </w:tc>
        <w:tc>
          <w:tcPr>
            <w:tcW w:w="886" w:type="dxa"/>
            <w:tcBorders/>
            <w:vAlign w:val="center"/>
          </w:tcPr>
          <w:p>
            <w:pPr>
              <w:pStyle w:val="TableContents"/>
              <w:bidi w:val="0"/>
              <w:spacing w:before="0" w:after="283"/>
              <w:jc w:val="left"/>
              <w:rPr/>
            </w:pPr>
            <w:r>
              <w:rPr/>
              <w:t xml:space="preserve">57 </w:t>
            </w:r>
          </w:p>
        </w:tc>
        <w:tc>
          <w:tcPr>
            <w:tcW w:w="346" w:type="dxa"/>
            <w:tcBorders/>
            <w:vAlign w:val="center"/>
          </w:tcPr>
          <w:p>
            <w:pPr>
              <w:pStyle w:val="TableContents"/>
              <w:bidi w:val="0"/>
              <w:spacing w:before="0" w:after="283"/>
              <w:jc w:val="left"/>
              <w:rPr/>
            </w:pPr>
            <w:r>
              <w:rPr/>
              <w:t xml:space="preserve">51 </w:t>
            </w:r>
          </w:p>
        </w:tc>
        <w:tc>
          <w:tcPr>
            <w:tcW w:w="1066" w:type="dxa"/>
            <w:tcBorders/>
            <w:vAlign w:val="center"/>
          </w:tcPr>
          <w:p>
            <w:pPr>
              <w:pStyle w:val="TableContents"/>
              <w:bidi w:val="0"/>
              <w:spacing w:before="0" w:after="283"/>
              <w:jc w:val="left"/>
              <w:rPr/>
            </w:pPr>
            <w:r>
              <w:rPr/>
              <w:t xml:space="preserve">330,058 </w:t>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51 </w:t>
            </w:r>
          </w:p>
        </w:tc>
        <w:tc>
          <w:tcPr>
            <w:tcW w:w="391" w:type="dxa"/>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Choi Seung-hyeok </w:t>
            </w:r>
            <w:r>
              <w:rPr/>
              <w:t xml:space="preserve">(</w:t>
            </w:r>
            <w:r>
              <w:rPr/>
              <w:t xml:space="preserve">최승혁) </w:t>
            </w:r>
          </w:p>
        </w:tc>
        <w:tc>
          <w:tcPr>
            <w:tcW w:w="1486" w:type="dxa"/>
            <w:tcBorders/>
            <w:vAlign w:val="center"/>
          </w:tcPr>
          <w:p>
            <w:pPr>
              <w:pStyle w:val="TableContents"/>
              <w:bidi w:val="0"/>
              <w:spacing w:before="0" w:after="283"/>
              <w:jc w:val="left"/>
              <w:rPr/>
            </w:pPr>
            <w:r>
              <w:rPr/>
              <w:t xml:space="preserve">19 </w:t>
            </w:r>
          </w:p>
        </w:tc>
        <w:tc>
          <w:tcPr>
            <w:tcW w:w="108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70 </w:t>
            </w:r>
          </w:p>
        </w:tc>
        <w:tc>
          <w:tcPr>
            <w:tcW w:w="346" w:type="dxa"/>
            <w:tcBorders/>
            <w:vAlign w:val="center"/>
          </w:tcPr>
          <w:p>
            <w:pPr>
              <w:pStyle w:val="TableContents"/>
              <w:bidi w:val="0"/>
              <w:spacing w:before="0" w:after="283"/>
              <w:jc w:val="left"/>
              <w:rPr/>
            </w:pPr>
            <w:r>
              <w:rPr/>
              <w:t xml:space="preserve">76 </w:t>
            </w:r>
          </w:p>
        </w:tc>
        <w:tc>
          <w:tcPr>
            <w:tcW w:w="676" w:type="dxa"/>
            <w:tcBorders/>
            <w:vAlign w:val="center"/>
          </w:tcPr>
          <w:p>
            <w:pPr>
              <w:pStyle w:val="TableContents"/>
              <w:bidi w:val="0"/>
              <w:spacing w:before="0" w:after="283"/>
              <w:jc w:val="left"/>
              <w:rPr/>
            </w:pPr>
            <w:r>
              <w:rPr/>
              <w:t xml:space="preserve">64 </w:t>
            </w:r>
          </w:p>
        </w:tc>
        <w:tc>
          <w:tcPr>
            <w:tcW w:w="346" w:type="dxa"/>
            <w:tcBorders/>
            <w:vAlign w:val="center"/>
          </w:tcPr>
          <w:p>
            <w:pPr>
              <w:pStyle w:val="TableContents"/>
              <w:bidi w:val="0"/>
              <w:spacing w:before="0" w:after="283"/>
              <w:jc w:val="left"/>
              <w:rPr/>
            </w:pPr>
            <w:r>
              <w:rPr/>
              <w:t xml:space="preserve">79 </w:t>
            </w:r>
          </w:p>
        </w:tc>
        <w:tc>
          <w:tcPr>
            <w:tcW w:w="1066" w:type="dxa"/>
            <w:tcBorders/>
            <w:vAlign w:val="center"/>
          </w:tcPr>
          <w:p>
            <w:pPr>
              <w:pStyle w:val="TableContents"/>
              <w:bidi w:val="0"/>
              <w:spacing w:before="0" w:after="283"/>
              <w:jc w:val="left"/>
              <w:rPr/>
            </w:pPr>
            <w:r>
              <w:rPr/>
              <w:t xml:space="preserve">72,983 </w:t>
            </w:r>
          </w:p>
        </w:tc>
        <w:tc>
          <w:tcPr>
            <w:tcW w:w="8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79 </w:t>
            </w:r>
          </w:p>
        </w:tc>
        <w:tc>
          <w:tcPr>
            <w:tcW w:w="39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jäljellä Tuotteet 101 kausi 2</w:t>
      </w:r>
    </w:p>
    <w:p>
      <w:pPr>
        <w:pStyle w:val="TextBody"/>
        <w:bidi w:val="0"/>
        <w:jc w:val="left"/>
        <w:rPr>
          <w:b/>
          <w:u w:val="single"/>
          <w:shd w:val="clear" w:fill="FFFF00"/>
        </w:rPr>
      </w:pPr>
      <w:r>
        <w:rPr>
          <w:b/>
          <w:u w:val="single"/>
          <w:shd w:val="clear" w:fill="FFFF00"/>
        </w:rPr>
        <w:t xml:space="preserve">Asiakirjan numero 37287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Richardson on koulutettu tanssija, ja hän teki elokuvassa suurimman osan tempuista itse. Hän sanoi, että tuottajat olivat "puoliksi vaikuttuneita ja puoliksi huolissaan" hänen innostuksestaan stunt-työskentelyyn. Kuvaukset tapahtuivat </w:t>
      </w:r>
      <w:r>
        <w:rPr>
          <w:color w:val="A9A9A9"/>
        </w:rPr>
        <w:t xml:space="preserve">Kalifornian Kalifornia Cityssä </w:t>
      </w:r>
      <w:r>
        <w:rPr/>
        <w:t xml:space="preserve">kuukauden ajan vuonna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Viimeiset eloonjääneet kuvattiin?</w:t>
      </w:r>
    </w:p>
    <w:p>
      <w:pPr>
        <w:pStyle w:val="TextBody"/>
        <w:bidi w:val="0"/>
        <w:jc w:val="left"/>
        <w:rPr>
          <w:b/>
          <w:u w:val="single"/>
          <w:shd w:val="clear" w:fill="FFFF00"/>
        </w:rPr>
      </w:pPr>
      <w:r>
        <w:rPr>
          <w:b/>
          <w:u w:val="single"/>
          <w:shd w:val="clear" w:fill="FFFF00"/>
        </w:rPr>
        <w:t xml:space="preserve">Asiakirjan numero 37288</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Kevyiden romaanien päähenkilö Natsuru on Seitetsun lukion toisen vuoden opiskelija. Hän on ihastunut Kaede Sakuraan, yhteen koulun kaunottarista. Tarinan alussa hän huomaa muuttuneensa tytöksi ja saa tietää, että hänet on valittu Kämpferiksi, jolla on Zauber- eli taikavoimia, kuten tulipallojen heittäminen. Tyttönä hänellä on pidemmät hiukset, jotka on muotoiltu poninhännäksi. Tappelun jälkeen Shizukun kanssa hän paljastaa Kämpfer-muotonsa koulun muille oppilaille, ja Natsuru ilmoittautuu kouluun samannimiseksi tytöksi, joka nousee nopeasti koulun kaunottarien Kaeden ja Shizukun joukkoon. Natsurun naispuolinen muoto tulee Kaede Sakuran (joka ei ole osoittanut erityistä kiinnostusta hänen normaaliin miespuoliseen muotoonsa), lähes koko naispuolisen oppilaskunnan ja poikien, mukaan lukien hänen miespuoliset luokkatoverinsa, voimakkaan kiintymyksen kohteeksi. Tarinan loppuratkaisu </w:t>
      </w:r>
      <w:r>
        <w:rPr>
          <w:color w:val="A9A9A9"/>
        </w:rPr>
        <w:t xml:space="preserve">vaihtelee eri medioissa</w:t>
      </w:r>
      <w:r>
        <w:rPr/>
        <w:t xml:space="preserve">: Kevyiden romaanien viimeisessä niteessä hän jää Akanen kanssa, mangasarjassa hän rakastuu Shizukuun, ja anime jätetään päättämättä.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Natsuru päätyy Kampferiin?</w:t>
      </w:r>
    </w:p>
    <w:p>
      <w:pPr>
        <w:pStyle w:val="TextBody"/>
        <w:bidi w:val="0"/>
        <w:jc w:val="left"/>
        <w:rPr>
          <w:b/>
          <w:u w:val="single"/>
          <w:shd w:val="clear" w:fill="FFFF00"/>
        </w:rPr>
      </w:pPr>
      <w:r>
        <w:rPr>
          <w:b/>
          <w:u w:val="single"/>
          <w:shd w:val="clear" w:fill="FFFF00"/>
        </w:rPr>
        <w:t xml:space="preserve">Asiakirjan numero 37289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Kummankin sylinterin kaksi sytytystulppaa </w:t>
      </w:r>
      <w:r>
        <w:rPr/>
        <w:t xml:space="preserve">voivat syttyä joko peräkkäin tai samanaikaisesti, mikä mahdollistaa tehokkaamman palamisen laihapolttotilassa ja useammin laihapolttokäytössä. Moottori voi toimia laihalla 22:1 ilma-polttoainesuhteella yli 60 prosenttia ajasta tasaisella tiellä. Moottorin VTEC-sylinterityhjäkäyntijärjestelmä sulkee venttiilit kolmessa sylinterissä neljästä, kun auto hidastaa, vähentää moottorin tehohäviötä 50 prosentilla ja mahdollistaa IMA:lle suuremman sähköenergian talteenoton jarrutuksen aikana. Imu- ja pakoventtiileitä ohjaavilla keinuvivuilla on kaksi tilaa: venttiilien nostotila tai tyhjäkäyntitila. Ne kytkeytyvät toisiinsa synkronointimännän avulla. Hidastuksen aikana synkronointimäntä vapauttaa nostotilassa olevan keinuvivun, jolloin venttiilit pysyvät paikoillaan ja sylinteri suljetaan tehokkaasti.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sytytystulppaa Honda Civic Hybridissä on?</w:t>
      </w:r>
    </w:p>
    <w:p>
      <w:pPr>
        <w:pStyle w:val="TextBody"/>
        <w:bidi w:val="0"/>
        <w:jc w:val="left"/>
        <w:rPr>
          <w:b/>
          <w:u w:val="single"/>
          <w:shd w:val="clear" w:fill="FFFF00"/>
        </w:rPr>
      </w:pPr>
      <w:r>
        <w:rPr>
          <w:b/>
          <w:u w:val="single"/>
          <w:shd w:val="clear" w:fill="FFFF00"/>
        </w:rPr>
        <w:t xml:space="preserve">Asiakirjan numero 37290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``Back in the Day'' on </w:t>
      </w:r>
      <w:r>
        <w:rPr>
          <w:color w:val="A9A9A9"/>
        </w:rPr>
        <w:t xml:space="preserve">Ahmadin</w:t>
      </w:r>
      <w:r>
        <w:rPr/>
        <w:t xml:space="preserve"> vuonna 1994 julkaisema West Coast hip hop -single</w:t>
      </w:r>
      <w:r>
        <w:rPr>
          <w:color w:val="DCDCDC"/>
        </w:rPr>
        <w:t xml:space="preserve">.</w:t>
      </w:r>
      <w:r>
        <w:rPr/>
        <w:t xml:space="preserve"> Kappale julkaistiin Ahmadin ollessa vasta 18-vuotias, ja se on nostalginen muistelu lapsuudesta ja nuorista teinivuosista hieman haikeasta aikuisen näkökulmasta. ``Back in the Day'' oli Ahmadin ainoa suuri hittisingle, joka nousi Billboard Hot 100 -listalla sijalle 26, Yhdysvaltain R&amp;B-listalla sijalle 19 koukun - näyte Teddy Pendergrassin kappaleesta ``Love TKO'' - ja Ahmadin omituisen laulutyylin, joka muistutti Pharcyden Fatlipia, ansiosta, ja Yhdysvaltain rap-listalla sijalle 3. Se oli ensimmäinen single hänen vuonna 1994 ilmestyneeltä samannimiseltä albumiltaan, ja se sai RIAA:n kultaisen sertifikaatin.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aikoinaan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laulun silloin, kun olin nuori, -</w:t>
      </w:r>
    </w:p>
    <w:p>
      <w:pPr>
        <w:pStyle w:val="TextBody"/>
        <w:bidi w:val="0"/>
        <w:jc w:val="left"/>
        <w:rPr>
          <w:b/>
          <w:u w:val="single"/>
          <w:shd w:val="clear" w:fill="FFFF00"/>
        </w:rPr>
      </w:pPr>
      <w:r>
        <w:rPr>
          <w:b/>
          <w:u w:val="single"/>
          <w:shd w:val="clear" w:fill="FFFF00"/>
        </w:rPr>
        <w:t xml:space="preserve">Asiakirjan numero 37291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Alex Rogan on teini-ikäinen, joka asuu asuntovaunualueella äitinsä ja pikkuveljensä Louisin kanssa. Saatuaan kielteisen päätöksen stipendihakemukseensa Alex suuttuu tyhjänpäiväisestä elämästään. Ainoa viihde asuntovaunualueella on pelihallipeli nimeltä ``Starfighter'', jossa pelaaja puolustaa ``rajaa'' Xurilta ja Ko-Dan Armadalta avaruustaistelussa. Kun Alexista tulee pelin eniten pisteitä kerännyt pelaaja, pelin keksijä </w:t>
      </w:r>
      <w:r>
        <w:rPr>
          <w:color w:val="A9A9A9"/>
        </w:rPr>
        <w:t xml:space="preserve">Centauri </w:t>
      </w:r>
      <w:r>
        <w:rPr/>
        <w:t xml:space="preserve">lähestyy häntä </w:t>
      </w:r>
      <w:r>
        <w:rPr/>
        <w:t xml:space="preserve">ja kutsuu hänet hienolla autollaan ajelulle palkinnoksi pelin voittamisesta. Centauri on itse asiassa avaruusolento ja hänen autonsa avaruusalus; Alex on käytännössä siepattu, ja kaksoisolento androidi nimeltä Beta peittää Alexin poissaolon.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palkattu Alex Rogan videopelaaja pelastaa galaksin viimeisessä tähtihävittäjässä</w:t>
      </w:r>
    </w:p>
    <w:p>
      <w:pPr>
        <w:pStyle w:val="TextBody"/>
        <w:bidi w:val="0"/>
        <w:jc w:val="left"/>
        <w:rPr>
          <w:b/>
          <w:u w:val="single"/>
          <w:shd w:val="clear" w:fill="FFFF00"/>
        </w:rPr>
      </w:pPr>
      <w:r>
        <w:rPr>
          <w:b/>
          <w:u w:val="single"/>
          <w:shd w:val="clear" w:fill="FFFF00"/>
        </w:rPr>
        <w:t xml:space="preserve">Asiakirjan numero 37292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Sankaripäivällä tai kansallisella sankaripäivällä voidaan viitata useisiin </w:t>
      </w:r>
      <w:r>
        <w:rPr>
          <w:color w:val="A9A9A9"/>
        </w:rPr>
        <w:t xml:space="preserve">kansallissankareiden muistopäiviin eri </w:t>
      </w:r>
      <w:r>
        <w:rPr/>
        <w:t xml:space="preserve">maissa. Sitä vietetään usein kansallissankarin tai -sankarittaren syntymäpäivänä tai heidän sankareiksi tekemiensä suurten tekojen vuosipäivänä.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kansallisten sankareiden päivän merkitys</w:t>
      </w:r>
    </w:p>
    <w:p>
      <w:pPr>
        <w:pStyle w:val="TextBody"/>
        <w:bidi w:val="0"/>
        <w:jc w:val="left"/>
        <w:rPr>
          <w:b/>
          <w:u w:val="single"/>
          <w:shd w:val="clear" w:fill="FFFF00"/>
        </w:rPr>
      </w:pPr>
      <w:r>
        <w:rPr>
          <w:b/>
          <w:u w:val="single"/>
          <w:shd w:val="clear" w:fill="FFFF00"/>
        </w:rPr>
        <w:t xml:space="preserve">Asiakirjan numero 37293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Vero tuli voimaan </w:t>
      </w:r>
      <w:r>
        <w:rPr>
          <w:color w:val="A9A9A9"/>
        </w:rPr>
        <w:t xml:space="preserve">1. heinäkuuta 2017, kun </w:t>
      </w:r>
      <w:r>
        <w:rPr/>
        <w:t xml:space="preserve">Intian hallitus pani täytäntöön Intian perustuslain sadannen ja ensimmäisen muutoksen. Vero korvasi nykyiset useat valtion ja osavaltioiden hallitusten perimät kerrannaisverot.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gst tuli voimaan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Tavara- ja palveluvero (Goods and Services Tax, GST) on </w:t>
      </w:r>
      <w:r>
        <w:rPr>
          <w:color w:val="A9A9A9"/>
        </w:rPr>
        <w:t xml:space="preserve">välillinen vero, jota peritään Intiassa tavaroiden ja palvelujen myynnistä</w:t>
      </w:r>
      <w:r>
        <w:rPr/>
        <w:t xml:space="preserve">. Tavarat ja palvelut on jaettu viiteen veroluokkaan, joista vero kannetaan: 0 %, 5 %, 12 %, 18 % ja 28 %. Osavaltioiden hallitukset verottavat öljytuotteita ja alkoholijuomia erikseen. Raakajalokiville ja puolijalokiville on asetettu 0,25 prosentin ja kullalle 3 prosentin erityisverokanta. Lisäksi muutamiin tuotteisiin, kuten hiilihapotettuihin juomiin, luksusautoihin ja tupakkatuotteisiin, sovelletaan 22 prosentin suuruista veroa tai muita verokantoja 28 prosentin GST-veron lisäksi.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tavara- ja palveluvero</w:t>
      </w:r>
    </w:p>
    <w:p>
      <w:pPr>
        <w:pStyle w:val="TextBody"/>
        <w:bidi w:val="0"/>
        <w:jc w:val="left"/>
        <w:rPr>
          <w:b/>
          <w:u w:val="single"/>
          <w:shd w:val="clear" w:fill="FFFF00"/>
        </w:rPr>
      </w:pPr>
      <w:r>
        <w:rPr>
          <w:b/>
          <w:u w:val="single"/>
          <w:shd w:val="clear" w:fill="FFFF00"/>
        </w:rPr>
        <w:t xml:space="preserve">Asiakirjan numero 37294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Brittiläisen lasten televisiosarjan The Dumping Ground kuudes sarja alkoi </w:t>
      </w:r>
      <w:r>
        <w:rPr>
          <w:color w:val="A9A9A9"/>
        </w:rPr>
        <w:t xml:space="preserve">12. tammikuuta 2018 </w:t>
      </w:r>
      <w:r>
        <w:rPr/>
        <w:t xml:space="preserve">CBBC-kanavalla. Sarjassa seurataan kuvitteellisessa Ashdene Ridgen lastenhoitokodissa asuvien lasten elämää, jonka lempinimi on ``The Dumping Ground''. Sarja koostuu kahdestakymmenestäneljästä kolmenkymmenen minuutin jaksosta, jotka esitetään kahdessa osassa, tammikuussa ja vuoden 2018 lopussa. Se on neljästoista sarja Tracy Beakerin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kaatopaikan 6. kausi?</w:t>
      </w:r>
    </w:p>
    <w:p>
      <w:pPr>
        <w:pStyle w:val="TextBody"/>
        <w:bidi w:val="0"/>
        <w:jc w:val="left"/>
        <w:rPr>
          <w:b/>
          <w:u w:val="single"/>
          <w:shd w:val="clear" w:fill="FFFF00"/>
        </w:rPr>
      </w:pPr>
      <w:r>
        <w:rPr>
          <w:b/>
          <w:u w:val="single"/>
          <w:shd w:val="clear" w:fill="FFFF00"/>
        </w:rPr>
        <w:t xml:space="preserve">Asiakirjan numero 37295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Ming-Na Wen </w:t>
      </w:r>
      <w:r>
        <w:rPr/>
        <w:t xml:space="preserve">(kiinaksi </w:t>
      </w:r>
      <w:r>
        <w:rPr/>
        <w:t xml:space="preserve">溫明娜; pinyin: Wēn Míngnà; s. 20. marraskuuta 1963) on makasiini-amerikkalainen näyttelijä. (Hän on esiintynyt sekä sukunimellä ``Wen'' että ilman sitä, mutta 1990-luvun lopulta lähtien hän on esiintynyt useimmiten ilman sitä. Hänet on tunnettu nimivaihtoehdoilla Ming-Na, Ming Na, Ming Na Wen ja Ming Wen). Hänet tunnetaan Melinda Mayn roolista ABC:n toimintadraamasarjassa Agents of S.H.I.E.L.D. ja Fa Mulanin, yhden Disney-prinsessan, äänenä elokuvissa Mulan ja Mulan II, videopelissä Kingdom Hearts II ja Disney-animaatiosarjassa Sofia the First. Hänen on tarkoitus esittää Mulania uudelleen elokuvassa Ralph Breaks the Internet: Wreck-It Ralph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agentti Mayta agenttien kilvessä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Ming-Na Wen </w:t>
      </w:r>
      <w:r>
        <w:rPr/>
        <w:t xml:space="preserve">(kiinaksi </w:t>
      </w:r>
      <w:r>
        <w:rPr/>
        <w:t xml:space="preserve">溫明娜; pinyin: Wēn Míngnà; s. 20. marraskuuta 1963) on yhdysvaltalainen näyttelijä. (Hän on esiintynyt sekä sukunimellä ``Wen'' että ilman sitä, mutta 1990-luvun lopulta lähtien hän on esiintynyt useimmiten ilman sitä. Hänet on tunnettu nimivaihtoehdoilla Ming-Na, Ming Na, Ming Na Wen ja Ming Wen). Hänet tunnetaan Melinda Mayn roolista ABC:n toimintadraamasarjassa Agents of S.H.I.E.L.D. ja Fa Mulanin, yhden Disney-prinsessan, äänenä elokuvissa Mulan ja Mulan II, videopelissä Kingdom Hearts II ja Disney-animaatiosarjassa Sofia the First. Hänen on tarkoitus esittää Mulania uudelleen elokuvassa Ralph Breaks the Internet: Wreck-It Ralph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Melinda Mayta Agentit kilvessä</w:t>
      </w:r>
    </w:p>
    <w:p>
      <w:pPr>
        <w:pStyle w:val="TextBody"/>
        <w:bidi w:val="0"/>
        <w:jc w:val="left"/>
        <w:rPr>
          <w:b/>
          <w:u w:val="single"/>
          <w:shd w:val="clear" w:fill="FFFF00"/>
        </w:rPr>
      </w:pPr>
      <w:r>
        <w:rPr>
          <w:b/>
          <w:u w:val="single"/>
          <w:shd w:val="clear" w:fill="FFFF00"/>
        </w:rPr>
        <w:t xml:space="preserve">Asiakirjan numero 37296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Loving Vincent Teatterilevityksen juliste </w:t>
      </w:r>
    </w:p>
    <w:tbl>
      <w:tblPr>
        <w:tblW w:w="8029" w:type="dxa"/>
        <w:jc w:val="left"/>
        <w:tblInd w:w="0" w:type="dxa"/>
        <w:tblLayout w:type="fixed"/>
        <w:tblCellMar>
          <w:top w:w="28" w:type="dxa"/>
          <w:left w:w="28" w:type="dxa"/>
          <w:bottom w:w="28" w:type="dxa"/>
          <w:right w:w="28" w:type="dxa"/>
        </w:tblCellMar>
      </w:tblPr>
      <w:tblGrid>
        <w:gridCol w:w="2311"/>
        <w:gridCol w:w="5718"/>
      </w:tblGrid>
      <w:tr>
        <w:trPr/>
        <w:tc>
          <w:tcPr>
            <w:tcW w:w="2311" w:type="dxa"/>
            <w:tcBorders/>
            <w:vAlign w:val="center"/>
          </w:tcPr>
          <w:p>
            <w:pPr>
              <w:pStyle w:val="TableHeading"/>
              <w:suppressLineNumbers/>
              <w:bidi w:val="0"/>
              <w:spacing w:before="0" w:after="283"/>
              <w:jc w:val="center"/>
              <w:rPr/>
            </w:pPr>
            <w:r>
              <w:rPr/>
              <w:t xml:space="preserve">Ohjaaja </w:t>
            </w:r>
          </w:p>
        </w:tc>
        <w:tc>
          <w:tcPr>
            <w:tcW w:w="5718" w:type="dxa"/>
            <w:tcBorders/>
            <w:vAlign w:val="center"/>
          </w:tcPr>
          <w:p>
            <w:pPr>
              <w:pStyle w:val="TableContents"/>
              <w:numPr>
                <w:ilvl w:val="0"/>
                <w:numId w:val="235"/>
              </w:numPr>
              <w:tabs>
                <w:tab w:val="clear" w:pos="1134"/>
                <w:tab w:val="left" w:leader="none" w:pos="707"/>
              </w:tabs>
              <w:bidi w:val="0"/>
              <w:spacing w:before="0" w:after="0"/>
              <w:ind w:start="707" w:hanging="283"/>
              <w:jc w:val="left"/>
              <w:rPr/>
            </w:pPr>
            <w:r>
              <w:rPr/>
              <w:t xml:space="preserve">Dorota Kobiela </w:t>
            </w:r>
          </w:p>
          <w:p>
            <w:pPr>
              <w:pStyle w:val="TableContents"/>
              <w:numPr>
                <w:ilvl w:val="0"/>
                <w:numId w:val="235"/>
              </w:numPr>
              <w:tabs>
                <w:tab w:val="clear" w:pos="1134"/>
                <w:tab w:val="left" w:leader="none" w:pos="707"/>
              </w:tabs>
              <w:bidi w:val="0"/>
              <w:spacing w:before="0" w:after="283"/>
              <w:ind w:start="707" w:hanging="283"/>
              <w:jc w:val="left"/>
              <w:rPr/>
            </w:pPr>
            <w:r>
              <w:rPr/>
              <w:t xml:space="preserve">Hugh Welchman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718" w:type="dxa"/>
            <w:tcBorders/>
            <w:vAlign w:val="center"/>
          </w:tcPr>
          <w:p>
            <w:pPr>
              <w:pStyle w:val="TableContents"/>
              <w:numPr>
                <w:ilvl w:val="0"/>
                <w:numId w:val="236"/>
              </w:numPr>
              <w:tabs>
                <w:tab w:val="clear" w:pos="1134"/>
                <w:tab w:val="left" w:leader="none" w:pos="707"/>
              </w:tabs>
              <w:bidi w:val="0"/>
              <w:spacing w:before="0" w:after="0"/>
              <w:ind w:start="707" w:hanging="283"/>
              <w:jc w:val="left"/>
              <w:rPr/>
            </w:pPr>
            <w:r>
              <w:rPr/>
              <w:t xml:space="preserve">Hugh Welchman </w:t>
            </w:r>
          </w:p>
          <w:p>
            <w:pPr>
              <w:pStyle w:val="TableContents"/>
              <w:numPr>
                <w:ilvl w:val="0"/>
                <w:numId w:val="236"/>
              </w:numPr>
              <w:tabs>
                <w:tab w:val="clear" w:pos="1134"/>
                <w:tab w:val="left" w:leader="none" w:pos="707"/>
              </w:tabs>
              <w:bidi w:val="0"/>
              <w:spacing w:before="0" w:after="0"/>
              <w:ind w:start="707" w:hanging="283"/>
              <w:jc w:val="left"/>
              <w:rPr/>
            </w:pPr>
            <w:r>
              <w:rPr/>
              <w:t xml:space="preserve">Ivan Mactaggart </w:t>
            </w:r>
          </w:p>
          <w:p>
            <w:pPr>
              <w:pStyle w:val="TableContents"/>
              <w:numPr>
                <w:ilvl w:val="0"/>
                <w:numId w:val="236"/>
              </w:numPr>
              <w:tabs>
                <w:tab w:val="clear" w:pos="1134"/>
                <w:tab w:val="left" w:leader="none" w:pos="707"/>
              </w:tabs>
              <w:bidi w:val="0"/>
              <w:spacing w:before="0" w:after="283"/>
              <w:ind w:start="707" w:hanging="283"/>
              <w:jc w:val="left"/>
              <w:rPr/>
            </w:pPr>
            <w:r>
              <w:rPr/>
              <w:t xml:space="preserve">Sean M. Bobbitt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718" w:type="dxa"/>
            <w:tcBorders/>
            <w:vAlign w:val="center"/>
          </w:tcPr>
          <w:p>
            <w:pPr>
              <w:pStyle w:val="TableContents"/>
              <w:numPr>
                <w:ilvl w:val="0"/>
                <w:numId w:val="237"/>
              </w:numPr>
              <w:tabs>
                <w:tab w:val="clear" w:pos="1134"/>
                <w:tab w:val="left" w:leader="none" w:pos="707"/>
              </w:tabs>
              <w:bidi w:val="0"/>
              <w:spacing w:before="0" w:after="0"/>
              <w:ind w:start="707" w:hanging="283"/>
              <w:jc w:val="left"/>
              <w:rPr/>
            </w:pPr>
            <w:r>
              <w:rPr/>
              <w:t xml:space="preserve">Dorota Kobiela </w:t>
            </w:r>
          </w:p>
          <w:p>
            <w:pPr>
              <w:pStyle w:val="TableContents"/>
              <w:numPr>
                <w:ilvl w:val="0"/>
                <w:numId w:val="237"/>
              </w:numPr>
              <w:tabs>
                <w:tab w:val="clear" w:pos="1134"/>
                <w:tab w:val="left" w:leader="none" w:pos="707"/>
              </w:tabs>
              <w:bidi w:val="0"/>
              <w:spacing w:before="0" w:after="0"/>
              <w:ind w:start="707" w:hanging="283"/>
              <w:jc w:val="left"/>
              <w:rPr/>
            </w:pPr>
            <w:r>
              <w:rPr/>
              <w:t xml:space="preserve">Hugh Welchman </w:t>
            </w:r>
          </w:p>
          <w:p>
            <w:pPr>
              <w:pStyle w:val="TableContents"/>
              <w:numPr>
                <w:ilvl w:val="0"/>
                <w:numId w:val="237"/>
              </w:numPr>
              <w:tabs>
                <w:tab w:val="clear" w:pos="1134"/>
                <w:tab w:val="left" w:leader="none" w:pos="707"/>
              </w:tabs>
              <w:bidi w:val="0"/>
              <w:spacing w:before="0" w:after="283"/>
              <w:ind w:start="707" w:hanging="283"/>
              <w:jc w:val="left"/>
              <w:rPr/>
            </w:pPr>
            <w:r>
              <w:rPr/>
              <w:t xml:space="preserve">Jacek Dehnel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718" w:type="dxa"/>
            <w:tcBorders/>
            <w:vAlign w:val="center"/>
          </w:tcPr>
          <w:p>
            <w:pPr>
              <w:pStyle w:val="TableContents"/>
              <w:numPr>
                <w:ilvl w:val="0"/>
                <w:numId w:val="238"/>
              </w:numPr>
              <w:tabs>
                <w:tab w:val="clear" w:pos="1134"/>
                <w:tab w:val="left" w:leader="none" w:pos="707"/>
              </w:tabs>
              <w:bidi w:val="0"/>
              <w:spacing w:before="0" w:after="0"/>
              <w:ind w:start="707" w:hanging="283"/>
              <w:jc w:val="left"/>
              <w:rPr/>
            </w:pPr>
            <w:r>
              <w:rPr/>
              <w:t xml:space="preserve">Robert Gulaczyk </w:t>
            </w:r>
          </w:p>
          <w:p>
            <w:pPr>
              <w:pStyle w:val="TableContents"/>
              <w:numPr>
                <w:ilvl w:val="0"/>
                <w:numId w:val="238"/>
              </w:numPr>
              <w:tabs>
                <w:tab w:val="clear" w:pos="1134"/>
                <w:tab w:val="left" w:leader="none" w:pos="707"/>
              </w:tabs>
              <w:bidi w:val="0"/>
              <w:spacing w:before="0" w:after="0"/>
              <w:ind w:start="707" w:hanging="283"/>
              <w:jc w:val="left"/>
              <w:rPr/>
            </w:pPr>
            <w:r>
              <w:rPr/>
              <w:t xml:space="preserve">Douglas Booth </w:t>
            </w:r>
          </w:p>
          <w:p>
            <w:pPr>
              <w:pStyle w:val="TableContents"/>
              <w:numPr>
                <w:ilvl w:val="0"/>
                <w:numId w:val="238"/>
              </w:numPr>
              <w:tabs>
                <w:tab w:val="clear" w:pos="1134"/>
                <w:tab w:val="left" w:leader="none" w:pos="707"/>
              </w:tabs>
              <w:bidi w:val="0"/>
              <w:spacing w:before="0" w:after="0"/>
              <w:ind w:start="707" w:hanging="283"/>
              <w:jc w:val="left"/>
              <w:rPr/>
            </w:pPr>
            <w:r>
              <w:rPr/>
              <w:t xml:space="preserve">Jerome Flynn </w:t>
            </w:r>
          </w:p>
          <w:p>
            <w:pPr>
              <w:pStyle w:val="TableContents"/>
              <w:numPr>
                <w:ilvl w:val="0"/>
                <w:numId w:val="238"/>
              </w:numPr>
              <w:tabs>
                <w:tab w:val="clear" w:pos="1134"/>
                <w:tab w:val="left" w:leader="none" w:pos="707"/>
              </w:tabs>
              <w:bidi w:val="0"/>
              <w:spacing w:before="0" w:after="0"/>
              <w:ind w:start="707" w:hanging="283"/>
              <w:jc w:val="left"/>
              <w:rPr/>
            </w:pPr>
            <w:r>
              <w:rPr/>
              <w:t xml:space="preserve">Saoirse Ronan </w:t>
            </w:r>
          </w:p>
          <w:p>
            <w:pPr>
              <w:pStyle w:val="TableContents"/>
              <w:numPr>
                <w:ilvl w:val="0"/>
                <w:numId w:val="238"/>
              </w:numPr>
              <w:tabs>
                <w:tab w:val="clear" w:pos="1134"/>
                <w:tab w:val="left" w:leader="none" w:pos="707"/>
              </w:tabs>
              <w:bidi w:val="0"/>
              <w:spacing w:before="0" w:after="0"/>
              <w:ind w:start="707" w:hanging="283"/>
              <w:jc w:val="left"/>
              <w:rPr/>
            </w:pPr>
            <w:r>
              <w:rPr/>
              <w:t xml:space="preserve">Helen McCrory </w:t>
            </w:r>
          </w:p>
          <w:p>
            <w:pPr>
              <w:pStyle w:val="TableContents"/>
              <w:numPr>
                <w:ilvl w:val="0"/>
                <w:numId w:val="238"/>
              </w:numPr>
              <w:tabs>
                <w:tab w:val="clear" w:pos="1134"/>
                <w:tab w:val="left" w:leader="none" w:pos="707"/>
              </w:tabs>
              <w:bidi w:val="0"/>
              <w:spacing w:before="0" w:after="0"/>
              <w:ind w:start="707" w:hanging="283"/>
              <w:jc w:val="left"/>
              <w:rPr/>
            </w:pPr>
            <w:r>
              <w:rPr/>
              <w:t xml:space="preserve">Chris O'Dowd </w:t>
            </w:r>
          </w:p>
          <w:p>
            <w:pPr>
              <w:pStyle w:val="TableContents"/>
              <w:numPr>
                <w:ilvl w:val="0"/>
                <w:numId w:val="238"/>
              </w:numPr>
              <w:tabs>
                <w:tab w:val="clear" w:pos="1134"/>
                <w:tab w:val="left" w:leader="none" w:pos="707"/>
              </w:tabs>
              <w:bidi w:val="0"/>
              <w:spacing w:before="0" w:after="0"/>
              <w:ind w:start="707" w:hanging="283"/>
              <w:jc w:val="left"/>
              <w:rPr/>
            </w:pPr>
            <w:r>
              <w:rPr/>
              <w:t xml:space="preserve">John Sessions </w:t>
            </w:r>
          </w:p>
          <w:p>
            <w:pPr>
              <w:pStyle w:val="TableContents"/>
              <w:numPr>
                <w:ilvl w:val="0"/>
                <w:numId w:val="238"/>
              </w:numPr>
              <w:tabs>
                <w:tab w:val="clear" w:pos="1134"/>
                <w:tab w:val="left" w:leader="none" w:pos="707"/>
              </w:tabs>
              <w:bidi w:val="0"/>
              <w:spacing w:before="0" w:after="0"/>
              <w:ind w:start="707" w:hanging="283"/>
              <w:jc w:val="left"/>
              <w:rPr/>
            </w:pPr>
            <w:r>
              <w:rPr/>
              <w:t xml:space="preserve">Eleanor Tomlinson </w:t>
            </w:r>
          </w:p>
          <w:p>
            <w:pPr>
              <w:pStyle w:val="TableContents"/>
              <w:numPr>
                <w:ilvl w:val="0"/>
                <w:numId w:val="238"/>
              </w:numPr>
              <w:tabs>
                <w:tab w:val="clear" w:pos="1134"/>
                <w:tab w:val="left" w:leader="none" w:pos="707"/>
              </w:tabs>
              <w:bidi w:val="0"/>
              <w:spacing w:before="0" w:after="283"/>
              <w:ind w:start="707" w:hanging="283"/>
              <w:jc w:val="left"/>
              <w:rPr/>
            </w:pPr>
            <w:r>
              <w:rPr/>
              <w:t xml:space="preserve">Aidan Turner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718" w:type="dxa"/>
            <w:tcBorders/>
            <w:vAlign w:val="center"/>
          </w:tcPr>
          <w:p>
            <w:pPr>
              <w:pStyle w:val="TableContents"/>
              <w:bidi w:val="0"/>
              <w:spacing w:before="0" w:after="283"/>
              <w:jc w:val="left"/>
              <w:rPr/>
            </w:pPr>
            <w:r>
              <w:rPr/>
              <w:t xml:space="preserve">Clint Mansell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718" w:type="dxa"/>
            <w:tcBorders/>
            <w:vAlign w:val="center"/>
          </w:tcPr>
          <w:p>
            <w:pPr>
              <w:pStyle w:val="TableContents"/>
              <w:bidi w:val="0"/>
              <w:spacing w:before="0" w:after="283"/>
              <w:jc w:val="left"/>
              <w:rPr/>
            </w:pPr>
            <w:r>
              <w:rPr/>
              <w:t xml:space="preserve">Tristan Oliver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718" w:type="dxa"/>
            <w:tcBorders/>
            <w:vAlign w:val="center"/>
          </w:tcPr>
          <w:p>
            <w:pPr>
              <w:pStyle w:val="TableContents"/>
              <w:numPr>
                <w:ilvl w:val="0"/>
                <w:numId w:val="239"/>
              </w:numPr>
              <w:tabs>
                <w:tab w:val="clear" w:pos="1134"/>
                <w:tab w:val="left" w:leader="none" w:pos="707"/>
              </w:tabs>
              <w:bidi w:val="0"/>
              <w:spacing w:before="0" w:after="0"/>
              <w:ind w:start="707" w:hanging="283"/>
              <w:jc w:val="left"/>
              <w:rPr/>
            </w:pPr>
            <w:r>
              <w:rPr/>
              <w:t xml:space="preserve">Dorota Kobiela </w:t>
            </w:r>
          </w:p>
          <w:p>
            <w:pPr>
              <w:pStyle w:val="TableContents"/>
              <w:numPr>
                <w:ilvl w:val="0"/>
                <w:numId w:val="239"/>
              </w:numPr>
              <w:tabs>
                <w:tab w:val="clear" w:pos="1134"/>
                <w:tab w:val="left" w:leader="none" w:pos="707"/>
              </w:tabs>
              <w:bidi w:val="0"/>
              <w:spacing w:before="0" w:after="283"/>
              <w:ind w:start="707" w:hanging="283"/>
              <w:jc w:val="left"/>
              <w:rPr/>
            </w:pPr>
            <w:r>
              <w:rPr/>
              <w:t xml:space="preserve">Justyna Wierszynska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718" w:type="dxa"/>
            <w:tcBorders/>
            <w:vAlign w:val="center"/>
          </w:tcPr>
          <w:p>
            <w:pPr>
              <w:pStyle w:val="TableContents"/>
              <w:numPr>
                <w:ilvl w:val="0"/>
                <w:numId w:val="240"/>
              </w:numPr>
              <w:tabs>
                <w:tab w:val="clear" w:pos="1134"/>
                <w:tab w:val="left" w:leader="none" w:pos="707"/>
              </w:tabs>
              <w:bidi w:val="0"/>
              <w:spacing w:before="0" w:after="0"/>
              <w:ind w:start="707" w:hanging="283"/>
              <w:jc w:val="left"/>
              <w:rPr/>
            </w:pPr>
            <w:r>
              <w:rPr/>
              <w:t xml:space="preserve">BreakThru Productions </w:t>
            </w:r>
          </w:p>
          <w:p>
            <w:pPr>
              <w:pStyle w:val="TableContents"/>
              <w:numPr>
                <w:ilvl w:val="0"/>
                <w:numId w:val="240"/>
              </w:numPr>
              <w:tabs>
                <w:tab w:val="clear" w:pos="1134"/>
                <w:tab w:val="left" w:leader="none" w:pos="707"/>
              </w:tabs>
              <w:bidi w:val="0"/>
              <w:spacing w:before="0" w:after="283"/>
              <w:ind w:start="707" w:hanging="283"/>
              <w:jc w:val="left"/>
              <w:rPr/>
            </w:pPr>
            <w:r>
              <w:rPr/>
              <w:t xml:space="preserve">Tavaramerkki Elokuvat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718" w:type="dxa"/>
            <w:tcBorders/>
            <w:vAlign w:val="center"/>
          </w:tcPr>
          <w:p>
            <w:pPr>
              <w:pStyle w:val="TableContents"/>
              <w:numPr>
                <w:ilvl w:val="0"/>
                <w:numId w:val="241"/>
              </w:numPr>
              <w:tabs>
                <w:tab w:val="clear" w:pos="1134"/>
                <w:tab w:val="left" w:leader="none" w:pos="707"/>
              </w:tabs>
              <w:bidi w:val="0"/>
              <w:spacing w:before="0" w:after="0"/>
              <w:ind w:start="707" w:hanging="283"/>
              <w:jc w:val="left"/>
              <w:rPr/>
            </w:pPr>
            <w:r>
              <w:rPr/>
              <w:t xml:space="preserve">Altitude Film Distribution (Yhdistynyt kuningaskunta) </w:t>
            </w:r>
          </w:p>
          <w:p>
            <w:pPr>
              <w:pStyle w:val="TableContents"/>
              <w:numPr>
                <w:ilvl w:val="0"/>
                <w:numId w:val="241"/>
              </w:numPr>
              <w:tabs>
                <w:tab w:val="clear" w:pos="1134"/>
                <w:tab w:val="left" w:leader="none" w:pos="707"/>
              </w:tabs>
              <w:bidi w:val="0"/>
              <w:spacing w:before="0" w:after="283"/>
              <w:ind w:start="707" w:hanging="283"/>
              <w:jc w:val="left"/>
              <w:rPr/>
            </w:pPr>
            <w:r>
              <w:rPr/>
              <w:t xml:space="preserve">Seuraava elokuva (Puola)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718" w:type="dxa"/>
            <w:tcBorders/>
            <w:vAlign w:val="center"/>
          </w:tcPr>
          <w:p>
            <w:pPr>
              <w:pStyle w:val="TableContents"/>
              <w:numPr>
                <w:ilvl w:val="0"/>
                <w:numId w:val="242"/>
              </w:numPr>
              <w:tabs>
                <w:tab w:val="clear" w:pos="1134"/>
                <w:tab w:val="left" w:leader="none" w:pos="707"/>
              </w:tabs>
              <w:bidi w:val="0"/>
              <w:spacing w:before="0" w:after="0"/>
              <w:ind w:start="707" w:hanging="283"/>
              <w:jc w:val="left"/>
              <w:rPr/>
            </w:pPr>
            <w:r>
              <w:rPr/>
              <w:t xml:space="preserve">12. kesäkuuta 2017 (2017-06-12) (Annecy) </w:t>
            </w:r>
          </w:p>
          <w:p>
            <w:pPr>
              <w:pStyle w:val="TableContents"/>
              <w:numPr>
                <w:ilvl w:val="0"/>
                <w:numId w:val="242"/>
              </w:numPr>
              <w:tabs>
                <w:tab w:val="clear" w:pos="1134"/>
                <w:tab w:val="left" w:leader="none" w:pos="707"/>
              </w:tabs>
              <w:bidi w:val="0"/>
              <w:spacing w:before="0" w:after="0"/>
              <w:ind w:start="707" w:hanging="283"/>
              <w:jc w:val="left"/>
              <w:rPr/>
            </w:pPr>
            <w:r>
              <w:rPr>
                <w:color w:val="A9A9A9"/>
              </w:rPr>
              <w:t xml:space="preserve">22. syyskuuta 2017 </w:t>
            </w:r>
            <w:r>
              <w:rPr/>
              <w:t xml:space="preserve">(2017-09-22) (Yhdysvallat) </w:t>
            </w:r>
          </w:p>
          <w:p>
            <w:pPr>
              <w:pStyle w:val="TableContents"/>
              <w:numPr>
                <w:ilvl w:val="0"/>
                <w:numId w:val="242"/>
              </w:numPr>
              <w:tabs>
                <w:tab w:val="clear" w:pos="1134"/>
                <w:tab w:val="left" w:leader="none" w:pos="707"/>
              </w:tabs>
              <w:bidi w:val="0"/>
              <w:spacing w:before="0" w:after="0"/>
              <w:ind w:start="707" w:hanging="283"/>
              <w:jc w:val="left"/>
              <w:rPr/>
            </w:pPr>
            <w:r>
              <w:rPr/>
              <w:t xml:space="preserve">6. lokakuuta 2017 (2017-10-06) (Puola) </w:t>
            </w:r>
          </w:p>
          <w:p>
            <w:pPr>
              <w:pStyle w:val="TableContents"/>
              <w:numPr>
                <w:ilvl w:val="0"/>
                <w:numId w:val="242"/>
              </w:numPr>
              <w:tabs>
                <w:tab w:val="clear" w:pos="1134"/>
                <w:tab w:val="left" w:leader="none" w:pos="707"/>
              </w:tabs>
              <w:bidi w:val="0"/>
              <w:spacing w:before="0" w:after="0"/>
              <w:ind w:start="707" w:hanging="283"/>
              <w:jc w:val="left"/>
              <w:rPr/>
            </w:pPr>
            <w:r>
              <w:rPr/>
              <w:t xml:space="preserve">13. lokakuuta 2017 (2017-10-13) (Yhdistynyt kuningaskunta) </w:t>
            </w:r>
          </w:p>
          <w:p>
            <w:pPr>
              <w:pStyle w:val="TableContents"/>
              <w:numPr>
                <w:ilvl w:val="0"/>
                <w:numId w:val="242"/>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718" w:type="dxa"/>
            <w:tcBorders/>
            <w:vAlign w:val="center"/>
          </w:tcPr>
          <w:p>
            <w:pPr>
              <w:pStyle w:val="TableContents"/>
              <w:bidi w:val="0"/>
              <w:spacing w:before="0" w:after="283"/>
              <w:jc w:val="left"/>
              <w:rPr/>
            </w:pPr>
            <w:r>
              <w:rPr/>
              <w:t xml:space="preserve">95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718" w:type="dxa"/>
            <w:tcBorders/>
            <w:vAlign w:val="center"/>
          </w:tcPr>
          <w:p>
            <w:pPr>
              <w:pStyle w:val="TableContents"/>
              <w:numPr>
                <w:ilvl w:val="0"/>
                <w:numId w:val="243"/>
              </w:numPr>
              <w:tabs>
                <w:tab w:val="clear" w:pos="1134"/>
                <w:tab w:val="left" w:leader="none" w:pos="707"/>
              </w:tabs>
              <w:bidi w:val="0"/>
              <w:spacing w:before="0" w:after="0"/>
              <w:ind w:start="707" w:hanging="283"/>
              <w:jc w:val="left"/>
              <w:rPr/>
            </w:pPr>
            <w:r>
              <w:rPr/>
              <w:t xml:space="preserve">Puola </w:t>
            </w:r>
          </w:p>
          <w:p>
            <w:pPr>
              <w:pStyle w:val="TableContents"/>
              <w:numPr>
                <w:ilvl w:val="0"/>
                <w:numId w:val="243"/>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243"/>
              </w:numPr>
              <w:tabs>
                <w:tab w:val="clear" w:pos="1134"/>
                <w:tab w:val="left" w:leader="none" w:pos="707"/>
              </w:tabs>
              <w:bidi w:val="0"/>
              <w:spacing w:before="0" w:after="283"/>
              <w:ind w:start="707" w:hanging="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71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718" w:type="dxa"/>
            <w:tcBorders/>
            <w:vAlign w:val="center"/>
          </w:tcPr>
          <w:p>
            <w:pPr>
              <w:pStyle w:val="TableContents"/>
              <w:bidi w:val="0"/>
              <w:spacing w:before="0" w:after="283"/>
              <w:jc w:val="left"/>
              <w:rPr/>
            </w:pPr>
            <w:r>
              <w:rPr/>
              <w:t xml:space="preserve">5,5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718" w:type="dxa"/>
            <w:tcBorders/>
            <w:vAlign w:val="center"/>
          </w:tcPr>
          <w:p>
            <w:pPr>
              <w:pStyle w:val="TableContents"/>
              <w:bidi w:val="0"/>
              <w:spacing w:before="0" w:after="283"/>
              <w:jc w:val="left"/>
              <w:rPr/>
            </w:pPr>
            <w:r>
              <w:rPr/>
              <w:t xml:space="preserve">28,3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Vincent van Gogh -elokuva tulee ulos?</w:t>
      </w:r>
    </w:p>
    <w:p>
      <w:pPr>
        <w:pStyle w:val="TextBody"/>
        <w:bidi w:val="0"/>
        <w:jc w:val="left"/>
        <w:rPr>
          <w:b/>
          <w:shd w:val="clear" w:fill="FFFF00"/>
        </w:rPr>
      </w:pPr>
      <w:r>
        <w:rPr>
          <w:b/>
          <w:shd w:val="clear" w:fill="FFFF00"/>
        </w:rPr>
        <w:t xml:space="preserve">Teksti numero 1</w:t>
      </w:r>
    </w:p>
    <w:p>
      <w:pPr>
        <w:pStyle w:val="TextBody"/>
        <w:numPr>
          <w:ilvl w:val="0"/>
          <w:numId w:val="244"/>
        </w:numPr>
        <w:tabs>
          <w:tab w:val="clear" w:pos="1134"/>
          <w:tab w:val="left" w:leader="none" w:pos="720"/>
        </w:tabs>
        <w:bidi w:val="0"/>
        <w:ind w:start="720" w:hanging="283"/>
        <w:jc w:val="left"/>
        <w:rPr/>
      </w:pPr>
      <w:r>
        <w:rPr>
          <w:color w:val="A9A9A9"/>
        </w:rPr>
        <w:t xml:space="preserve">Robert Gulaczyk </w:t>
      </w:r>
      <w:r>
        <w:rPr/>
        <w:t xml:space="preserve">Vincent van Goghina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vincent van goghia elokuvassa loving vincent</w:t>
      </w:r>
    </w:p>
    <w:p>
      <w:pPr>
        <w:pStyle w:val="TextBody"/>
        <w:bidi w:val="0"/>
        <w:jc w:val="left"/>
        <w:rPr>
          <w:b/>
          <w:u w:val="single"/>
          <w:shd w:val="clear" w:fill="FFFF00"/>
        </w:rPr>
      </w:pPr>
      <w:r>
        <w:rPr>
          <w:b/>
          <w:u w:val="single"/>
          <w:shd w:val="clear" w:fill="FFFF00"/>
        </w:rPr>
        <w:t xml:space="preserve">Asiakirjan numero 37297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Seuraavana päivänä Mitchie herää huomatakseen, että kaikki harjoittelevat Shanen ansiosta Camp Warsia varten. Hän ja hänen veljensä motivoivat kaikkia tekemään kovemmin töitä (``Heart and Soul''). Mitchie ja Shane viettävät sitten päivän yhdessä (``You 're My Favorite Song''), mutta Naten on vaikea yrittää kertoa Danalle tunteistaan. Hän päättää laulaa sen sijaan ja menee Camp Stariin laulamaan Danaalle serenadin (``Introducing Me''), ja saa tämän kiintymyksen, kunnes Axel, joka on Danan isä, saa hänet kiinni. Myöhemmin samana iltana Jason Gray ja nuoremmat leiriläiset hiipivät Camp Stariin ja vakoilevat Luken ja Tessin esiintymistä. Kun leirisota-ilta alkaa ja Camp Star esittää tyylikkään esityksen (``Tear It Down''), Brown saa selville, että Axel on rohkaissut yleisöä äänestämään Camp Staria tekstiviesteillä. Kaikki Camp Rockin jäsenet esiintyvät sitten yhdessä, ja heidän kesästään esitetään videomontaasi (``What We Came Here For''), mutta </w:t>
      </w:r>
      <w:r>
        <w:rPr>
          <w:color w:val="A9A9A9"/>
        </w:rPr>
        <w:t xml:space="preserve">Camp Star </w:t>
      </w:r>
      <w:r>
        <w:rPr/>
        <w:t xml:space="preserve">voittaa lopulta Camp Warsin. Takaisin Camp Rockissa kaikki kokoontuvat nuotion ääreen viimeisen kerran (``This Is Our Song'') ennen lähtöä, mutta monet Camp Starin jäsenet, kuten Tess ja Dana, tulivat Camp Rockin jäseniksi ja varmistavat, että heillä on tarpeeksi leiriläisiä jatkaakseen vielä toisenkin kesän.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Camp Rock 2:n viimeisen hillon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Camp Rock 2:n - Final Jam</w:t>
      </w:r>
    </w:p>
    <w:p>
      <w:pPr>
        <w:pStyle w:val="TextBody"/>
        <w:bidi w:val="0"/>
        <w:jc w:val="left"/>
        <w:rPr>
          <w:b/>
          <w:u w:val="single"/>
          <w:shd w:val="clear" w:fill="FFFF00"/>
        </w:rPr>
      </w:pPr>
      <w:r>
        <w:rPr>
          <w:b/>
          <w:u w:val="single"/>
          <w:shd w:val="clear" w:fill="FFFF00"/>
        </w:rPr>
        <w:t xml:space="preserve">Asiakirjan numero 37298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Biologiassa sukupuuttoon kuoleminen tarkoittaa eliön tai eliöryhmän (taksonin), yleensä lajin, häviämistä. </w:t>
      </w:r>
      <w:r>
        <w:rPr>
          <w:color w:val="A9A9A9"/>
        </w:rPr>
        <w:t xml:space="preserve">Yleisesti katsotaan, että </w:t>
      </w:r>
      <w:r>
        <w:rPr/>
        <w:t xml:space="preserve">sukupuuttoon kuolemisen hetki </w:t>
      </w:r>
      <w:r>
        <w:rPr>
          <w:color w:val="A9A9A9"/>
        </w:rPr>
        <w:t xml:space="preserve">on lajin viimeisen yksilön kuolema</w:t>
      </w:r>
      <w:r>
        <w:rPr/>
        <w:t xml:space="preserve">, vaikka lisääntymis- ja elpymiskyky on saattanut hävitä jo ennen tätä. Koska lajin potentiaalinen levinneisyysalue voi olla hyvin laaja, tämän hetken määrittäminen on vaikeaa, ja se tehdään yleensä jälkikäteen. Tämä vaikeus johtaa Lazarus-taksonien kaltaisiin ilmiöihin, joissa sukupuuttoon kuolleeksi oletettu laji "ilmestyy" yhtäkkiä (tyypillisesti fossiileihin) näennäisen poissaolon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lajin oletetaan kuolleen sukupuuttoon?</w:t>
      </w:r>
    </w:p>
    <w:p>
      <w:pPr>
        <w:pStyle w:val="TextBody"/>
        <w:bidi w:val="0"/>
        <w:jc w:val="left"/>
        <w:rPr>
          <w:b/>
          <w:u w:val="single"/>
          <w:shd w:val="clear" w:fill="FFFF00"/>
        </w:rPr>
      </w:pPr>
      <w:r>
        <w:rPr>
          <w:b/>
          <w:u w:val="single"/>
          <w:shd w:val="clear" w:fill="FFFF00"/>
        </w:rPr>
        <w:t xml:space="preserve">Asiakirjan numero 37299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Italiassa monet ihmiset kantavat cornicelloa, joka on </w:t>
      </w:r>
      <w:r>
        <w:rPr>
          <w:color w:val="A9A9A9"/>
        </w:rPr>
        <w:t xml:space="preserve">hyvän onnen amuletti, jota käytetään suojaamaan pahan silmän kiroukselta.</w:t>
      </w:r>
      <w:r>
        <w:rPr/>
        <w:t xml:space="preserve"> Se koostuu kierretystä sarvenmuotoisesta amuletista, joka on usein valmistettu kullasta, hopeasta, muovista, luusta, terrakotasta tai punakorallista. Alun perin cornicellit muistuttivat eläimen sarvea, joka edusti hedelmällisyyttä, miehekkyyttä ja voimaa. Punaisen cornicellin muoto ja väri muistuttavat chilipippuria. Ne ovat alueellisesti suosittuja amuletteja, ja niitä käytetään pääasiassa Italiassa Campanian alueella sekä Lazion, Marchen, Abruzzon, Calabrian, Basilicatan, Lombardian ja Friuli-Venezia Giulian alueilla ja muualla italialaisten maahanmuuttajien jälkeläisten keskuudessa.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italian torven merkitys?</w:t>
      </w:r>
    </w:p>
    <w:p>
      <w:pPr>
        <w:pStyle w:val="TextBody"/>
        <w:bidi w:val="0"/>
        <w:jc w:val="left"/>
        <w:rPr>
          <w:b/>
          <w:u w:val="single"/>
          <w:shd w:val="clear" w:fill="FFFF00"/>
        </w:rPr>
      </w:pPr>
      <w:r>
        <w:rPr>
          <w:b/>
          <w:u w:val="single"/>
          <w:shd w:val="clear" w:fill="FFFF00"/>
        </w:rPr>
        <w:t xml:space="preserve">Asiakirjan numero 37300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Subtle Art of Not Giving a F * ck: A Counterintuitive Approach to Living a Good Life on bloggaaja ja kirjailija </w:t>
      </w:r>
      <w:r>
        <w:rPr>
          <w:color w:val="A9A9A9"/>
        </w:rPr>
        <w:t xml:space="preserve">Mark Mansonin</w:t>
      </w:r>
      <w:r>
        <w:rPr/>
        <w:t xml:space="preserve"> toinen kirja</w:t>
      </w:r>
      <w:r>
        <w:rPr/>
        <w:t xml:space="preserve">. Se julkaistiin HarperCollins Publishersin HarperOnen, HarperCollins Publishersin osaston, painatuksella, ja se julkaistiin 13. syyskuuta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hienovarainen taito olla välittämättä kirjailijasta</w:t>
      </w:r>
    </w:p>
    <w:p>
      <w:pPr>
        <w:pStyle w:val="TextBody"/>
        <w:bidi w:val="0"/>
        <w:jc w:val="left"/>
        <w:rPr>
          <w:b/>
          <w:u w:val="single"/>
          <w:shd w:val="clear" w:fill="FFFF00"/>
        </w:rPr>
      </w:pPr>
      <w:r>
        <w:rPr>
          <w:b/>
          <w:u w:val="single"/>
          <w:shd w:val="clear" w:fill="FFFF00"/>
        </w:rPr>
        <w:t xml:space="preserve">Asiakirjan numero 37301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Matematiikassa </w:t>
      </w:r>
      <w:r>
        <w:rPr/>
        <w:t xml:space="preserve">minkä tahansa joukon S </w:t>
      </w:r>
      <w:r>
        <w:rPr>
          <w:color w:val="A9A9A9"/>
        </w:rPr>
        <w:t xml:space="preserve">potenssijoukko (tai potenssijoukko) </w:t>
      </w:r>
      <w:r>
        <w:rPr/>
        <w:t xml:space="preserve">on kaikkien S:n osajoukkojen joukko, mukaan lukien tyhjä joukko ja S itse, ja sitä merkitään eri tavoin P (S), P (S), ℘ (S) (käyttäen ``Weierstrassin p''), P (S), P (S) tai, samaistamalla S:n potenssijoukko kaikkien funktioiden joukkoon, jotka johtavat S:stä tiettyyn kahden alkion joukkoon, 2. Aksiomaattisessa joukko-opissa (kuten esimerkiksi ZFC-aksioomissa on kehitetty) minkä tahansa joukon potenssijoukon olemassaolo postuloidaan potenssijoukko-aksioomalla.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joukon kaikkien mahdollisten osajoukkojen joukkoa kutsutaan nimellä</w:t>
      </w:r>
    </w:p>
    <w:p>
      <w:pPr>
        <w:pStyle w:val="TextBody"/>
        <w:bidi w:val="0"/>
        <w:jc w:val="left"/>
        <w:rPr>
          <w:b/>
          <w:u w:val="single"/>
          <w:shd w:val="clear" w:fill="FFFF00"/>
        </w:rPr>
      </w:pPr>
      <w:r>
        <w:rPr>
          <w:b/>
          <w:u w:val="single"/>
          <w:shd w:val="clear" w:fill="FFFF00"/>
        </w:rPr>
        <w:t xml:space="preserve">Asiakirjan numero 37302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Impasto </w:t>
      </w:r>
      <w:r>
        <w:rPr/>
        <w:t xml:space="preserve">on maalauksessa käytetty tekniikka, jossa maali levitetään pintaan hyvin paksuina kerroksina, yleensä niin paksuina, että siveltimen tai maalausveitsen vedot näkyvät. Maalia voidaan myös sekoittaa suoraan kankaalle. Kuivuttuaan impasto antaa tekstuuria; maali näyttää tulevan ulos kankaasta.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erittäin paksua maalipintaa kutsutaan</w:t>
      </w:r>
    </w:p>
    <w:p>
      <w:pPr>
        <w:pStyle w:val="TextBody"/>
        <w:bidi w:val="0"/>
        <w:jc w:val="left"/>
        <w:rPr>
          <w:b/>
          <w:u w:val="single"/>
          <w:shd w:val="clear" w:fill="FFFF00"/>
        </w:rPr>
      </w:pPr>
      <w:r>
        <w:rPr>
          <w:b/>
          <w:u w:val="single"/>
          <w:shd w:val="clear" w:fill="FFFF00"/>
        </w:rPr>
        <w:t xml:space="preserve">Asiakirjan numero 37303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Oletko sinäkin ihminen? (Hangul: </w:t>
      </w:r>
      <w:r>
        <w:rPr/>
        <w:t xml:space="preserve">너도 인간 </w:t>
      </w:r>
      <w:r>
        <w:rPr/>
        <w:t xml:space="preserve">이니; RR: Neodo Inganini) on vuonna 2018 valmistuva eteläkorealainen televisiosarja, jonka pääosissa nähdään Seo Kang-joon ja Gong Seung-yeon. Se esitetään KBS2-kanavalla </w:t>
      </w:r>
      <w:r>
        <w:rPr>
          <w:color w:val="A9A9A9"/>
        </w:rPr>
        <w:t xml:space="preserve">kesäkuussa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are you human too ilmestyy</w:t>
      </w:r>
    </w:p>
    <w:p>
      <w:pPr>
        <w:pStyle w:val="TextBody"/>
        <w:bidi w:val="0"/>
        <w:jc w:val="left"/>
        <w:rPr>
          <w:b/>
          <w:u w:val="single"/>
          <w:shd w:val="clear" w:fill="FFFF00"/>
        </w:rPr>
      </w:pPr>
      <w:r>
        <w:rPr>
          <w:b/>
          <w:u w:val="single"/>
          <w:shd w:val="clear" w:fill="FFFF00"/>
        </w:rPr>
        <w:t xml:space="preserve">Asiakirjan numero 37304</w:t>
      </w:r>
    </w:p>
    <w:p>
      <w:pPr>
        <w:pStyle w:val="TextBody"/>
        <w:bidi w:val="0"/>
        <w:jc w:val="left"/>
        <w:rPr>
          <w:b/>
          <w:shd w:val="clear" w:fill="FFFF00"/>
        </w:rPr>
      </w:pPr>
      <w:r>
        <w:rPr>
          <w:b/>
          <w:shd w:val="clear" w:fill="FFFF00"/>
        </w:rPr>
        <w:t xml:space="preserve">Tekstin numero 0</w:t>
      </w:r>
    </w:p>
    <w:tbl>
      <w:tblPr>
        <w:tblW w:w="2926" w:type="dxa"/>
        <w:jc w:val="left"/>
        <w:tblInd w:w="0" w:type="dxa"/>
        <w:tblLayout w:type="fixed"/>
        <w:tblCellMar>
          <w:top w:w="28" w:type="dxa"/>
          <w:left w:w="28" w:type="dxa"/>
          <w:bottom w:w="28" w:type="dxa"/>
          <w:right w:w="28" w:type="dxa"/>
        </w:tblCellMar>
      </w:tblPr>
      <w:tblGrid>
        <w:gridCol w:w="2926"/>
      </w:tblGrid>
      <w:tr>
        <w:trPr/>
        <w:tc>
          <w:tcPr>
            <w:tcW w:w="2926" w:type="dxa"/>
            <w:tcBorders/>
            <w:vAlign w:val="center"/>
          </w:tcPr>
          <w:p>
            <w:pPr>
              <w:pStyle w:val="TableContents"/>
              <w:bidi w:val="0"/>
              <w:spacing w:before="0" w:after="283"/>
              <w:jc w:val="left"/>
              <w:rPr/>
            </w:pPr>
            <w:r>
              <w:rPr/>
              <w:t xml:space="preserve">25. joulukuuta viime vuosina </w:t>
            </w:r>
          </w:p>
        </w:tc>
      </w:tr>
      <w:tr>
        <w:trPr/>
        <w:tc>
          <w:tcPr>
            <w:tcW w:w="2926" w:type="dxa"/>
            <w:tcBorders/>
            <w:vAlign w:val="center"/>
          </w:tcPr>
          <w:p>
            <w:pPr>
              <w:pStyle w:val="TableContents"/>
              <w:bidi w:val="0"/>
              <w:spacing w:before="0" w:after="283"/>
              <w:jc w:val="left"/>
              <w:rPr/>
            </w:pPr>
            <w:r>
              <w:rPr>
                <w:color w:val="A9A9A9"/>
              </w:rPr>
              <w:t xml:space="preserve">2017 </w:t>
            </w:r>
            <w:r>
              <w:rPr/>
              <w:t xml:space="preserve">(maanantai) </w:t>
            </w:r>
          </w:p>
        </w:tc>
      </w:tr>
      <w:tr>
        <w:trPr/>
        <w:tc>
          <w:tcPr>
            <w:tcW w:w="2926" w:type="dxa"/>
            <w:tcBorders/>
            <w:vAlign w:val="center"/>
          </w:tcPr>
          <w:p>
            <w:pPr>
              <w:pStyle w:val="TableContents"/>
              <w:bidi w:val="0"/>
              <w:spacing w:before="0" w:after="283"/>
              <w:jc w:val="left"/>
              <w:rPr/>
            </w:pPr>
            <w:r>
              <w:rPr/>
              <w:t xml:space="preserve">2016 (sunnuntai) </w:t>
            </w:r>
          </w:p>
        </w:tc>
      </w:tr>
      <w:tr>
        <w:trPr/>
        <w:tc>
          <w:tcPr>
            <w:tcW w:w="2926" w:type="dxa"/>
            <w:tcBorders/>
            <w:vAlign w:val="center"/>
          </w:tcPr>
          <w:p>
            <w:pPr>
              <w:pStyle w:val="TableContents"/>
              <w:bidi w:val="0"/>
              <w:spacing w:before="0" w:after="283"/>
              <w:jc w:val="left"/>
              <w:rPr/>
            </w:pPr>
            <w:r>
              <w:rPr/>
              <w:t xml:space="preserve">2015 (perjantai) </w:t>
            </w:r>
          </w:p>
        </w:tc>
      </w:tr>
      <w:tr>
        <w:trPr/>
        <w:tc>
          <w:tcPr>
            <w:tcW w:w="2926" w:type="dxa"/>
            <w:tcBorders/>
            <w:vAlign w:val="center"/>
          </w:tcPr>
          <w:p>
            <w:pPr>
              <w:pStyle w:val="TableContents"/>
              <w:bidi w:val="0"/>
              <w:spacing w:before="0" w:after="283"/>
              <w:jc w:val="left"/>
              <w:rPr/>
            </w:pPr>
            <w:r>
              <w:rPr/>
              <w:t xml:space="preserve">2014 (torstai) </w:t>
            </w:r>
          </w:p>
        </w:tc>
      </w:tr>
      <w:tr>
        <w:trPr/>
        <w:tc>
          <w:tcPr>
            <w:tcW w:w="2926" w:type="dxa"/>
            <w:tcBorders/>
            <w:vAlign w:val="center"/>
          </w:tcPr>
          <w:p>
            <w:pPr>
              <w:pStyle w:val="TableContents"/>
              <w:bidi w:val="0"/>
              <w:spacing w:before="0" w:after="283"/>
              <w:jc w:val="left"/>
              <w:rPr/>
            </w:pPr>
            <w:r>
              <w:rPr/>
              <w:t xml:space="preserve">2013 (keskiviikko) </w:t>
            </w:r>
          </w:p>
        </w:tc>
      </w:tr>
      <w:tr>
        <w:trPr/>
        <w:tc>
          <w:tcPr>
            <w:tcW w:w="2926" w:type="dxa"/>
            <w:tcBorders/>
            <w:vAlign w:val="center"/>
          </w:tcPr>
          <w:p>
            <w:pPr>
              <w:pStyle w:val="TableContents"/>
              <w:bidi w:val="0"/>
              <w:spacing w:before="0" w:after="283"/>
              <w:jc w:val="left"/>
              <w:rPr/>
            </w:pPr>
            <w:r>
              <w:rPr/>
              <w:t xml:space="preserve">2012 (tiistai) </w:t>
            </w:r>
          </w:p>
        </w:tc>
      </w:tr>
      <w:tr>
        <w:trPr/>
        <w:tc>
          <w:tcPr>
            <w:tcW w:w="2926" w:type="dxa"/>
            <w:tcBorders/>
            <w:vAlign w:val="center"/>
          </w:tcPr>
          <w:p>
            <w:pPr>
              <w:pStyle w:val="TableContents"/>
              <w:bidi w:val="0"/>
              <w:spacing w:before="0" w:after="283"/>
              <w:jc w:val="left"/>
              <w:rPr/>
            </w:pPr>
            <w:r>
              <w:rPr/>
              <w:t xml:space="preserve">2011 (sunnuntai) </w:t>
            </w:r>
          </w:p>
        </w:tc>
      </w:tr>
      <w:tr>
        <w:trPr/>
        <w:tc>
          <w:tcPr>
            <w:tcW w:w="2926" w:type="dxa"/>
            <w:tcBorders/>
            <w:vAlign w:val="center"/>
          </w:tcPr>
          <w:p>
            <w:pPr>
              <w:pStyle w:val="TableContents"/>
              <w:bidi w:val="0"/>
              <w:spacing w:before="0" w:after="283"/>
              <w:jc w:val="left"/>
              <w:rPr/>
            </w:pPr>
            <w:r>
              <w:rPr/>
              <w:t xml:space="preserve">2010 (lauantai) </w:t>
            </w:r>
          </w:p>
        </w:tc>
      </w:tr>
      <w:tr>
        <w:trPr/>
        <w:tc>
          <w:tcPr>
            <w:tcW w:w="2926" w:type="dxa"/>
            <w:tcBorders/>
            <w:vAlign w:val="center"/>
          </w:tcPr>
          <w:p>
            <w:pPr>
              <w:pStyle w:val="TableContents"/>
              <w:bidi w:val="0"/>
              <w:spacing w:before="0" w:after="283"/>
              <w:jc w:val="left"/>
              <w:rPr/>
            </w:pPr>
            <w:r>
              <w:rPr/>
              <w:t xml:space="preserve">2009 (perjantai) </w:t>
            </w:r>
          </w:p>
        </w:tc>
      </w:tr>
      <w:tr>
        <w:trPr/>
        <w:tc>
          <w:tcPr>
            <w:tcW w:w="2926" w:type="dxa"/>
            <w:tcBorders/>
            <w:vAlign w:val="center"/>
          </w:tcPr>
          <w:p>
            <w:pPr>
              <w:pStyle w:val="TableContents"/>
              <w:bidi w:val="0"/>
              <w:spacing w:before="0" w:after="283"/>
              <w:jc w:val="left"/>
              <w:rPr/>
            </w:pPr>
            <w:r>
              <w:rPr/>
              <w:t xml:space="preserve">2008 (torstai)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25. joulukuuta osui maanantaille?</w:t>
      </w:r>
    </w:p>
    <w:p>
      <w:pPr>
        <w:pStyle w:val="TextBody"/>
        <w:bidi w:val="0"/>
        <w:jc w:val="left"/>
        <w:rPr>
          <w:b/>
          <w:u w:val="single"/>
          <w:shd w:val="clear" w:fill="FFFF00"/>
        </w:rPr>
      </w:pPr>
      <w:r>
        <w:rPr>
          <w:b/>
          <w:u w:val="single"/>
          <w:shd w:val="clear" w:fill="FFFF00"/>
        </w:rPr>
        <w:t xml:space="preserve">Asiakirjan numero 37305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Andy Whitfield </w:t>
      </w:r>
      <w:r>
        <w:rPr/>
        <w:t xml:space="preserve">(17. lokakuuta 1971 - 11. syyskuuta 2011) oli walesilainen näyttelijä. Hänet tunnetaan parhaiten pääosasta Starz-televisiosarjassa Spartacus: Blood and Sand.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näytteli Spartacusta elokuvassa Spartacus blood and sand?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Spartacusta elokuvassa Spartacus blood and sand?</w:t>
      </w:r>
    </w:p>
    <w:p>
      <w:pPr>
        <w:pStyle w:val="TextBody"/>
        <w:bidi w:val="0"/>
        <w:jc w:val="left"/>
        <w:rPr>
          <w:b/>
          <w:u w:val="single"/>
          <w:shd w:val="clear" w:fill="FFFF00"/>
        </w:rPr>
      </w:pPr>
      <w:r>
        <w:rPr>
          <w:b/>
          <w:u w:val="single"/>
          <w:shd w:val="clear" w:fill="FFFF00"/>
        </w:rPr>
        <w:t xml:space="preserve">Asiakirjan numero 37306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maailmansodan aikana oli kolme erillistä brittiläistä armeijaa. Ensimmäinen armeija oli pieni vapaaehtoisjoukko, johon kuului 400 000 sotilasta, joista yli puolet lähetettiin ulkomaille brittiläisen imperiumin varuskunniksi. Tähän kokonaismäärään kuuluivat kanta-armeija ja reserviläiset territoriojoukoissa (TF). Yhdessä he muodostivat Britannian retkikuntajoukot (British Expeditionary Force, BEF), jotka muodostettiin Ranskassa palvelemista varten ja jotka tunnettiin nimellä Old Contemptibles. Toinen" armeija oli Kitchenerin armeija, joka muodostettiin vapaaehtoisista vuosina 1914-1915 ja jonka tarkoituksena oli osallistua Sommen taisteluun. Kolmas armeija muodostettiin asevelvollisuuden käyttöönoton jälkeen tammikuussa 1916, ja vuoden 1918 loppuun mennessä Britannian armeija oli saavuttanut 3 820 000 miehen enimmäisvahvuuden ja kykeni lähettämään yli 70 divisioonaa. Valtaosa Britannian armeijasta taisteli päätaistelukentällä länsirintamalla </w:t>
      </w:r>
      <w:r>
        <w:rPr>
          <w:color w:val="A9A9A9"/>
        </w:rPr>
        <w:t xml:space="preserve">Ranskassa </w:t>
      </w:r>
      <w:r>
        <w:rPr/>
        <w:t xml:space="preserve">ja </w:t>
      </w:r>
      <w:r>
        <w:rPr>
          <w:color w:val="DCDCDC"/>
        </w:rPr>
        <w:t xml:space="preserve">Belgiassa </w:t>
      </w:r>
      <w:r>
        <w:rPr/>
        <w:t xml:space="preserve">Saksan keisarikuntaa vastaan. Osa yksiköistä taisteli </w:t>
      </w:r>
      <w:r>
        <w:rPr>
          <w:color w:val="2F4F4F"/>
        </w:rPr>
        <w:t xml:space="preserve">Italiassa </w:t>
      </w:r>
      <w:r>
        <w:rPr/>
        <w:t xml:space="preserve">ja </w:t>
      </w:r>
      <w:r>
        <w:rPr>
          <w:color w:val="556B2F"/>
        </w:rPr>
        <w:t xml:space="preserve">Salonikassa </w:t>
      </w:r>
      <w:r>
        <w:rPr/>
        <w:t xml:space="preserve">Itävalta-Unkaria ja Bulgarian armeijaa vastaan, kun taas osa yksiköistä taisteli </w:t>
      </w:r>
      <w:r>
        <w:rPr>
          <w:color w:val="6B8E23"/>
        </w:rPr>
        <w:t xml:space="preserve">Lähi-idässä</w:t>
      </w:r>
      <w:r>
        <w:rPr/>
        <w:t xml:space="preserve">, </w:t>
      </w:r>
      <w:r>
        <w:rPr>
          <w:color w:val="A0522D"/>
        </w:rPr>
        <w:t xml:space="preserve">Afrikassa </w:t>
      </w:r>
      <w:r>
        <w:rPr/>
        <w:t xml:space="preserve">ja </w:t>
      </w:r>
      <w:r>
        <w:rPr>
          <w:color w:val="228B22"/>
        </w:rPr>
        <w:t xml:space="preserve">Mesopotamiassa </w:t>
      </w:r>
      <w:r>
        <w:rPr/>
        <w:t xml:space="preserve">- pääasiassa Ottomaanien valtakuntaa vastaan - ja yksi pataljoona taisteli Japanin armeijan rinnalla </w:t>
      </w:r>
      <w:r>
        <w:rPr>
          <w:color w:val="191970"/>
        </w:rPr>
        <w:t xml:space="preserve">Kiinassa </w:t>
      </w:r>
      <w:r>
        <w:rPr/>
        <w:t xml:space="preserve">Tsingtaon piirityksen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brittien armeija taisteli ww1:ssä?</w:t>
      </w:r>
    </w:p>
    <w:p>
      <w:pPr>
        <w:pStyle w:val="TextBody"/>
        <w:bidi w:val="0"/>
        <w:jc w:val="left"/>
        <w:rPr>
          <w:b/>
          <w:u w:val="single"/>
          <w:shd w:val="clear" w:fill="FFFF00"/>
        </w:rPr>
      </w:pPr>
      <w:r>
        <w:rPr>
          <w:b/>
          <w:u w:val="single"/>
          <w:shd w:val="clear" w:fill="FFFF00"/>
        </w:rPr>
        <w:t xml:space="preserve">Asiakirjan numero 37307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 atlantalaista miestä - Lewis Medlock, Ed Gentry, Bobby Trippe ja Drew Ballinger - päättävät meloa jokea pitkin </w:t>
      </w:r>
      <w:r>
        <w:rPr>
          <w:color w:val="A9A9A9"/>
        </w:rPr>
        <w:t xml:space="preserve">Pohjois-Georgian syrjäisessä erämaassa </w:t>
      </w:r>
      <w:r>
        <w:rPr/>
        <w:t xml:space="preserve">odottaen pitävänsä hauskaa ja todistavansa alueen koskematonta luontoa ennen kuin kuvitteellinen Cahulawassee-joen laakso tulvii padon rakentamisen vuoksi. Lewis ja Ed ovat kokeneita luonnossa liikkujia, kun taas Bobby ja Drew ovat aloittelijoita. Matkalla laukaisupaikalle miehet (erityisesti Bobby) suhtautuvat alentuvasti paikallisiin, jotka eivät ole vaikuttuneita "kaupungin pojista".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vapautuksen piti tapahtua...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Neljä atlantalaista miestä, Lewis Medlock, Ed Gentry, Bobby Trippe ja Drew Ballinger, päättävät meloa jokea pitkin </w:t>
      </w:r>
      <w:r>
        <w:rPr>
          <w:color w:val="A9A9A9"/>
        </w:rPr>
        <w:t xml:space="preserve">Pohjois-Georgian </w:t>
      </w:r>
      <w:r>
        <w:rPr/>
        <w:t xml:space="preserve">syrjäisessä </w:t>
      </w:r>
      <w:r>
        <w:rPr>
          <w:color w:val="A9A9A9"/>
        </w:rPr>
        <w:t xml:space="preserve">erämaassa </w:t>
      </w:r>
      <w:r>
        <w:rPr/>
        <w:t xml:space="preserve">odottaen pitävänsä hauskaa ja todistavansa alueen koskematonta luontoa ennen kuin kuvitteellinen Cahulawassee-joen laakso tulvii padon rakentamisen vuoksi. Lewis ja Ed ovat kokeneita luonnossa liikkujia, kun taas Bobby ja Drew ovat aloittelijoita. Matkalla laukaisupaikalle miehet (erityisesti Bobby) suhtautuvat alentuvasti paikallisiin, jotka eivät ole vaikuttuneita "kaupungin pojista".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elokuvan Deliverance tapahtumapaikka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elokuvan Deliverance piti tapahtua?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Deliverance kuvattiin pääasiassa Rabunin piirikunnassa Georgian koillisosassa. Melontakohtaukset kuvattiin Tallulah Gorge -joen rotkossa Claytonin kaakkoispuolella ja </w:t>
      </w:r>
      <w:r>
        <w:rPr>
          <w:color w:val="A9A9A9"/>
        </w:rPr>
        <w:t xml:space="preserve">Chattooga-joella</w:t>
      </w:r>
      <w:r>
        <w:rPr/>
        <w:t xml:space="preserve">. Tämä joki jakaa Georgian koilliskulman ja Etelä-Carolinan luoteiskulman. Muita kohtauksia kuvattiin Salemissa, Etelä-Carolinassa.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jokea käytettiin elokuvassa Deliverance</w:t>
      </w:r>
    </w:p>
    <w:p>
      <w:pPr>
        <w:pStyle w:val="TextBody"/>
        <w:bidi w:val="0"/>
        <w:jc w:val="left"/>
        <w:rPr>
          <w:b/>
          <w:u w:val="single"/>
          <w:shd w:val="clear" w:fill="FFFF00"/>
        </w:rPr>
      </w:pPr>
      <w:r>
        <w:rPr>
          <w:b/>
          <w:u w:val="single"/>
          <w:shd w:val="clear" w:fill="FFFF00"/>
        </w:rPr>
        <w:t xml:space="preserve">Asiakirjan numero 37308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Yhdistyneiden kansakuntien lastenrahasto (UNICEF / ˈjuːnɪsɛf /) on Yhdistyneiden kansakuntien (YK) ohjelma, jonka pääkonttori sijaitsee New Yorkissa ja joka tarjoaa </w:t>
      </w:r>
      <w:r>
        <w:rPr>
          <w:color w:val="A9A9A9"/>
        </w:rPr>
        <w:t xml:space="preserve">humanitaarista ja kehitysapua kehitysmaiden lapsille ja äideille</w:t>
      </w:r>
      <w:r>
        <w:rPr/>
        <w:t xml:space="preserve">. Se on Yhdistyneiden kansakuntien kehitysyhteistyöryhmän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UNICEFin päämäärät ja tavoitteet?</w:t>
      </w:r>
    </w:p>
    <w:p>
      <w:pPr>
        <w:pStyle w:val="TextBody"/>
        <w:bidi w:val="0"/>
        <w:jc w:val="left"/>
        <w:rPr>
          <w:b/>
          <w:u w:val="single"/>
          <w:shd w:val="clear" w:fill="FFFF00"/>
        </w:rPr>
      </w:pPr>
      <w:r>
        <w:rPr>
          <w:b/>
          <w:u w:val="single"/>
          <w:shd w:val="clear" w:fill="FFFF00"/>
        </w:rPr>
        <w:t xml:space="preserve">Asiakirjan numero 37309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Varapresidentin kansliaan kuuluu henkilöstö, joka tukee tai neuvoo suoraan Yhdysvaltain varapresidenttiä. Toimistoa johtaa Yhdysvaltain varapresidentin esikuntapäällikkö Nick Ayers. Toimisto huolehtii myös Yhdysvaltain toisen rouvan henkilöstöstä ja tuesta. Toimisto </w:t>
      </w:r>
      <w:r>
        <w:rPr>
          <w:color w:val="A9A9A9"/>
        </w:rPr>
        <w:t xml:space="preserve">sijaitsee pääasiassa Eisenhower Executive Office Buildingissa (jossa on varapresidentin juhlatoimisto)</w:t>
      </w:r>
      <w:r>
        <w:rPr/>
        <w:t xml:space="preserve">, ja varapresidentin toimistoja on myös </w:t>
      </w:r>
      <w:r>
        <w:rPr>
          <w:color w:val="DCDCDC"/>
        </w:rPr>
        <w:t xml:space="preserve">länsisiivessä</w:t>
      </w:r>
      <w:r>
        <w:rPr/>
        <w:t xml:space="preserve">, Yhdysvaltain </w:t>
      </w:r>
      <w:r>
        <w:rPr>
          <w:color w:val="2F4F4F"/>
        </w:rPr>
        <w:t xml:space="preserve">Capitolissa </w:t>
      </w:r>
      <w:r>
        <w:rPr/>
        <w:t xml:space="preserve">ja </w:t>
      </w:r>
      <w:r>
        <w:rPr>
          <w:color w:val="556B2F"/>
        </w:rPr>
        <w:t xml:space="preserve">varapresidentin virka-asunnossa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Yhdysvaltain varapresidentin virka -</w:t>
      </w:r>
    </w:p>
    <w:p>
      <w:pPr>
        <w:pStyle w:val="TextBody"/>
        <w:bidi w:val="0"/>
        <w:jc w:val="left"/>
        <w:rPr>
          <w:b/>
          <w:u w:val="single"/>
          <w:shd w:val="clear" w:fill="FFFF00"/>
        </w:rPr>
      </w:pPr>
      <w:r>
        <w:rPr>
          <w:b/>
          <w:u w:val="single"/>
          <w:shd w:val="clear" w:fill="FFFF00"/>
        </w:rPr>
        <w:t xml:space="preserve">Asiakirjan numero 37310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Today with Kathie Lee and Hoda (usein vain Kathie Lee and Hoda) on Todayn neljännen tunnin jakso, joka lähetetään klo </w:t>
      </w:r>
      <w:r>
        <w:rPr>
          <w:color w:val="A9A9A9"/>
        </w:rPr>
        <w:t xml:space="preserve">10:00-11:00 </w:t>
      </w:r>
      <w:r>
        <w:rPr/>
        <w:t xml:space="preserve">kaikilla aikavyöhykkeillä (paikallisella viiveellä). Tämän ohjelmaosuuden maanantaista torstaihin kestävät jaksot lähetetään suorana itäisellä aikavyöhykkeellä ja nauhaviiveellä muualla; perjantain jakso nauhoitetaan etukäteen. Tällä "ohjelmalla ohjelmassa" on omat juontajat, avausjakso, tunnusmusiikki ja verkkosivusto.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Kathie Lee ja Hoda tulevat?</w:t>
      </w:r>
    </w:p>
    <w:p>
      <w:pPr>
        <w:pStyle w:val="TextBody"/>
        <w:bidi w:val="0"/>
        <w:jc w:val="left"/>
        <w:rPr>
          <w:b/>
          <w:u w:val="single"/>
          <w:shd w:val="clear" w:fill="FFFF00"/>
        </w:rPr>
      </w:pPr>
      <w:r>
        <w:rPr>
          <w:b/>
          <w:u w:val="single"/>
          <w:shd w:val="clear" w:fill="FFFF00"/>
        </w:rPr>
        <w:t xml:space="preserve">Asiakirjan numero 37311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Aggressiivisessa viestinnässä usein esiintyviä käyttäytymistapoja ovat muun muassa: </w:t>
      </w:r>
      <w:r>
        <w:rPr>
          <w:color w:val="A9A9A9"/>
        </w:rPr>
        <w:t xml:space="preserve">toisten alentaminen</w:t>
      </w:r>
      <w:r>
        <w:rPr/>
        <w:t xml:space="preserve">, </w:t>
      </w:r>
      <w:r>
        <w:rPr>
          <w:color w:val="DCDCDC"/>
        </w:rPr>
        <w:t xml:space="preserve">toisten ylivaltaa käyttäminen</w:t>
      </w:r>
      <w:r>
        <w:rPr/>
        <w:t xml:space="preserve">, </w:t>
      </w:r>
      <w:r>
        <w:rPr>
          <w:color w:val="2F4F4F"/>
        </w:rPr>
        <w:t xml:space="preserve">arvostuksen osoittamatta jättäminen</w:t>
      </w:r>
      <w:r>
        <w:rPr/>
        <w:t xml:space="preserve">, </w:t>
      </w:r>
      <w:r>
        <w:rPr>
          <w:color w:val="556B2F"/>
        </w:rPr>
        <w:t xml:space="preserve">toisten tarpeeton hoputtaminen</w:t>
      </w:r>
      <w:r>
        <w:rPr/>
        <w:t xml:space="preserve">, toisten huomiotta jättäminen, toisten tunteiden huomiotta jättäminen, toisten pelottelu ja alentuva puhetapa. Aggressiivisen kommunikaation aikana ilmeneviä sanattomia käyttäytymismalleja ovat esimerkiksi: otsa kurtussa, kriittinen katse, jäykkä asento, pyrkimys asettua toisten yläpuolelle, kova ääni ja nopea puhe.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kuvaamaan neljä erilaista aggressiivista käyttäytymistapaa, joita ei pitäisi käyttää ammatillisessa viestinnässä.</w:t>
      </w:r>
    </w:p>
    <w:p>
      <w:pPr>
        <w:pStyle w:val="TextBody"/>
        <w:bidi w:val="0"/>
        <w:jc w:val="left"/>
        <w:rPr>
          <w:b/>
          <w:u w:val="single"/>
          <w:shd w:val="clear" w:fill="FFFF00"/>
        </w:rPr>
      </w:pPr>
      <w:r>
        <w:rPr>
          <w:b/>
          <w:u w:val="single"/>
          <w:shd w:val="clear" w:fill="FFFF00"/>
        </w:rPr>
        <w:t xml:space="preserve">Asiakirjan numero 37312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Englannin</w:t>
      </w:r>
      <w:r>
        <w:rPr/>
        <w:t xml:space="preserve"> Court of Chancery myönsi oikeudenmukaiset oikeussuojakeinot, ja ne ovat </w:t>
      </w:r>
      <w:r>
        <w:rPr/>
        <w:t xml:space="preserve">edelleen käytettävissä useimmissa common law -oikeudenkäyttöalueilla. Monilla lainkäyttöalueilla oikeudelliset ja kohtuulliset oikeussuojakeinot on yhdistetty, ja yksi tuomioistuin voi myöntää kumpaakin tai molempia oikeussuojakeinoja. Laajamittaisesta oikeudellisesta yhdistämisestä huolimatta oikeudenmukaisten ja oikeudellisten oikeussuojakeinojen välinen ero on edelleen merkityksellinen useissa merkittävissä tapauksissa. Erityisesti Yhdysvaltojen perustuslain seitsemännessä lisäyksessä säilytetään oikeus valamiehistön oikeudenkäyntiin siviiliasioissa 20 dollarin sijaan tapauksissa, jotka ovat "at common law".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maasta ovat peräisin Yhdysvalloissa sovellettavat kohtuulliset oikeussuojakeinot.</w:t>
      </w:r>
    </w:p>
    <w:p>
      <w:pPr>
        <w:pStyle w:val="TextBody"/>
        <w:bidi w:val="0"/>
        <w:jc w:val="left"/>
        <w:rPr>
          <w:b/>
          <w:u w:val="single"/>
          <w:shd w:val="clear" w:fill="FFFF00"/>
        </w:rPr>
      </w:pPr>
      <w:r>
        <w:rPr>
          <w:b/>
          <w:u w:val="single"/>
          <w:shd w:val="clear" w:fill="FFFF00"/>
        </w:rPr>
        <w:t xml:space="preserve">Asiakirjan numero 37313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Barry Anderson </w:t>
      </w:r>
      <w:r>
        <w:rPr/>
        <w:t xml:space="preserve">ilmoitti 12 vuoden Bennyn roolin jälkeen jäävänsä eläkkeelle 30. kesäkuuta 2016 voidakseen keskittyä muihin asioihin, vaikka Benny ei katoa kokonaan.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Bennyä härkää oikeassa elämässä.</w:t>
      </w:r>
    </w:p>
    <w:p>
      <w:pPr>
        <w:pStyle w:val="TextBody"/>
        <w:bidi w:val="0"/>
        <w:jc w:val="left"/>
        <w:rPr>
          <w:b/>
          <w:u w:val="single"/>
          <w:shd w:val="clear" w:fill="FFFF00"/>
        </w:rPr>
      </w:pPr>
      <w:r>
        <w:rPr>
          <w:b/>
          <w:u w:val="single"/>
          <w:shd w:val="clear" w:fill="FFFF00"/>
        </w:rPr>
        <w:t xml:space="preserve">Asiakirjan numero 37314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Kananmunan valkuainen on </w:t>
      </w:r>
      <w:r>
        <w:rPr/>
        <w:t xml:space="preserve">kananmunan sisältämä </w:t>
      </w:r>
      <w:r>
        <w:rPr/>
        <w:t xml:space="preserve">kirkas neste (jota kutsutaan myös </w:t>
      </w:r>
      <w:r>
        <w:rPr>
          <w:color w:val="DCDCDC"/>
        </w:rPr>
        <w:t xml:space="preserve">valkuaisaineeksi </w:t>
      </w:r>
      <w:r>
        <w:rPr/>
        <w:t xml:space="preserve">tai </w:t>
      </w:r>
      <w:r>
        <w:rPr>
          <w:color w:val="2F4F4F"/>
        </w:rPr>
        <w:t xml:space="preserve">lasitteeksi).</w:t>
      </w:r>
      <w:r>
        <w:rPr/>
        <w:t xml:space="preserve"> Kanoilla se muodostuu kanan munanjohtimen etuosan eritekerroksista munan kulun aikana. Se muodostuu hedelmöittyneen tai hedelmöittymättömän munankeltuaisen ympärille. Kananmunan valkuaisen ensisijainen luonnollinen tarkoitus on suojata keltuaista ja tarjota lisäravintoa alkion kasvulle (kun se on hedelmöittynyt). Munanvalkuainen koostuu pääasiassa noin 90 % vedestä, johon on liuennut noin 10 % proteiineja (mukaan lukien albumiinit, mukoproteiinit ja globuliinit). Toisin kuin keltuainen, joka sisältää runsaasti lipidejä (rasvoja), munanvalkuainen ei sisällä juuri lainkaan rasvaa, ja hiilihydraattipitoisuus on alle 1 %. Kananmunan valkuaiset sisältävät noin 56 % kananmunan proteiineista. Kananmunan valkuaisella on monia käyttötarkoituksia elintarvikkeissa (esim. marenki, mousse) ja myös monia muita käyttötarkoituksia (esim. rokotteiden, kuten influenssarokotteiden, valmistuksessa).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munan valkoista osaa kutsutaan</w:t>
      </w:r>
    </w:p>
    <w:p>
      <w:pPr>
        <w:pStyle w:val="TextBody"/>
        <w:bidi w:val="0"/>
        <w:jc w:val="left"/>
        <w:rPr>
          <w:b/>
          <w:u w:val="single"/>
          <w:shd w:val="clear" w:fill="FFFF00"/>
        </w:rPr>
      </w:pPr>
      <w:r>
        <w:rPr>
          <w:b/>
          <w:u w:val="single"/>
          <w:shd w:val="clear" w:fill="FFFF00"/>
        </w:rPr>
        <w:t xml:space="preserve">Asiakirjan numero 37315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 Gardner on CBS:n televisiosarjan The Good Wife hahmo, jota </w:t>
      </w:r>
      <w:r>
        <w:rPr>
          <w:color w:val="A9A9A9"/>
        </w:rPr>
        <w:t xml:space="preserve">Josh Charles </w:t>
      </w:r>
      <w:r>
        <w:rPr/>
        <w:t xml:space="preserve">esitti sarjan </w:t>
      </w:r>
      <w:r>
        <w:rPr/>
        <w:t xml:space="preserve">ensimmäiset viisi tuotantokautta. Charles sai suorituksestaan kaksi Primetime Emmy Award -ehdokkuutta sekä Golden Globe -ehdokkuuden.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Will Gardner hyvässä vaimossa?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Alician vanha ystävä, joka pilottijaksossa auttoi Aliciaa saamaan työpaikan yrityksestä ja yrittää jatkuvasti välttää näyttämästä siltä, että hän suosisi Aliciaa. Asiaa mutkistaa se, että heillä on tunteita toisiaan kohtaan. Willillä ja Alicialla on suhde, joka alkaa toisen kauden lopussa. Kolmannella kaudella he eroavat, kun Alician tytär katoaa ja Alicia päättää, että hänen on keskityttävä enemmän lapsiinsa. Häntä pidetään koko sarjan ajan hyvin naismiehenä, ja hänellä on ollut erilaisia rakkaussuhteita ja tyttöystäviä. Willillä oli yleensä hyvä työsuhde Diane Lockhartin kanssa, joka oli hänen toinen johtava yhtiökumppaninsa firmassa, ja he osoittivat, että he kykenivät johtamaan yritystään oivaltavasti myös vaikeina aikoina. Will pelaa säännöllisesti koripallopeliä muiden asianajajien ja tuomareiden kanssa, ja hänellä on pelaajien kanssa ystävyyssuhteita, jotka lopulta tutkitaan. Kolmannen kauden aikana Will on hyllytetty lakimiehenä toimimisesta kuudeksi kuukaudeksi rangaistuksena vanhasta lahjusskandaalista, mutta hän palaa firmaan neljännellä kaudella. Viidennellä kaudella Alicia ja Cary jättävät pitkän suunnittelun jälkeen Lockhart &amp; Gardnerin perustamaan oman yrityksensä; Will ottaa tämän petoksen henkilökohtaisesti. </w:t>
      </w:r>
      <w:r>
        <w:rPr>
          <w:color w:val="DCDCDC"/>
        </w:rPr>
        <w:t xml:space="preserve">Viidennen kauden 15. jaksossa </w:t>
      </w:r>
      <w:r>
        <w:rPr/>
        <w:t xml:space="preserve">hänen asiakkaansa Jeffrey Grant (Hunter Parrish) ampuu hänet oikeussalissa.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hän kuolee hyvässä vaimossa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Will Gardner kuolee Hyvä vaimo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kun on tapetaan hyvä vaimo</w:t>
      </w:r>
    </w:p>
    <w:p>
      <w:pPr>
        <w:pStyle w:val="TextBody"/>
        <w:bidi w:val="0"/>
        <w:jc w:val="left"/>
        <w:rPr>
          <w:b/>
          <w:u w:val="single"/>
          <w:shd w:val="clear" w:fill="FFFF00"/>
        </w:rPr>
      </w:pPr>
      <w:r>
        <w:rPr>
          <w:b/>
          <w:u w:val="single"/>
          <w:shd w:val="clear" w:fill="FFFF00"/>
        </w:rPr>
        <w:t xml:space="preserve">Asiakirjan numero 37316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presidentti nimittää Yhdysvaltain senaatin neuvojen ja suostumuksen perusteella Yhdysvaltain korkeimman oikeuden jäsenet, joka on Yhdysvaltain liittovaltion korkein oikeusistuin. Voitettuaan vuoden 2016 presidentinvaalit republikaanien Donald Trump aloitti presidenttinä 20. tammikuuta 2017, ja hänellä oli edessään välittömästi avoinna oleva paikka korkeimmassa oikeudessa, koska helmikuussa 2016 avustavana tuomarina toiminut Antonin Scalia oli kuollut. Vuoden 2016 kampanjan aikana Trump oli julkaissut kaksi listaa mahdollisista ehdokkaista korkeimpaan oikeuteen. Virkaan astuttuaan hän nimitti </w:t>
      </w:r>
      <w:r>
        <w:rPr>
          <w:color w:val="A9A9A9"/>
        </w:rPr>
        <w:t xml:space="preserve">Neil Gorsuchin </w:t>
      </w:r>
      <w:r>
        <w:rPr/>
        <w:t xml:space="preserve">Scalian seuraajaksi, ja Gorsuch vahvistettiin huhtikuussa 2017.</w:t>
      </w:r>
      <w:r>
        <w:rPr/>
        <w:t xml:space="preserve"> Marraskuussa 2017 aiempiin mahdollisten ehdokkaiden luetteloihin lisättiin vielä viisi nimeä. Kesäkuussa 2018 apulaistuomari Anthony Kennedy ilmoitti jäävänsä eläkkeelle, jolloin korkeimpaan oikeuteen vapautui toinen paikka. Heinäkuun 2018 alussa Trump nimitti </w:t>
      </w:r>
      <w:r>
        <w:rPr/>
        <w:t xml:space="preserve">hänen tilalleen </w:t>
      </w:r>
      <w:r>
        <w:rPr>
          <w:color w:val="DCDCDC"/>
        </w:rPr>
        <w:t xml:space="preserve">Brett Kavanaugh'n.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trump nimitti korkeimman oikeuden tuomariksi?</w:t>
      </w:r>
    </w:p>
    <w:p>
      <w:pPr>
        <w:pStyle w:val="TextBody"/>
        <w:bidi w:val="0"/>
        <w:jc w:val="left"/>
        <w:rPr>
          <w:b/>
          <w:u w:val="single"/>
          <w:shd w:val="clear" w:fill="FFFF00"/>
        </w:rPr>
      </w:pPr>
      <w:r>
        <w:rPr>
          <w:b/>
          <w:u w:val="single"/>
          <w:shd w:val="clear" w:fill="FFFF00"/>
        </w:rPr>
        <w:t xml:space="preserve">Asiakirjan numero 37317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Palveluvero oli vero, jonka Intian keskushallitus peri tarjotuista tai tarjottaviksi sovituista palveluista, lukuun ottamatta negatiivisen luettelon piiriin kuuluvia palveluja ja ottaen huomioon vuoden 2012 palvelujen suorituspaikkaa koskevat säännöt, ja joka perittiin vuoden 2011 verotuspaikkaa koskevien sääntöjen mukaisesti henkilöltä, joka on velvollinen maksamaan palvelumaksun. Palveluverovelvollisesta säädetään Service Tax Rules, 1994 -säädöksissä, ja hän voi olla palveluntarjoaja tai palvelun vastaanottaja tai mikä tahansa muu palveluvelvollinen. Kyseessä on </w:t>
      </w:r>
      <w:r>
        <w:rPr>
          <w:color w:val="A9A9A9"/>
        </w:rPr>
        <w:t xml:space="preserve">välillinen vero, jossa palveluntarjoaja perii veron palvelujen vastaanottajalta ja maksaa sen Intian hallitukselle</w:t>
      </w:r>
      <w:r>
        <w:rPr/>
        <w:t xml:space="preserve">. Muutamat palvelut on tällä hetkellä vapautettu verosta yleisen edun nimissä Mega Exemption Notification 25 / 2012-ST:n, sellaisena kuin se on muutettuna, nojalla, ja muutamista palveluista peritään palvelumaksua alennetulla verokannalla Notification No. 26 / 2012-ST:n, sellaisena kuin se on muutettuna, nojalla. Tällä hetkellä </w:t>
      </w:r>
      <w:r>
        <w:rPr>
          <w:color w:val="DCDCDC"/>
        </w:rPr>
        <w:t xml:space="preserve">1. kesäkuuta 2016 </w:t>
      </w:r>
      <w:r>
        <w:rPr/>
        <w:t xml:space="preserve">alkaen </w:t>
      </w:r>
      <w:r>
        <w:rPr/>
        <w:t xml:space="preserve">palvelumaksua on korotettu konsolidoiduksi verokannaksi 14 % + 0,5 % + 0,5 % = 15 % tarjottujen tai tarjottavien palvelujen arvosta. Palveluverokanta on nyt konsolidoitu verokanta, koska koulutusmaksu ja keskiasteen ja korkea-asteen koulutusmaksu on sisällytetty hallituksen ilmoittamaan 2 prosentin "Wach Bharat Cess (0,50 %)" -verokantaan.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palvelumaksun verokanta muuttui 15:ksi?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on maksettava palvelumaksua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Sitä korotettiin 14 prosenttiin 1. kesäkuuta 2015 tai sen jälkeen tapahtuneiden liiketoimien osalta, ja 15. marraskuuta 2015 tai sen jälkeen tapahtuneiden liiketoimien osalta palvelumaksuun lisättiin myös uusi 0,5 prosentin Swachh Bharat Cess. Näin ollen tosiasialliseksi verokannaksi tuli </w:t>
      </w:r>
      <w:r>
        <w:rPr>
          <w:color w:val="A9A9A9"/>
        </w:rPr>
        <w:t xml:space="preserve">14,5 prosenttia </w:t>
      </w:r>
      <w:r>
        <w:rPr/>
        <w:t xml:space="preserve">15. marraskuuta 2015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palvelumaksut keskustelevat palvelumaksujen perusteista Intiassa.</w:t>
      </w:r>
    </w:p>
    <w:p>
      <w:pPr>
        <w:pStyle w:val="TextBody"/>
        <w:bidi w:val="0"/>
        <w:jc w:val="left"/>
        <w:rPr>
          <w:b/>
          <w:u w:val="single"/>
          <w:shd w:val="clear" w:fill="FFFF00"/>
        </w:rPr>
      </w:pPr>
      <w:r>
        <w:rPr>
          <w:b/>
          <w:u w:val="single"/>
          <w:shd w:val="clear" w:fill="FFFF00"/>
        </w:rPr>
        <w:t xml:space="preserve">Asiakirjan numero 37318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5"/>
        <w:gridCol w:w="773"/>
        <w:gridCol w:w="1253"/>
        <w:gridCol w:w="1358"/>
        <w:gridCol w:w="1089"/>
        <w:gridCol w:w="1133"/>
        <w:gridCol w:w="681"/>
        <w:gridCol w:w="3103"/>
      </w:tblGrid>
      <w:tr>
        <w:trPr/>
        <w:tc>
          <w:tcPr>
            <w:tcW w:w="815" w:type="dxa"/>
            <w:tcBorders/>
            <w:vAlign w:val="center"/>
          </w:tcPr>
          <w:p>
            <w:pPr>
              <w:pStyle w:val="TableHeading"/>
              <w:suppressLineNumbers/>
              <w:bidi w:val="0"/>
              <w:spacing w:before="0" w:after="283"/>
              <w:jc w:val="center"/>
              <w:rPr/>
            </w:pPr>
            <w:r>
              <w:rPr/>
              <w:t xml:space="preserve">Ei. </w:t>
            </w:r>
          </w:p>
        </w:tc>
        <w:tc>
          <w:tcPr>
            <w:tcW w:w="773" w:type="dxa"/>
            <w:tcBorders/>
            <w:vAlign w:val="center"/>
          </w:tcPr>
          <w:p>
            <w:pPr>
              <w:pStyle w:val="TableHeading"/>
              <w:suppressLineNumbers/>
              <w:bidi w:val="0"/>
              <w:spacing w:before="0" w:after="283"/>
              <w:jc w:val="center"/>
              <w:rPr/>
            </w:pPr>
            <w:r>
              <w:rPr/>
              <w:t xml:space="preserve">Nro kauden aikana </w:t>
            </w:r>
          </w:p>
        </w:tc>
        <w:tc>
          <w:tcPr>
            <w:tcW w:w="1253" w:type="dxa"/>
            <w:tcBorders/>
            <w:vAlign w:val="center"/>
          </w:tcPr>
          <w:p>
            <w:pPr>
              <w:pStyle w:val="TableHeading"/>
              <w:suppressLineNumbers/>
              <w:bidi w:val="0"/>
              <w:spacing w:before="0" w:after="283"/>
              <w:jc w:val="center"/>
              <w:rPr/>
            </w:pPr>
            <w:r>
              <w:rPr/>
              <w:t xml:space="preserve">Otsikko </w:t>
            </w:r>
          </w:p>
        </w:tc>
        <w:tc>
          <w:tcPr>
            <w:tcW w:w="1358" w:type="dxa"/>
            <w:tcBorders/>
            <w:vAlign w:val="center"/>
          </w:tcPr>
          <w:p>
            <w:pPr>
              <w:pStyle w:val="TableHeading"/>
              <w:suppressLineNumbers/>
              <w:bidi w:val="0"/>
              <w:spacing w:before="0" w:after="283"/>
              <w:jc w:val="center"/>
              <w:rPr/>
            </w:pPr>
            <w:r>
              <w:rPr/>
              <w:t xml:space="preserve">Ohjaaja </w:t>
            </w:r>
          </w:p>
        </w:tc>
        <w:tc>
          <w:tcPr>
            <w:tcW w:w="1089" w:type="dxa"/>
            <w:tcBorders/>
            <w:vAlign w:val="center"/>
          </w:tcPr>
          <w:p>
            <w:pPr>
              <w:pStyle w:val="TableHeading"/>
              <w:suppressLineNumbers/>
              <w:bidi w:val="0"/>
              <w:spacing w:before="0" w:after="283"/>
              <w:jc w:val="center"/>
              <w:rPr/>
            </w:pPr>
            <w:r>
              <w:rPr/>
              <w:t xml:space="preserve">Kirjoittanut </w:t>
            </w:r>
          </w:p>
        </w:tc>
        <w:tc>
          <w:tcPr>
            <w:tcW w:w="1133" w:type="dxa"/>
            <w:tcBorders/>
            <w:vAlign w:val="center"/>
          </w:tcPr>
          <w:p>
            <w:pPr>
              <w:pStyle w:val="TableHeading"/>
              <w:suppressLineNumbers/>
              <w:bidi w:val="0"/>
              <w:spacing w:before="0" w:after="283"/>
              <w:jc w:val="center"/>
              <w:rPr/>
            </w:pPr>
            <w:r>
              <w:rPr/>
              <w:t xml:space="preserve">Alkuperäinen lähetyspäivä </w:t>
            </w:r>
          </w:p>
        </w:tc>
        <w:tc>
          <w:tcPr>
            <w:tcW w:w="681" w:type="dxa"/>
            <w:tcBorders/>
            <w:vAlign w:val="center"/>
          </w:tcPr>
          <w:p>
            <w:pPr>
              <w:pStyle w:val="TableHeading"/>
              <w:suppressLineNumbers/>
              <w:bidi w:val="0"/>
              <w:spacing w:before="0" w:after="283"/>
              <w:jc w:val="center"/>
              <w:rPr/>
            </w:pPr>
            <w:r>
              <w:rPr/>
              <w:t xml:space="preserve">Tuotteen koodi </w:t>
            </w:r>
          </w:p>
        </w:tc>
        <w:tc>
          <w:tcPr>
            <w:tcW w:w="3103"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suppressLineNumbers/>
              <w:bidi w:val="0"/>
              <w:spacing w:before="0" w:after="283"/>
              <w:jc w:val="center"/>
              <w:rPr/>
            </w:pPr>
            <w:r>
              <w:rPr/>
              <w:t xml:space="preserve">48 </w:t>
            </w:r>
          </w:p>
        </w:tc>
        <w:tc>
          <w:tcPr>
            <w:tcW w:w="773" w:type="dxa"/>
            <w:tcBorders/>
            <w:vAlign w:val="center"/>
          </w:tcPr>
          <w:p>
            <w:pPr>
              <w:pStyle w:val="TableContents"/>
              <w:bidi w:val="0"/>
              <w:spacing w:before="0" w:after="283"/>
              <w:jc w:val="left"/>
              <w:rPr>
                <w:sz w:val="4"/>
                <w:szCs w:val="4"/>
              </w:rPr>
            </w:pPr>
            <w:r>
              <w:rPr>
                <w:sz w:val="4"/>
                <w:szCs w:val="4"/>
              </w:rPr>
            </w:r>
          </w:p>
        </w:tc>
        <w:tc>
          <w:tcPr>
            <w:tcW w:w="1253" w:type="dxa"/>
            <w:tcBorders/>
            <w:vAlign w:val="center"/>
          </w:tcPr>
          <w:p>
            <w:pPr>
              <w:pStyle w:val="TableContents"/>
              <w:bidi w:val="0"/>
              <w:spacing w:before="0" w:after="283"/>
              <w:jc w:val="left"/>
              <w:rPr/>
            </w:pPr>
            <w:r>
              <w:rPr/>
              <w:t xml:space="preserve">``Randy, Red, Superfreak ja Julia'' </w:t>
            </w:r>
          </w:p>
        </w:tc>
        <w:tc>
          <w:tcPr>
            <w:tcW w:w="1358" w:type="dxa"/>
            <w:tcBorders/>
            <w:vAlign w:val="center"/>
          </w:tcPr>
          <w:p>
            <w:pPr>
              <w:pStyle w:val="TableContents"/>
              <w:bidi w:val="0"/>
              <w:spacing w:before="0" w:after="283"/>
              <w:jc w:val="left"/>
              <w:rPr/>
            </w:pPr>
            <w:r>
              <w:rPr/>
              <w:t xml:space="preserve">Tom Verica </w:t>
            </w:r>
          </w:p>
        </w:tc>
        <w:tc>
          <w:tcPr>
            <w:tcW w:w="1089" w:type="dxa"/>
            <w:tcBorders/>
            <w:vAlign w:val="center"/>
          </w:tcPr>
          <w:p>
            <w:pPr>
              <w:pStyle w:val="TableContents"/>
              <w:bidi w:val="0"/>
              <w:spacing w:before="0" w:after="283"/>
              <w:jc w:val="left"/>
              <w:rPr/>
            </w:pPr>
            <w:r>
              <w:rPr/>
              <w:t xml:space="preserve">Shonda Rhimes </w:t>
            </w:r>
          </w:p>
        </w:tc>
        <w:tc>
          <w:tcPr>
            <w:tcW w:w="1133" w:type="dxa"/>
            <w:tcBorders/>
            <w:vAlign w:val="center"/>
          </w:tcPr>
          <w:p>
            <w:pPr>
              <w:pStyle w:val="TableContents"/>
              <w:bidi w:val="0"/>
              <w:spacing w:before="0" w:after="283"/>
              <w:jc w:val="left"/>
              <w:rPr/>
            </w:pPr>
            <w:r>
              <w:rPr/>
              <w:t xml:space="preserve">25. syyskuuta 2014 (2014-09-25) </w:t>
            </w:r>
          </w:p>
        </w:tc>
        <w:tc>
          <w:tcPr>
            <w:tcW w:w="681" w:type="dxa"/>
            <w:tcBorders/>
            <w:vAlign w:val="center"/>
          </w:tcPr>
          <w:p>
            <w:pPr>
              <w:pStyle w:val="TableContents"/>
              <w:bidi w:val="0"/>
              <w:spacing w:before="0" w:after="283"/>
              <w:jc w:val="left"/>
              <w:rPr/>
            </w:pPr>
            <w:r>
              <w:rPr/>
              <w:t xml:space="preserve">401 </w:t>
            </w:r>
          </w:p>
        </w:tc>
        <w:tc>
          <w:tcPr>
            <w:tcW w:w="3103" w:type="dxa"/>
            <w:tcBorders/>
            <w:vAlign w:val="center"/>
          </w:tcPr>
          <w:p>
            <w:pPr>
              <w:pStyle w:val="TableContents"/>
              <w:bidi w:val="0"/>
              <w:spacing w:before="0" w:after="283"/>
              <w:jc w:val="left"/>
              <w:rPr/>
            </w:pPr>
            <w:r>
              <w:rPr/>
              <w:t xml:space="preserve">11.96 Asuttuaan kaksi kuukautta Jaken kanssa saarella Sansibarin rannikolla Olivia palaa Washingtoniin saatuaan tietää Harrisonin kuolemasta. Hän saa nopeasti tietää, että hänen entiset työntekijänsä ovat hajaantuneet. Quinn työskentelee yhä OPA:ssa, Huck elektroniikkaliikkeessä ja Abby Valkoisen talon lehdistösihteerinä. Olivia yrittää hyvittää tekonsa ja auttaa samalla senaattoria mahdollisessa murhatapauksessa. Takaisin Valkoisessa talossa Fitz ja Mellie kamppailevat yhä poikansa Jerryn menetyksen kanssa; Fitz yritti jossain vaiheessa tehdä itsemurhan. Tämän seurauksena Fitz yrittää tehdä muutosta toisella kaudellaan työskentelemällä tasa-arvoista palkkaa koskevan lakiesityksen parissa, minkä seurauksena hän erottaa suurimman osan kabinettinsa jäsenistä. Mellie, joka ei ole päässyt yli menetyksestään, kamppailee jokapäiväisessä elämässään. David Rosen on yrittänyt löytää tapauksen, jolla hän voi kaataa poliittiset johtajat ja B613:n, mutta hän miettii asiaa uudelleen, kun Fitz nimittää hänet oikeusministeriksi. Kaikki Olivia Pope &amp; Associatesin työntekijät osallistuvat Harrisonin hautajaisiin, mikä johtaa sekä Huckin että Quinnin takaisin Olivian kanssa yritykseen. </w:t>
            </w:r>
          </w:p>
        </w:tc>
      </w:tr>
      <w:tr>
        <w:trPr/>
        <w:tc>
          <w:tcPr>
            <w:tcW w:w="815" w:type="dxa"/>
            <w:tcBorders/>
            <w:vAlign w:val="center"/>
          </w:tcPr>
          <w:p>
            <w:pPr>
              <w:pStyle w:val="TableHeading"/>
              <w:suppressLineNumbers/>
              <w:bidi w:val="0"/>
              <w:spacing w:before="0" w:after="283"/>
              <w:jc w:val="center"/>
              <w:rPr/>
            </w:pPr>
            <w:r>
              <w:rPr/>
              <w:t xml:space="preserve">49 </w:t>
            </w:r>
          </w:p>
        </w:tc>
        <w:tc>
          <w:tcPr>
            <w:tcW w:w="773" w:type="dxa"/>
            <w:tcBorders/>
            <w:vAlign w:val="center"/>
          </w:tcPr>
          <w:p>
            <w:pPr>
              <w:pStyle w:val="TableContents"/>
              <w:bidi w:val="0"/>
              <w:spacing w:before="0" w:after="283"/>
              <w:jc w:val="left"/>
              <w:rPr>
                <w:sz w:val="4"/>
                <w:szCs w:val="4"/>
              </w:rPr>
            </w:pPr>
            <w:r>
              <w:rPr>
                <w:sz w:val="4"/>
                <w:szCs w:val="4"/>
              </w:rPr>
            </w:r>
          </w:p>
        </w:tc>
        <w:tc>
          <w:tcPr>
            <w:tcW w:w="1253" w:type="dxa"/>
            <w:tcBorders/>
            <w:vAlign w:val="center"/>
          </w:tcPr>
          <w:p>
            <w:pPr>
              <w:pStyle w:val="TableContents"/>
              <w:bidi w:val="0"/>
              <w:spacing w:before="0" w:after="283"/>
              <w:jc w:val="left"/>
              <w:rPr/>
            </w:pPr>
            <w:r>
              <w:rPr/>
              <w:t xml:space="preserve">"Unionin tila </w:t>
            </w:r>
          </w:p>
        </w:tc>
        <w:tc>
          <w:tcPr>
            <w:tcW w:w="1358" w:type="dxa"/>
            <w:tcBorders/>
            <w:vAlign w:val="center"/>
          </w:tcPr>
          <w:p>
            <w:pPr>
              <w:pStyle w:val="TableContents"/>
              <w:bidi w:val="0"/>
              <w:spacing w:before="0" w:after="283"/>
              <w:jc w:val="left"/>
              <w:rPr/>
            </w:pPr>
            <w:r>
              <w:rPr/>
              <w:t xml:space="preserve">Allison Liddi-Brown </w:t>
            </w:r>
          </w:p>
        </w:tc>
        <w:tc>
          <w:tcPr>
            <w:tcW w:w="1089" w:type="dxa"/>
            <w:tcBorders/>
            <w:vAlign w:val="center"/>
          </w:tcPr>
          <w:p>
            <w:pPr>
              <w:pStyle w:val="TableContents"/>
              <w:bidi w:val="0"/>
              <w:spacing w:before="0" w:after="283"/>
              <w:jc w:val="left"/>
              <w:rPr/>
            </w:pPr>
            <w:r>
              <w:rPr/>
              <w:t xml:space="preserve">Heather Mitchell </w:t>
            </w:r>
          </w:p>
        </w:tc>
        <w:tc>
          <w:tcPr>
            <w:tcW w:w="1133" w:type="dxa"/>
            <w:tcBorders/>
            <w:vAlign w:val="center"/>
          </w:tcPr>
          <w:p>
            <w:pPr>
              <w:pStyle w:val="TableContents"/>
              <w:bidi w:val="0"/>
              <w:spacing w:before="0" w:after="283"/>
              <w:jc w:val="left"/>
              <w:rPr/>
            </w:pPr>
            <w:r>
              <w:rPr/>
              <w:t xml:space="preserve">2. lokakuuta 2014 (2014-10-02) </w:t>
            </w:r>
          </w:p>
        </w:tc>
        <w:tc>
          <w:tcPr>
            <w:tcW w:w="681" w:type="dxa"/>
            <w:tcBorders/>
            <w:vAlign w:val="center"/>
          </w:tcPr>
          <w:p>
            <w:pPr>
              <w:pStyle w:val="TableContents"/>
              <w:bidi w:val="0"/>
              <w:spacing w:before="0" w:after="283"/>
              <w:jc w:val="left"/>
              <w:rPr/>
            </w:pPr>
            <w:r>
              <w:rPr/>
              <w:t xml:space="preserve">402 </w:t>
            </w:r>
          </w:p>
        </w:tc>
        <w:tc>
          <w:tcPr>
            <w:tcW w:w="3103" w:type="dxa"/>
            <w:tcBorders/>
            <w:vAlign w:val="center"/>
          </w:tcPr>
          <w:p>
            <w:pPr>
              <w:pStyle w:val="TableContents"/>
              <w:bidi w:val="0"/>
              <w:spacing w:before="0" w:after="283"/>
              <w:jc w:val="left"/>
              <w:rPr/>
            </w:pPr>
            <w:r>
              <w:rPr/>
              <w:t xml:space="preserve">10.34 Cyrus kiristää Oliviaa auttamaan häntä tuomaan takaisin pariskunnan, James ja Lisa Elliotin, joita pidetään sotilaallisina sankareina ja joiden pitäisi osallistua Fitzin aseidenvalvontaa käsittelevään puheeseen unionin tilasta, mutta he ovat myöhästyneet kahdelta viimeiseltä lennoltaan New Mexicosta. Ongelmia syntyy, kun Olivia saa tietää, että pariskunnalla on avioliitto-ongelmia ja he kieltäytyvät osallistumasta puheeseen. Samaan aikaan Fitz ja Cyrus joutuvat selviytymään tilanteesta, kun tiedotusvälineet alkavat huolestua Mellien mielentilasta ja hänen kieltäytymisestään tilaisuuteen. Abby onnistuu taivuttelemaan Mellien osallistumaan, mutta puheen jälkeen, jossa Fitz puhuu poikansa menettämisestä, Mellie murtuu itkuun. Samaan aikaan Elizabeth, joka on yhä huolissaan Fitzin uudesta suunnasta, palkkaa miehen flirttailemaan Cyruksen kanssa. David kiristää senaattoria pitääkseen nimityksensä oikeusministeriksi, ja Olivian ja Jaken suhde kehittyy. </w:t>
            </w:r>
          </w:p>
        </w:tc>
      </w:tr>
      <w:tr>
        <w:trPr/>
        <w:tc>
          <w:tcPr>
            <w:tcW w:w="815" w:type="dxa"/>
            <w:tcBorders/>
            <w:vAlign w:val="center"/>
          </w:tcPr>
          <w:p>
            <w:pPr>
              <w:pStyle w:val="TableHeading"/>
              <w:suppressLineNumbers/>
              <w:bidi w:val="0"/>
              <w:spacing w:before="0" w:after="283"/>
              <w:jc w:val="center"/>
              <w:rPr/>
            </w:pPr>
            <w:r>
              <w:rPr/>
              <w:t xml:space="preserve">50 </w:t>
            </w:r>
          </w:p>
        </w:tc>
        <w:tc>
          <w:tcPr>
            <w:tcW w:w="773" w:type="dxa"/>
            <w:tcBorders/>
            <w:vAlign w:val="center"/>
          </w:tcPr>
          <w:p>
            <w:pPr>
              <w:pStyle w:val="TableContents"/>
              <w:bidi w:val="0"/>
              <w:spacing w:before="0" w:after="283"/>
              <w:jc w:val="left"/>
              <w:rPr>
                <w:sz w:val="4"/>
                <w:szCs w:val="4"/>
              </w:rPr>
            </w:pPr>
            <w:r>
              <w:rPr>
                <w:sz w:val="4"/>
                <w:szCs w:val="4"/>
              </w:rPr>
            </w:r>
          </w:p>
        </w:tc>
        <w:tc>
          <w:tcPr>
            <w:tcW w:w="1253" w:type="dxa"/>
            <w:tcBorders/>
            <w:vAlign w:val="center"/>
          </w:tcPr>
          <w:p>
            <w:pPr>
              <w:pStyle w:val="TableContents"/>
              <w:bidi w:val="0"/>
              <w:spacing w:before="0" w:after="283"/>
              <w:jc w:val="left"/>
              <w:rPr/>
            </w:pPr>
            <w:r>
              <w:rPr/>
              <w:t xml:space="preserve">``Kuplan sisällä'' </w:t>
            </w:r>
          </w:p>
        </w:tc>
        <w:tc>
          <w:tcPr>
            <w:tcW w:w="1358" w:type="dxa"/>
            <w:tcBorders/>
            <w:vAlign w:val="center"/>
          </w:tcPr>
          <w:p>
            <w:pPr>
              <w:pStyle w:val="TableContents"/>
              <w:bidi w:val="0"/>
              <w:spacing w:before="0" w:after="283"/>
              <w:jc w:val="left"/>
              <w:rPr/>
            </w:pPr>
            <w:r>
              <w:rPr/>
              <w:t xml:space="preserve">Randy Zisk </w:t>
            </w:r>
          </w:p>
        </w:tc>
        <w:tc>
          <w:tcPr>
            <w:tcW w:w="1089" w:type="dxa"/>
            <w:tcBorders/>
            <w:vAlign w:val="center"/>
          </w:tcPr>
          <w:p>
            <w:pPr>
              <w:pStyle w:val="TableContents"/>
              <w:bidi w:val="0"/>
              <w:spacing w:before="0" w:after="283"/>
              <w:jc w:val="left"/>
              <w:rPr/>
            </w:pPr>
            <w:r>
              <w:rPr/>
              <w:t xml:space="preserve">Matt Byrne </w:t>
            </w:r>
          </w:p>
        </w:tc>
        <w:tc>
          <w:tcPr>
            <w:tcW w:w="1133" w:type="dxa"/>
            <w:tcBorders/>
            <w:vAlign w:val="center"/>
          </w:tcPr>
          <w:p>
            <w:pPr>
              <w:pStyle w:val="TableContents"/>
              <w:bidi w:val="0"/>
              <w:spacing w:before="0" w:after="283"/>
              <w:jc w:val="left"/>
              <w:rPr/>
            </w:pPr>
            <w:r>
              <w:rPr/>
              <w:t xml:space="preserve">9. lokakuuta 2014 (2014-10-09) </w:t>
            </w:r>
          </w:p>
        </w:tc>
        <w:tc>
          <w:tcPr>
            <w:tcW w:w="681" w:type="dxa"/>
            <w:tcBorders/>
            <w:vAlign w:val="center"/>
          </w:tcPr>
          <w:p>
            <w:pPr>
              <w:pStyle w:val="TableContents"/>
              <w:bidi w:val="0"/>
              <w:spacing w:before="0" w:after="283"/>
              <w:jc w:val="left"/>
              <w:rPr/>
            </w:pPr>
            <w:r>
              <w:rPr/>
              <w:t xml:space="preserve">403 </w:t>
            </w:r>
          </w:p>
        </w:tc>
        <w:tc>
          <w:tcPr>
            <w:tcW w:w="3103" w:type="dxa"/>
            <w:tcBorders/>
            <w:vAlign w:val="center"/>
          </w:tcPr>
          <w:p>
            <w:pPr>
              <w:pStyle w:val="TableContents"/>
              <w:bidi w:val="0"/>
              <w:spacing w:before="0" w:after="283"/>
              <w:jc w:val="left"/>
              <w:rPr/>
            </w:pPr>
            <w:r>
              <w:rPr/>
              <w:t xml:space="preserve">9.52 Olivia käsittelee entisen opiskelukaverinsa Catherinen tapausta, kun hänen tyttärensä katoaa ja löydetään myöhemmin kuolleena, mikä saa Olivian epäilemään Catherinea. Fitz kamppailee asevalvontaa koskevan työnsä kanssa, kun Elizabeth toimii häntä vastaan. Elizabeth yrittää pysäyttää prosessin lahjomalla tuomarin ja laittamalla Michaelin makaamaan Cyruksen kanssa. Samaan aikaan Mellie paneutuu liikaa kansalliseen tapaukseen, jossa miehen väitetään joutuneen vaimonsa työntämänä Yosemiten kansallispuiston jyrkänteeltä alas, ja yrittää tuloksetta saada FBI:n uskomaan vaimon syyttömyyteen. Abby yrittää hoitaa tilannetta Mellien suhteen, mutta Fitz tulee hänen tielleen. Jake jatkaa tutkimuksiaan Harrisonin ja Adnanin murhaajan selvittämiseksi, mikä saa Quinnin puhumaan Charlien kanssa. Hän saa selville, että Rowan oli vastuussa kuolemantapauksista. David kiristää asevalvontajutussa heiluvaa tuomaria voittaakseen, mutta tuntee olonsa kauheaksi, kun tuomari tekee itsemurhan. </w:t>
            </w:r>
          </w:p>
        </w:tc>
      </w:tr>
      <w:tr>
        <w:trPr/>
        <w:tc>
          <w:tcPr>
            <w:tcW w:w="815" w:type="dxa"/>
            <w:tcBorders/>
            <w:vAlign w:val="center"/>
          </w:tcPr>
          <w:p>
            <w:pPr>
              <w:pStyle w:val="TableHeading"/>
              <w:suppressLineNumbers/>
              <w:bidi w:val="0"/>
              <w:spacing w:before="0" w:after="283"/>
              <w:jc w:val="center"/>
              <w:rPr/>
            </w:pPr>
            <w:r>
              <w:rPr/>
              <w:t xml:space="preserve">51 </w:t>
            </w:r>
          </w:p>
        </w:tc>
        <w:tc>
          <w:tcPr>
            <w:tcW w:w="773" w:type="dxa"/>
            <w:tcBorders/>
            <w:vAlign w:val="center"/>
          </w:tcPr>
          <w:p>
            <w:pPr>
              <w:pStyle w:val="TableContents"/>
              <w:bidi w:val="0"/>
              <w:spacing w:before="0" w:after="283"/>
              <w:jc w:val="left"/>
              <w:rPr>
                <w:sz w:val="4"/>
                <w:szCs w:val="4"/>
              </w:rPr>
            </w:pPr>
            <w:r>
              <w:rPr>
                <w:sz w:val="4"/>
                <w:szCs w:val="4"/>
              </w:rPr>
            </w:r>
          </w:p>
        </w:tc>
        <w:tc>
          <w:tcPr>
            <w:tcW w:w="1253" w:type="dxa"/>
            <w:tcBorders/>
            <w:vAlign w:val="center"/>
          </w:tcPr>
          <w:p>
            <w:pPr>
              <w:pStyle w:val="TableContents"/>
              <w:bidi w:val="0"/>
              <w:spacing w:before="0" w:after="283"/>
              <w:jc w:val="left"/>
              <w:rPr/>
            </w:pPr>
            <w:r>
              <w:rPr/>
              <w:t xml:space="preserve">``Kuten isä, niin tytär'' </w:t>
            </w:r>
          </w:p>
        </w:tc>
        <w:tc>
          <w:tcPr>
            <w:tcW w:w="1358" w:type="dxa"/>
            <w:tcBorders/>
            <w:vAlign w:val="center"/>
          </w:tcPr>
          <w:p>
            <w:pPr>
              <w:pStyle w:val="TableContents"/>
              <w:bidi w:val="0"/>
              <w:spacing w:before="0" w:after="283"/>
              <w:jc w:val="left"/>
              <w:rPr/>
            </w:pPr>
            <w:r>
              <w:rPr/>
              <w:t xml:space="preserve">Paul McCrane </w:t>
            </w:r>
          </w:p>
        </w:tc>
        <w:tc>
          <w:tcPr>
            <w:tcW w:w="1089" w:type="dxa"/>
            <w:tcBorders/>
            <w:vAlign w:val="center"/>
          </w:tcPr>
          <w:p>
            <w:pPr>
              <w:pStyle w:val="TableContents"/>
              <w:bidi w:val="0"/>
              <w:spacing w:before="0" w:after="283"/>
              <w:jc w:val="left"/>
              <w:rPr/>
            </w:pPr>
            <w:r>
              <w:rPr/>
              <w:t xml:space="preserve">Mark Fish </w:t>
            </w:r>
          </w:p>
        </w:tc>
        <w:tc>
          <w:tcPr>
            <w:tcW w:w="1133" w:type="dxa"/>
            <w:tcBorders/>
            <w:vAlign w:val="center"/>
          </w:tcPr>
          <w:p>
            <w:pPr>
              <w:pStyle w:val="TableContents"/>
              <w:bidi w:val="0"/>
              <w:spacing w:before="0" w:after="283"/>
              <w:jc w:val="left"/>
              <w:rPr/>
            </w:pPr>
            <w:r>
              <w:rPr/>
              <w:t xml:space="preserve">16. lokakuuta 2014 (2014-10-16) </w:t>
            </w:r>
          </w:p>
        </w:tc>
        <w:tc>
          <w:tcPr>
            <w:tcW w:w="681" w:type="dxa"/>
            <w:tcBorders/>
            <w:vAlign w:val="center"/>
          </w:tcPr>
          <w:p>
            <w:pPr>
              <w:pStyle w:val="TableContents"/>
              <w:bidi w:val="0"/>
              <w:spacing w:before="0" w:after="283"/>
              <w:jc w:val="left"/>
              <w:rPr/>
            </w:pPr>
            <w:r>
              <w:rPr/>
              <w:t xml:space="preserve">404A </w:t>
            </w:r>
          </w:p>
        </w:tc>
        <w:tc>
          <w:tcPr>
            <w:tcW w:w="3103" w:type="dxa"/>
            <w:tcBorders/>
            <w:vAlign w:val="center"/>
          </w:tcPr>
          <w:p>
            <w:pPr>
              <w:pStyle w:val="TableContents"/>
              <w:bidi w:val="0"/>
              <w:spacing w:before="0" w:after="283"/>
              <w:jc w:val="left"/>
              <w:rPr/>
            </w:pPr>
            <w:r>
              <w:rPr/>
              <w:t xml:space="preserve">9.90 Fitz pyytää Oliviaa lopettamaan tilanteen, joka syntyy, kun hänen tyttärensä Karen joutuu tahattomasti osaksi seksivideota, joka voi tuhota Grantin perheen maineen. Olivia tekee parhaansa löytääkseen videon ennen sen julkaisemista, mutta joutuu vaikeuksiin, kun seksivideon tehneen pojan vanhemmat vaativat rahaa vastineeksi videon luovuttamisesta. Samaan aikaan Mellie kamppailee tilanteen ja Olivian läsnäolon kanssa Valkoisessa talossa, mutta alkaa tuntea olonsa paremmaksi keskusteltuaan Karenin kanssa. Fitz saa Olivialta tietää, että hän lähti kaupungista Jaken kanssa. Jake joutuu vaikeuksiin, kun Rowan lähettää Tom Larsenin salamurhaamaan hänet saatuaan selville, miten presidentin poika Jerry todella kuoli. Hän on juuri paljastamassa totuuden Olivialle ja presidentille, kun hänet pidätetään Jerryn murhasta, sillä Rowan pakotti Tomin syyttämään valheellisesti Jakea siitä, että tämä oli antanut hänelle käskyn tappaa presidentin poika. </w:t>
            </w:r>
          </w:p>
        </w:tc>
      </w:tr>
      <w:tr>
        <w:trPr/>
        <w:tc>
          <w:tcPr>
            <w:tcW w:w="815" w:type="dxa"/>
            <w:tcBorders/>
            <w:vAlign w:val="center"/>
          </w:tcPr>
          <w:p>
            <w:pPr>
              <w:pStyle w:val="TableHeading"/>
              <w:suppressLineNumbers/>
              <w:bidi w:val="0"/>
              <w:spacing w:before="0" w:after="283"/>
              <w:jc w:val="center"/>
              <w:rPr/>
            </w:pPr>
            <w:r>
              <w:rPr/>
              <w:t xml:space="preserve">52 </w:t>
            </w:r>
          </w:p>
        </w:tc>
        <w:tc>
          <w:tcPr>
            <w:tcW w:w="773" w:type="dxa"/>
            <w:tcBorders/>
            <w:vAlign w:val="center"/>
          </w:tcPr>
          <w:p>
            <w:pPr>
              <w:pStyle w:val="TableContents"/>
              <w:bidi w:val="0"/>
              <w:spacing w:before="0" w:after="283"/>
              <w:jc w:val="left"/>
              <w:rPr/>
            </w:pPr>
            <w:r>
              <w:rPr/>
              <w:t xml:space="preserve">5 </w:t>
            </w:r>
          </w:p>
        </w:tc>
        <w:tc>
          <w:tcPr>
            <w:tcW w:w="1253" w:type="dxa"/>
            <w:tcBorders/>
            <w:vAlign w:val="center"/>
          </w:tcPr>
          <w:p>
            <w:pPr>
              <w:pStyle w:val="TableContents"/>
              <w:bidi w:val="0"/>
              <w:spacing w:before="0" w:after="283"/>
              <w:jc w:val="left"/>
              <w:rPr/>
            </w:pPr>
            <w:r>
              <w:rPr/>
              <w:t xml:space="preserve">"Avain </w:t>
            </w:r>
          </w:p>
        </w:tc>
        <w:tc>
          <w:tcPr>
            <w:tcW w:w="1358" w:type="dxa"/>
            <w:tcBorders/>
            <w:vAlign w:val="center"/>
          </w:tcPr>
          <w:p>
            <w:pPr>
              <w:pStyle w:val="TableContents"/>
              <w:bidi w:val="0"/>
              <w:spacing w:before="0" w:after="283"/>
              <w:jc w:val="left"/>
              <w:rPr/>
            </w:pPr>
            <w:r>
              <w:rPr/>
              <w:t xml:space="preserve">Paul McCrane </w:t>
            </w:r>
          </w:p>
        </w:tc>
        <w:tc>
          <w:tcPr>
            <w:tcW w:w="1089" w:type="dxa"/>
            <w:tcBorders/>
            <w:vAlign w:val="center"/>
          </w:tcPr>
          <w:p>
            <w:pPr>
              <w:pStyle w:val="TableContents"/>
              <w:bidi w:val="0"/>
              <w:spacing w:before="0" w:after="283"/>
              <w:jc w:val="left"/>
              <w:rPr/>
            </w:pPr>
            <w:r>
              <w:rPr/>
              <w:t xml:space="preserve">Chris Van Dusen </w:t>
            </w:r>
          </w:p>
        </w:tc>
        <w:tc>
          <w:tcPr>
            <w:tcW w:w="1133" w:type="dxa"/>
            <w:tcBorders/>
            <w:vAlign w:val="center"/>
          </w:tcPr>
          <w:p>
            <w:pPr>
              <w:pStyle w:val="TableContents"/>
              <w:bidi w:val="0"/>
              <w:spacing w:before="0" w:after="283"/>
              <w:jc w:val="left"/>
              <w:rPr/>
            </w:pPr>
            <w:r>
              <w:rPr/>
              <w:t xml:space="preserve">23. lokakuuta 2014 (2014-10-23) </w:t>
            </w:r>
          </w:p>
        </w:tc>
        <w:tc>
          <w:tcPr>
            <w:tcW w:w="681" w:type="dxa"/>
            <w:tcBorders/>
            <w:vAlign w:val="center"/>
          </w:tcPr>
          <w:p>
            <w:pPr>
              <w:pStyle w:val="TableContents"/>
              <w:bidi w:val="0"/>
              <w:spacing w:before="0" w:after="283"/>
              <w:jc w:val="left"/>
              <w:rPr/>
            </w:pPr>
            <w:r>
              <w:rPr/>
              <w:t xml:space="preserve">404B </w:t>
            </w:r>
          </w:p>
        </w:tc>
        <w:tc>
          <w:tcPr>
            <w:tcW w:w="3103" w:type="dxa"/>
            <w:tcBorders/>
            <w:vAlign w:val="center"/>
          </w:tcPr>
          <w:p>
            <w:pPr>
              <w:pStyle w:val="TableContents"/>
              <w:bidi w:val="0"/>
              <w:spacing w:before="0" w:after="283"/>
              <w:jc w:val="left"/>
              <w:rPr/>
            </w:pPr>
            <w:r>
              <w:rPr/>
              <w:t xml:space="preserve">9.98 Olivia ja tiimi jatkavat Catherinen tapauksen tutkimista, mutta hänen huomionsa häiriintyy, kun Jake ei enää vastaa hänen puheluihinsa. Saatuaan selville, että Jaken viimeinen tunnettu olinpaikka oli Valkoisessa talossa, Olivia soittaa Fitzille, joka epäsuorasti vahvistaa Jaken olevan vangittuna Pentagonissa. Fitz yrittää saada hänet allekirjoittamaan tunnustuksen Jerryn kuolemasta, mutta kun Jake kieltäytyy, Fitz päätyy hakkaamaan hänet. Rowan onnistuu vakuuttamaan sekä Olivian että Cyrusin siitä, että Jake on murhaaja, mikä musertaa Olivian. Huck jatkaa perheensä vakoilua, mutta hänen vieraantunut vaimonsa Kim ei suostu päästämään häntä tapaamaan poikaansa Javia. David tajuaa, millaista on olla vihdoin voittaja Washingtonissa, ja Mellie saa Fitziltä tietää, että Jerry murhattiin, mikä auttaa häntä selviytymään surustaan. </w:t>
            </w:r>
          </w:p>
        </w:tc>
      </w:tr>
      <w:tr>
        <w:trPr/>
        <w:tc>
          <w:tcPr>
            <w:tcW w:w="815" w:type="dxa"/>
            <w:tcBorders/>
            <w:vAlign w:val="center"/>
          </w:tcPr>
          <w:p>
            <w:pPr>
              <w:pStyle w:val="TableHeading"/>
              <w:suppressLineNumbers/>
              <w:bidi w:val="0"/>
              <w:spacing w:before="0" w:after="283"/>
              <w:jc w:val="center"/>
              <w:rPr/>
            </w:pPr>
            <w:r>
              <w:rPr/>
              <w:t xml:space="preserve">53 </w:t>
            </w:r>
          </w:p>
        </w:tc>
        <w:tc>
          <w:tcPr>
            <w:tcW w:w="773" w:type="dxa"/>
            <w:tcBorders/>
            <w:vAlign w:val="center"/>
          </w:tcPr>
          <w:p>
            <w:pPr>
              <w:pStyle w:val="TableContents"/>
              <w:bidi w:val="0"/>
              <w:spacing w:before="0" w:after="283"/>
              <w:jc w:val="left"/>
              <w:rPr/>
            </w:pPr>
            <w:r>
              <w:rPr/>
              <w:t xml:space="preserve">6 </w:t>
            </w:r>
          </w:p>
        </w:tc>
        <w:tc>
          <w:tcPr>
            <w:tcW w:w="1253" w:type="dxa"/>
            <w:tcBorders/>
            <w:vAlign w:val="center"/>
          </w:tcPr>
          <w:p>
            <w:pPr>
              <w:pStyle w:val="TableContents"/>
              <w:bidi w:val="0"/>
              <w:spacing w:before="0" w:after="283"/>
              <w:jc w:val="left"/>
              <w:rPr/>
            </w:pPr>
            <w:r>
              <w:rPr/>
              <w:t xml:space="preserve">"Viaton mies </w:t>
            </w:r>
          </w:p>
        </w:tc>
        <w:tc>
          <w:tcPr>
            <w:tcW w:w="1358" w:type="dxa"/>
            <w:tcBorders/>
            <w:vAlign w:val="center"/>
          </w:tcPr>
          <w:p>
            <w:pPr>
              <w:pStyle w:val="TableContents"/>
              <w:bidi w:val="0"/>
              <w:spacing w:before="0" w:after="283"/>
              <w:jc w:val="left"/>
              <w:rPr/>
            </w:pPr>
            <w:r>
              <w:rPr/>
              <w:t xml:space="preserve">Jeannot Szwarc </w:t>
            </w:r>
          </w:p>
        </w:tc>
        <w:tc>
          <w:tcPr>
            <w:tcW w:w="1089" w:type="dxa"/>
            <w:tcBorders/>
            <w:vAlign w:val="center"/>
          </w:tcPr>
          <w:p>
            <w:pPr>
              <w:pStyle w:val="TableContents"/>
              <w:bidi w:val="0"/>
              <w:spacing w:before="0" w:after="283"/>
              <w:jc w:val="left"/>
              <w:rPr/>
            </w:pPr>
            <w:r>
              <w:rPr/>
              <w:t xml:space="preserve">Zahir McGhee </w:t>
            </w:r>
          </w:p>
        </w:tc>
        <w:tc>
          <w:tcPr>
            <w:tcW w:w="1133" w:type="dxa"/>
            <w:tcBorders/>
            <w:vAlign w:val="center"/>
          </w:tcPr>
          <w:p>
            <w:pPr>
              <w:pStyle w:val="TableContents"/>
              <w:bidi w:val="0"/>
              <w:spacing w:before="0" w:after="283"/>
              <w:jc w:val="left"/>
              <w:rPr/>
            </w:pPr>
            <w:r>
              <w:rPr/>
              <w:t xml:space="preserve">30. lokakuuta 2014 (2014-10-30) </w:t>
            </w:r>
          </w:p>
        </w:tc>
        <w:tc>
          <w:tcPr>
            <w:tcW w:w="681" w:type="dxa"/>
            <w:tcBorders/>
            <w:vAlign w:val="center"/>
          </w:tcPr>
          <w:p>
            <w:pPr>
              <w:pStyle w:val="TableContents"/>
              <w:bidi w:val="0"/>
              <w:spacing w:before="0" w:after="283"/>
              <w:jc w:val="left"/>
              <w:rPr/>
            </w:pPr>
            <w:r>
              <w:rPr/>
              <w:t xml:space="preserve">405 </w:t>
            </w:r>
          </w:p>
        </w:tc>
        <w:tc>
          <w:tcPr>
            <w:tcW w:w="3103" w:type="dxa"/>
            <w:tcBorders/>
            <w:vAlign w:val="center"/>
          </w:tcPr>
          <w:p>
            <w:pPr>
              <w:pStyle w:val="TableContents"/>
              <w:bidi w:val="0"/>
              <w:spacing w:before="0" w:after="283"/>
              <w:jc w:val="left"/>
              <w:rPr/>
            </w:pPr>
            <w:r>
              <w:rPr/>
              <w:t xml:space="preserve">9.32 Kun entinen republikaanipresidentti kuolee, Olivian on edustettava salamurhaajaksi väitettyä Leonard Carnihania, joka väittää olevansa syytön ja voi todistaa sen tunnistamalla luodin hänen aseeseensa. Olivia onnistuu saamaan oikeuden sallimaan ruumiinavauksen, jossa varmistuu, että luoti on ammuttu Carnihanin aseella, jonka hän halusi kaikkien tietävän. Mellie ystävystyy entisen First Ladyn ja leskimiehen Bitsy Cooperin kanssa saatuaan tietää, kuinka samanlaista Bitsyn elämä oli kuin hänen omansa. Abby joutuu Fitzin kanssa tekemisiin Jaken suhteen, mikä saa hänet siirtämään Jaken toiseen laitokseen tajuttuaan, että Olivialla on yhä tunteita häntä kohtaan. Elizabeth vuotaa lehdistölle, että Fitz haluaa poistaa sotilastukikohtia siinä toivossa, että hän vaikuttaisi epävarmalta. Huck keksii tavan pitää yhteyttä poikaansa videopelin avulla, ja Quinn löytää kaapin, johon avain sopii ja jossa on kuvia Oliviasta, joiden takia Katelyn murhattiin. </w:t>
            </w:r>
          </w:p>
        </w:tc>
      </w:tr>
      <w:tr>
        <w:trPr/>
        <w:tc>
          <w:tcPr>
            <w:tcW w:w="815" w:type="dxa"/>
            <w:tcBorders/>
            <w:vAlign w:val="center"/>
          </w:tcPr>
          <w:p>
            <w:pPr>
              <w:pStyle w:val="TableHeading"/>
              <w:suppressLineNumbers/>
              <w:bidi w:val="0"/>
              <w:spacing w:before="0" w:after="283"/>
              <w:jc w:val="center"/>
              <w:rPr/>
            </w:pPr>
            <w:r>
              <w:rPr/>
              <w:t xml:space="preserve">54 </w:t>
            </w:r>
          </w:p>
        </w:tc>
        <w:tc>
          <w:tcPr>
            <w:tcW w:w="773" w:type="dxa"/>
            <w:tcBorders/>
            <w:vAlign w:val="center"/>
          </w:tcPr>
          <w:p>
            <w:pPr>
              <w:pStyle w:val="TableContents"/>
              <w:bidi w:val="0"/>
              <w:spacing w:before="0" w:after="283"/>
              <w:jc w:val="left"/>
              <w:rPr/>
            </w:pPr>
            <w:r>
              <w:rPr/>
              <w:t xml:space="preserve">7 </w:t>
            </w:r>
          </w:p>
        </w:tc>
        <w:tc>
          <w:tcPr>
            <w:tcW w:w="1253" w:type="dxa"/>
            <w:tcBorders/>
            <w:vAlign w:val="center"/>
          </w:tcPr>
          <w:p>
            <w:pPr>
              <w:pStyle w:val="TableContents"/>
              <w:bidi w:val="0"/>
              <w:spacing w:before="0" w:after="283"/>
              <w:jc w:val="left"/>
              <w:rPr/>
            </w:pPr>
            <w:r>
              <w:rPr/>
              <w:t xml:space="preserve">``Baby Made a Mess'' </w:t>
            </w:r>
          </w:p>
        </w:tc>
        <w:tc>
          <w:tcPr>
            <w:tcW w:w="1358" w:type="dxa"/>
            <w:tcBorders/>
            <w:vAlign w:val="center"/>
          </w:tcPr>
          <w:p>
            <w:pPr>
              <w:pStyle w:val="TableContents"/>
              <w:bidi w:val="0"/>
              <w:spacing w:before="0" w:after="283"/>
              <w:jc w:val="left"/>
              <w:rPr/>
            </w:pPr>
            <w:r>
              <w:rPr/>
              <w:t xml:space="preserve">Oliver Bokelberg </w:t>
            </w:r>
          </w:p>
        </w:tc>
        <w:tc>
          <w:tcPr>
            <w:tcW w:w="1089" w:type="dxa"/>
            <w:tcBorders/>
            <w:vAlign w:val="center"/>
          </w:tcPr>
          <w:p>
            <w:pPr>
              <w:pStyle w:val="TableContents"/>
              <w:bidi w:val="0"/>
              <w:spacing w:before="0" w:after="283"/>
              <w:jc w:val="left"/>
              <w:rPr/>
            </w:pPr>
            <w:r>
              <w:rPr/>
              <w:t xml:space="preserve">Jenna Bans </w:t>
            </w:r>
          </w:p>
        </w:tc>
        <w:tc>
          <w:tcPr>
            <w:tcW w:w="1133" w:type="dxa"/>
            <w:tcBorders/>
            <w:vAlign w:val="center"/>
          </w:tcPr>
          <w:p>
            <w:pPr>
              <w:pStyle w:val="TableContents"/>
              <w:bidi w:val="0"/>
              <w:spacing w:before="0" w:after="283"/>
              <w:jc w:val="left"/>
              <w:rPr/>
            </w:pPr>
            <w:r>
              <w:rPr/>
              <w:t xml:space="preserve">6. marraskuuta 2014 (2014-11-06) </w:t>
            </w:r>
          </w:p>
        </w:tc>
        <w:tc>
          <w:tcPr>
            <w:tcW w:w="681" w:type="dxa"/>
            <w:tcBorders/>
            <w:vAlign w:val="center"/>
          </w:tcPr>
          <w:p>
            <w:pPr>
              <w:pStyle w:val="TableContents"/>
              <w:bidi w:val="0"/>
              <w:spacing w:before="0" w:after="283"/>
              <w:jc w:val="left"/>
              <w:rPr/>
            </w:pPr>
            <w:r>
              <w:rPr/>
              <w:t xml:space="preserve">406 </w:t>
            </w:r>
          </w:p>
        </w:tc>
        <w:tc>
          <w:tcPr>
            <w:tcW w:w="3103" w:type="dxa"/>
            <w:tcBorders/>
            <w:vAlign w:val="center"/>
          </w:tcPr>
          <w:p>
            <w:pPr>
              <w:pStyle w:val="TableContents"/>
              <w:bidi w:val="0"/>
              <w:spacing w:before="0" w:after="283"/>
              <w:jc w:val="left"/>
              <w:rPr/>
            </w:pPr>
            <w:r>
              <w:rPr/>
              <w:t xml:space="preserve">9.82 Abbyn entinen aviomies Charles "Chip" Putney on ehdolla Virginian Yhdysvaltain senaattoriksi. Olivia yrittää parhaansa mukaan estää Chipin valinnan ja ottaa hoitaakseen toisen senaattiehdokkaan Susan Rossin kampanjan nähtyään, miten murtunut Abby on Chipin ehdokkuudesta. Abby kohtaa ex-miehensä ja kertoo Leo Bergenille totuuden avioliitostaan. Leo pilaa Chipin kampanjan. Olivia vierailee Tom Larsenin luona vankilassa toivoen saavansa totuuden Jerryn murhasta. Koska Tomilla on kuitenkin pakkomielle hänen ulkonäköönsä, Olivia ryhtyy äärimmäisiin toimenpiteisiin saadakseen totuuden selville, mikä saa Fitzin vapauttamaan Jaken. Cyrus testaa Michaelia nähdäkseen, vuotaako hän tietoja, jotka Cy kertoo hänelle. Huck jatkaa leikkiä Javin kanssa, mikä päättyy siihen, että Javi jäljittää Huckin toimistolla. Quinn joutuu ongelmiin, kun Catherinen aviomies tappaa itsensä Catherinen saatua hänet vastakkain. </w:t>
            </w:r>
          </w:p>
        </w:tc>
      </w:tr>
      <w:tr>
        <w:trPr/>
        <w:tc>
          <w:tcPr>
            <w:tcW w:w="815" w:type="dxa"/>
            <w:tcBorders/>
            <w:vAlign w:val="center"/>
          </w:tcPr>
          <w:p>
            <w:pPr>
              <w:pStyle w:val="TableHeading"/>
              <w:suppressLineNumbers/>
              <w:bidi w:val="0"/>
              <w:spacing w:before="0" w:after="283"/>
              <w:jc w:val="center"/>
              <w:rPr/>
            </w:pPr>
            <w:r>
              <w:rPr/>
              <w:t xml:space="preserve">55 </w:t>
            </w:r>
          </w:p>
        </w:tc>
        <w:tc>
          <w:tcPr>
            <w:tcW w:w="773" w:type="dxa"/>
            <w:tcBorders/>
            <w:vAlign w:val="center"/>
          </w:tcPr>
          <w:p>
            <w:pPr>
              <w:pStyle w:val="TableContents"/>
              <w:bidi w:val="0"/>
              <w:spacing w:before="0" w:after="283"/>
              <w:jc w:val="left"/>
              <w:rPr/>
            </w:pPr>
            <w:r>
              <w:rPr/>
              <w:t xml:space="preserve">8 </w:t>
            </w:r>
          </w:p>
        </w:tc>
        <w:tc>
          <w:tcPr>
            <w:tcW w:w="1253" w:type="dxa"/>
            <w:tcBorders/>
            <w:vAlign w:val="center"/>
          </w:tcPr>
          <w:p>
            <w:pPr>
              <w:pStyle w:val="TableContents"/>
              <w:bidi w:val="0"/>
              <w:spacing w:before="0" w:after="283"/>
              <w:jc w:val="left"/>
              <w:rPr/>
            </w:pPr>
            <w:r>
              <w:rPr/>
              <w:t xml:space="preserve">"Viimeinen ehtoollinen </w:t>
            </w:r>
          </w:p>
        </w:tc>
        <w:tc>
          <w:tcPr>
            <w:tcW w:w="1358" w:type="dxa"/>
            <w:tcBorders/>
            <w:vAlign w:val="center"/>
          </w:tcPr>
          <w:p>
            <w:pPr>
              <w:pStyle w:val="TableContents"/>
              <w:bidi w:val="0"/>
              <w:spacing w:before="0" w:after="283"/>
              <w:jc w:val="left"/>
              <w:rPr/>
            </w:pPr>
            <w:r>
              <w:rPr/>
              <w:t xml:space="preserve">Julie Anne Robinson </w:t>
            </w:r>
          </w:p>
        </w:tc>
        <w:tc>
          <w:tcPr>
            <w:tcW w:w="1089" w:type="dxa"/>
            <w:tcBorders/>
            <w:vAlign w:val="center"/>
          </w:tcPr>
          <w:p>
            <w:pPr>
              <w:pStyle w:val="TableContents"/>
              <w:bidi w:val="0"/>
              <w:spacing w:before="0" w:after="283"/>
              <w:jc w:val="left"/>
              <w:rPr/>
            </w:pPr>
            <w:r>
              <w:rPr/>
              <w:t xml:space="preserve">Allan Heinberg </w:t>
            </w:r>
          </w:p>
        </w:tc>
        <w:tc>
          <w:tcPr>
            <w:tcW w:w="1133" w:type="dxa"/>
            <w:tcBorders/>
            <w:vAlign w:val="center"/>
          </w:tcPr>
          <w:p>
            <w:pPr>
              <w:pStyle w:val="TableContents"/>
              <w:bidi w:val="0"/>
              <w:spacing w:before="0" w:after="283"/>
              <w:jc w:val="left"/>
              <w:rPr/>
            </w:pPr>
            <w:r>
              <w:rPr/>
              <w:t xml:space="preserve">13. marraskuuta 2014 (2014-11-13) </w:t>
            </w:r>
          </w:p>
        </w:tc>
        <w:tc>
          <w:tcPr>
            <w:tcW w:w="681" w:type="dxa"/>
            <w:tcBorders/>
            <w:vAlign w:val="center"/>
          </w:tcPr>
          <w:p>
            <w:pPr>
              <w:pStyle w:val="TableContents"/>
              <w:bidi w:val="0"/>
              <w:spacing w:before="0" w:after="283"/>
              <w:jc w:val="left"/>
              <w:rPr/>
            </w:pPr>
            <w:r>
              <w:rPr/>
              <w:t xml:space="preserve">407 </w:t>
            </w:r>
          </w:p>
        </w:tc>
        <w:tc>
          <w:tcPr>
            <w:tcW w:w="3103" w:type="dxa"/>
            <w:tcBorders/>
            <w:vAlign w:val="center"/>
          </w:tcPr>
          <w:p>
            <w:pPr>
              <w:pStyle w:val="TableContents"/>
              <w:bidi w:val="0"/>
              <w:spacing w:before="0" w:after="283"/>
              <w:jc w:val="left"/>
              <w:rPr/>
            </w:pPr>
            <w:r>
              <w:rPr/>
              <w:t xml:space="preserve">10.05 Jake, Fitz ja Olivia laativat suunnitelman Rowanin kaatamiseksi, jonka tarkoituksena on kerätä tarpeeksi todisteita komentokeskuksen syytteeseenpanoa varten, ja Jakella on salaiset B613-tiedostot. He pyytävät Davidilta apua Rowania vastaan nostettavan jutun rakentamiseen samalla, kun he yrittävät pidättää Rowanin. Suunnitelma kuitenkin epäonnistuu, kun Rowan saa selville suunnitelman ja tappaa SWAT-ryhmän, jonka piti pidättää hänet, sekä tuhoaa B613-tiedostot. Samaan aikaan Andrew'ta yritetään salamurhata, mikä saa Mellien myöntämään tunteensa Andrew'ta kohtaan. Elizabeth pyytää Oliviaa selvittämään, kuka hakkeroi hänen puhelintaan, ja saa selville, että se on Cyrus. Keskusteltuaan hänen kanssaan Elizabethista Olivia päättää vakoilla häntä saadakseen selville, mikä hänen suunnitelmansa on. Tarkkailuun Huck tuo Javin, mutta heidät keskeytetään, kun Quinn ilmestyy paikalle seurattuaan Kobiakia asuntoon, jossa selviää, että Kobiak työskentelee Elizabethin ja varapresidentti Andrew Nicholsin kanssa. </w:t>
            </w:r>
          </w:p>
        </w:tc>
      </w:tr>
      <w:tr>
        <w:trPr/>
        <w:tc>
          <w:tcPr>
            <w:tcW w:w="815" w:type="dxa"/>
            <w:tcBorders/>
            <w:vAlign w:val="center"/>
          </w:tcPr>
          <w:p>
            <w:pPr>
              <w:pStyle w:val="TableHeading"/>
              <w:suppressLineNumbers/>
              <w:bidi w:val="0"/>
              <w:spacing w:before="0" w:after="283"/>
              <w:jc w:val="center"/>
              <w:rPr/>
            </w:pPr>
            <w:r>
              <w:rPr/>
              <w:t xml:space="preserve">56 </w:t>
            </w:r>
          </w:p>
        </w:tc>
        <w:tc>
          <w:tcPr>
            <w:tcW w:w="773" w:type="dxa"/>
            <w:tcBorders/>
            <w:vAlign w:val="center"/>
          </w:tcPr>
          <w:p>
            <w:pPr>
              <w:pStyle w:val="TableContents"/>
              <w:bidi w:val="0"/>
              <w:spacing w:before="0" w:after="283"/>
              <w:jc w:val="left"/>
              <w:rPr/>
            </w:pPr>
            <w:r>
              <w:rPr/>
              <w:t xml:space="preserve">9 </w:t>
            </w:r>
          </w:p>
        </w:tc>
        <w:tc>
          <w:tcPr>
            <w:tcW w:w="1253" w:type="dxa"/>
            <w:tcBorders/>
            <w:vAlign w:val="center"/>
          </w:tcPr>
          <w:p>
            <w:pPr>
              <w:pStyle w:val="TableContents"/>
              <w:bidi w:val="0"/>
              <w:spacing w:before="0" w:after="283"/>
              <w:jc w:val="left"/>
              <w:rPr/>
            </w:pPr>
            <w:r>
              <w:rPr/>
              <w:t xml:space="preserve">"Missä aurinko ei paista"... </w:t>
            </w:r>
          </w:p>
        </w:tc>
        <w:tc>
          <w:tcPr>
            <w:tcW w:w="1358" w:type="dxa"/>
            <w:tcBorders/>
            <w:vAlign w:val="center"/>
          </w:tcPr>
          <w:p>
            <w:pPr>
              <w:pStyle w:val="TableContents"/>
              <w:bidi w:val="0"/>
              <w:spacing w:before="0" w:after="283"/>
              <w:jc w:val="left"/>
              <w:rPr/>
            </w:pPr>
            <w:r>
              <w:rPr/>
              <w:t xml:space="preserve">Tony Goldwyn </w:t>
            </w:r>
          </w:p>
        </w:tc>
        <w:tc>
          <w:tcPr>
            <w:tcW w:w="1089" w:type="dxa"/>
            <w:tcBorders/>
            <w:vAlign w:val="center"/>
          </w:tcPr>
          <w:p>
            <w:pPr>
              <w:pStyle w:val="TableContents"/>
              <w:bidi w:val="0"/>
              <w:spacing w:before="0" w:after="283"/>
              <w:jc w:val="left"/>
              <w:rPr/>
            </w:pPr>
            <w:r>
              <w:rPr/>
              <w:t xml:space="preserve">Mark Wilding </w:t>
            </w:r>
          </w:p>
        </w:tc>
        <w:tc>
          <w:tcPr>
            <w:tcW w:w="1133" w:type="dxa"/>
            <w:tcBorders/>
            <w:vAlign w:val="center"/>
          </w:tcPr>
          <w:p>
            <w:pPr>
              <w:pStyle w:val="TableContents"/>
              <w:bidi w:val="0"/>
              <w:spacing w:before="0" w:after="283"/>
              <w:jc w:val="left"/>
              <w:rPr/>
            </w:pPr>
            <w:r>
              <w:rPr/>
              <w:t xml:space="preserve">20. marraskuuta 2014 (2014-11-20) </w:t>
            </w:r>
          </w:p>
        </w:tc>
        <w:tc>
          <w:tcPr>
            <w:tcW w:w="681" w:type="dxa"/>
            <w:tcBorders/>
            <w:vAlign w:val="center"/>
          </w:tcPr>
          <w:p>
            <w:pPr>
              <w:pStyle w:val="TableContents"/>
              <w:bidi w:val="0"/>
              <w:spacing w:before="0" w:after="283"/>
              <w:jc w:val="left"/>
              <w:rPr/>
            </w:pPr>
            <w:r>
              <w:rPr/>
              <w:t xml:space="preserve">408 </w:t>
            </w:r>
          </w:p>
        </w:tc>
        <w:tc>
          <w:tcPr>
            <w:tcW w:w="3103" w:type="dxa"/>
            <w:tcBorders/>
            <w:vAlign w:val="center"/>
          </w:tcPr>
          <w:p>
            <w:pPr>
              <w:pStyle w:val="TableContents"/>
              <w:bidi w:val="0"/>
              <w:spacing w:before="0" w:after="283"/>
              <w:jc w:val="left"/>
              <w:rPr/>
            </w:pPr>
            <w:r>
              <w:rPr/>
              <w:t xml:space="preserve">10.14 Koska Rowan oli jäädä melkein vangiksi, hän sulkee B613:n ja määrää muut agentit tapettaviksi. Jake yrittää yhdessä Huckin kanssa löytää komennon. Rowan kohtaa Olivian tämän asunnossa, jossa tämä osoittaa häntä aseella ja painaa liipaisinta, mutta ase ei ole ladattu; Rowan on raivoissaan ja pettynyt siihen, että hänen oma tyttärensä yrittää ampua hänet. Samaan aikaan Elizabeth saa selville, että Olivia suojasi Cyrusta hänen puhelimensa hakkeroinnissa, ja hän vuotaa kuvia Michaelista ja Cyruksesta yhdessä, mikä saa Cyruksen eroamaan esikuntapäällikön tehtävästä. Olivia käsittelee tilannetta ehdottamalla Cyrukselle ja Michaelille avioliittoa, ja Cyrus suostuu. Quinn tutkii Elizabethin, Andrew'n ja Kobiakin välistä yhteyttä ja saa selville, että he ovat suunnitelleet sodan aloittamista Länsi-Angolan ja Yhdysvaltojen välillä järjestämällä pommi-iskun ja kidnappaamalla Olivian pakottaakseen Fitzin julistamaan sodan. </w:t>
            </w:r>
          </w:p>
        </w:tc>
      </w:tr>
      <w:tr>
        <w:trPr/>
        <w:tc>
          <w:tcPr>
            <w:tcW w:w="815" w:type="dxa"/>
            <w:tcBorders/>
            <w:vAlign w:val="center"/>
          </w:tcPr>
          <w:p>
            <w:pPr>
              <w:pStyle w:val="TableHeading"/>
              <w:suppressLineNumbers/>
              <w:bidi w:val="0"/>
              <w:spacing w:before="0" w:after="283"/>
              <w:jc w:val="center"/>
              <w:rPr/>
            </w:pPr>
            <w:r>
              <w:rPr/>
              <w:t xml:space="preserve">57 </w:t>
            </w:r>
          </w:p>
        </w:tc>
        <w:tc>
          <w:tcPr>
            <w:tcW w:w="773" w:type="dxa"/>
            <w:tcBorders/>
            <w:vAlign w:val="center"/>
          </w:tcPr>
          <w:p>
            <w:pPr>
              <w:pStyle w:val="TableContents"/>
              <w:bidi w:val="0"/>
              <w:spacing w:before="0" w:after="283"/>
              <w:jc w:val="left"/>
              <w:rPr/>
            </w:pPr>
            <w:r>
              <w:rPr/>
              <w:t xml:space="preserve">10 </w:t>
            </w:r>
          </w:p>
        </w:tc>
        <w:tc>
          <w:tcPr>
            <w:tcW w:w="1253" w:type="dxa"/>
            <w:tcBorders/>
            <w:vAlign w:val="center"/>
          </w:tcPr>
          <w:p>
            <w:pPr>
              <w:pStyle w:val="TableContents"/>
              <w:bidi w:val="0"/>
              <w:spacing w:before="0" w:after="283"/>
              <w:jc w:val="left"/>
              <w:rPr/>
            </w:pPr>
            <w:r>
              <w:rPr/>
              <w:t xml:space="preserve">``Run'' </w:t>
            </w:r>
          </w:p>
        </w:tc>
        <w:tc>
          <w:tcPr>
            <w:tcW w:w="1358" w:type="dxa"/>
            <w:tcBorders/>
            <w:vAlign w:val="center"/>
          </w:tcPr>
          <w:p>
            <w:pPr>
              <w:pStyle w:val="TableContents"/>
              <w:bidi w:val="0"/>
              <w:spacing w:before="0" w:after="283"/>
              <w:jc w:val="left"/>
              <w:rPr/>
            </w:pPr>
            <w:r>
              <w:rPr/>
              <w:t xml:space="preserve">Tom Verica </w:t>
            </w:r>
          </w:p>
        </w:tc>
        <w:tc>
          <w:tcPr>
            <w:tcW w:w="1089" w:type="dxa"/>
            <w:tcBorders/>
            <w:vAlign w:val="center"/>
          </w:tcPr>
          <w:p>
            <w:pPr>
              <w:pStyle w:val="TableContents"/>
              <w:bidi w:val="0"/>
              <w:spacing w:before="0" w:after="283"/>
              <w:jc w:val="left"/>
              <w:rPr/>
            </w:pPr>
            <w:r>
              <w:rPr/>
              <w:t xml:space="preserve">Shonda Rhimes </w:t>
            </w:r>
          </w:p>
        </w:tc>
        <w:tc>
          <w:tcPr>
            <w:tcW w:w="1133" w:type="dxa"/>
            <w:tcBorders/>
            <w:vAlign w:val="center"/>
          </w:tcPr>
          <w:p>
            <w:pPr>
              <w:pStyle w:val="TableContents"/>
              <w:bidi w:val="0"/>
              <w:spacing w:before="0" w:after="283"/>
              <w:jc w:val="left"/>
              <w:rPr/>
            </w:pPr>
            <w:r>
              <w:rPr/>
              <w:t xml:space="preserve">29. tammikuuta 2015 (2015-01-29) </w:t>
            </w:r>
          </w:p>
        </w:tc>
        <w:tc>
          <w:tcPr>
            <w:tcW w:w="681" w:type="dxa"/>
            <w:tcBorders/>
            <w:vAlign w:val="center"/>
          </w:tcPr>
          <w:p>
            <w:pPr>
              <w:pStyle w:val="TableContents"/>
              <w:bidi w:val="0"/>
              <w:spacing w:before="0" w:after="283"/>
              <w:jc w:val="left"/>
              <w:rPr/>
            </w:pPr>
            <w:r>
              <w:rPr/>
              <w:t xml:space="preserve">409 </w:t>
            </w:r>
          </w:p>
        </w:tc>
        <w:tc>
          <w:tcPr>
            <w:tcW w:w="3103" w:type="dxa"/>
            <w:tcBorders/>
            <w:vAlign w:val="center"/>
          </w:tcPr>
          <w:p>
            <w:pPr>
              <w:pStyle w:val="TableContents"/>
              <w:bidi w:val="0"/>
              <w:spacing w:before="0" w:after="283"/>
              <w:jc w:val="left"/>
              <w:rPr/>
            </w:pPr>
            <w:r>
              <w:rPr/>
              <w:t xml:space="preserve">10.48 Naamioituneet miehet sieppaavat Olivian asunnostaan ja vievät hänet purettavaan rakennukseen, jossa häntä pidetään panttivankina. Hän ystävystyy kammiossaan olevan toisen miehen, kirjailija Ianin kanssa. Ajan kuluessa Olivia tajuaa, että hän voisi murtautua kylpyhuoneen ikkunasta, mutta sieppaajat jäävät kiinni, ja tämän seurauksena he ampuvat Ianin rangaistukseksi. Hän alkaa nähdä harhoja ja uneksia Jaken ja Fitzin pelastavan hänet. Hetken kuluttua Olivia onnistuu lopulta hyökkäämään sieppaajiensa kimppuun ja tappamaan heidät sekä avaamaan etuoven. Hän saa kuitenkin selville, että rakennus oli itse asiassa varastorakennuksen sisällä ja että Ian on todella hänen sieppauksensa takana ja haluaa käyttää häntä pakottaakseen Fitzin julistamaan sodan Länsi-Angolaa vastaan. </w:t>
            </w:r>
          </w:p>
        </w:tc>
      </w:tr>
      <w:tr>
        <w:trPr/>
        <w:tc>
          <w:tcPr>
            <w:tcW w:w="815" w:type="dxa"/>
            <w:tcBorders/>
            <w:vAlign w:val="center"/>
          </w:tcPr>
          <w:p>
            <w:pPr>
              <w:pStyle w:val="TableHeading"/>
              <w:suppressLineNumbers/>
              <w:bidi w:val="0"/>
              <w:spacing w:before="0" w:after="283"/>
              <w:jc w:val="center"/>
              <w:rPr/>
            </w:pPr>
            <w:r>
              <w:rPr/>
              <w:t xml:space="preserve">58 </w:t>
            </w:r>
          </w:p>
        </w:tc>
        <w:tc>
          <w:tcPr>
            <w:tcW w:w="773" w:type="dxa"/>
            <w:tcBorders/>
            <w:vAlign w:val="center"/>
          </w:tcPr>
          <w:p>
            <w:pPr>
              <w:pStyle w:val="TableContents"/>
              <w:bidi w:val="0"/>
              <w:spacing w:before="0" w:after="283"/>
              <w:jc w:val="left"/>
              <w:rPr/>
            </w:pPr>
            <w:r>
              <w:rPr/>
              <w:t xml:space="preserve">11 </w:t>
            </w:r>
          </w:p>
        </w:tc>
        <w:tc>
          <w:tcPr>
            <w:tcW w:w="1253" w:type="dxa"/>
            <w:tcBorders/>
            <w:vAlign w:val="center"/>
          </w:tcPr>
          <w:p>
            <w:pPr>
              <w:pStyle w:val="TableContents"/>
              <w:bidi w:val="0"/>
              <w:spacing w:before="0" w:after="283"/>
              <w:jc w:val="left"/>
              <w:rPr/>
            </w:pPr>
            <w:r>
              <w:rPr/>
              <w:t xml:space="preserve">"Missä on musta nainen?" "Missä on musta nainen? </w:t>
            </w:r>
          </w:p>
        </w:tc>
        <w:tc>
          <w:tcPr>
            <w:tcW w:w="1358" w:type="dxa"/>
            <w:tcBorders/>
            <w:vAlign w:val="center"/>
          </w:tcPr>
          <w:p>
            <w:pPr>
              <w:pStyle w:val="TableContents"/>
              <w:bidi w:val="0"/>
              <w:spacing w:before="0" w:after="283"/>
              <w:jc w:val="left"/>
              <w:rPr/>
            </w:pPr>
            <w:r>
              <w:rPr/>
              <w:t xml:space="preserve">Debbie Allen </w:t>
            </w:r>
          </w:p>
        </w:tc>
        <w:tc>
          <w:tcPr>
            <w:tcW w:w="1089" w:type="dxa"/>
            <w:tcBorders/>
            <w:vAlign w:val="center"/>
          </w:tcPr>
          <w:p>
            <w:pPr>
              <w:pStyle w:val="TableContents"/>
              <w:bidi w:val="0"/>
              <w:spacing w:before="0" w:after="283"/>
              <w:jc w:val="left"/>
              <w:rPr/>
            </w:pPr>
            <w:r>
              <w:rPr/>
              <w:t xml:space="preserve">Raamla Mohamed </w:t>
            </w:r>
          </w:p>
        </w:tc>
        <w:tc>
          <w:tcPr>
            <w:tcW w:w="1133" w:type="dxa"/>
            <w:tcBorders/>
            <w:vAlign w:val="center"/>
          </w:tcPr>
          <w:p>
            <w:pPr>
              <w:pStyle w:val="TableContents"/>
              <w:bidi w:val="0"/>
              <w:spacing w:before="0" w:after="283"/>
              <w:jc w:val="left"/>
              <w:rPr/>
            </w:pPr>
            <w:r>
              <w:rPr/>
              <w:t xml:space="preserve">5. helmikuuta 2015 (2015-02-05) </w:t>
            </w:r>
          </w:p>
        </w:tc>
        <w:tc>
          <w:tcPr>
            <w:tcW w:w="681" w:type="dxa"/>
            <w:tcBorders/>
            <w:vAlign w:val="center"/>
          </w:tcPr>
          <w:p>
            <w:pPr>
              <w:pStyle w:val="TableContents"/>
              <w:bidi w:val="0"/>
              <w:spacing w:before="0" w:after="283"/>
              <w:jc w:val="left"/>
              <w:rPr/>
            </w:pPr>
            <w:r>
              <w:rPr/>
              <w:t xml:space="preserve">410 </w:t>
            </w:r>
          </w:p>
        </w:tc>
        <w:tc>
          <w:tcPr>
            <w:tcW w:w="3103" w:type="dxa"/>
            <w:tcBorders/>
            <w:vAlign w:val="center"/>
          </w:tcPr>
          <w:p>
            <w:pPr>
              <w:pStyle w:val="TableContents"/>
              <w:bidi w:val="0"/>
              <w:spacing w:before="0" w:after="283"/>
              <w:jc w:val="left"/>
              <w:rPr/>
            </w:pPr>
            <w:r>
              <w:rPr/>
              <w:t xml:space="preserve">9.58 Fitz huomaa, että Andrew Nichols on korruptoinut hänen hallituksensa, mikä saa hänet kyseenalaistamaan, keneen hän voi luottaa. Andrew kiristää Fitziä julistamaan sodan Länsi-Angolaa vastaan uhattuaan tappaa Olivian. Fitzille lähetetään video Olivian puhumisesta, jonka hän antaa Jakelle. Katsottuaan videon Huck löytää heijastuksen, jossa näkyy Ianin kasvot, ja tajuaa, että Olivia jättää heille vihjeitä löytääkseen hänet. Fitz kertoo Mellielle kidnappauksesta, mikä saa hänet julistamaan sodan - ja Cyrus ja Abby huolestuvat hänen päätöksestään. Kun nainen tulee OPAan etsimään Oliviaa naapuristaan, Quinn tajuaa, että sieppaajat piiloutuivat Olivian naapuritaloon, kun he veivät hänet. Samaan aikaan Olivia suostuttelee Ianin myymään hänet avoimilla markkinoilla sen sijaan, että hän noudattaisi Andrew'n käskyjä. Mellie saa haltuunsa Andrew'n kännykät, mikä johtaa Quinnin löytämään Olivian määränpään. Kun he kuitenkin pääsevät perille, Ian ja Olivia ovat jo lähteneet lentokoneella. </w:t>
            </w:r>
          </w:p>
        </w:tc>
      </w:tr>
      <w:tr>
        <w:trPr/>
        <w:tc>
          <w:tcPr>
            <w:tcW w:w="815" w:type="dxa"/>
            <w:tcBorders/>
            <w:vAlign w:val="center"/>
          </w:tcPr>
          <w:p>
            <w:pPr>
              <w:pStyle w:val="TableHeading"/>
              <w:suppressLineNumbers/>
              <w:bidi w:val="0"/>
              <w:spacing w:before="0" w:after="283"/>
              <w:jc w:val="center"/>
              <w:rPr/>
            </w:pPr>
            <w:r>
              <w:rPr/>
              <w:t xml:space="preserve">59 </w:t>
            </w:r>
          </w:p>
        </w:tc>
        <w:tc>
          <w:tcPr>
            <w:tcW w:w="773" w:type="dxa"/>
            <w:tcBorders/>
            <w:vAlign w:val="center"/>
          </w:tcPr>
          <w:p>
            <w:pPr>
              <w:pStyle w:val="TableContents"/>
              <w:bidi w:val="0"/>
              <w:spacing w:before="0" w:after="283"/>
              <w:jc w:val="left"/>
              <w:rPr/>
            </w:pPr>
            <w:r>
              <w:rPr/>
              <w:t xml:space="preserve">12 </w:t>
            </w:r>
          </w:p>
        </w:tc>
        <w:tc>
          <w:tcPr>
            <w:tcW w:w="1253" w:type="dxa"/>
            <w:tcBorders/>
            <w:vAlign w:val="center"/>
          </w:tcPr>
          <w:p>
            <w:pPr>
              <w:pStyle w:val="TableContents"/>
              <w:bidi w:val="0"/>
              <w:spacing w:before="0" w:after="283"/>
              <w:jc w:val="left"/>
              <w:rPr/>
            </w:pPr>
            <w:r>
              <w:rPr/>
              <w:t xml:space="preserve">"Gladiaattorit eivät juokse. </w:t>
            </w:r>
          </w:p>
        </w:tc>
        <w:tc>
          <w:tcPr>
            <w:tcW w:w="1358" w:type="dxa"/>
            <w:tcBorders/>
            <w:vAlign w:val="center"/>
          </w:tcPr>
          <w:p>
            <w:pPr>
              <w:pStyle w:val="TableContents"/>
              <w:bidi w:val="0"/>
              <w:spacing w:before="0" w:after="283"/>
              <w:jc w:val="left"/>
              <w:rPr/>
            </w:pPr>
            <w:r>
              <w:rPr/>
              <w:t xml:space="preserve">Randy Zisk </w:t>
            </w:r>
          </w:p>
        </w:tc>
        <w:tc>
          <w:tcPr>
            <w:tcW w:w="1089" w:type="dxa"/>
            <w:tcBorders/>
            <w:vAlign w:val="center"/>
          </w:tcPr>
          <w:p>
            <w:pPr>
              <w:pStyle w:val="TableContents"/>
              <w:bidi w:val="0"/>
              <w:spacing w:before="0" w:after="283"/>
              <w:jc w:val="left"/>
              <w:rPr/>
            </w:pPr>
            <w:r>
              <w:rPr/>
              <w:t xml:space="preserve">Paul Willam Davies </w:t>
            </w:r>
          </w:p>
        </w:tc>
        <w:tc>
          <w:tcPr>
            <w:tcW w:w="1133" w:type="dxa"/>
            <w:tcBorders/>
            <w:vAlign w:val="center"/>
          </w:tcPr>
          <w:p>
            <w:pPr>
              <w:pStyle w:val="TableContents"/>
              <w:bidi w:val="0"/>
              <w:spacing w:before="0" w:after="283"/>
              <w:jc w:val="left"/>
              <w:rPr/>
            </w:pPr>
            <w:r>
              <w:rPr/>
              <w:t xml:space="preserve">12. helmikuuta 2015 (2015-02-12) </w:t>
            </w:r>
          </w:p>
        </w:tc>
        <w:tc>
          <w:tcPr>
            <w:tcW w:w="681" w:type="dxa"/>
            <w:tcBorders/>
            <w:vAlign w:val="center"/>
          </w:tcPr>
          <w:p>
            <w:pPr>
              <w:pStyle w:val="TableContents"/>
              <w:bidi w:val="0"/>
              <w:spacing w:before="0" w:after="283"/>
              <w:jc w:val="left"/>
              <w:rPr/>
            </w:pPr>
            <w:r>
              <w:rPr/>
              <w:t xml:space="preserve">411A </w:t>
            </w:r>
          </w:p>
        </w:tc>
        <w:tc>
          <w:tcPr>
            <w:tcW w:w="3103" w:type="dxa"/>
            <w:tcBorders/>
            <w:vAlign w:val="center"/>
          </w:tcPr>
          <w:p>
            <w:pPr>
              <w:pStyle w:val="TableContents"/>
              <w:bidi w:val="0"/>
              <w:spacing w:before="0" w:after="283"/>
              <w:jc w:val="left"/>
              <w:rPr/>
            </w:pPr>
            <w:r>
              <w:rPr/>
              <w:t xml:space="preserve">9.32 Olivian huutokauppa alkaa vapailla markkinoilla. Fitz ja Valkoisen talon lisäksi Jake, Huck ja Quinn yrittävät löytää huutokaupan, mutta kamppailevat päästäkseen sinne. Jake pyytää Maya Popelta apua esittämällä Marie Wallacea, jotta hän voisi tehdä tarjouksen Oliviasta. Maya pyytää Huckia tappamaan käsittelijän, minkä seurauksena Huck alkaa Jaken kauhuksi purkautua. Fitz yrittää saada Andrew'n eroamaan varapresidentin tehtävästä, mutta hän kieltäytyy, mikä saa Cyrusin ottamaan tilanteen omiin käsiinsä. Kun Andrew uhkaa Mellietä sanomalla, että hän paljastaa heidän yhteisen suhteensa, jos hänet pidätetään, Mellie pyytää Fitziä antamaan Andrew'n erota, koska hän haluaa tulla seuraavaksi presidentiksi. Olivia menettää tilanteen hallinnan, kun yksi kidnappaajista, Gus, tappaa Ianin. Hän myy hänet ulkopuoliselle ostajalle yli miljardilla dollarilla Olivian kauhuksi. Abby saa selville, että Olivia on kidnapattu, ja hän ottaa Davidin asiasta puheeksi ja paljastaa olevansa vihainen Davidille, koska tämä ei ollut ilmoittanut hänelle asiasta. </w:t>
            </w:r>
          </w:p>
        </w:tc>
      </w:tr>
      <w:tr>
        <w:trPr/>
        <w:tc>
          <w:tcPr>
            <w:tcW w:w="815" w:type="dxa"/>
            <w:tcBorders/>
            <w:vAlign w:val="center"/>
          </w:tcPr>
          <w:p>
            <w:pPr>
              <w:pStyle w:val="TableHeading"/>
              <w:suppressLineNumbers/>
              <w:bidi w:val="0"/>
              <w:spacing w:before="0" w:after="283"/>
              <w:jc w:val="center"/>
              <w:rPr/>
            </w:pPr>
            <w:r>
              <w:rPr/>
              <w:t xml:space="preserve">60 </w:t>
            </w:r>
          </w:p>
        </w:tc>
        <w:tc>
          <w:tcPr>
            <w:tcW w:w="773" w:type="dxa"/>
            <w:tcBorders/>
            <w:vAlign w:val="center"/>
          </w:tcPr>
          <w:p>
            <w:pPr>
              <w:pStyle w:val="TableContents"/>
              <w:bidi w:val="0"/>
              <w:spacing w:before="0" w:after="283"/>
              <w:jc w:val="left"/>
              <w:rPr/>
            </w:pPr>
            <w:r>
              <w:rPr/>
              <w:t xml:space="preserve">13 </w:t>
            </w:r>
          </w:p>
        </w:tc>
        <w:tc>
          <w:tcPr>
            <w:tcW w:w="1253" w:type="dxa"/>
            <w:tcBorders/>
            <w:vAlign w:val="center"/>
          </w:tcPr>
          <w:p>
            <w:pPr>
              <w:pStyle w:val="TableContents"/>
              <w:bidi w:val="0"/>
              <w:spacing w:before="0" w:after="283"/>
              <w:jc w:val="left"/>
              <w:rPr/>
            </w:pPr>
            <w:r>
              <w:rPr/>
              <w:t xml:space="preserve">"Ei enää verta </w:t>
            </w:r>
          </w:p>
        </w:tc>
        <w:tc>
          <w:tcPr>
            <w:tcW w:w="1358" w:type="dxa"/>
            <w:tcBorders/>
            <w:vAlign w:val="center"/>
          </w:tcPr>
          <w:p>
            <w:pPr>
              <w:pStyle w:val="TableContents"/>
              <w:bidi w:val="0"/>
              <w:spacing w:before="0" w:after="283"/>
              <w:jc w:val="left"/>
              <w:rPr/>
            </w:pPr>
            <w:r>
              <w:rPr/>
              <w:t xml:space="preserve">Randy Zisk </w:t>
            </w:r>
          </w:p>
        </w:tc>
        <w:tc>
          <w:tcPr>
            <w:tcW w:w="1089" w:type="dxa"/>
            <w:tcBorders/>
            <w:vAlign w:val="center"/>
          </w:tcPr>
          <w:p>
            <w:pPr>
              <w:pStyle w:val="TableContents"/>
              <w:bidi w:val="0"/>
              <w:spacing w:before="0" w:after="283"/>
              <w:jc w:val="left"/>
              <w:rPr/>
            </w:pPr>
            <w:r>
              <w:rPr/>
              <w:t xml:space="preserve">Heather Mitchell </w:t>
            </w:r>
          </w:p>
        </w:tc>
        <w:tc>
          <w:tcPr>
            <w:tcW w:w="1133" w:type="dxa"/>
            <w:tcBorders/>
            <w:vAlign w:val="center"/>
          </w:tcPr>
          <w:p>
            <w:pPr>
              <w:pStyle w:val="TableContents"/>
              <w:bidi w:val="0"/>
              <w:spacing w:before="0" w:after="283"/>
              <w:jc w:val="left"/>
              <w:rPr/>
            </w:pPr>
            <w:r>
              <w:rPr/>
              <w:t xml:space="preserve">19. helmikuuta 2015 (2015-02-19) </w:t>
            </w:r>
          </w:p>
        </w:tc>
        <w:tc>
          <w:tcPr>
            <w:tcW w:w="681" w:type="dxa"/>
            <w:tcBorders/>
            <w:vAlign w:val="center"/>
          </w:tcPr>
          <w:p>
            <w:pPr>
              <w:pStyle w:val="TableContents"/>
              <w:bidi w:val="0"/>
              <w:spacing w:before="0" w:after="283"/>
              <w:jc w:val="left"/>
              <w:rPr/>
            </w:pPr>
            <w:r>
              <w:rPr/>
              <w:t xml:space="preserve">411B </w:t>
            </w:r>
          </w:p>
        </w:tc>
        <w:tc>
          <w:tcPr>
            <w:tcW w:w="3103" w:type="dxa"/>
            <w:tcBorders/>
            <w:vAlign w:val="center"/>
          </w:tcPr>
          <w:p>
            <w:pPr>
              <w:pStyle w:val="TableContents"/>
              <w:bidi w:val="0"/>
              <w:spacing w:before="0" w:after="283"/>
              <w:jc w:val="left"/>
              <w:rPr/>
            </w:pPr>
            <w:r>
              <w:rPr/>
              <w:t xml:space="preserve">9.62 Olivia aiotaan luovuttaa iranilaisille, kun hän pilaa sopimuksen ohjaamalla kidnappaajia väärin englanniksi ja iranilaisia farsiksi. Gus avaa huutokaupan uudelleen ja antaa Huckille vielä yhden mahdollisuuden tehdä tarjouksen Oliviasta Marien valtakirjojen avulla. Samaan aikaan Fitz ja Cyrus ovat eri mieltä siitä, miten tilannetta pitäisi käsitellä, ja lopulta Cyrus juonittelee CIA:n kanssa Olivian tappamista, jotta kansainväliset salaisuudet eivät vuotaisi julkisuuteen. Mellie selittää Fitzille, että Andrew'n kiristys uhkaa hänen mahdollisuuksiaan tulla presidentiksi, ja Fitz suostuu päästämään Andrew'n vapaaksi. Mellie kuitenkin juonittelee myös Elizabethin kanssa Andrew'n kaatamiseksi. Olivia myydään lopulta venäläiselle ryhmälle, vaikka Huck voittaa tarjouskilpailun. Stephen Finch ilmestyy paikalle ja paljastaa, että hän on Olivian ostanut venäläinen, ja tuo hänet takaisin Amerikkaan juuri ennen kuin Andrew saa massiivisen aivohalvauksen. Fitz menee Olivian asunnolle, mutta tämä paljastaa inhoavansa Fitzin päätöstä lähteä sotaan Länsi-Angolan kanssa hänen takiaan ja kertoo, että hän on omillaan. </w:t>
            </w:r>
          </w:p>
        </w:tc>
      </w:tr>
      <w:tr>
        <w:trPr/>
        <w:tc>
          <w:tcPr>
            <w:tcW w:w="815" w:type="dxa"/>
            <w:tcBorders/>
            <w:vAlign w:val="center"/>
          </w:tcPr>
          <w:p>
            <w:pPr>
              <w:pStyle w:val="TableHeading"/>
              <w:suppressLineNumbers/>
              <w:bidi w:val="0"/>
              <w:spacing w:before="0" w:after="283"/>
              <w:jc w:val="center"/>
              <w:rPr/>
            </w:pPr>
            <w:r>
              <w:rPr/>
              <w:t xml:space="preserve">61 </w:t>
            </w:r>
          </w:p>
        </w:tc>
        <w:tc>
          <w:tcPr>
            <w:tcW w:w="773" w:type="dxa"/>
            <w:tcBorders/>
            <w:vAlign w:val="center"/>
          </w:tcPr>
          <w:p>
            <w:pPr>
              <w:pStyle w:val="TableContents"/>
              <w:bidi w:val="0"/>
              <w:spacing w:before="0" w:after="283"/>
              <w:jc w:val="left"/>
              <w:rPr/>
            </w:pPr>
            <w:r>
              <w:rPr/>
              <w:t xml:space="preserve">14 </w:t>
            </w:r>
          </w:p>
        </w:tc>
        <w:tc>
          <w:tcPr>
            <w:tcW w:w="1253" w:type="dxa"/>
            <w:tcBorders/>
            <w:vAlign w:val="center"/>
          </w:tcPr>
          <w:p>
            <w:pPr>
              <w:pStyle w:val="TableContents"/>
              <w:bidi w:val="0"/>
              <w:spacing w:before="0" w:after="283"/>
              <w:jc w:val="left"/>
              <w:rPr/>
            </w:pPr>
            <w:r>
              <w:rPr/>
              <w:t xml:space="preserve">"The Lawn Chair </w:t>
            </w:r>
          </w:p>
        </w:tc>
        <w:tc>
          <w:tcPr>
            <w:tcW w:w="1358" w:type="dxa"/>
            <w:tcBorders/>
            <w:vAlign w:val="center"/>
          </w:tcPr>
          <w:p>
            <w:pPr>
              <w:pStyle w:val="TableContents"/>
              <w:bidi w:val="0"/>
              <w:spacing w:before="0" w:after="283"/>
              <w:jc w:val="left"/>
              <w:rPr/>
            </w:pPr>
            <w:r>
              <w:rPr/>
              <w:t xml:space="preserve">Tom Verica </w:t>
            </w:r>
          </w:p>
        </w:tc>
        <w:tc>
          <w:tcPr>
            <w:tcW w:w="1089" w:type="dxa"/>
            <w:tcBorders/>
            <w:vAlign w:val="center"/>
          </w:tcPr>
          <w:p>
            <w:pPr>
              <w:pStyle w:val="TableContents"/>
              <w:bidi w:val="0"/>
              <w:spacing w:before="0" w:after="283"/>
              <w:jc w:val="left"/>
              <w:rPr/>
            </w:pPr>
            <w:r>
              <w:rPr/>
              <w:t xml:space="preserve">Zahir McGhee </w:t>
            </w:r>
          </w:p>
        </w:tc>
        <w:tc>
          <w:tcPr>
            <w:tcW w:w="1133" w:type="dxa"/>
            <w:tcBorders/>
            <w:vAlign w:val="center"/>
          </w:tcPr>
          <w:p>
            <w:pPr>
              <w:pStyle w:val="TableContents"/>
              <w:bidi w:val="0"/>
              <w:spacing w:before="0" w:after="283"/>
              <w:jc w:val="left"/>
              <w:rPr/>
            </w:pPr>
            <w:r>
              <w:rPr/>
              <w:t xml:space="preserve">5. maaliskuuta 2015 (2015-03-05) </w:t>
            </w:r>
          </w:p>
        </w:tc>
        <w:tc>
          <w:tcPr>
            <w:tcW w:w="681" w:type="dxa"/>
            <w:tcBorders/>
            <w:vAlign w:val="center"/>
          </w:tcPr>
          <w:p>
            <w:pPr>
              <w:pStyle w:val="TableContents"/>
              <w:bidi w:val="0"/>
              <w:spacing w:before="0" w:after="283"/>
              <w:jc w:val="left"/>
              <w:rPr/>
            </w:pPr>
            <w:r>
              <w:rPr/>
              <w:t xml:space="preserve">412 </w:t>
            </w:r>
          </w:p>
        </w:tc>
        <w:tc>
          <w:tcPr>
            <w:tcW w:w="3103" w:type="dxa"/>
            <w:tcBorders/>
            <w:vAlign w:val="center"/>
          </w:tcPr>
          <w:p>
            <w:pPr>
              <w:pStyle w:val="TableContents"/>
              <w:bidi w:val="0"/>
              <w:spacing w:before="0" w:after="283"/>
              <w:jc w:val="left"/>
              <w:rPr/>
            </w:pPr>
            <w:r>
              <w:rPr/>
              <w:t xml:space="preserve">9.57 Poliisi ampuu afroamerikkalaista teiniä neljän korttelin päässä Valkoisesta talosta, ja poliisipäällikkö pyytää Oliviaa auttamaan tilanteen hoitamisessa. Jake on huolissaan Oliviasta sen jälkeen, mitä hän on kokenut, ja neuvoo häntä puhumaan jollekin. Rikospaikalle saapuu kuolleen teinin isä Clarence Parker, joka seisoo poikansa edessä ja vaatii saada puhua poliisin kanssa, joka ampui hänen poikansa Brandonin. Tilanne alkaa houkutella mielenosoittajia, jotka ovat suuttuneet poliisin raakuudesta. Tilanteen kehittyessä Olivia liittyy mielenosoittajien joukkoon ja yrittää parhaansa mukaan selvittää, mitä rikospaikalla todella tapahtui. Huckin ja Quinnin avustuksella Olivia saa selville, että teiniä ampunut poliisi laittoi veitsen, jotta teko näyttäisi itsepuolustukselta, ja hänet pidätetään. Fitz yrittää löytää uuden varapresidentin ja ehdottaa Mellietä, mistä Cyrus neuvoo häntä luopumaan. Mellie auttaa Susan Rossia pääsemään ehdolle varapresidentiksi. </w:t>
            </w:r>
          </w:p>
        </w:tc>
      </w:tr>
      <w:tr>
        <w:trPr/>
        <w:tc>
          <w:tcPr>
            <w:tcW w:w="815" w:type="dxa"/>
            <w:tcBorders/>
            <w:vAlign w:val="center"/>
          </w:tcPr>
          <w:p>
            <w:pPr>
              <w:pStyle w:val="TableHeading"/>
              <w:suppressLineNumbers/>
              <w:bidi w:val="0"/>
              <w:spacing w:before="0" w:after="283"/>
              <w:jc w:val="center"/>
              <w:rPr/>
            </w:pPr>
            <w:r>
              <w:rPr/>
              <w:t xml:space="preserve">62 </w:t>
            </w:r>
          </w:p>
        </w:tc>
        <w:tc>
          <w:tcPr>
            <w:tcW w:w="773" w:type="dxa"/>
            <w:tcBorders/>
            <w:vAlign w:val="center"/>
          </w:tcPr>
          <w:p>
            <w:pPr>
              <w:pStyle w:val="TableContents"/>
              <w:bidi w:val="0"/>
              <w:spacing w:before="0" w:after="283"/>
              <w:jc w:val="left"/>
              <w:rPr/>
            </w:pPr>
            <w:r>
              <w:rPr/>
              <w:t xml:space="preserve">15 </w:t>
            </w:r>
          </w:p>
        </w:tc>
        <w:tc>
          <w:tcPr>
            <w:tcW w:w="1253" w:type="dxa"/>
            <w:tcBorders/>
            <w:vAlign w:val="center"/>
          </w:tcPr>
          <w:p>
            <w:pPr>
              <w:pStyle w:val="TableContents"/>
              <w:bidi w:val="0"/>
              <w:spacing w:before="0" w:after="283"/>
              <w:jc w:val="left"/>
              <w:rPr/>
            </w:pPr>
            <w:r>
              <w:rPr/>
              <w:t xml:space="preserve">"Diego Muñozin todistus" - "Diego Muñozin todistus </w:t>
            </w:r>
          </w:p>
        </w:tc>
        <w:tc>
          <w:tcPr>
            <w:tcW w:w="1358" w:type="dxa"/>
            <w:tcBorders/>
            <w:vAlign w:val="center"/>
          </w:tcPr>
          <w:p>
            <w:pPr>
              <w:pStyle w:val="TableContents"/>
              <w:bidi w:val="0"/>
              <w:spacing w:before="0" w:after="283"/>
              <w:jc w:val="left"/>
              <w:rPr/>
            </w:pPr>
            <w:r>
              <w:rPr/>
              <w:t xml:space="preserve">Allison Liddi-Brown </w:t>
            </w:r>
          </w:p>
        </w:tc>
        <w:tc>
          <w:tcPr>
            <w:tcW w:w="1089" w:type="dxa"/>
            <w:tcBorders/>
            <w:vAlign w:val="center"/>
          </w:tcPr>
          <w:p>
            <w:pPr>
              <w:pStyle w:val="TableContents"/>
              <w:bidi w:val="0"/>
              <w:spacing w:before="0" w:after="283"/>
              <w:jc w:val="left"/>
              <w:rPr/>
            </w:pPr>
            <w:r>
              <w:rPr/>
              <w:t xml:space="preserve">Mark Fish </w:t>
            </w:r>
          </w:p>
        </w:tc>
        <w:tc>
          <w:tcPr>
            <w:tcW w:w="1133" w:type="dxa"/>
            <w:tcBorders/>
            <w:vAlign w:val="center"/>
          </w:tcPr>
          <w:p>
            <w:pPr>
              <w:pStyle w:val="TableContents"/>
              <w:bidi w:val="0"/>
              <w:spacing w:before="0" w:after="283"/>
              <w:jc w:val="left"/>
              <w:rPr/>
            </w:pPr>
            <w:r>
              <w:rPr/>
              <w:t xml:space="preserve">12. maaliskuuta 2015 (2015-03-12) </w:t>
            </w:r>
          </w:p>
        </w:tc>
        <w:tc>
          <w:tcPr>
            <w:tcW w:w="681" w:type="dxa"/>
            <w:tcBorders/>
            <w:vAlign w:val="center"/>
          </w:tcPr>
          <w:p>
            <w:pPr>
              <w:pStyle w:val="TableContents"/>
              <w:bidi w:val="0"/>
              <w:spacing w:before="0" w:after="283"/>
              <w:jc w:val="left"/>
              <w:rPr/>
            </w:pPr>
            <w:r>
              <w:rPr/>
              <w:t xml:space="preserve">413 </w:t>
            </w:r>
          </w:p>
        </w:tc>
        <w:tc>
          <w:tcPr>
            <w:tcW w:w="3103" w:type="dxa"/>
            <w:tcBorders/>
            <w:vAlign w:val="center"/>
          </w:tcPr>
          <w:p>
            <w:pPr>
              <w:pStyle w:val="TableContents"/>
              <w:bidi w:val="0"/>
              <w:spacing w:before="0" w:after="283"/>
              <w:jc w:val="left"/>
              <w:rPr/>
            </w:pPr>
            <w:r>
              <w:rPr/>
              <w:t xml:space="preserve">8.24 Kim Muñoz, Huckin vieraantunut vaimo, pyytää Davidilta apua joidenkin B613-tiedostojen osalta, mikä järkyttää Davidia. Hän keskustelee Huckin ja Jaken kanssa siitä, mitä tiedostoille pitäisi tehdä. Huck suostuu puhumaan Kimin kanssa. Samaan aikaan Fitz palkkaa Leo Bergenin auttamaan Susan Rossin nimittämisessä varapresidentiksi sen jälkeen, kun tämä nolasi itsensä televisiossa. Leon Susanille aiheuttama paine saa hänet eroamaan, mikä saa Abbyn raivostumaan Leolle. Olivia masentuu viimeaikaisten tapahtumien jälkeen, mutta onnistuu auttamaan Rosea löytämään Olivian naapurin, jonka sieppaajat tappoivat viedessään Olivian. Huck ja Quinn löytävät ruumiin, ja Rose onnistuu hyvästelemään ystävänsä, jonka hän uskoo kuolleen puistonpenkillä. Kim suostuttelee Huckin todistamaan B613:sta, minkä hän myös tekee, sillä hän kertoo jääneensä loukkuun - mikä saa Davidin päättämään tutkia tapausta Jaken kauhistukseksi. Fitzin pyydettyä anteeksi komitealta ja Olivian neuvojen perusteella Susan Ross vannoo virkavalansa varapresidenttinä. </w:t>
            </w:r>
          </w:p>
        </w:tc>
      </w:tr>
      <w:tr>
        <w:trPr/>
        <w:tc>
          <w:tcPr>
            <w:tcW w:w="815" w:type="dxa"/>
            <w:tcBorders/>
            <w:vAlign w:val="center"/>
          </w:tcPr>
          <w:p>
            <w:pPr>
              <w:pStyle w:val="TableHeading"/>
              <w:suppressLineNumbers/>
              <w:bidi w:val="0"/>
              <w:spacing w:before="0" w:after="283"/>
              <w:jc w:val="center"/>
              <w:rPr/>
            </w:pPr>
            <w:r>
              <w:rPr/>
              <w:t xml:space="preserve">63 </w:t>
            </w:r>
          </w:p>
        </w:tc>
        <w:tc>
          <w:tcPr>
            <w:tcW w:w="773" w:type="dxa"/>
            <w:tcBorders/>
            <w:vAlign w:val="center"/>
          </w:tcPr>
          <w:p>
            <w:pPr>
              <w:pStyle w:val="TableContents"/>
              <w:bidi w:val="0"/>
              <w:spacing w:before="0" w:after="283"/>
              <w:jc w:val="left"/>
              <w:rPr/>
            </w:pPr>
            <w:r>
              <w:rPr/>
              <w:t xml:space="preserve">16 </w:t>
            </w:r>
          </w:p>
        </w:tc>
        <w:tc>
          <w:tcPr>
            <w:tcW w:w="1253" w:type="dxa"/>
            <w:tcBorders/>
            <w:vAlign w:val="center"/>
          </w:tcPr>
          <w:p>
            <w:pPr>
              <w:pStyle w:val="TableContents"/>
              <w:bidi w:val="0"/>
              <w:spacing w:before="0" w:after="283"/>
              <w:jc w:val="left"/>
              <w:rPr/>
            </w:pPr>
            <w:r>
              <w:rPr/>
              <w:t xml:space="preserve">"On hyvä olla kinkkinen. </w:t>
            </w:r>
          </w:p>
        </w:tc>
        <w:tc>
          <w:tcPr>
            <w:tcW w:w="1358" w:type="dxa"/>
            <w:tcBorders/>
            <w:vAlign w:val="center"/>
          </w:tcPr>
          <w:p>
            <w:pPr>
              <w:pStyle w:val="TableContents"/>
              <w:bidi w:val="0"/>
              <w:spacing w:before="0" w:after="283"/>
              <w:jc w:val="left"/>
              <w:rPr/>
            </w:pPr>
            <w:r>
              <w:rPr/>
              <w:t xml:space="preserve">Paul McCrane </w:t>
            </w:r>
          </w:p>
        </w:tc>
        <w:tc>
          <w:tcPr>
            <w:tcW w:w="1089" w:type="dxa"/>
            <w:tcBorders/>
            <w:vAlign w:val="center"/>
          </w:tcPr>
          <w:p>
            <w:pPr>
              <w:pStyle w:val="TableContents"/>
              <w:bidi w:val="0"/>
              <w:spacing w:before="0" w:after="283"/>
              <w:jc w:val="left"/>
              <w:rPr/>
            </w:pPr>
            <w:r>
              <w:rPr/>
              <w:t xml:space="preserve">Matt Byrne </w:t>
            </w:r>
          </w:p>
        </w:tc>
        <w:tc>
          <w:tcPr>
            <w:tcW w:w="1133" w:type="dxa"/>
            <w:tcBorders/>
            <w:vAlign w:val="center"/>
          </w:tcPr>
          <w:p>
            <w:pPr>
              <w:pStyle w:val="TableContents"/>
              <w:bidi w:val="0"/>
              <w:spacing w:before="0" w:after="283"/>
              <w:jc w:val="left"/>
              <w:rPr/>
            </w:pPr>
            <w:r>
              <w:rPr/>
              <w:t xml:space="preserve">19. maaliskuuta 2015 (2015-03-19) </w:t>
            </w:r>
          </w:p>
        </w:tc>
        <w:tc>
          <w:tcPr>
            <w:tcW w:w="681" w:type="dxa"/>
            <w:tcBorders/>
            <w:vAlign w:val="center"/>
          </w:tcPr>
          <w:p>
            <w:pPr>
              <w:pStyle w:val="TableContents"/>
              <w:bidi w:val="0"/>
              <w:spacing w:before="0" w:after="283"/>
              <w:jc w:val="left"/>
              <w:rPr/>
            </w:pPr>
            <w:r>
              <w:rPr/>
              <w:t xml:space="preserve">414 </w:t>
            </w:r>
          </w:p>
        </w:tc>
        <w:tc>
          <w:tcPr>
            <w:tcW w:w="3103" w:type="dxa"/>
            <w:tcBorders/>
            <w:vAlign w:val="center"/>
          </w:tcPr>
          <w:p>
            <w:pPr>
              <w:pStyle w:val="TableContents"/>
              <w:bidi w:val="0"/>
              <w:spacing w:before="0" w:after="283"/>
              <w:jc w:val="left"/>
              <w:rPr/>
            </w:pPr>
            <w:r>
              <w:rPr/>
              <w:t xml:space="preserve">7.79 Susanne Thomas (Lena Dunham) uhkaa paljastaa seksimuistelmateoksellaan skandaalimaisia salaisuuksia Washingtonin huippupoliitikoista. Abby pyytää Oliviaa auttamaan häntä vakuuttamaan Susannen, ettei kirjaa julkaista, mutta Susanne vaatii kolme miljoonaa dollaria vastineeksi siitä, ettei kirjaa julkaista. Olivia, Quinn, Huck ja Abby yrittävät selvittää, kenelle lempinimet kuuluvat, ja toivovat voivansa kerätä miehet auttamaan Susannen maksamisessa. Miehet suostuvat kaikki maksamaan, mutta David protestoi sanoen, että se olisi laitonta. Saatuaan selville, että Susanne sai potkut työpaikastaan, Olivia onnistuu vakuuttamaan hänet olemaan julkaisematta kirjaa järjestämällä mahdollisia muita työpaikkoja. Kun Huck ja Quinn käyvät Susannen luona, Huck tappaa hänet peläten, että Susanne lopulta puhuu ja pilaa hänen mahdollisuutensa elämään vaimonsa ja poikansa kanssa. Samaan aikaan Olivia menee baariin etsimään miestä, mutta hän saa takauman sieppauksestaan ja lähtee baarista yksin. Mellie suostuu antamaan Elizabethin ryhtyä kampanjapäälliköksi pyrkiessään Virginian senaattoriksi, ja Fitz ja Jake keskustelevat Olivian tilasta. </w:t>
            </w:r>
          </w:p>
        </w:tc>
      </w:tr>
      <w:tr>
        <w:trPr/>
        <w:tc>
          <w:tcPr>
            <w:tcW w:w="815" w:type="dxa"/>
            <w:tcBorders/>
            <w:vAlign w:val="center"/>
          </w:tcPr>
          <w:p>
            <w:pPr>
              <w:pStyle w:val="TableHeading"/>
              <w:suppressLineNumbers/>
              <w:bidi w:val="0"/>
              <w:spacing w:before="0" w:after="283"/>
              <w:jc w:val="center"/>
              <w:rPr/>
            </w:pPr>
            <w:r>
              <w:rPr/>
              <w:t xml:space="preserve">64 </w:t>
            </w:r>
          </w:p>
        </w:tc>
        <w:tc>
          <w:tcPr>
            <w:tcW w:w="773" w:type="dxa"/>
            <w:tcBorders/>
            <w:vAlign w:val="center"/>
          </w:tcPr>
          <w:p>
            <w:pPr>
              <w:pStyle w:val="TableContents"/>
              <w:bidi w:val="0"/>
              <w:spacing w:before="0" w:after="283"/>
              <w:jc w:val="left"/>
              <w:rPr/>
            </w:pPr>
            <w:r>
              <w:rPr/>
              <w:t xml:space="preserve">17 </w:t>
            </w:r>
          </w:p>
        </w:tc>
        <w:tc>
          <w:tcPr>
            <w:tcW w:w="1253" w:type="dxa"/>
            <w:tcBorders/>
            <w:vAlign w:val="center"/>
          </w:tcPr>
          <w:p>
            <w:pPr>
              <w:pStyle w:val="TableContents"/>
              <w:bidi w:val="0"/>
              <w:spacing w:before="0" w:after="283"/>
              <w:jc w:val="left"/>
              <w:rPr/>
            </w:pPr>
            <w:r>
              <w:rPr/>
              <w:t xml:space="preserve">``Put a Ring on It'' </w:t>
            </w:r>
          </w:p>
        </w:tc>
        <w:tc>
          <w:tcPr>
            <w:tcW w:w="1358" w:type="dxa"/>
            <w:tcBorders/>
            <w:vAlign w:val="center"/>
          </w:tcPr>
          <w:p>
            <w:pPr>
              <w:pStyle w:val="TableContents"/>
              <w:bidi w:val="0"/>
              <w:spacing w:before="0" w:after="283"/>
              <w:jc w:val="left"/>
              <w:rPr/>
            </w:pPr>
            <w:r>
              <w:rPr/>
              <w:t xml:space="preserve">Regina King </w:t>
            </w:r>
          </w:p>
        </w:tc>
        <w:tc>
          <w:tcPr>
            <w:tcW w:w="1089" w:type="dxa"/>
            <w:tcBorders/>
            <w:vAlign w:val="center"/>
          </w:tcPr>
          <w:p>
            <w:pPr>
              <w:pStyle w:val="TableContents"/>
              <w:bidi w:val="0"/>
              <w:spacing w:before="0" w:after="283"/>
              <w:jc w:val="left"/>
              <w:rPr/>
            </w:pPr>
            <w:r>
              <w:rPr/>
              <w:t xml:space="preserve">Chris Van Dusen </w:t>
            </w:r>
          </w:p>
        </w:tc>
        <w:tc>
          <w:tcPr>
            <w:tcW w:w="1133" w:type="dxa"/>
            <w:tcBorders/>
            <w:vAlign w:val="center"/>
          </w:tcPr>
          <w:p>
            <w:pPr>
              <w:pStyle w:val="TableContents"/>
              <w:bidi w:val="0"/>
              <w:spacing w:before="0" w:after="283"/>
              <w:jc w:val="left"/>
              <w:rPr/>
            </w:pPr>
            <w:r>
              <w:rPr/>
              <w:t xml:space="preserve">26. maaliskuuta 2015 (2015-03-26) </w:t>
            </w:r>
          </w:p>
        </w:tc>
        <w:tc>
          <w:tcPr>
            <w:tcW w:w="681" w:type="dxa"/>
            <w:tcBorders/>
            <w:vAlign w:val="center"/>
          </w:tcPr>
          <w:p>
            <w:pPr>
              <w:pStyle w:val="TableContents"/>
              <w:bidi w:val="0"/>
              <w:spacing w:before="0" w:after="283"/>
              <w:jc w:val="left"/>
              <w:rPr/>
            </w:pPr>
            <w:r>
              <w:rPr/>
              <w:t xml:space="preserve">415 </w:t>
            </w:r>
          </w:p>
        </w:tc>
        <w:tc>
          <w:tcPr>
            <w:tcW w:w="3103" w:type="dxa"/>
            <w:tcBorders/>
            <w:vAlign w:val="center"/>
          </w:tcPr>
          <w:p>
            <w:pPr>
              <w:pStyle w:val="TableContents"/>
              <w:bidi w:val="0"/>
              <w:spacing w:before="0" w:after="283"/>
              <w:jc w:val="left"/>
              <w:rPr/>
            </w:pPr>
            <w:r>
              <w:rPr/>
              <w:t xml:space="preserve">8.06 Michael valokuvataan strippiklubilla toisen miehen kanssa, mikä saa aikaan uutiskandaalin, joka saa Olivian siirtämään Michaelin ja Cyruksen häitä eteenpäin. Hän pyytää Mellieltä apua ehdottamalla Valkoisen talon häitä, ja Mellie suostuu. Mutta kun Sally Langston esiintyy televisiossa sanomassa, että häät ovat peittelyä, Olivia yrittää käsitellä häntä. Takautumien kautta selviää, että Cyrus meni naimisiin Janet-vaimonsa kanssa, koska pelkäsi aidsia. Saatuaan tietää, että Cyrus on homo, hän pyytää avioeroa. Kun Cyrus meni naimisiin Jamesin kanssa, hän lupasi Jamesille, ettei huijaa häntä, mutta rikkoi lupauksensa pian sen jälkeen. Samaan aikaan Olivia kärsii yhä kidnappauksen jälkeisestä traumaperäisestä stressihäiriöstä, minkä vuoksi hän näkee unta takaumasta, jossa Fitz antaa hänelle sormuksen. Hänen unensa saa hänet etsimään sormusta. Hän auttaa Cyrusta selviytymään häistä ja kiristää Sallya vaikenemaan sanomalla, että hänen kuollut miehensä Daniel Douglas oli yksi Michaelin koukuttavista asiakkaista. Olivia käyttää sormusta Cyrusin häissä, minkä Fitz näkee, ja kertoo hänelle, että hänellä on yhä tunteita Cyrusta kohtaan. </w:t>
            </w:r>
          </w:p>
        </w:tc>
      </w:tr>
      <w:tr>
        <w:trPr/>
        <w:tc>
          <w:tcPr>
            <w:tcW w:w="815" w:type="dxa"/>
            <w:tcBorders/>
            <w:vAlign w:val="center"/>
          </w:tcPr>
          <w:p>
            <w:pPr>
              <w:pStyle w:val="TableHeading"/>
              <w:suppressLineNumbers/>
              <w:bidi w:val="0"/>
              <w:spacing w:before="0" w:after="283"/>
              <w:jc w:val="center"/>
              <w:rPr/>
            </w:pPr>
            <w:r>
              <w:rPr/>
              <w:t xml:space="preserve">65 </w:t>
            </w:r>
          </w:p>
        </w:tc>
        <w:tc>
          <w:tcPr>
            <w:tcW w:w="773" w:type="dxa"/>
            <w:tcBorders/>
            <w:vAlign w:val="center"/>
          </w:tcPr>
          <w:p>
            <w:pPr>
              <w:pStyle w:val="TableContents"/>
              <w:bidi w:val="0"/>
              <w:spacing w:before="0" w:after="283"/>
              <w:jc w:val="left"/>
              <w:rPr/>
            </w:pPr>
            <w:r>
              <w:rPr/>
              <w:t xml:space="preserve">18 </w:t>
            </w:r>
          </w:p>
        </w:tc>
        <w:tc>
          <w:tcPr>
            <w:tcW w:w="1253" w:type="dxa"/>
            <w:tcBorders/>
            <w:vAlign w:val="center"/>
          </w:tcPr>
          <w:p>
            <w:pPr>
              <w:pStyle w:val="TableContents"/>
              <w:bidi w:val="0"/>
              <w:spacing w:before="0" w:after="283"/>
              <w:jc w:val="left"/>
              <w:rPr/>
            </w:pPr>
            <w:r>
              <w:rPr/>
              <w:t xml:space="preserve">"Kunnioita isääsi"... </w:t>
            </w:r>
          </w:p>
        </w:tc>
        <w:tc>
          <w:tcPr>
            <w:tcW w:w="1358" w:type="dxa"/>
            <w:tcBorders/>
            <w:vAlign w:val="center"/>
          </w:tcPr>
          <w:p>
            <w:pPr>
              <w:pStyle w:val="TableContents"/>
              <w:bidi w:val="0"/>
              <w:spacing w:before="0" w:after="283"/>
              <w:jc w:val="left"/>
              <w:rPr/>
            </w:pPr>
            <w:r>
              <w:rPr/>
              <w:t xml:space="preserve">Jeannot Szwarc </w:t>
            </w:r>
          </w:p>
        </w:tc>
        <w:tc>
          <w:tcPr>
            <w:tcW w:w="1089" w:type="dxa"/>
            <w:tcBorders/>
            <w:vAlign w:val="center"/>
          </w:tcPr>
          <w:p>
            <w:pPr>
              <w:pStyle w:val="TableContents"/>
              <w:bidi w:val="0"/>
              <w:spacing w:before="0" w:after="283"/>
              <w:jc w:val="left"/>
              <w:rPr/>
            </w:pPr>
            <w:r>
              <w:rPr/>
              <w:t xml:space="preserve">Severiano Canales </w:t>
            </w:r>
          </w:p>
        </w:tc>
        <w:tc>
          <w:tcPr>
            <w:tcW w:w="1133" w:type="dxa"/>
            <w:tcBorders/>
            <w:vAlign w:val="center"/>
          </w:tcPr>
          <w:p>
            <w:pPr>
              <w:pStyle w:val="TableContents"/>
              <w:bidi w:val="0"/>
              <w:spacing w:before="0" w:after="283"/>
              <w:jc w:val="left"/>
              <w:rPr/>
            </w:pPr>
            <w:r>
              <w:rPr/>
              <w:t xml:space="preserve">2. huhtikuuta 2015 (2015-04-02) </w:t>
            </w:r>
          </w:p>
        </w:tc>
        <w:tc>
          <w:tcPr>
            <w:tcW w:w="681" w:type="dxa"/>
            <w:tcBorders/>
            <w:vAlign w:val="center"/>
          </w:tcPr>
          <w:p>
            <w:pPr>
              <w:pStyle w:val="TableContents"/>
              <w:bidi w:val="0"/>
              <w:spacing w:before="0" w:after="283"/>
              <w:jc w:val="left"/>
              <w:rPr/>
            </w:pPr>
            <w:r>
              <w:rPr/>
              <w:t xml:space="preserve">416 </w:t>
            </w:r>
          </w:p>
        </w:tc>
        <w:tc>
          <w:tcPr>
            <w:tcW w:w="3103" w:type="dxa"/>
            <w:tcBorders/>
            <w:vAlign w:val="center"/>
          </w:tcPr>
          <w:p>
            <w:pPr>
              <w:pStyle w:val="TableContents"/>
              <w:bidi w:val="0"/>
              <w:spacing w:before="0" w:after="283"/>
              <w:jc w:val="left"/>
              <w:rPr/>
            </w:pPr>
            <w:r>
              <w:rPr/>
              <w:t xml:space="preserve">7.27 David yrittää värvätä entisiä B613-agentteja vahvistamaan juttuaan, mutta joutuu vaikeuksiin, kun Jake yrittää parhaansa mukaan estää häntä. David saa apua Huckilta, Quinnilta ja Charlielta entisten B613-agenttien löytämiseksi, mutta heidät tapetaan myöhemmin. Charlie suostuttelee muut juonittelemaan Jaken tappamista. Kun David on menossa autoon avustajansa kanssa, Jake ilmestyy paikalle ja tappaa avustajan, koska tämä oli se, joka tappoi muut B613-agentit. Jake paljastaa olleensa mukana jutussa yhdessä Olivian kanssa. Mellien sisarpuoli Harmony vierailee Valkoisessa talossa Elizabethin pyynnöstä, mutta sisarusten välille alkaa syntyä jännitteitä. Fitz onnistuu puhumaan Harmonyn kanssa ja varmistamaan, ettei tämä puhu Mellien menneisyydestä Mellien kampanjan aikana. Olivia yrittää pelastaa kongressiedustajan isän teloitukselta tyttärensä opettajan (joka ahdisteli tytärtään) tappamisesta, mutta Olivia saa selville, että kongressiedustaja oli todellinen tappaja. Olivian yhden yön juttu, Russell, ilmestyy hänen ovelleen Rowan Popen kanssa. </w:t>
            </w:r>
          </w:p>
        </w:tc>
      </w:tr>
      <w:tr>
        <w:trPr/>
        <w:tc>
          <w:tcPr>
            <w:tcW w:w="815" w:type="dxa"/>
            <w:tcBorders/>
            <w:vAlign w:val="center"/>
          </w:tcPr>
          <w:p>
            <w:pPr>
              <w:pStyle w:val="TableHeading"/>
              <w:suppressLineNumbers/>
              <w:bidi w:val="0"/>
              <w:spacing w:before="0" w:after="283"/>
              <w:jc w:val="center"/>
              <w:rPr/>
            </w:pPr>
            <w:r>
              <w:rPr/>
              <w:t xml:space="preserve">66 </w:t>
            </w:r>
          </w:p>
        </w:tc>
        <w:tc>
          <w:tcPr>
            <w:tcW w:w="773" w:type="dxa"/>
            <w:tcBorders/>
            <w:vAlign w:val="center"/>
          </w:tcPr>
          <w:p>
            <w:pPr>
              <w:pStyle w:val="TableContents"/>
              <w:bidi w:val="0"/>
              <w:spacing w:before="0" w:after="283"/>
              <w:jc w:val="left"/>
              <w:rPr/>
            </w:pPr>
            <w:r>
              <w:rPr/>
              <w:t xml:space="preserve">19 </w:t>
            </w:r>
          </w:p>
        </w:tc>
        <w:tc>
          <w:tcPr>
            <w:tcW w:w="1253" w:type="dxa"/>
            <w:tcBorders/>
            <w:vAlign w:val="center"/>
          </w:tcPr>
          <w:p>
            <w:pPr>
              <w:pStyle w:val="TableContents"/>
              <w:bidi w:val="0"/>
              <w:spacing w:before="0" w:after="283"/>
              <w:jc w:val="left"/>
              <w:rPr/>
            </w:pPr>
            <w:r>
              <w:rPr/>
              <w:t xml:space="preserve">``I'm Just a Bill'' </w:t>
            </w:r>
          </w:p>
        </w:tc>
        <w:tc>
          <w:tcPr>
            <w:tcW w:w="1358" w:type="dxa"/>
            <w:tcBorders/>
            <w:vAlign w:val="center"/>
          </w:tcPr>
          <w:p>
            <w:pPr>
              <w:pStyle w:val="TableContents"/>
              <w:bidi w:val="0"/>
              <w:spacing w:before="0" w:after="283"/>
              <w:jc w:val="left"/>
              <w:rPr/>
            </w:pPr>
            <w:r>
              <w:rPr/>
              <w:t xml:space="preserve">Debbie Allen </w:t>
            </w:r>
          </w:p>
        </w:tc>
        <w:tc>
          <w:tcPr>
            <w:tcW w:w="1089" w:type="dxa"/>
            <w:tcBorders/>
            <w:vAlign w:val="center"/>
          </w:tcPr>
          <w:p>
            <w:pPr>
              <w:pStyle w:val="TableContents"/>
              <w:bidi w:val="0"/>
              <w:spacing w:before="0" w:after="283"/>
              <w:jc w:val="left"/>
              <w:rPr/>
            </w:pPr>
            <w:r>
              <w:rPr/>
              <w:t xml:space="preserve">Raamla Mohamed </w:t>
            </w:r>
          </w:p>
        </w:tc>
        <w:tc>
          <w:tcPr>
            <w:tcW w:w="1133" w:type="dxa"/>
            <w:tcBorders/>
            <w:vAlign w:val="center"/>
          </w:tcPr>
          <w:p>
            <w:pPr>
              <w:pStyle w:val="TableContents"/>
              <w:bidi w:val="0"/>
              <w:spacing w:before="0" w:after="283"/>
              <w:jc w:val="left"/>
              <w:rPr/>
            </w:pPr>
            <w:r>
              <w:rPr/>
              <w:t xml:space="preserve">16. huhtikuuta 2015 (2015-04-16) </w:t>
            </w:r>
          </w:p>
        </w:tc>
        <w:tc>
          <w:tcPr>
            <w:tcW w:w="681" w:type="dxa"/>
            <w:tcBorders/>
            <w:vAlign w:val="center"/>
          </w:tcPr>
          <w:p>
            <w:pPr>
              <w:pStyle w:val="TableContents"/>
              <w:bidi w:val="0"/>
              <w:spacing w:before="0" w:after="283"/>
              <w:jc w:val="left"/>
              <w:rPr/>
            </w:pPr>
            <w:r>
              <w:rPr/>
              <w:t xml:space="preserve">417 </w:t>
            </w:r>
          </w:p>
        </w:tc>
        <w:tc>
          <w:tcPr>
            <w:tcW w:w="3103" w:type="dxa"/>
            <w:tcBorders/>
            <w:vAlign w:val="center"/>
          </w:tcPr>
          <w:p>
            <w:pPr>
              <w:pStyle w:val="TableContents"/>
              <w:bidi w:val="0"/>
              <w:spacing w:before="0" w:after="283"/>
              <w:jc w:val="left"/>
              <w:rPr/>
            </w:pPr>
            <w:r>
              <w:rPr/>
              <w:t xml:space="preserve">7.86 Rowan uhkaa Oliviaa luopumaan jutusta B613:aa vastaan ja antaa hänelle 48 tuntia aikaa tehdä niin. David kieltäytyy lopettamasta tapausta, mihin Olivia suostuu, mikä saa hänet päättäväisemmäksi lopettamaan B613:n toiminnan. Samaan aikaan Marcus Walker pyytää Olivialta apua jouduttuaan lavastetuksi pormestarin vaimon murhasta, jonka kanssa hän makasi. Olivia saa selville, että pormestari oli vaimonsa murhaaja, minkä Marcus vuotaa tiedotusvälineille uransa pilaantumisen uhasta huolimatta. Samaan aikaan Fitz kamppailee saadakseen äskettäisen ammuskelun jälkeen laaditun Brandonin lakiesityksen hyväksytyksi kongressissa, mutta joutuu vaikeuksiin, kun hänen varapresidenttinsä kieltäytyy äänestämästä ennen kuin on lukenut lakiesityksen kunnolla läpi - mikä suututtaa Cyruksen ja Mellien. Keskusteltuaan lakiesityksestä Susanin kanssa Fitz päättää parantaa Brandonin lakiesitystä. Rowanin uhkauksen huomiotta jättämisen seurauksena Russell puukottaa Jakea kuolettavasti OPA:ssa. </w:t>
            </w:r>
          </w:p>
        </w:tc>
      </w:tr>
      <w:tr>
        <w:trPr/>
        <w:tc>
          <w:tcPr>
            <w:tcW w:w="815" w:type="dxa"/>
            <w:tcBorders/>
            <w:vAlign w:val="center"/>
          </w:tcPr>
          <w:p>
            <w:pPr>
              <w:pStyle w:val="TableHeading"/>
              <w:suppressLineNumbers/>
              <w:bidi w:val="0"/>
              <w:spacing w:before="0" w:after="283"/>
              <w:jc w:val="center"/>
              <w:rPr/>
            </w:pPr>
            <w:r>
              <w:rPr/>
              <w:t xml:space="preserve">67 </w:t>
            </w:r>
          </w:p>
        </w:tc>
        <w:tc>
          <w:tcPr>
            <w:tcW w:w="773" w:type="dxa"/>
            <w:tcBorders/>
            <w:vAlign w:val="center"/>
          </w:tcPr>
          <w:p>
            <w:pPr>
              <w:pStyle w:val="TableContents"/>
              <w:bidi w:val="0"/>
              <w:spacing w:before="0" w:after="283"/>
              <w:jc w:val="left"/>
              <w:rPr/>
            </w:pPr>
            <w:r>
              <w:rPr/>
              <w:t xml:space="preserve">20 </w:t>
            </w:r>
          </w:p>
        </w:tc>
        <w:tc>
          <w:tcPr>
            <w:tcW w:w="1253" w:type="dxa"/>
            <w:tcBorders/>
            <w:vAlign w:val="center"/>
          </w:tcPr>
          <w:p>
            <w:pPr>
              <w:pStyle w:val="TableContents"/>
              <w:bidi w:val="0"/>
              <w:spacing w:before="0" w:after="283"/>
              <w:jc w:val="left"/>
              <w:rPr/>
            </w:pPr>
            <w:r>
              <w:rPr/>
              <w:t xml:space="preserve">``First Lady Sings the Blues'' </w:t>
            </w:r>
          </w:p>
        </w:tc>
        <w:tc>
          <w:tcPr>
            <w:tcW w:w="1358" w:type="dxa"/>
            <w:tcBorders/>
            <w:vAlign w:val="center"/>
          </w:tcPr>
          <w:p>
            <w:pPr>
              <w:pStyle w:val="TableContents"/>
              <w:bidi w:val="0"/>
              <w:spacing w:before="0" w:after="283"/>
              <w:jc w:val="left"/>
              <w:rPr/>
            </w:pPr>
            <w:r>
              <w:rPr/>
              <w:t xml:space="preserve">David Rodriguez </w:t>
            </w:r>
          </w:p>
        </w:tc>
        <w:tc>
          <w:tcPr>
            <w:tcW w:w="1089" w:type="dxa"/>
            <w:tcBorders/>
            <w:vAlign w:val="center"/>
          </w:tcPr>
          <w:p>
            <w:pPr>
              <w:pStyle w:val="TableContents"/>
              <w:bidi w:val="0"/>
              <w:spacing w:before="0" w:after="283"/>
              <w:jc w:val="left"/>
              <w:rPr/>
            </w:pPr>
            <w:r>
              <w:rPr/>
              <w:t xml:space="preserve">Paul William Davies </w:t>
            </w:r>
          </w:p>
        </w:tc>
        <w:tc>
          <w:tcPr>
            <w:tcW w:w="1133" w:type="dxa"/>
            <w:tcBorders/>
            <w:vAlign w:val="center"/>
          </w:tcPr>
          <w:p>
            <w:pPr>
              <w:pStyle w:val="TableContents"/>
              <w:bidi w:val="0"/>
              <w:spacing w:before="0" w:after="283"/>
              <w:jc w:val="left"/>
              <w:rPr/>
            </w:pPr>
            <w:r>
              <w:rPr/>
              <w:t xml:space="preserve">23. huhtikuuta 2015 (2015-04-23) </w:t>
            </w:r>
          </w:p>
        </w:tc>
        <w:tc>
          <w:tcPr>
            <w:tcW w:w="681" w:type="dxa"/>
            <w:tcBorders/>
            <w:vAlign w:val="center"/>
          </w:tcPr>
          <w:p>
            <w:pPr>
              <w:pStyle w:val="TableContents"/>
              <w:bidi w:val="0"/>
              <w:spacing w:before="0" w:after="283"/>
              <w:jc w:val="left"/>
              <w:rPr/>
            </w:pPr>
            <w:r>
              <w:rPr/>
              <w:t xml:space="preserve">418 </w:t>
            </w:r>
          </w:p>
        </w:tc>
        <w:tc>
          <w:tcPr>
            <w:tcW w:w="3103" w:type="dxa"/>
            <w:tcBorders/>
            <w:vAlign w:val="center"/>
          </w:tcPr>
          <w:p>
            <w:pPr>
              <w:pStyle w:val="TableContents"/>
              <w:bidi w:val="0"/>
              <w:spacing w:before="0" w:after="283"/>
              <w:jc w:val="left"/>
              <w:rPr/>
            </w:pPr>
            <w:r>
              <w:rPr/>
              <w:t xml:space="preserve">7.79 Huck ja Quinn löytävät Jaken lähes kuolleena, mutta onnistuvat elvyttämään hänet. Olivia päättää turvata hänet turvataloon ja palkkaa venäläisen lääkärin auttamaan Jakea. Lääkäri kieltäytyy kuitenkin auttamasta, ellei Olivia auta hänen entistä KGB-ystäväänsä, mihin Olivia suostuu. Rowan lähettää Russellin etsimään Jakea, mutta kun hän ei löydä häntä, hän ampuu Russellia käsivarteen, mikä saa Olivian käymään tämän luona sairaalassa. He tuovat Russellin turvataloon, jossa hän yrittää jälleen tappaa Jaken, mutta epäonnistuu. Olivia yrittää auttaa entistä KGB-agenttia tarjoamalla KGB:lle Rowan Popen. Rowan kuitenkin tappaa hänet ja entisen KGB:n ja tämän perheen. Asunnollaan Olivia viettelee Russellin, mutta vetää häntä aseella kohti paljastaen tietävänsä, että hän on B613. Samaan aikaan Mellie kohtaa ongelmia, kun Sally Langston ilmoittaa olevansa huolissaan siitä, että Mellie pyrkii senaattoriksi samalla kun hän on First Lady. Cyrus esiintyy talk show'ssa ja puolustaa Mellietä, mutta Mellie onnistuu voittamaan äänestäjät hyväksikäyttämällä läheisyyttään Fitzin kanssa. </w:t>
            </w:r>
          </w:p>
        </w:tc>
      </w:tr>
      <w:tr>
        <w:trPr/>
        <w:tc>
          <w:tcPr>
            <w:tcW w:w="815" w:type="dxa"/>
            <w:tcBorders/>
            <w:vAlign w:val="center"/>
          </w:tcPr>
          <w:p>
            <w:pPr>
              <w:pStyle w:val="TableHeading"/>
              <w:suppressLineNumbers/>
              <w:bidi w:val="0"/>
              <w:spacing w:before="0" w:after="283"/>
              <w:jc w:val="center"/>
              <w:rPr/>
            </w:pPr>
            <w:r>
              <w:rPr/>
              <w:t xml:space="preserve">68 </w:t>
            </w:r>
          </w:p>
        </w:tc>
        <w:tc>
          <w:tcPr>
            <w:tcW w:w="773" w:type="dxa"/>
            <w:tcBorders/>
            <w:vAlign w:val="center"/>
          </w:tcPr>
          <w:p>
            <w:pPr>
              <w:pStyle w:val="TableContents"/>
              <w:bidi w:val="0"/>
              <w:spacing w:before="0" w:after="283"/>
              <w:jc w:val="left"/>
              <w:rPr/>
            </w:pPr>
            <w:r>
              <w:rPr/>
              <w:t xml:space="preserve">21 </w:t>
            </w:r>
          </w:p>
        </w:tc>
        <w:tc>
          <w:tcPr>
            <w:tcW w:w="1253" w:type="dxa"/>
            <w:tcBorders/>
            <w:vAlign w:val="center"/>
          </w:tcPr>
          <w:p>
            <w:pPr>
              <w:pStyle w:val="TableContents"/>
              <w:bidi w:val="0"/>
              <w:spacing w:before="0" w:after="283"/>
              <w:jc w:val="left"/>
              <w:rPr/>
            </w:pPr>
            <w:r>
              <w:rPr/>
              <w:t xml:space="preserve">"Muutama hyvä nainen </w:t>
            </w:r>
          </w:p>
        </w:tc>
        <w:tc>
          <w:tcPr>
            <w:tcW w:w="1358" w:type="dxa"/>
            <w:tcBorders/>
            <w:vAlign w:val="center"/>
          </w:tcPr>
          <w:p>
            <w:pPr>
              <w:pStyle w:val="TableContents"/>
              <w:bidi w:val="0"/>
              <w:spacing w:before="0" w:after="283"/>
              <w:jc w:val="left"/>
              <w:rPr/>
            </w:pPr>
            <w:r>
              <w:rPr/>
              <w:t xml:space="preserve">Oliver Bokelberg </w:t>
            </w:r>
          </w:p>
        </w:tc>
        <w:tc>
          <w:tcPr>
            <w:tcW w:w="1089" w:type="dxa"/>
            <w:tcBorders/>
            <w:vAlign w:val="center"/>
          </w:tcPr>
          <w:p>
            <w:pPr>
              <w:pStyle w:val="TableContents"/>
              <w:bidi w:val="0"/>
              <w:spacing w:before="0" w:after="283"/>
              <w:jc w:val="left"/>
              <w:rPr/>
            </w:pPr>
            <w:r>
              <w:rPr/>
              <w:t xml:space="preserve">Severiano Canales &amp; Jess Brownell </w:t>
            </w:r>
          </w:p>
        </w:tc>
        <w:tc>
          <w:tcPr>
            <w:tcW w:w="1133" w:type="dxa"/>
            <w:tcBorders/>
            <w:vAlign w:val="center"/>
          </w:tcPr>
          <w:p>
            <w:pPr>
              <w:pStyle w:val="TableContents"/>
              <w:bidi w:val="0"/>
              <w:spacing w:before="0" w:after="283"/>
              <w:jc w:val="left"/>
              <w:rPr/>
            </w:pPr>
            <w:r>
              <w:rPr/>
              <w:t xml:space="preserve">7. toukokuuta 2015 (2015-05-07) </w:t>
            </w:r>
          </w:p>
        </w:tc>
        <w:tc>
          <w:tcPr>
            <w:tcW w:w="681" w:type="dxa"/>
            <w:tcBorders/>
            <w:vAlign w:val="center"/>
          </w:tcPr>
          <w:p>
            <w:pPr>
              <w:pStyle w:val="TableContents"/>
              <w:bidi w:val="0"/>
              <w:spacing w:before="0" w:after="283"/>
              <w:jc w:val="left"/>
              <w:rPr/>
            </w:pPr>
            <w:r>
              <w:rPr/>
              <w:t xml:space="preserve">419 </w:t>
            </w:r>
          </w:p>
        </w:tc>
        <w:tc>
          <w:tcPr>
            <w:tcW w:w="3103" w:type="dxa"/>
            <w:tcBorders/>
            <w:vAlign w:val="center"/>
          </w:tcPr>
          <w:p>
            <w:pPr>
              <w:pStyle w:val="TableContents"/>
              <w:bidi w:val="0"/>
              <w:spacing w:before="0" w:after="283"/>
              <w:jc w:val="left"/>
              <w:rPr/>
            </w:pPr>
            <w:r>
              <w:rPr/>
              <w:t xml:space="preserve">7.44 Varapresidentti Ross uhmaa edelleen Grantin hallintoa, kun hän palkkaa Olivia Popen puolustamaan laivastossa raiskattua naista Amy Martinia, ja Fitz kieltäytyy sekaantumasta laivaston politiikkaan. Amy ilmoittaa olevansa raskaana ja haluavansa abortin, mutta laivasto kieltäytyy päästämästä häntä pois. Olivia ja Quinn onnistuvat hankkimaan Amylle abortin, ja Abbyn toimittaman turvakamerakuvan avulla Olivia todistaa, että amiraali raiskasi Amyn. Merivoimien juttu antaa Mellielle tilaisuuden, kun hän ryhtyy vastustamaan armeijan huonoa suhtautumista seksuaalisiin väkivaltaisuuksiin sen sijaan, että puhuisi Jerrystä, kuten Elizabeth ehdotti. Samaan aikaan Huck ja Quinn kiduttavat Russellia saadakseen tietoja B613-koodinimestä ``Ketunhäntä'', mutta Russell kieltäytyy puhumasta. Laivaston asianajaja, joka on todellisuudessa B613:n agentti, ilmestyy asuntoon ja auttaa Russellin pakenemaan. Mellie tapaa Rowanin tietämättä, että hän on ``Ketunhäntä'', Rowanin pakosuunnitelma B613:n vastaisesta jutusta. </w:t>
            </w:r>
          </w:p>
        </w:tc>
      </w:tr>
      <w:tr>
        <w:trPr/>
        <w:tc>
          <w:tcPr>
            <w:tcW w:w="815" w:type="dxa"/>
            <w:tcBorders/>
            <w:vAlign w:val="center"/>
          </w:tcPr>
          <w:p>
            <w:pPr>
              <w:pStyle w:val="TableHeading"/>
              <w:suppressLineNumbers/>
              <w:bidi w:val="0"/>
              <w:spacing w:before="0" w:after="283"/>
              <w:jc w:val="center"/>
              <w:rPr/>
            </w:pPr>
            <w:r>
              <w:rPr/>
              <w:t xml:space="preserve">69 </w:t>
            </w:r>
          </w:p>
        </w:tc>
        <w:tc>
          <w:tcPr>
            <w:tcW w:w="773" w:type="dxa"/>
            <w:tcBorders/>
            <w:vAlign w:val="center"/>
          </w:tcPr>
          <w:p>
            <w:pPr>
              <w:pStyle w:val="TableContents"/>
              <w:bidi w:val="0"/>
              <w:spacing w:before="0" w:after="283"/>
              <w:jc w:val="left"/>
              <w:rPr/>
            </w:pPr>
            <w:r>
              <w:rPr/>
              <w:t xml:space="preserve">22 </w:t>
            </w:r>
          </w:p>
        </w:tc>
        <w:tc>
          <w:tcPr>
            <w:tcW w:w="1253" w:type="dxa"/>
            <w:tcBorders/>
            <w:vAlign w:val="center"/>
          </w:tcPr>
          <w:p>
            <w:pPr>
              <w:pStyle w:val="TableContents"/>
              <w:bidi w:val="0"/>
              <w:spacing w:before="0" w:after="283"/>
              <w:jc w:val="left"/>
              <w:rPr/>
            </w:pPr>
            <w:r>
              <w:rPr>
                <w:color w:val="A9A9A9"/>
              </w:rPr>
              <w:t xml:space="preserve">"Et voi ottaa komentoa</w:t>
            </w:r>
            <w:r>
              <w:rPr/>
              <w:t xml:space="preserve">. </w:t>
            </w:r>
          </w:p>
        </w:tc>
        <w:tc>
          <w:tcPr>
            <w:tcW w:w="1358" w:type="dxa"/>
            <w:tcBorders/>
            <w:vAlign w:val="center"/>
          </w:tcPr>
          <w:p>
            <w:pPr>
              <w:pStyle w:val="TableContents"/>
              <w:bidi w:val="0"/>
              <w:spacing w:before="0" w:after="283"/>
              <w:jc w:val="left"/>
              <w:rPr/>
            </w:pPr>
            <w:r>
              <w:rPr/>
              <w:t xml:space="preserve">Tom Verica </w:t>
            </w:r>
          </w:p>
        </w:tc>
        <w:tc>
          <w:tcPr>
            <w:tcW w:w="1089" w:type="dxa"/>
            <w:tcBorders/>
            <w:vAlign w:val="center"/>
          </w:tcPr>
          <w:p>
            <w:pPr>
              <w:pStyle w:val="TableContents"/>
              <w:bidi w:val="0"/>
              <w:spacing w:before="0" w:after="283"/>
              <w:jc w:val="left"/>
              <w:rPr/>
            </w:pPr>
            <w:r>
              <w:rPr/>
              <w:t xml:space="preserve">Shonda Rhimes &amp; Mark Wilding </w:t>
            </w:r>
          </w:p>
        </w:tc>
        <w:tc>
          <w:tcPr>
            <w:tcW w:w="1133" w:type="dxa"/>
            <w:tcBorders/>
            <w:vAlign w:val="center"/>
          </w:tcPr>
          <w:p>
            <w:pPr>
              <w:pStyle w:val="TableContents"/>
              <w:bidi w:val="0"/>
              <w:spacing w:before="0" w:after="283"/>
              <w:jc w:val="left"/>
              <w:rPr/>
            </w:pPr>
            <w:r>
              <w:rPr/>
              <w:t xml:space="preserve">14. toukokuuta 2015 (2015-05-14) </w:t>
            </w:r>
          </w:p>
        </w:tc>
        <w:tc>
          <w:tcPr>
            <w:tcW w:w="681" w:type="dxa"/>
            <w:tcBorders/>
            <w:vAlign w:val="center"/>
          </w:tcPr>
          <w:p>
            <w:pPr>
              <w:pStyle w:val="TableContents"/>
              <w:bidi w:val="0"/>
              <w:spacing w:before="0" w:after="283"/>
              <w:jc w:val="left"/>
              <w:rPr/>
            </w:pPr>
            <w:r>
              <w:rPr/>
              <w:t xml:space="preserve">420 </w:t>
            </w:r>
          </w:p>
        </w:tc>
        <w:tc>
          <w:tcPr>
            <w:tcW w:w="3103" w:type="dxa"/>
            <w:tcBorders/>
            <w:vAlign w:val="center"/>
          </w:tcPr>
          <w:p>
            <w:pPr>
              <w:pStyle w:val="TableContents"/>
              <w:bidi w:val="0"/>
              <w:spacing w:before="0" w:after="283"/>
              <w:jc w:val="left"/>
              <w:rPr/>
            </w:pPr>
            <w:r>
              <w:rPr/>
              <w:t xml:space="preserve">8.08 David kutsuu koolle suuren valamiehistön, jossa Jake ja muut tunnustavat roolinsa B613:ssa ja operaatio Remingtonissa. Alustavan kuulemisen jälkeen jokainen valamies kuitenkin murhataan, mistä Mellie oli vastuussa saatuaan kiristyksen Rowanilta, joka oli naamioitunut Damascus-nimiseksi miljardööriksi saadakseen Mellieltä valamiesten nimet. Kun Mellie yrittää epätoivoisesti peitellä tapausta, hän hakee apua Cyrukselta. Olivia on päättänyt ottaa isänsä kiinni, ja hän pyytää äidiltään neuvoa, mikä saa Olivian paljastamaan B613:n olemassaolon CIA:n johtajalle. Valitettavasti suunnitelma epäonnistuu, kun Olivia ja Jake pidätetään, mutta heidät vapautetaan vasta kun he ovat allekirjoittaneet asiakirjan, jossa kielletään B613:n olemassaolo. Mellie uskoutuu Elizabethille teoistaan, mistä Elizabeth kertoo Fitzille Mellien voittopuheessa. Fitz vaatii, että Mellie muuttaa pois Valkoisen talon asunnosta, ja erottaa Cyruksen, jolloin Elizabethin tehtäväksi jää aloittaa uutena esikuntapäällikkönä. Quinn saa selville, että Huck tappoi valamiehet. Kun Quinn ottaa Huckin asiasta puheeksi, tämä myöntää murhat, koska Rowan uhkasi hänen perhettään, ja pyytää Quinniä tappamaan Huckin. Olivia saa isänsä pidätetyksi Smithsonianin kavalluksesta sen jälkeen, kun Rowan oli poistanut Commandin henkilöllisyyden. Jake hyvästelee Olivian, ja Olivia ja Fitz tapaavat jälleen Valkoisen talon residenssin parvekkeella.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Olivia ja Fitz palaavat yhteen?</w:t>
      </w:r>
    </w:p>
    <w:p>
      <w:pPr>
        <w:pStyle w:val="TextBody"/>
        <w:bidi w:val="0"/>
        <w:jc w:val="left"/>
        <w:rPr>
          <w:b/>
          <w:u w:val="single"/>
          <w:shd w:val="clear" w:fill="FFFF00"/>
        </w:rPr>
      </w:pPr>
      <w:r>
        <w:rPr>
          <w:b/>
          <w:u w:val="single"/>
          <w:shd w:val="clear" w:fill="FFFF00"/>
        </w:rPr>
        <w:t xml:space="preserve">Asiakirjan numero 37319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Liittovaltion tuomioistuimet voivat kumota osavaltion tuomioistuimen tuomion vain </w:t>
      </w:r>
      <w:r>
        <w:rPr>
          <w:color w:val="A9A9A9"/>
        </w:rPr>
        <w:t xml:space="preserve">silloin, kun kyseessä on liittovaltion kysymys eli erityinen kysymys (esimerkiksi liittovaltion perustuslain mukaisuus), joka antaa aihetta liittovaltion toimivaltaan</w:t>
      </w:r>
      <w:r>
        <w:rPr/>
        <w:t xml:space="preserve">. Tällaisia asioita koskevien osavaltion korkeimman oikeuden päätösten liittovaltion muutoksenhakua voidaan hakea Yhdysvaltojen korkeimmalle oikeudelle osoitetulla certiorari-pyynnöllä (writ of certiorari). Kuten Yhdysvaltain korkein oikeus totesi asiassa Erie Railroad Co. v. Tompkins (1938), mikään liittovaltion perustuslain osa ei oikeastaan anna liittovaltion tuomioistuimille tai liittovaltion kongressille valtuuksia suoraan määrätä osavaltion lainsäädännön sisällöstä (erotuksena täysin erillisen liittovaltion lainsäädännön luomisesta, joka tietyssä tilanteessa voi syrjäyttää osavaltion lainsäädännön). Yhdysvaltojen perustuslain kolmannen artiklan 2 pykälän 1 lausekkeessa kuvataan liittovaltion tuomiovallan laajuus, mutta se ulotetaan koskemaan vain "Yhdysvaltojen lakeja" eikä useiden tai yksittäisten osavaltioiden lakeja. Juuri tämä jälkimmäistä kysymystä koskeva vaikeneminen johti siihen, että Yhdysvalloissa tehtiin ero osavaltioiden ja liittovaltion common law:n välillä, jota ei ole muissa englanninkielisissä common law -liittovaltioissa, kuten Australiassa ja Kanadassa.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osavaltioiden ylimpien tuomioistuinten päätöksistä voidaan valittaa Yhdysvaltojen ylimpään tuomioistuimeen?</w:t>
      </w:r>
    </w:p>
    <w:p>
      <w:pPr>
        <w:pStyle w:val="TextBody"/>
        <w:bidi w:val="0"/>
        <w:jc w:val="left"/>
        <w:rPr>
          <w:b/>
          <w:u w:val="single"/>
          <w:shd w:val="clear" w:fill="FFFF00"/>
        </w:rPr>
      </w:pPr>
      <w:r>
        <w:rPr>
          <w:b/>
          <w:u w:val="single"/>
          <w:shd w:val="clear" w:fill="FFFF00"/>
        </w:rPr>
        <w:t xml:space="preserve">Asiakirjan numero 37320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Helmintit siirtyvät lopulliseen isäntään useilla eri tavoilla. Yleisin tartunta tapahtuu </w:t>
      </w:r>
      <w:r>
        <w:rPr>
          <w:color w:val="A9A9A9"/>
        </w:rPr>
        <w:t xml:space="preserve">nauttimalla saastuneita vihanneksia, juomavettä ja raakaa tai huonosti kypsennettyä lihaa</w:t>
      </w:r>
      <w:r>
        <w:rPr/>
        <w:t xml:space="preserve">. Saastunut ruoka voi sisältää sukkulamatojen, kuten Ascariksen, Enterobiuksen ja Trichuriksen, kastodien, kuten Taenian, Hymenolepiksen ja Echinococcuksen, ja treamtodien, kuten Fasciolan, munia. Raaka tai huonosti kypsennetty liha on tärkein Taenia- (sian-, naudan- ja hirvenliha), Trichinella- (sian- ja karhunliha), Diphyllobothrium- (kala), Clonorchis- (kala) ja Paragonimus- (äyriäiset) tautien lähde. Skistosomit ja sukkulamatot, kuten koukkumadot (Ancylostoma ja Necator) ja Strongyloides, voivat tunkeutua suoraan ihoon. Wuchereria, Onchocerca ja Dracunculus tarttuvat hyttysten ja kärpästen välityksellä. Kehitysmaissa saastuneen veden käyttö on merkittävä tartunnan riskitekijä. Tartunta voi tapahtua myös geofagian kautta, mikä ei ole harvinaista Saharan eteläpuolisessa Afrikassa. Maaperää syövät esimerkiksi lapset tai raskaana olevat naiset korvatakseen todellisen tai koetun kivennäisaineiden puutteen ruokavaliossaan.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yleisin syy helmintti-infektioihin Yhdysvalloissa -</w:t>
      </w:r>
    </w:p>
    <w:p>
      <w:pPr>
        <w:pStyle w:val="TextBody"/>
        <w:bidi w:val="0"/>
        <w:jc w:val="left"/>
        <w:rPr>
          <w:b/>
          <w:u w:val="single"/>
          <w:shd w:val="clear" w:fill="FFFF00"/>
        </w:rPr>
      </w:pPr>
      <w:r>
        <w:rPr>
          <w:b/>
          <w:u w:val="single"/>
          <w:shd w:val="clear" w:fill="FFFF00"/>
        </w:rPr>
        <w:t xml:space="preserve">Asiakirjan numero 37321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Ardverikie House on 1800-luvulla rakennettu skotlantilainen paronitalo </w:t>
      </w:r>
      <w:r>
        <w:rPr>
          <w:color w:val="A9A9A9"/>
        </w:rPr>
        <w:t xml:space="preserve">Kinloch Lagganissa, Newtonmoressa, Inverness-shiren osavaltiossa, Skotlannin ylämailla</w:t>
      </w:r>
      <w:r>
        <w:rPr/>
        <w:t xml:space="preserve">. Talo tuli tunnetuksi BBC:n Monarch of the Glen -sarjassa kuvitteellisena Glenboglen kartanona.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talo Monarch of the glenissä?</w:t>
      </w:r>
    </w:p>
    <w:p>
      <w:pPr>
        <w:pStyle w:val="TextBody"/>
        <w:bidi w:val="0"/>
        <w:jc w:val="left"/>
        <w:rPr>
          <w:b/>
          <w:u w:val="single"/>
          <w:shd w:val="clear" w:fill="FFFF00"/>
        </w:rPr>
      </w:pPr>
      <w:r>
        <w:rPr>
          <w:b/>
          <w:u w:val="single"/>
          <w:shd w:val="clear" w:fill="FFFF00"/>
        </w:rPr>
        <w:t xml:space="preserve">Asiakirjan numero 37322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Steve Jobs esitteli alkuperäisen iPhonen </w:t>
      </w:r>
      <w:r>
        <w:rPr>
          <w:color w:val="A9A9A9"/>
        </w:rPr>
        <w:t xml:space="preserve">9. tammikuuta 2007 </w:t>
      </w:r>
      <w:r>
        <w:rPr/>
        <w:t xml:space="preserve">Macworld Conference &amp; Expo -tapahtumassa, joka pidettiin Moscone Westissä San Franciscossa, Kaliforniassa. Jobs sanoi puheessaan: "Tämä on päivä, jota olen odottanut kaksi ja puoli vuotta", ja että "tänään Apple keksii puhelimen uudelleen". Jobs esitteli iPhonen kolmen laitteen yhdistelmänä: "laajakäyttöinen iPod, jossa on kosketusohjaus", "vallankumouksellinen matkapuhelin" ja "läpimurto internet-viestimessä".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kosketusnäytöllinen iphone tuli markkinoille?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iPhone julkaistiin Yhdysvalloissa 29. kesäkuuta 2007 hintaan </w:t>
      </w:r>
      <w:r>
        <w:rPr>
          <w:color w:val="A9A9A9"/>
        </w:rPr>
        <w:t xml:space="preserve">499 dollaria 4 gigatavun mallissa </w:t>
      </w:r>
      <w:r>
        <w:rPr/>
        <w:t xml:space="preserve">ja </w:t>
      </w:r>
      <w:r>
        <w:rPr>
          <w:color w:val="DCDCDC"/>
        </w:rPr>
        <w:t xml:space="preserve">599 dollaria 8 gigatavun mallissa</w:t>
      </w:r>
      <w:r>
        <w:rPr/>
        <w:t xml:space="preserve">, ja molempiin vaaditaan kahden vuoden sopimus. Tuhansien ihmisten kerrottiin odottaneen Applen ja AT&amp;T:n vähittäismyymälöiden ulkopuolella päiviä ennen laitteen julkaisua; monet myymälät ilmoittivat varastojen loppumisesta tunnin sisällä saatavuudesta. Jotta vältettäisiin PlayStation 3:n lanseerauksen ongelmat, jotka aiheuttivat murtoja ja jopa ampumavälikohtauksen, poliisit palkattiin vartioimaan myymälöitä yön yli.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paljonko ensimmäinen iphone maksoi, kun se tuli markkinoille?</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iPhone </w:t>
      </w:r>
    </w:p>
    <w:tbl>
      <w:tblPr>
        <w:tblW w:w="10205" w:type="dxa"/>
        <w:jc w:val="left"/>
        <w:tblInd w:w="0" w:type="dxa"/>
        <w:tblLayout w:type="fixed"/>
        <w:tblCellMar>
          <w:top w:w="28" w:type="dxa"/>
          <w:left w:w="28" w:type="dxa"/>
          <w:bottom w:w="28" w:type="dxa"/>
          <w:right w:w="28" w:type="dxa"/>
        </w:tblCellMar>
      </w:tblPr>
      <w:tblGrid>
        <w:gridCol w:w="1808"/>
        <w:gridCol w:w="8397"/>
      </w:tblGrid>
      <w:tr>
        <w:trPr/>
        <w:tc>
          <w:tcPr>
            <w:tcW w:w="1808" w:type="dxa"/>
            <w:tcBorders/>
            <w:vAlign w:val="center"/>
          </w:tcPr>
          <w:p>
            <w:pPr>
              <w:pStyle w:val="TableHeading"/>
              <w:suppressLineNumbers/>
              <w:bidi w:val="0"/>
              <w:spacing w:before="0" w:after="283"/>
              <w:jc w:val="center"/>
              <w:rPr/>
            </w:pPr>
            <w:r>
              <w:rPr/>
              <w:t xml:space="preserve">Kehittäjä </w:t>
            </w:r>
          </w:p>
        </w:tc>
        <w:tc>
          <w:tcPr>
            <w:tcW w:w="8397" w:type="dxa"/>
            <w:tcBorders/>
            <w:vAlign w:val="center"/>
          </w:tcPr>
          <w:p>
            <w:pPr>
              <w:pStyle w:val="TableContents"/>
              <w:bidi w:val="0"/>
              <w:spacing w:before="0" w:after="283"/>
              <w:jc w:val="left"/>
              <w:rPr/>
            </w:pPr>
            <w:r>
              <w:rPr/>
              <w:t xml:space="preserve">Apple Inc. </w:t>
            </w:r>
          </w:p>
        </w:tc>
      </w:tr>
      <w:tr>
        <w:trPr/>
        <w:tc>
          <w:tcPr>
            <w:tcW w:w="1808" w:type="dxa"/>
            <w:tcBorders/>
            <w:vAlign w:val="center"/>
          </w:tcPr>
          <w:p>
            <w:pPr>
              <w:pStyle w:val="TableHeading"/>
              <w:suppressLineNumbers/>
              <w:bidi w:val="0"/>
              <w:spacing w:before="0" w:after="283"/>
              <w:jc w:val="center"/>
              <w:rPr/>
            </w:pPr>
            <w:r>
              <w:rPr/>
              <w:t xml:space="preserve">Valmistaja </w:t>
            </w:r>
          </w:p>
        </w:tc>
        <w:tc>
          <w:tcPr>
            <w:tcW w:w="8397" w:type="dxa"/>
            <w:tcBorders/>
            <w:vAlign w:val="center"/>
          </w:tcPr>
          <w:p>
            <w:pPr>
              <w:pStyle w:val="TableContents"/>
              <w:bidi w:val="0"/>
              <w:spacing w:before="0" w:after="283"/>
              <w:jc w:val="left"/>
              <w:rPr/>
            </w:pPr>
            <w:r>
              <w:rPr/>
              <w:t xml:space="preserve">Foxconn (sopimusvalmistaja) </w:t>
            </w:r>
          </w:p>
        </w:tc>
      </w:tr>
      <w:tr>
        <w:trPr/>
        <w:tc>
          <w:tcPr>
            <w:tcW w:w="1808" w:type="dxa"/>
            <w:tcBorders/>
            <w:vAlign w:val="center"/>
          </w:tcPr>
          <w:p>
            <w:pPr>
              <w:pStyle w:val="TableHeading"/>
              <w:suppressLineNumbers/>
              <w:bidi w:val="0"/>
              <w:spacing w:before="0" w:after="283"/>
              <w:jc w:val="center"/>
              <w:rPr/>
            </w:pPr>
            <w:r>
              <w:rPr/>
              <w:t xml:space="preserve">Slogan </w:t>
            </w:r>
          </w:p>
        </w:tc>
        <w:tc>
          <w:tcPr>
            <w:tcW w:w="8397" w:type="dxa"/>
            <w:tcBorders/>
            <w:vAlign w:val="center"/>
          </w:tcPr>
          <w:p>
            <w:pPr>
              <w:pStyle w:val="TableContents"/>
              <w:bidi w:val="0"/>
              <w:spacing w:before="0" w:after="283"/>
              <w:jc w:val="left"/>
              <w:rPr/>
            </w:pPr>
            <w:r>
              <w:rPr/>
              <w:t xml:space="preserve">"Tämä on vasta alkua. ``Apple keksii puhelimen uudelleen.'' </w:t>
            </w:r>
          </w:p>
        </w:tc>
      </w:tr>
      <w:tr>
        <w:trPr/>
        <w:tc>
          <w:tcPr>
            <w:tcW w:w="1808" w:type="dxa"/>
            <w:tcBorders/>
            <w:vAlign w:val="center"/>
          </w:tcPr>
          <w:p>
            <w:pPr>
              <w:pStyle w:val="TableHeading"/>
              <w:suppressLineNumbers/>
              <w:bidi w:val="0"/>
              <w:spacing w:before="0" w:after="283"/>
              <w:jc w:val="center"/>
              <w:rPr/>
            </w:pPr>
            <w:r>
              <w:rPr/>
              <w:t xml:space="preserve">Sukupolvi </w:t>
            </w:r>
          </w:p>
        </w:tc>
        <w:tc>
          <w:tcPr>
            <w:tcW w:w="8397" w:type="dxa"/>
            <w:tcBorders/>
            <w:vAlign w:val="center"/>
          </w:tcPr>
          <w:p>
            <w:pPr>
              <w:pStyle w:val="TableContents"/>
              <w:bidi w:val="0"/>
              <w:spacing w:before="0" w:after="283"/>
              <w:jc w:val="left"/>
              <w:rPr/>
            </w:pPr>
            <w:r>
              <w:rPr/>
              <w:t xml:space="preserve">1. </w:t>
            </w:r>
          </w:p>
        </w:tc>
      </w:tr>
      <w:tr>
        <w:trPr/>
        <w:tc>
          <w:tcPr>
            <w:tcW w:w="1808" w:type="dxa"/>
            <w:tcBorders/>
            <w:vAlign w:val="center"/>
          </w:tcPr>
          <w:p>
            <w:pPr>
              <w:pStyle w:val="TableHeading"/>
              <w:suppressLineNumbers/>
              <w:bidi w:val="0"/>
              <w:spacing w:before="0" w:after="283"/>
              <w:jc w:val="center"/>
              <w:rPr/>
            </w:pPr>
            <w:r>
              <w:rPr/>
              <w:t xml:space="preserve">Malli </w:t>
            </w:r>
          </w:p>
        </w:tc>
        <w:tc>
          <w:tcPr>
            <w:tcW w:w="8397" w:type="dxa"/>
            <w:tcBorders/>
            <w:vAlign w:val="center"/>
          </w:tcPr>
          <w:p>
            <w:pPr>
              <w:pStyle w:val="TableContents"/>
              <w:bidi w:val="0"/>
              <w:spacing w:before="0" w:after="283"/>
              <w:jc w:val="left"/>
              <w:rPr/>
            </w:pPr>
            <w:r>
              <w:rPr/>
              <w:t xml:space="preserve">A1203 </w:t>
            </w:r>
          </w:p>
        </w:tc>
      </w:tr>
      <w:tr>
        <w:trPr/>
        <w:tc>
          <w:tcPr>
            <w:tcW w:w="1808" w:type="dxa"/>
            <w:tcBorders/>
            <w:vAlign w:val="center"/>
          </w:tcPr>
          <w:p>
            <w:pPr>
              <w:pStyle w:val="TableHeading"/>
              <w:suppressLineNumbers/>
              <w:bidi w:val="0"/>
              <w:spacing w:before="0" w:after="283"/>
              <w:jc w:val="center"/>
              <w:rPr/>
            </w:pPr>
            <w:r>
              <w:rPr/>
              <w:t xml:space="preserve">Julkaistiin ensimmäisen kerran </w:t>
            </w:r>
          </w:p>
        </w:tc>
        <w:tc>
          <w:tcPr>
            <w:tcW w:w="8397" w:type="dxa"/>
            <w:tcBorders/>
            <w:vAlign w:val="center"/>
          </w:tcPr>
          <w:p>
            <w:pPr>
              <w:pStyle w:val="TableContents"/>
              <w:bidi w:val="0"/>
              <w:spacing w:before="0" w:after="283"/>
              <w:jc w:val="left"/>
              <w:rPr/>
            </w:pPr>
            <w:r>
              <w:rPr>
                <w:color w:val="A9A9A9"/>
              </w:rPr>
              <w:t xml:space="preserve">29. kesäkuuta 2007</w:t>
            </w:r>
            <w:r>
              <w:rPr/>
              <w:t xml:space="preserve">; 10 vuotta sitten (2007-06-29) </w:t>
            </w:r>
          </w:p>
        </w:tc>
      </w:tr>
      <w:tr>
        <w:trPr/>
        <w:tc>
          <w:tcPr>
            <w:tcW w:w="1808" w:type="dxa"/>
            <w:tcBorders/>
            <w:vAlign w:val="center"/>
          </w:tcPr>
          <w:p>
            <w:pPr>
              <w:pStyle w:val="TableHeading"/>
              <w:suppressLineNumbers/>
              <w:bidi w:val="0"/>
              <w:spacing w:before="0" w:after="283"/>
              <w:jc w:val="center"/>
              <w:rPr/>
            </w:pPr>
            <w:r>
              <w:rPr/>
              <w:t xml:space="preserve">Lopetettu </w:t>
            </w:r>
          </w:p>
        </w:tc>
        <w:tc>
          <w:tcPr>
            <w:tcW w:w="8397" w:type="dxa"/>
            <w:tcBorders/>
            <w:vAlign w:val="center"/>
          </w:tcPr>
          <w:p>
            <w:pPr>
              <w:pStyle w:val="TableContents"/>
              <w:bidi w:val="0"/>
              <w:spacing w:before="0" w:after="283"/>
              <w:jc w:val="left"/>
              <w:rPr/>
            </w:pPr>
            <w:r>
              <w:rPr/>
              <w:t xml:space="preserve">15. heinäkuuta 2008 (2008-07-15) </w:t>
            </w:r>
          </w:p>
        </w:tc>
      </w:tr>
      <w:tr>
        <w:trPr/>
        <w:tc>
          <w:tcPr>
            <w:tcW w:w="1808" w:type="dxa"/>
            <w:tcBorders/>
            <w:vAlign w:val="center"/>
          </w:tcPr>
          <w:p>
            <w:pPr>
              <w:pStyle w:val="TableHeading"/>
              <w:suppressLineNumbers/>
              <w:bidi w:val="0"/>
              <w:spacing w:before="0" w:after="283"/>
              <w:jc w:val="center"/>
              <w:rPr/>
            </w:pPr>
            <w:r>
              <w:rPr/>
              <w:t xml:space="preserve">Myydyt yksiköt </w:t>
            </w:r>
          </w:p>
        </w:tc>
        <w:tc>
          <w:tcPr>
            <w:tcW w:w="8397" w:type="dxa"/>
            <w:tcBorders/>
            <w:vAlign w:val="center"/>
          </w:tcPr>
          <w:p>
            <w:pPr>
              <w:pStyle w:val="TableContents"/>
              <w:bidi w:val="0"/>
              <w:spacing w:before="0" w:after="283"/>
              <w:jc w:val="left"/>
              <w:rPr/>
            </w:pPr>
            <w:r>
              <w:rPr/>
              <w:t xml:space="preserve">6,1 miljoonaa </w:t>
            </w:r>
          </w:p>
        </w:tc>
      </w:tr>
      <w:tr>
        <w:trPr/>
        <w:tc>
          <w:tcPr>
            <w:tcW w:w="1808" w:type="dxa"/>
            <w:tcBorders/>
            <w:vAlign w:val="center"/>
          </w:tcPr>
          <w:p>
            <w:pPr>
              <w:pStyle w:val="TableHeading"/>
              <w:suppressLineNumbers/>
              <w:bidi w:val="0"/>
              <w:spacing w:before="0" w:after="283"/>
              <w:jc w:val="center"/>
              <w:rPr/>
            </w:pPr>
            <w:r>
              <w:rPr/>
              <w:t xml:space="preserve">Seuraajat </w:t>
            </w:r>
          </w:p>
        </w:tc>
        <w:tc>
          <w:tcPr>
            <w:tcW w:w="8397" w:type="dxa"/>
            <w:tcBorders/>
            <w:vAlign w:val="center"/>
          </w:tcPr>
          <w:p>
            <w:pPr>
              <w:pStyle w:val="TableContents"/>
              <w:bidi w:val="0"/>
              <w:spacing w:before="0" w:after="283"/>
              <w:jc w:val="left"/>
              <w:rPr/>
            </w:pPr>
            <w:r>
              <w:rPr/>
              <w:t xml:space="preserve">iPhone 3G </w:t>
            </w:r>
          </w:p>
        </w:tc>
      </w:tr>
      <w:tr>
        <w:trPr/>
        <w:tc>
          <w:tcPr>
            <w:tcW w:w="1808" w:type="dxa"/>
            <w:tcBorders/>
            <w:vAlign w:val="center"/>
          </w:tcPr>
          <w:p>
            <w:pPr>
              <w:pStyle w:val="TableHeading"/>
              <w:suppressLineNumbers/>
              <w:bidi w:val="0"/>
              <w:spacing w:before="0" w:after="283"/>
              <w:jc w:val="center"/>
              <w:rPr/>
            </w:pPr>
            <w:r>
              <w:rPr/>
              <w:t xml:space="preserve">Aiheeseen liittyvät </w:t>
            </w:r>
          </w:p>
        </w:tc>
        <w:tc>
          <w:tcPr>
            <w:tcW w:w="8397" w:type="dxa"/>
            <w:tcBorders/>
            <w:vAlign w:val="center"/>
          </w:tcPr>
          <w:p>
            <w:pPr>
              <w:pStyle w:val="TableContents"/>
              <w:bidi w:val="0"/>
              <w:spacing w:before="0" w:after="283"/>
              <w:jc w:val="left"/>
              <w:rPr/>
            </w:pPr>
            <w:r>
              <w:rPr/>
              <w:t xml:space="preserve">iPad, iPod Touch (vertailu) </w:t>
            </w:r>
          </w:p>
        </w:tc>
      </w:tr>
      <w:tr>
        <w:trPr/>
        <w:tc>
          <w:tcPr>
            <w:tcW w:w="1808" w:type="dxa"/>
            <w:tcBorders/>
            <w:vAlign w:val="center"/>
          </w:tcPr>
          <w:p>
            <w:pPr>
              <w:pStyle w:val="TableHeading"/>
              <w:suppressLineNumbers/>
              <w:bidi w:val="0"/>
              <w:spacing w:before="0" w:after="283"/>
              <w:jc w:val="center"/>
              <w:rPr/>
            </w:pPr>
            <w:r>
              <w:rPr/>
              <w:t xml:space="preserve">Tyyppi </w:t>
            </w:r>
          </w:p>
        </w:tc>
        <w:tc>
          <w:tcPr>
            <w:tcW w:w="8397" w:type="dxa"/>
            <w:tcBorders/>
            <w:vAlign w:val="center"/>
          </w:tcPr>
          <w:p>
            <w:pPr>
              <w:pStyle w:val="TableContents"/>
              <w:bidi w:val="0"/>
              <w:spacing w:before="0" w:after="283"/>
              <w:jc w:val="left"/>
              <w:rPr/>
            </w:pPr>
            <w:r>
              <w:rPr/>
              <w:t xml:space="preserve">Älypuhelin </w:t>
            </w:r>
          </w:p>
        </w:tc>
      </w:tr>
      <w:tr>
        <w:trPr/>
        <w:tc>
          <w:tcPr>
            <w:tcW w:w="1808" w:type="dxa"/>
            <w:tcBorders/>
            <w:vAlign w:val="center"/>
          </w:tcPr>
          <w:p>
            <w:pPr>
              <w:pStyle w:val="TableHeading"/>
              <w:suppressLineNumbers/>
              <w:bidi w:val="0"/>
              <w:spacing w:before="0" w:after="283"/>
              <w:jc w:val="center"/>
              <w:rPr/>
            </w:pPr>
            <w:r>
              <w:rPr/>
              <w:t xml:space="preserve">Muotoilutekijä </w:t>
            </w:r>
          </w:p>
        </w:tc>
        <w:tc>
          <w:tcPr>
            <w:tcW w:w="8397" w:type="dxa"/>
            <w:tcBorders/>
            <w:vAlign w:val="center"/>
          </w:tcPr>
          <w:p>
            <w:pPr>
              <w:pStyle w:val="TableContents"/>
              <w:bidi w:val="0"/>
              <w:spacing w:before="0" w:after="283"/>
              <w:jc w:val="left"/>
              <w:rPr/>
            </w:pPr>
            <w:r>
              <w:rPr/>
              <w:t xml:space="preserve">Liuskekivi </w:t>
            </w:r>
          </w:p>
        </w:tc>
      </w:tr>
      <w:tr>
        <w:trPr/>
        <w:tc>
          <w:tcPr>
            <w:tcW w:w="1808" w:type="dxa"/>
            <w:tcBorders/>
            <w:vAlign w:val="center"/>
          </w:tcPr>
          <w:p>
            <w:pPr>
              <w:pStyle w:val="TableHeading"/>
              <w:bidi w:val="0"/>
              <w:spacing w:before="0" w:after="283"/>
              <w:rPr>
                <w:sz w:val="4"/>
                <w:szCs w:val="4"/>
              </w:rPr>
            </w:pPr>
            <w:r>
              <w:rPr>
                <w:sz w:val="4"/>
                <w:szCs w:val="4"/>
              </w:rPr>
            </w:r>
          </w:p>
        </w:tc>
        <w:tc>
          <w:tcPr>
            <w:tcW w:w="8397" w:type="dxa"/>
            <w:tcBorders/>
            <w:vAlign w:val="center"/>
          </w:tcPr>
          <w:p>
            <w:pPr>
              <w:pStyle w:val="TableContents"/>
              <w:bidi w:val="0"/>
              <w:spacing w:before="0" w:after="283"/>
              <w:jc w:val="left"/>
              <w:rPr/>
            </w:pPr>
            <w:r>
              <w:rPr/>
              <w:t xml:space="preserve">115 mm (4,5 tuumaa) K 61 mm (2,4 tuumaa) L 11,6 mm (0,46 tuumaa) S </w:t>
            </w:r>
          </w:p>
        </w:tc>
      </w:tr>
      <w:tr>
        <w:trPr/>
        <w:tc>
          <w:tcPr>
            <w:tcW w:w="1808" w:type="dxa"/>
            <w:tcBorders/>
            <w:vAlign w:val="center"/>
          </w:tcPr>
          <w:p>
            <w:pPr>
              <w:pStyle w:val="TableHeading"/>
              <w:suppressLineNumbers/>
              <w:bidi w:val="0"/>
              <w:spacing w:before="0" w:after="283"/>
              <w:jc w:val="center"/>
              <w:rPr/>
            </w:pPr>
            <w:r>
              <w:rPr/>
              <w:t xml:space="preserve">Paino </w:t>
            </w:r>
          </w:p>
        </w:tc>
        <w:tc>
          <w:tcPr>
            <w:tcW w:w="8397" w:type="dxa"/>
            <w:tcBorders/>
            <w:vAlign w:val="center"/>
          </w:tcPr>
          <w:p>
            <w:pPr>
              <w:pStyle w:val="TableContents"/>
              <w:bidi w:val="0"/>
              <w:spacing w:before="0" w:after="283"/>
              <w:jc w:val="left"/>
              <w:rPr/>
            </w:pPr>
            <w:r>
              <w:rPr/>
              <w:t xml:space="preserve">135 g (4,8 oz) </w:t>
            </w:r>
          </w:p>
        </w:tc>
      </w:tr>
      <w:tr>
        <w:trPr/>
        <w:tc>
          <w:tcPr>
            <w:tcW w:w="1808" w:type="dxa"/>
            <w:tcBorders/>
            <w:vAlign w:val="center"/>
          </w:tcPr>
          <w:p>
            <w:pPr>
              <w:pStyle w:val="TableHeading"/>
              <w:suppressLineNumbers/>
              <w:bidi w:val="0"/>
              <w:spacing w:before="0" w:after="283"/>
              <w:jc w:val="center"/>
              <w:rPr/>
            </w:pPr>
            <w:r>
              <w:rPr/>
              <w:t xml:space="preserve">Käyttöjärjestelmä </w:t>
            </w:r>
          </w:p>
        </w:tc>
        <w:tc>
          <w:tcPr>
            <w:tcW w:w="8397" w:type="dxa"/>
            <w:tcBorders/>
            <w:vAlign w:val="center"/>
          </w:tcPr>
          <w:p>
            <w:pPr>
              <w:pStyle w:val="TableContents"/>
              <w:bidi w:val="0"/>
              <w:spacing w:before="0" w:after="283"/>
              <w:jc w:val="left"/>
              <w:rPr/>
            </w:pPr>
            <w:r>
              <w:rPr/>
              <w:t xml:space="preserve">Alkuperäinen: iPhone OS 1.0 Viimeisin: iPhone OS 3.1. 3 Julkaistu 2. helmikuuta 2010; 7 vuotta sitten (2010-02-02) </w:t>
            </w:r>
          </w:p>
        </w:tc>
      </w:tr>
      <w:tr>
        <w:trPr/>
        <w:tc>
          <w:tcPr>
            <w:tcW w:w="1808" w:type="dxa"/>
            <w:tcBorders/>
            <w:vAlign w:val="center"/>
          </w:tcPr>
          <w:p>
            <w:pPr>
              <w:pStyle w:val="TableHeading"/>
              <w:suppressLineNumbers/>
              <w:bidi w:val="0"/>
              <w:spacing w:before="0" w:after="283"/>
              <w:jc w:val="center"/>
              <w:rPr/>
            </w:pPr>
            <w:r>
              <w:rPr/>
              <w:t xml:space="preserve">CPU </w:t>
            </w:r>
          </w:p>
        </w:tc>
        <w:tc>
          <w:tcPr>
            <w:tcW w:w="8397" w:type="dxa"/>
            <w:tcBorders/>
            <w:vAlign w:val="center"/>
          </w:tcPr>
          <w:p>
            <w:pPr>
              <w:pStyle w:val="TableContents"/>
              <w:bidi w:val="0"/>
              <w:spacing w:before="0" w:after="283"/>
              <w:jc w:val="left"/>
              <w:rPr/>
            </w:pPr>
            <w:r>
              <w:rPr/>
              <w:t xml:space="preserve">Samsung 32-bittinen RISC ARM 1176JZ (F)-S v1. 0 620 MHz Alikellotettu 412 MHz:iin. </w:t>
            </w:r>
          </w:p>
        </w:tc>
      </w:tr>
      <w:tr>
        <w:trPr/>
        <w:tc>
          <w:tcPr>
            <w:tcW w:w="1808" w:type="dxa"/>
            <w:tcBorders/>
            <w:vAlign w:val="center"/>
          </w:tcPr>
          <w:p>
            <w:pPr>
              <w:pStyle w:val="TableHeading"/>
              <w:suppressLineNumbers/>
              <w:bidi w:val="0"/>
              <w:spacing w:before="0" w:after="283"/>
              <w:jc w:val="center"/>
              <w:rPr/>
            </w:pPr>
            <w:r>
              <w:rPr/>
              <w:t xml:space="preserve">GPU </w:t>
            </w:r>
          </w:p>
        </w:tc>
        <w:tc>
          <w:tcPr>
            <w:tcW w:w="8397" w:type="dxa"/>
            <w:tcBorders/>
            <w:vAlign w:val="center"/>
          </w:tcPr>
          <w:p>
            <w:pPr>
              <w:pStyle w:val="TableContents"/>
              <w:bidi w:val="0"/>
              <w:spacing w:before="0" w:after="283"/>
              <w:jc w:val="left"/>
              <w:rPr/>
            </w:pPr>
            <w:r>
              <w:rPr/>
              <w:t xml:space="preserve">PowerVR MBX Lite 3D-näytönohjain </w:t>
            </w:r>
          </w:p>
        </w:tc>
      </w:tr>
      <w:tr>
        <w:trPr/>
        <w:tc>
          <w:tcPr>
            <w:tcW w:w="1808" w:type="dxa"/>
            <w:tcBorders/>
            <w:vAlign w:val="center"/>
          </w:tcPr>
          <w:p>
            <w:pPr>
              <w:pStyle w:val="TableHeading"/>
              <w:suppressLineNumbers/>
              <w:bidi w:val="0"/>
              <w:spacing w:before="0" w:after="283"/>
              <w:jc w:val="center"/>
              <w:rPr/>
            </w:pPr>
            <w:r>
              <w:rPr/>
              <w:t xml:space="preserve">Muisti </w:t>
            </w:r>
          </w:p>
        </w:tc>
        <w:tc>
          <w:tcPr>
            <w:tcW w:w="8397" w:type="dxa"/>
            <w:tcBorders/>
            <w:vAlign w:val="center"/>
          </w:tcPr>
          <w:p>
            <w:pPr>
              <w:pStyle w:val="TableContents"/>
              <w:bidi w:val="0"/>
              <w:spacing w:before="0" w:after="283"/>
              <w:jc w:val="left"/>
              <w:rPr/>
            </w:pPr>
            <w:r>
              <w:rPr/>
              <w:t xml:space="preserve">128 MB eDRAM </w:t>
            </w:r>
          </w:p>
        </w:tc>
      </w:tr>
      <w:tr>
        <w:trPr/>
        <w:tc>
          <w:tcPr>
            <w:tcW w:w="1808" w:type="dxa"/>
            <w:tcBorders/>
            <w:vAlign w:val="center"/>
          </w:tcPr>
          <w:p>
            <w:pPr>
              <w:pStyle w:val="TableHeading"/>
              <w:suppressLineNumbers/>
              <w:bidi w:val="0"/>
              <w:spacing w:before="0" w:after="283"/>
              <w:jc w:val="center"/>
              <w:rPr/>
            </w:pPr>
            <w:r>
              <w:rPr/>
              <w:t xml:space="preserve">Varastointi </w:t>
            </w:r>
          </w:p>
        </w:tc>
        <w:tc>
          <w:tcPr>
            <w:tcW w:w="8397" w:type="dxa"/>
            <w:tcBorders/>
            <w:vAlign w:val="center"/>
          </w:tcPr>
          <w:p>
            <w:pPr>
              <w:pStyle w:val="TableContents"/>
              <w:bidi w:val="0"/>
              <w:spacing w:before="0" w:after="283"/>
              <w:jc w:val="left"/>
              <w:rPr/>
            </w:pPr>
            <w:r>
              <w:rPr/>
              <w:t xml:space="preserve">4, 8 tai 16 GB flash-muistia </w:t>
            </w:r>
          </w:p>
        </w:tc>
      </w:tr>
      <w:tr>
        <w:trPr/>
        <w:tc>
          <w:tcPr>
            <w:tcW w:w="1808" w:type="dxa"/>
            <w:tcBorders/>
            <w:vAlign w:val="center"/>
          </w:tcPr>
          <w:p>
            <w:pPr>
              <w:pStyle w:val="TableHeading"/>
              <w:suppressLineNumbers/>
              <w:bidi w:val="0"/>
              <w:spacing w:before="0" w:after="283"/>
              <w:jc w:val="center"/>
              <w:rPr/>
            </w:pPr>
            <w:r>
              <w:rPr/>
              <w:t xml:space="preserve">Akku </w:t>
            </w:r>
          </w:p>
        </w:tc>
        <w:tc>
          <w:tcPr>
            <w:tcW w:w="8397" w:type="dxa"/>
            <w:tcBorders/>
            <w:vAlign w:val="center"/>
          </w:tcPr>
          <w:p>
            <w:pPr>
              <w:pStyle w:val="TableContents"/>
              <w:bidi w:val="0"/>
              <w:spacing w:before="0" w:after="283"/>
              <w:jc w:val="left"/>
              <w:rPr/>
            </w:pPr>
            <w:r>
              <w:rPr/>
              <w:t xml:space="preserve">3,7 V 1400 mAh litiumioniakku </w:t>
            </w:r>
          </w:p>
        </w:tc>
      </w:tr>
      <w:tr>
        <w:trPr/>
        <w:tc>
          <w:tcPr>
            <w:tcW w:w="1808" w:type="dxa"/>
            <w:tcBorders/>
            <w:vAlign w:val="center"/>
          </w:tcPr>
          <w:p>
            <w:pPr>
              <w:pStyle w:val="TableHeading"/>
              <w:suppressLineNumbers/>
              <w:bidi w:val="0"/>
              <w:spacing w:before="0" w:after="283"/>
              <w:jc w:val="center"/>
              <w:rPr/>
            </w:pPr>
            <w:r>
              <w:rPr/>
              <w:t xml:space="preserve">Syötetyt tiedot </w:t>
            </w:r>
          </w:p>
        </w:tc>
        <w:tc>
          <w:tcPr>
            <w:tcW w:w="8397" w:type="dxa"/>
            <w:tcBorders/>
            <w:vAlign w:val="center"/>
          </w:tcPr>
          <w:p>
            <w:pPr>
              <w:pStyle w:val="TableContents"/>
              <w:bidi w:val="0"/>
              <w:spacing w:before="0" w:after="283"/>
              <w:jc w:val="left"/>
              <w:rPr/>
            </w:pPr>
            <w:r>
              <w:rPr/>
              <w:t xml:space="preserve">Monikosketuskosketusnäyttö 3-akselinen kiihtyvyysanturi Läheisyysanturi Ympäristönvaloanturi Mikrofoni Kuulokkeiden ohjaimet </w:t>
            </w:r>
          </w:p>
        </w:tc>
      </w:tr>
      <w:tr>
        <w:trPr/>
        <w:tc>
          <w:tcPr>
            <w:tcW w:w="1808" w:type="dxa"/>
            <w:tcBorders/>
            <w:vAlign w:val="center"/>
          </w:tcPr>
          <w:p>
            <w:pPr>
              <w:pStyle w:val="TableHeading"/>
              <w:suppressLineNumbers/>
              <w:bidi w:val="0"/>
              <w:spacing w:before="0" w:after="283"/>
              <w:jc w:val="center"/>
              <w:rPr/>
            </w:pPr>
            <w:r>
              <w:rPr/>
              <w:t xml:space="preserve">Näyttö </w:t>
            </w:r>
          </w:p>
        </w:tc>
        <w:tc>
          <w:tcPr>
            <w:tcW w:w="8397" w:type="dxa"/>
            <w:tcBorders/>
            <w:vAlign w:val="center"/>
          </w:tcPr>
          <w:p>
            <w:pPr>
              <w:pStyle w:val="TableContents"/>
              <w:bidi w:val="0"/>
              <w:spacing w:before="0" w:after="283"/>
              <w:jc w:val="left"/>
              <w:rPr/>
            </w:pPr>
            <w:r>
              <w:rPr/>
              <w:t xml:space="preserve">3,5 tuuman näyttö (diagonaalisesti) 320 × 480 pikselin resoluutio 163 ppi:n tarkkuudella 2:3-kuvasuhteella 18-bittinen (262 144 väriä) LCD-näyttö. </w:t>
            </w:r>
          </w:p>
        </w:tc>
      </w:tr>
      <w:tr>
        <w:trPr/>
        <w:tc>
          <w:tcPr>
            <w:tcW w:w="1808" w:type="dxa"/>
            <w:tcBorders/>
            <w:vAlign w:val="center"/>
          </w:tcPr>
          <w:p>
            <w:pPr>
              <w:pStyle w:val="TableHeading"/>
              <w:suppressLineNumbers/>
              <w:bidi w:val="0"/>
              <w:spacing w:before="0" w:after="283"/>
              <w:jc w:val="center"/>
              <w:rPr/>
            </w:pPr>
            <w:r>
              <w:rPr/>
              <w:t xml:space="preserve">Takakamera </w:t>
            </w:r>
          </w:p>
        </w:tc>
        <w:tc>
          <w:tcPr>
            <w:tcW w:w="8397" w:type="dxa"/>
            <w:tcBorders/>
            <w:vAlign w:val="center"/>
          </w:tcPr>
          <w:p>
            <w:pPr>
              <w:pStyle w:val="TableContents"/>
              <w:bidi w:val="0"/>
              <w:spacing w:before="0" w:after="283"/>
              <w:jc w:val="left"/>
              <w:rPr/>
            </w:pPr>
            <w:r>
              <w:rPr/>
              <w:t xml:space="preserve">2,0 MP ja geotagging (ei GPS-pohjainen) </w:t>
            </w:r>
          </w:p>
        </w:tc>
      </w:tr>
      <w:tr>
        <w:trPr/>
        <w:tc>
          <w:tcPr>
            <w:tcW w:w="1808" w:type="dxa"/>
            <w:tcBorders/>
            <w:vAlign w:val="center"/>
          </w:tcPr>
          <w:p>
            <w:pPr>
              <w:pStyle w:val="TableHeading"/>
              <w:suppressLineNumbers/>
              <w:bidi w:val="0"/>
              <w:spacing w:before="0" w:after="283"/>
              <w:jc w:val="center"/>
              <w:rPr/>
            </w:pPr>
            <w:r>
              <w:rPr/>
              <w:t xml:space="preserve">Ääni </w:t>
            </w:r>
          </w:p>
        </w:tc>
        <w:tc>
          <w:tcPr>
            <w:tcW w:w="8397" w:type="dxa"/>
            <w:tcBorders/>
            <w:vAlign w:val="center"/>
          </w:tcPr>
          <w:p>
            <w:pPr>
              <w:pStyle w:val="TableContents"/>
              <w:bidi w:val="0"/>
              <w:spacing w:before="0" w:after="283"/>
              <w:jc w:val="left"/>
              <w:rPr/>
            </w:pPr>
            <w:r>
              <w:rPr/>
              <w:t xml:space="preserve">Yksi kaiutin TRRS-kuulokeliitäntä, taajuusvaste 20 Hz - 20 kHz (sisäinen, kuulokkeet) Mikrofoni </w:t>
            </w:r>
          </w:p>
        </w:tc>
      </w:tr>
      <w:tr>
        <w:trPr/>
        <w:tc>
          <w:tcPr>
            <w:tcW w:w="1808" w:type="dxa"/>
            <w:tcBorders/>
            <w:vAlign w:val="center"/>
          </w:tcPr>
          <w:p>
            <w:pPr>
              <w:pStyle w:val="TableHeading"/>
              <w:suppressLineNumbers/>
              <w:bidi w:val="0"/>
              <w:spacing w:before="0" w:after="283"/>
              <w:jc w:val="center"/>
              <w:rPr/>
            </w:pPr>
            <w:r>
              <w:rPr/>
              <w:t xml:space="preserve">Liitettävyys </w:t>
            </w:r>
          </w:p>
        </w:tc>
        <w:tc>
          <w:tcPr>
            <w:tcW w:w="8397" w:type="dxa"/>
            <w:tcBorders/>
            <w:vAlign w:val="center"/>
          </w:tcPr>
          <w:p>
            <w:pPr>
              <w:pStyle w:val="TableContents"/>
              <w:bidi w:val="0"/>
              <w:jc w:val="left"/>
              <w:rPr/>
            </w:pPr>
            <w:r>
              <w:rPr/>
              <w:t xml:space="preserve">Nelitaajuuksinen GSM / GPRS / EDGE (850, 900, 1800, 1900 MHz) Wi-Fi (802.11 b / g) Bluetooth 2.0 USB 2.0 / telakkaliitin </w:t>
            </w:r>
          </w:p>
          <w:p>
            <w:pPr>
              <w:pStyle w:val="TableContents"/>
              <w:bidi w:val="0"/>
              <w:spacing w:before="0" w:after="283"/>
              <w:jc w:val="left"/>
              <w:rPr/>
            </w:pPr>
            <w:r>
              <w:rPr/>
              <w:t xml:space="preserve">Verkossa: App Store, iTunes Store, MobileMe, Safari (verkkoselain). </w:t>
            </w:r>
          </w:p>
        </w:tc>
      </w:tr>
      <w:tr>
        <w:trPr/>
        <w:tc>
          <w:tcPr>
            <w:tcW w:w="1808" w:type="dxa"/>
            <w:tcBorders/>
            <w:vAlign w:val="center"/>
          </w:tcPr>
          <w:p>
            <w:pPr>
              <w:pStyle w:val="TableHeading"/>
              <w:suppressLineNumbers/>
              <w:bidi w:val="0"/>
              <w:spacing w:before="0" w:after="283"/>
              <w:jc w:val="center"/>
              <w:rPr/>
            </w:pPr>
            <w:r>
              <w:rPr/>
              <w:t xml:space="preserve">Verkkosivusto </w:t>
            </w:r>
          </w:p>
        </w:tc>
        <w:tc>
          <w:tcPr>
            <w:tcW w:w="8397" w:type="dxa"/>
            <w:tcBorders/>
            <w:vAlign w:val="center"/>
          </w:tcPr>
          <w:p>
            <w:pPr>
              <w:pStyle w:val="TableContents"/>
              <w:bidi w:val="0"/>
              <w:spacing w:before="0" w:after="283"/>
              <w:jc w:val="left"/>
              <w:rPr/>
            </w:pPr>
            <w:r>
              <w:rPr/>
              <w:t xml:space="preserve">www.apple.com/iphone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i-puhelin tuli markkinoille</w:t>
      </w:r>
    </w:p>
    <w:p>
      <w:pPr>
        <w:pStyle w:val="TextBody"/>
        <w:bidi w:val="0"/>
        <w:jc w:val="left"/>
        <w:rPr>
          <w:b/>
          <w:u w:val="single"/>
          <w:shd w:val="clear" w:fill="FFFF00"/>
        </w:rPr>
      </w:pPr>
      <w:r>
        <w:rPr>
          <w:b/>
          <w:u w:val="single"/>
          <w:shd w:val="clear" w:fill="FFFF00"/>
        </w:rPr>
        <w:t xml:space="preserve">Asiakirjan numero 37323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Miekkailu on urheilulaji, jossa kaksi kilpailijaa kamppailee käyttäen "rapier-tyylisiä" miekkoja, joita kutsutaan nimillä foil, épée ja sabre; voittopisteet saavutetaan koskettamalla vastustajaa. Miekkailu oli yksi ensimmäisistä olympialaisissa pelatuista urheilulajeista. Perinteiseen miekkailutaitoon perustuva nykyaikainen laji syntyi 1800-luvun lopulla, kun italialainen koulukunta muokkasi klassisen miekkailun historiallista eurooppalaista kamppailulajia ja ranskalainen koulukunta kehitti myöhemmin italialaista järjestelmää. Nykyaikaisessa miekkailussa on kolme eri muotoa, joista jokaisessa käytetään erilaista asetta ja on erilaiset säännöt, joten itse laji on jaettu kolmeen kilpailulajiin: folio, épée ja sapeli. Useimmat </w:t>
      </w:r>
      <w:r>
        <w:rPr>
          <w:color w:val="A9A9A9"/>
        </w:rPr>
        <w:t xml:space="preserve">kilpamiekkailijat </w:t>
      </w:r>
      <w:r>
        <w:rPr/>
        <w:t xml:space="preserve">haluavat erikoistua vain yhteen aseeseen.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henkilöä, joka on aidanvartija</w:t>
      </w:r>
    </w:p>
    <w:p>
      <w:pPr>
        <w:pStyle w:val="TextBody"/>
        <w:bidi w:val="0"/>
        <w:jc w:val="left"/>
        <w:rPr>
          <w:b/>
          <w:u w:val="single"/>
          <w:shd w:val="clear" w:fill="FFFF00"/>
        </w:rPr>
      </w:pPr>
      <w:r>
        <w:rPr>
          <w:b/>
          <w:u w:val="single"/>
          <w:shd w:val="clear" w:fill="FFFF00"/>
        </w:rPr>
        <w:t xml:space="preserve">Asiakirjan numero 37324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Fort Necessityn taistelu (jota kutsutaan myös Great Meadowsin taisteluksi) käytiin 3. heinäkuuta 1754 alueella, joka on nykyään </w:t>
      </w:r>
      <w:r>
        <w:rPr>
          <w:color w:val="A9A9A9"/>
        </w:rPr>
        <w:t xml:space="preserve">Farmingtonin kylässä Fayetten piirikunnassa Pennsylvaniassa</w:t>
      </w:r>
      <w:r>
        <w:rPr/>
        <w:t xml:space="preserve">. </w:t>
      </w:r>
      <w:r>
        <w:rPr/>
        <w:t xml:space="preserve">Taistelu oli yksi Ranskan ja intiaanien sodan ensimmäisistä taisteluista ja </w:t>
      </w:r>
      <w:r>
        <w:rPr>
          <w:color w:val="DCDCDC"/>
        </w:rPr>
        <w:t xml:space="preserve">George Washingtonin ainoa sotilaallinen antautuminen</w:t>
      </w:r>
      <w:r>
        <w:rPr/>
        <w:t xml:space="preserve">. Taistelu, yhdessä 28. toukokuuta käydyn Jumonville Glenin taistelun kanssa, vaikutti osaltaan sarjaan sotilaallisia eskalaatioita, jotka johtivat maailmanlaajuiseen seitsenvuotiseen sotaan.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Fort Needityn taistelu?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tapahtui Fort Needityn taistelussa</w:t>
      </w:r>
    </w:p>
    <w:p>
      <w:pPr>
        <w:pStyle w:val="TextBody"/>
        <w:bidi w:val="0"/>
        <w:jc w:val="left"/>
        <w:rPr>
          <w:b/>
          <w:u w:val="single"/>
          <w:shd w:val="clear" w:fill="FFFF00"/>
        </w:rPr>
      </w:pPr>
      <w:r>
        <w:rPr>
          <w:b/>
          <w:u w:val="single"/>
          <w:shd w:val="clear" w:fill="FFFF00"/>
        </w:rPr>
        <w:t xml:space="preserve">Asiakirjan numero 37325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Uskollisuudenvala (Judicial tai Official Oath) on </w:t>
      </w:r>
      <w:r>
        <w:rPr>
          <w:color w:val="A9A9A9"/>
        </w:rPr>
        <w:t xml:space="preserve">lupaus olla lojaali Yhdistyneen kuningaskunnan monarkille </w:t>
      </w:r>
      <w:r>
        <w:rPr/>
        <w:t xml:space="preserve">ja hänen perillisilleen ja seuraajilleen, jonka vannovat tietyt Yhdistyneen kuningaskunnan virkamiehet ja myös vastikään kansalaisuuden saaneet kansalaiset kansalaisuusseremonioissa. Uskollisuudenvalan nykyinen vakiomuotoinen sanamuoto on määritelty vuoden 1868 Promissory Oaths Act -laissa (Promissory Oaths Act 1868).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Britannian armeijan uskollisuudenvala?</w:t>
      </w:r>
    </w:p>
    <w:p>
      <w:pPr>
        <w:pStyle w:val="TextBody"/>
        <w:bidi w:val="0"/>
        <w:jc w:val="left"/>
        <w:rPr>
          <w:b/>
          <w:u w:val="single"/>
          <w:shd w:val="clear" w:fill="FFFF00"/>
        </w:rPr>
      </w:pPr>
      <w:r>
        <w:rPr>
          <w:b/>
          <w:u w:val="single"/>
          <w:shd w:val="clear" w:fill="FFFF00"/>
        </w:rPr>
        <w:t xml:space="preserve">Asiakirjan numero 37326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Passchendaelen taistelu (saksaksi: Flandernschlacht, ranskaksi: Deuxième Bataille des Flandres), joka tunnetaan myös nimellä Ypernin kolmas taistelu, oli ensimmäisen maailmansodan sotaretki, jonka </w:t>
      </w:r>
      <w:r>
        <w:rPr>
          <w:color w:val="A9A9A9"/>
        </w:rPr>
        <w:t xml:space="preserve">liittoutuneet </w:t>
      </w:r>
      <w:r>
        <w:rPr/>
        <w:t xml:space="preserve">kävivät </w:t>
      </w:r>
      <w:r>
        <w:rPr>
          <w:color w:val="A9A9A9"/>
        </w:rPr>
        <w:t xml:space="preserve">Saksan keisarikuntaa vastaan</w:t>
      </w:r>
      <w:r>
        <w:rPr/>
        <w:t xml:space="preserve">. </w:t>
      </w:r>
      <w:r>
        <w:rPr/>
        <w:t xml:space="preserve">Taistelu käytiin </w:t>
      </w:r>
      <w:r>
        <w:rPr>
          <w:color w:val="DCDCDC"/>
        </w:rPr>
        <w:t xml:space="preserve">länsirintamalla heinäkuusta marraskuuhun 1917 Belgian Ypernin kaupungin etelä- ja itäpuolella Länsi-Flanderissa sijaitsevien harjanteiden hallinnasta osana </w:t>
      </w:r>
      <w:r>
        <w:rPr/>
        <w:t xml:space="preserve">strategiaa, josta liittoutuneet päättivät konferensseissa marraskuussa 1916 ja toukokuussa 1917.</w:t>
      </w:r>
      <w:r>
        <w:rPr/>
        <w:t xml:space="preserve"> Passchendaele sijaitsi viimeisellä harjanteella Ypresin itäpuolella, 8,0 kilometrin päässä Roulersin rautatieristeyksestä, joka oli elintärkeä Saksan 4. armeijan huoltoverkolle. Liittoutuneiden suunnitelman seuraava vaihe oli eteneminen Thourout -- Couckelaereen, jotta saksalaisten hallitsema Roulersin ja Thouroutin kautta kulkeva rautatie saataisiin suljettua.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kolmas Ypernin taistelu käytiin?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taisteli kolmannessa Ypernin taistelussa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Passchendaelen taistelu (Kolmas Ypernin taistelu) Osa ensimmäisen maailmansodan länsirintamaa Australialaiset tykkimiehet sorsalautaradalla Château Woodissa Hoogen lähellä 29. lokakuuta 1917. Kuva: Frank Hurley </w:t>
      </w:r>
    </w:p>
    <w:tbl>
      <w:tblPr>
        <w:tblW w:w="10205" w:type="dxa"/>
        <w:jc w:val="left"/>
        <w:tblInd w:w="0" w:type="dxa"/>
        <w:tblLayout w:type="fixed"/>
        <w:tblCellMar>
          <w:top w:w="28" w:type="dxa"/>
          <w:left w:w="28" w:type="dxa"/>
          <w:bottom w:w="28" w:type="dxa"/>
          <w:right w:w="28" w:type="dxa"/>
        </w:tblCellMar>
      </w:tblPr>
      <w:tblGrid>
        <w:gridCol w:w="1044"/>
        <w:gridCol w:w="9161"/>
      </w:tblGrid>
      <w:tr>
        <w:trPr/>
        <w:tc>
          <w:tcPr>
            <w:tcW w:w="1044" w:type="dxa"/>
            <w:tcBorders/>
            <w:vAlign w:val="center"/>
          </w:tcPr>
          <w:p>
            <w:pPr>
              <w:pStyle w:val="TableHeading"/>
              <w:suppressLineNumbers/>
              <w:bidi w:val="0"/>
              <w:spacing w:before="0" w:after="283"/>
              <w:jc w:val="center"/>
              <w:rPr/>
            </w:pPr>
            <w:r>
              <w:rPr/>
              <w:t xml:space="preserve">Päivämäärä </w:t>
            </w:r>
          </w:p>
        </w:tc>
        <w:tc>
          <w:tcPr>
            <w:tcW w:w="9161" w:type="dxa"/>
            <w:tcBorders/>
            <w:vAlign w:val="center"/>
          </w:tcPr>
          <w:p>
            <w:pPr>
              <w:pStyle w:val="TableContents"/>
              <w:bidi w:val="0"/>
              <w:spacing w:before="0" w:after="283"/>
              <w:jc w:val="left"/>
              <w:rPr/>
            </w:pPr>
            <w:r>
              <w:rPr>
                <w:color w:val="A9A9A9"/>
              </w:rPr>
              <w:t xml:space="preserve">31. heinäkuuta -- 10. marraskuuta 1917 </w:t>
            </w:r>
            <w:r>
              <w:rPr/>
              <w:t xml:space="preserve">(3 kuukautta, 1 viikko ja 3 päivää). </w:t>
            </w:r>
          </w:p>
        </w:tc>
      </w:tr>
      <w:tr>
        <w:trPr/>
        <w:tc>
          <w:tcPr>
            <w:tcW w:w="1044" w:type="dxa"/>
            <w:tcBorders/>
            <w:vAlign w:val="center"/>
          </w:tcPr>
          <w:p>
            <w:pPr>
              <w:pStyle w:val="TableHeading"/>
              <w:suppressLineNumbers/>
              <w:bidi w:val="0"/>
              <w:spacing w:before="0" w:after="283"/>
              <w:jc w:val="center"/>
              <w:rPr/>
            </w:pPr>
            <w:r>
              <w:rPr/>
              <w:t xml:space="preserve">Sijainti </w:t>
            </w:r>
          </w:p>
        </w:tc>
        <w:tc>
          <w:tcPr>
            <w:tcW w:w="9161" w:type="dxa"/>
            <w:tcBorders/>
            <w:vAlign w:val="center"/>
          </w:tcPr>
          <w:p>
            <w:pPr>
              <w:pStyle w:val="TableContents"/>
              <w:bidi w:val="0"/>
              <w:spacing w:before="0" w:after="283"/>
              <w:jc w:val="left"/>
              <w:rPr/>
            </w:pPr>
            <w:r>
              <w:rPr/>
              <w:t xml:space="preserve">Passendale, Belgia 50 ° 54 ′ 1''' N 3 ° 1 ′ 16''' E </w:t>
            </w:r>
            <w:r>
              <w:rPr/>
              <w:t xml:space="preserve">/ </w:t>
            </w:r>
            <w:r>
              <w:rPr/>
              <w:t xml:space="preserve">50.90028 ° N 3.02111 ° E </w:t>
            </w:r>
            <w:r>
              <w:rPr/>
              <w:t xml:space="preserve">/ 50.90028; 3.02111 </w:t>
            </w:r>
            <w:r>
              <w:rPr/>
              <w:t xml:space="preserve">(</w:t>
            </w:r>
            <w:r>
              <w:rPr/>
              <w:t xml:space="preserve">Passendale) Koordinaatit: 50 ° 54 ′ 1'' N 3 ° 1 ′ 16'' E </w:t>
            </w:r>
            <w:r>
              <w:rPr/>
              <w:t xml:space="preserve">/ </w:t>
            </w:r>
            <w:r>
              <w:rPr/>
              <w:t xml:space="preserve">50.90028 ° N 3.02111 ° E </w:t>
            </w:r>
            <w:r>
              <w:rPr/>
              <w:t xml:space="preserve">/ 50.90028; 3.02111 </w:t>
            </w:r>
            <w:r>
              <w:rPr/>
              <w:t xml:space="preserve">(</w:t>
            </w:r>
            <w:r>
              <w:rPr/>
              <w:t xml:space="preserve">Passendale). </w:t>
            </w:r>
          </w:p>
        </w:tc>
      </w:tr>
      <w:tr>
        <w:trPr/>
        <w:tc>
          <w:tcPr>
            <w:tcW w:w="1044" w:type="dxa"/>
            <w:tcBorders/>
            <w:vAlign w:val="center"/>
          </w:tcPr>
          <w:p>
            <w:pPr>
              <w:pStyle w:val="TableHeading"/>
              <w:suppressLineNumbers/>
              <w:bidi w:val="0"/>
              <w:spacing w:before="0" w:after="283"/>
              <w:jc w:val="center"/>
              <w:rPr/>
            </w:pPr>
            <w:r>
              <w:rPr/>
              <w:t xml:space="preserve">Tulos </w:t>
            </w:r>
          </w:p>
        </w:tc>
        <w:tc>
          <w:tcPr>
            <w:tcW w:w="9161" w:type="dxa"/>
            <w:tcBorders/>
            <w:vAlign w:val="center"/>
          </w:tcPr>
          <w:p>
            <w:pPr>
              <w:pStyle w:val="TableContents"/>
              <w:bidi w:val="0"/>
              <w:spacing w:before="0" w:after="283"/>
              <w:jc w:val="left"/>
              <w:rPr/>
            </w:pPr>
            <w:r>
              <w:rPr/>
              <w:t xml:space="preserve">Katso analyysiosio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Brittiläinen imperiumi </w:t>
      </w:r>
    </w:p>
    <w:p>
      <w:pPr>
        <w:pStyle w:val="TextBody"/>
        <w:numPr>
          <w:ilvl w:val="0"/>
          <w:numId w:val="245"/>
        </w:numPr>
        <w:tabs>
          <w:tab w:val="clear" w:pos="1134"/>
          <w:tab w:val="left" w:leader="none" w:pos="707"/>
        </w:tabs>
        <w:bidi w:val="0"/>
        <w:spacing w:before="0" w:after="0"/>
        <w:ind w:start="707" w:hanging="283"/>
        <w:jc w:val="left"/>
        <w:rPr/>
      </w:pPr>
      <w:r>
        <w:rPr/>
        <w:t xml:space="preserve">Australia </w:t>
      </w:r>
    </w:p>
    <w:p>
      <w:pPr>
        <w:pStyle w:val="TextBody"/>
        <w:numPr>
          <w:ilvl w:val="0"/>
          <w:numId w:val="245"/>
        </w:numPr>
        <w:tabs>
          <w:tab w:val="clear" w:pos="1134"/>
          <w:tab w:val="left" w:leader="none" w:pos="707"/>
        </w:tabs>
        <w:bidi w:val="0"/>
        <w:spacing w:before="0" w:after="0"/>
        <w:ind w:start="707" w:hanging="283"/>
        <w:jc w:val="left"/>
        <w:rPr/>
      </w:pPr>
      <w:r>
        <w:rPr/>
        <w:t xml:space="preserve">Kanada </w:t>
      </w:r>
    </w:p>
    <w:p>
      <w:pPr>
        <w:pStyle w:val="TextBody"/>
        <w:numPr>
          <w:ilvl w:val="0"/>
          <w:numId w:val="245"/>
        </w:numPr>
        <w:tabs>
          <w:tab w:val="clear" w:pos="1134"/>
          <w:tab w:val="left" w:leader="none" w:pos="707"/>
        </w:tabs>
        <w:bidi w:val="0"/>
        <w:spacing w:before="0" w:after="0"/>
        <w:ind w:start="707" w:hanging="283"/>
        <w:jc w:val="left"/>
        <w:rPr/>
      </w:pPr>
      <w:r>
        <w:rPr/>
        <w:t xml:space="preserve">Intia </w:t>
      </w:r>
    </w:p>
    <w:p>
      <w:pPr>
        <w:pStyle w:val="TextBody"/>
        <w:numPr>
          <w:ilvl w:val="0"/>
          <w:numId w:val="245"/>
        </w:numPr>
        <w:tabs>
          <w:tab w:val="clear" w:pos="1134"/>
          <w:tab w:val="left" w:leader="none" w:pos="707"/>
        </w:tabs>
        <w:bidi w:val="0"/>
        <w:spacing w:before="0" w:after="0"/>
        <w:ind w:start="707" w:hanging="283"/>
        <w:jc w:val="left"/>
        <w:rPr/>
      </w:pPr>
      <w:r>
        <w:rPr/>
        <w:t xml:space="preserve">Newfoundland </w:t>
      </w:r>
    </w:p>
    <w:p>
      <w:pPr>
        <w:pStyle w:val="TextBody"/>
        <w:numPr>
          <w:ilvl w:val="0"/>
          <w:numId w:val="245"/>
        </w:numPr>
        <w:tabs>
          <w:tab w:val="clear" w:pos="1134"/>
          <w:tab w:val="left" w:leader="none" w:pos="707"/>
        </w:tabs>
        <w:bidi w:val="0"/>
        <w:spacing w:before="0" w:after="0"/>
        <w:ind w:start="707" w:hanging="283"/>
        <w:jc w:val="left"/>
        <w:rPr/>
      </w:pPr>
      <w:r>
        <w:rPr/>
        <w:t xml:space="preserve">Uusi-Seelanti </w:t>
      </w:r>
    </w:p>
    <w:p>
      <w:pPr>
        <w:pStyle w:val="TextBody"/>
        <w:numPr>
          <w:ilvl w:val="0"/>
          <w:numId w:val="245"/>
        </w:numPr>
        <w:tabs>
          <w:tab w:val="clear" w:pos="1134"/>
          <w:tab w:val="left" w:leader="none" w:pos="707"/>
        </w:tabs>
        <w:bidi w:val="0"/>
        <w:spacing w:before="0" w:after="0"/>
        <w:ind w:start="707" w:hanging="283"/>
        <w:jc w:val="left"/>
        <w:rPr/>
      </w:pPr>
      <w:r>
        <w:rPr/>
        <w:t xml:space="preserve">Etelä-Afrikka </w:t>
      </w:r>
    </w:p>
    <w:p>
      <w:pPr>
        <w:pStyle w:val="TextBody"/>
        <w:numPr>
          <w:ilvl w:val="0"/>
          <w:numId w:val="245"/>
        </w:numPr>
        <w:tabs>
          <w:tab w:val="clear" w:pos="1134"/>
          <w:tab w:val="left" w:leader="none" w:pos="707"/>
        </w:tabs>
        <w:bidi w:val="0"/>
        <w:ind w:start="707" w:hanging="283"/>
        <w:jc w:val="left"/>
        <w:rPr/>
      </w:pPr>
      <w:r>
        <w:rPr/>
        <w:t xml:space="preserve">Yhdistynyt kuningaskunta </w:t>
      </w:r>
    </w:p>
    <w:p>
      <w:pPr>
        <w:pStyle w:val="TextBody"/>
        <w:bidi w:val="0"/>
        <w:spacing w:before="0" w:after="283"/>
        <w:jc w:val="left"/>
        <w:rPr/>
      </w:pPr>
      <w:r>
        <w:rPr/>
        <w:t xml:space="preserve">Ranska Belgia Saksan keisarikunta Komentajat ja johtajat Douglas Haig Hubert Gough Herbert Plumer François Anthoine Louis Ruquoy Erich Ludendorff Baijerin kruununprinssi Rupprecht Friedrich Sixt von Armin Vahvuus 50 divisioonaa 6 divisioonaa 77 -- 83 divisioonaa Kaatuneet ja tappiot 200,000 -- 448 614 (kiistelty, katso kohta "Tappiot") 217 000 -- 410 000 mukaan lukien 24 065 vankia (kiistelty, katso kohta "Tappiot") Passchendaele Passchendaele (Passendale) belgialainen kylä Zonnebeken kunnassa Länsi-Flanderin maakunnassa.</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Passchendaelen taistelu käytiin?</w:t>
      </w:r>
    </w:p>
    <w:p>
      <w:pPr>
        <w:pStyle w:val="TextBody"/>
        <w:bidi w:val="0"/>
        <w:jc w:val="left"/>
        <w:rPr>
          <w:b/>
          <w:u w:val="single"/>
          <w:shd w:val="clear" w:fill="FFFF00"/>
        </w:rPr>
      </w:pPr>
      <w:r>
        <w:rPr>
          <w:b/>
          <w:u w:val="single"/>
          <w:shd w:val="clear" w:fill="FFFF00"/>
        </w:rPr>
        <w:t xml:space="preserve">Asiakirjan numero 37327</w:t>
      </w:r>
    </w:p>
    <w:p>
      <w:pPr>
        <w:pStyle w:val="TextBody"/>
        <w:bidi w:val="0"/>
        <w:jc w:val="left"/>
        <w:rPr>
          <w:b/>
          <w:shd w:val="clear" w:fill="FFFF00"/>
        </w:rPr>
      </w:pPr>
      <w:r>
        <w:rPr>
          <w:b/>
          <w:shd w:val="clear" w:fill="FFFF00"/>
        </w:rPr>
        <w:t xml:space="preserve">Tekstin numero 0</w:t>
      </w:r>
    </w:p>
    <w:tbl>
      <w:tblPr>
        <w:tblW w:w="13403" w:type="dxa"/>
        <w:jc w:val="left"/>
        <w:tblInd w:w="0" w:type="dxa"/>
        <w:tblLayout w:type="fixed"/>
        <w:tblCellMar>
          <w:top w:w="28" w:type="dxa"/>
          <w:left w:w="28" w:type="dxa"/>
          <w:bottom w:w="28" w:type="dxa"/>
          <w:right w:w="28" w:type="dxa"/>
        </w:tblCellMar>
      </w:tblPr>
      <w:tblGrid>
        <w:gridCol w:w="931"/>
        <w:gridCol w:w="1381"/>
        <w:gridCol w:w="2386"/>
        <w:gridCol w:w="2386"/>
        <w:gridCol w:w="2386"/>
        <w:gridCol w:w="1756"/>
        <w:gridCol w:w="1351"/>
        <w:gridCol w:w="826"/>
      </w:tblGrid>
      <w:tr>
        <w:trPr/>
        <w:tc>
          <w:tcPr>
            <w:tcW w:w="931" w:type="dxa"/>
            <w:tcBorders/>
            <w:vAlign w:val="center"/>
          </w:tcPr>
          <w:p>
            <w:pPr>
              <w:pStyle w:val="TableHeading"/>
              <w:suppressLineNumbers/>
              <w:bidi w:val="0"/>
              <w:spacing w:before="0" w:after="283"/>
              <w:jc w:val="center"/>
              <w:rPr/>
            </w:pPr>
            <w:r>
              <w:rPr/>
              <w:t xml:space="preserve">Atomiluku </w:t>
            </w:r>
          </w:p>
        </w:tc>
        <w:tc>
          <w:tcPr>
            <w:tcW w:w="1381" w:type="dxa"/>
            <w:tcBorders/>
            <w:vAlign w:val="center"/>
          </w:tcPr>
          <w:p>
            <w:pPr>
              <w:pStyle w:val="TableHeading"/>
              <w:suppressLineNumbers/>
              <w:bidi w:val="0"/>
              <w:spacing w:before="0" w:after="283"/>
              <w:jc w:val="center"/>
              <w:rPr/>
            </w:pPr>
            <w:r>
              <w:rPr/>
              <w:t xml:space="preserve">Elementti </w:t>
            </w:r>
          </w:p>
        </w:tc>
        <w:tc>
          <w:tcPr>
            <w:tcW w:w="2386" w:type="dxa"/>
            <w:tcBorders/>
            <w:vAlign w:val="center"/>
          </w:tcPr>
          <w:p>
            <w:pPr>
              <w:pStyle w:val="TableHeading"/>
              <w:suppressLineNumbers/>
              <w:bidi w:val="0"/>
              <w:spacing w:before="0" w:after="283"/>
              <w:jc w:val="center"/>
              <w:rPr/>
            </w:pPr>
            <w:r>
              <w:rPr/>
              <w:t xml:space="preserve">Massan osuus </w:t>
            </w:r>
          </w:p>
        </w:tc>
        <w:tc>
          <w:tcPr>
            <w:tcW w:w="2386" w:type="dxa"/>
            <w:tcBorders/>
            <w:vAlign w:val="center"/>
          </w:tcPr>
          <w:p>
            <w:pPr>
              <w:pStyle w:val="TableHeading"/>
              <w:suppressLineNumbers/>
              <w:bidi w:val="0"/>
              <w:spacing w:before="0" w:after="283"/>
              <w:jc w:val="center"/>
              <w:rPr/>
            </w:pPr>
            <w:r>
              <w:rPr/>
              <w:t xml:space="preserve">Massa (kg) </w:t>
            </w:r>
          </w:p>
        </w:tc>
        <w:tc>
          <w:tcPr>
            <w:tcW w:w="2386" w:type="dxa"/>
            <w:tcBorders/>
            <w:vAlign w:val="center"/>
          </w:tcPr>
          <w:p>
            <w:pPr>
              <w:pStyle w:val="TableHeading"/>
              <w:suppressLineNumbers/>
              <w:bidi w:val="0"/>
              <w:spacing w:before="0" w:after="283"/>
              <w:jc w:val="center"/>
              <w:rPr/>
            </w:pPr>
            <w:r>
              <w:rPr/>
              <w:t xml:space="preserve">Atomiprosentti </w:t>
            </w:r>
          </w:p>
        </w:tc>
        <w:tc>
          <w:tcPr>
            <w:tcW w:w="1756" w:type="dxa"/>
            <w:tcBorders/>
            <w:vAlign w:val="center"/>
          </w:tcPr>
          <w:p>
            <w:pPr>
              <w:pStyle w:val="TableHeading"/>
              <w:suppressLineNumbers/>
              <w:bidi w:val="0"/>
              <w:spacing w:before="0" w:after="283"/>
              <w:jc w:val="center"/>
              <w:rPr/>
            </w:pPr>
            <w:r>
              <w:rPr/>
              <w:t xml:space="preserve">Välttämätön ihmisillä </w:t>
            </w:r>
          </w:p>
        </w:tc>
        <w:tc>
          <w:tcPr>
            <w:tcW w:w="1351" w:type="dxa"/>
            <w:tcBorders/>
            <w:vAlign w:val="center"/>
          </w:tcPr>
          <w:p>
            <w:pPr>
              <w:pStyle w:val="TableHeading"/>
              <w:suppressLineNumbers/>
              <w:bidi w:val="0"/>
              <w:spacing w:before="0" w:after="283"/>
              <w:jc w:val="center"/>
              <w:rPr/>
            </w:pPr>
            <w:r>
              <w:rPr/>
              <w:t xml:space="preserve">Liiallisen käytön kielteiset vaikutukset </w:t>
            </w:r>
          </w:p>
        </w:tc>
        <w:tc>
          <w:tcPr>
            <w:tcW w:w="826" w:type="dxa"/>
            <w:tcBorders/>
            <w:vAlign w:val="center"/>
          </w:tcPr>
          <w:p>
            <w:pPr>
              <w:pStyle w:val="TableHeading"/>
              <w:suppressLineNumbers/>
              <w:bidi w:val="0"/>
              <w:spacing w:before="0" w:after="283"/>
              <w:jc w:val="center"/>
              <w:rPr/>
            </w:pPr>
            <w:r>
              <w:rPr/>
              <w:t xml:space="preserve">Ryhmä </w:t>
            </w:r>
          </w:p>
        </w:tc>
      </w:tr>
      <w:tr>
        <w:trPr/>
        <w:tc>
          <w:tcPr>
            <w:tcW w:w="931" w:type="dxa"/>
            <w:tcBorders/>
            <w:vAlign w:val="center"/>
          </w:tcPr>
          <w:p>
            <w:pPr>
              <w:pStyle w:val="TableContents"/>
              <w:bidi w:val="0"/>
              <w:spacing w:before="0" w:after="283"/>
              <w:jc w:val="left"/>
              <w:rPr/>
            </w:pPr>
            <w:r>
              <w:rPr/>
              <w:t xml:space="preserve">8 </w:t>
            </w:r>
          </w:p>
        </w:tc>
        <w:tc>
          <w:tcPr>
            <w:tcW w:w="1381" w:type="dxa"/>
            <w:tcBorders/>
            <w:vAlign w:val="center"/>
          </w:tcPr>
          <w:p>
            <w:pPr>
              <w:pStyle w:val="TableContents"/>
              <w:bidi w:val="0"/>
              <w:spacing w:before="0" w:after="283"/>
              <w:jc w:val="left"/>
              <w:rPr/>
            </w:pPr>
            <w:r>
              <w:rPr>
                <w:color w:val="A9A9A9"/>
              </w:rPr>
              <w:t xml:space="preserve">Happ</w:t>
            </w:r>
            <w:r>
              <w:rPr/>
              <w:t xml:space="preserve">i </w:t>
            </w:r>
          </w:p>
        </w:tc>
        <w:tc>
          <w:tcPr>
            <w:tcW w:w="2386" w:type="dxa"/>
            <w:tcBorders/>
            <w:vAlign w:val="center"/>
          </w:tcPr>
          <w:p>
            <w:pPr>
              <w:pStyle w:val="TableContents"/>
              <w:bidi w:val="0"/>
              <w:spacing w:before="0" w:after="283"/>
              <w:jc w:val="left"/>
              <w:rPr/>
            </w:pPr>
            <w:r>
              <w:rPr/>
              <w:t xml:space="preserve">0.65 </w:t>
            </w:r>
          </w:p>
        </w:tc>
        <w:tc>
          <w:tcPr>
            <w:tcW w:w="2386" w:type="dxa"/>
            <w:tcBorders/>
            <w:vAlign w:val="center"/>
          </w:tcPr>
          <w:p>
            <w:pPr>
              <w:pStyle w:val="TableContents"/>
              <w:bidi w:val="0"/>
              <w:spacing w:before="0" w:after="283"/>
              <w:jc w:val="left"/>
              <w:rPr/>
            </w:pPr>
            <w:r>
              <w:rPr/>
              <w:t xml:space="preserve">43 </w:t>
            </w:r>
          </w:p>
        </w:tc>
        <w:tc>
          <w:tcPr>
            <w:tcW w:w="2386" w:type="dxa"/>
            <w:tcBorders/>
            <w:vAlign w:val="center"/>
          </w:tcPr>
          <w:p>
            <w:pPr>
              <w:pStyle w:val="TableContents"/>
              <w:bidi w:val="0"/>
              <w:spacing w:before="0" w:after="283"/>
              <w:jc w:val="left"/>
              <w:rPr/>
            </w:pPr>
            <w:r>
              <w:rPr/>
              <w:t xml:space="preserve">24 </w:t>
            </w:r>
          </w:p>
        </w:tc>
        <w:tc>
          <w:tcPr>
            <w:tcW w:w="1756" w:type="dxa"/>
            <w:tcBorders/>
            <w:vAlign w:val="center"/>
          </w:tcPr>
          <w:p>
            <w:pPr>
              <w:pStyle w:val="TableContents"/>
              <w:bidi w:val="0"/>
              <w:spacing w:before="0" w:after="283"/>
              <w:jc w:val="left"/>
              <w:rPr/>
            </w:pPr>
            <w:r>
              <w:rPr/>
              <w:t xml:space="preserve">Kyllä (esim. vesi, elektroniakseptori) </w:t>
            </w:r>
          </w:p>
        </w:tc>
        <w:tc>
          <w:tcPr>
            <w:tcW w:w="1351" w:type="dxa"/>
            <w:tcBorders/>
            <w:vAlign w:val="center"/>
          </w:tcPr>
          <w:p>
            <w:pPr>
              <w:pStyle w:val="TableContents"/>
              <w:bidi w:val="0"/>
              <w:spacing w:before="0" w:after="283"/>
              <w:jc w:val="left"/>
              <w:rPr/>
            </w:pPr>
            <w:r>
              <w:rPr/>
              <w:t xml:space="preserve">Reaktiiviset happilajit </w:t>
            </w:r>
          </w:p>
        </w:tc>
        <w:tc>
          <w:tcPr>
            <w:tcW w:w="826" w:type="dxa"/>
            <w:tcBorders/>
            <w:vAlign w:val="center"/>
          </w:tcPr>
          <w:p>
            <w:pPr>
              <w:pStyle w:val="TableContents"/>
              <w:bidi w:val="0"/>
              <w:spacing w:before="0" w:after="283"/>
              <w:jc w:val="left"/>
              <w:rPr/>
            </w:pPr>
            <w:r>
              <w:rPr/>
              <w:t xml:space="preserve">16 </w:t>
            </w:r>
          </w:p>
        </w:tc>
      </w:tr>
      <w:tr>
        <w:trPr/>
        <w:tc>
          <w:tcPr>
            <w:tcW w:w="931" w:type="dxa"/>
            <w:tcBorders/>
            <w:vAlign w:val="center"/>
          </w:tcPr>
          <w:p>
            <w:pPr>
              <w:pStyle w:val="TableContents"/>
              <w:bidi w:val="0"/>
              <w:spacing w:before="0" w:after="283"/>
              <w:jc w:val="left"/>
              <w:rPr/>
            </w:pPr>
            <w:r>
              <w:rPr/>
              <w:t xml:space="preserve">6 </w:t>
            </w:r>
          </w:p>
        </w:tc>
        <w:tc>
          <w:tcPr>
            <w:tcW w:w="1381" w:type="dxa"/>
            <w:tcBorders/>
            <w:vAlign w:val="center"/>
          </w:tcPr>
          <w:p>
            <w:pPr>
              <w:pStyle w:val="TableContents"/>
              <w:bidi w:val="0"/>
              <w:spacing w:before="0" w:after="283"/>
              <w:jc w:val="left"/>
              <w:rPr/>
            </w:pPr>
            <w:r>
              <w:rPr/>
              <w:t xml:space="preserve">Hiili </w:t>
            </w:r>
          </w:p>
        </w:tc>
        <w:tc>
          <w:tcPr>
            <w:tcW w:w="2386" w:type="dxa"/>
            <w:tcBorders/>
            <w:vAlign w:val="center"/>
          </w:tcPr>
          <w:p>
            <w:pPr>
              <w:pStyle w:val="TableContents"/>
              <w:bidi w:val="0"/>
              <w:spacing w:before="0" w:after="283"/>
              <w:jc w:val="left"/>
              <w:rPr/>
            </w:pPr>
            <w:r>
              <w:rPr/>
              <w:t xml:space="preserve">0.18 </w:t>
            </w:r>
          </w:p>
        </w:tc>
        <w:tc>
          <w:tcPr>
            <w:tcW w:w="2386"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12 </w:t>
            </w:r>
          </w:p>
        </w:tc>
        <w:tc>
          <w:tcPr>
            <w:tcW w:w="1756" w:type="dxa"/>
            <w:tcBorders/>
            <w:vAlign w:val="center"/>
          </w:tcPr>
          <w:p>
            <w:pPr>
              <w:pStyle w:val="TableContents"/>
              <w:bidi w:val="0"/>
              <w:spacing w:before="0" w:after="283"/>
              <w:jc w:val="left"/>
              <w:rPr/>
            </w:pPr>
            <w:r>
              <w:rPr/>
              <w:t xml:space="preserve">Kyllä (orgaaniset yhdisteet)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14 </w:t>
            </w:r>
          </w:p>
        </w:tc>
      </w:tr>
      <w:tr>
        <w:trPr/>
        <w:tc>
          <w:tcPr>
            <w:tcW w:w="93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Vety </w:t>
            </w:r>
          </w:p>
        </w:tc>
        <w:tc>
          <w:tcPr>
            <w:tcW w:w="2386" w:type="dxa"/>
            <w:tcBorders/>
            <w:vAlign w:val="center"/>
          </w:tcPr>
          <w:p>
            <w:pPr>
              <w:pStyle w:val="TableContents"/>
              <w:bidi w:val="0"/>
              <w:spacing w:before="0" w:after="283"/>
              <w:jc w:val="left"/>
              <w:rPr/>
            </w:pPr>
            <w:r>
              <w:rPr/>
              <w:t xml:space="preserve">0.10 </w:t>
            </w:r>
          </w:p>
        </w:tc>
        <w:tc>
          <w:tcPr>
            <w:tcW w:w="2386" w:type="dxa"/>
            <w:tcBorders/>
            <w:vAlign w:val="center"/>
          </w:tcPr>
          <w:p>
            <w:pPr>
              <w:pStyle w:val="TableContents"/>
              <w:bidi w:val="0"/>
              <w:spacing w:before="0" w:after="283"/>
              <w:jc w:val="left"/>
              <w:rPr/>
            </w:pPr>
            <w:r>
              <w:rPr/>
              <w:t xml:space="preserve">7 </w:t>
            </w:r>
          </w:p>
        </w:tc>
        <w:tc>
          <w:tcPr>
            <w:tcW w:w="2386" w:type="dxa"/>
            <w:tcBorders/>
            <w:vAlign w:val="center"/>
          </w:tcPr>
          <w:p>
            <w:pPr>
              <w:pStyle w:val="TableContents"/>
              <w:bidi w:val="0"/>
              <w:spacing w:before="0" w:after="283"/>
              <w:jc w:val="left"/>
              <w:rPr/>
            </w:pPr>
            <w:r>
              <w:rPr/>
              <w:t xml:space="preserve">62 </w:t>
            </w:r>
          </w:p>
        </w:tc>
        <w:tc>
          <w:tcPr>
            <w:tcW w:w="1756" w:type="dxa"/>
            <w:tcBorders/>
            <w:vAlign w:val="center"/>
          </w:tcPr>
          <w:p>
            <w:pPr>
              <w:pStyle w:val="TableContents"/>
              <w:bidi w:val="0"/>
              <w:spacing w:before="0" w:after="283"/>
              <w:jc w:val="left"/>
              <w:rPr/>
            </w:pPr>
            <w:r>
              <w:rPr/>
              <w:t xml:space="preserve">Kyllä (esim. vesi)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7 </w:t>
            </w:r>
          </w:p>
        </w:tc>
        <w:tc>
          <w:tcPr>
            <w:tcW w:w="1381" w:type="dxa"/>
            <w:tcBorders/>
            <w:vAlign w:val="center"/>
          </w:tcPr>
          <w:p>
            <w:pPr>
              <w:pStyle w:val="TableContents"/>
              <w:bidi w:val="0"/>
              <w:spacing w:before="0" w:after="283"/>
              <w:jc w:val="left"/>
              <w:rPr/>
            </w:pPr>
            <w:r>
              <w:rPr/>
              <w:t xml:space="preserve">Typpi </w:t>
            </w:r>
          </w:p>
        </w:tc>
        <w:tc>
          <w:tcPr>
            <w:tcW w:w="2386" w:type="dxa"/>
            <w:tcBorders/>
            <w:vAlign w:val="center"/>
          </w:tcPr>
          <w:p>
            <w:pPr>
              <w:pStyle w:val="TableContents"/>
              <w:bidi w:val="0"/>
              <w:spacing w:before="0" w:after="283"/>
              <w:jc w:val="left"/>
              <w:rPr/>
            </w:pPr>
            <w:r>
              <w:rPr/>
              <w:t xml:space="preserve">0.03 </w:t>
            </w:r>
          </w:p>
        </w:tc>
        <w:tc>
          <w:tcPr>
            <w:tcW w:w="2386"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1.1 </w:t>
            </w:r>
          </w:p>
        </w:tc>
        <w:tc>
          <w:tcPr>
            <w:tcW w:w="1756" w:type="dxa"/>
            <w:tcBorders/>
            <w:vAlign w:val="center"/>
          </w:tcPr>
          <w:p>
            <w:pPr>
              <w:pStyle w:val="TableContents"/>
              <w:bidi w:val="0"/>
              <w:spacing w:before="0" w:after="283"/>
              <w:jc w:val="left"/>
              <w:rPr/>
            </w:pPr>
            <w:r>
              <w:rPr/>
              <w:t xml:space="preserve">Kyllä (esim. DNA ja aminohapot)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15 </w:t>
            </w:r>
          </w:p>
        </w:tc>
      </w:tr>
      <w:tr>
        <w:trPr/>
        <w:tc>
          <w:tcPr>
            <w:tcW w:w="931" w:type="dxa"/>
            <w:tcBorders/>
            <w:vAlign w:val="center"/>
          </w:tcPr>
          <w:p>
            <w:pPr>
              <w:pStyle w:val="TableContents"/>
              <w:bidi w:val="0"/>
              <w:spacing w:before="0" w:after="283"/>
              <w:jc w:val="left"/>
              <w:rPr/>
            </w:pPr>
            <w:r>
              <w:rPr/>
              <w:t xml:space="preserve">20 </w:t>
            </w:r>
          </w:p>
        </w:tc>
        <w:tc>
          <w:tcPr>
            <w:tcW w:w="1381" w:type="dxa"/>
            <w:tcBorders/>
            <w:vAlign w:val="center"/>
          </w:tcPr>
          <w:p>
            <w:pPr>
              <w:pStyle w:val="TableContents"/>
              <w:bidi w:val="0"/>
              <w:spacing w:before="0" w:after="283"/>
              <w:jc w:val="left"/>
              <w:rPr/>
            </w:pPr>
            <w:r>
              <w:rPr/>
              <w:t xml:space="preserve">Kalsium </w:t>
            </w:r>
          </w:p>
        </w:tc>
        <w:tc>
          <w:tcPr>
            <w:tcW w:w="2386" w:type="dxa"/>
            <w:tcBorders/>
            <w:vAlign w:val="center"/>
          </w:tcPr>
          <w:p>
            <w:pPr>
              <w:pStyle w:val="TableContents"/>
              <w:bidi w:val="0"/>
              <w:spacing w:before="0" w:after="283"/>
              <w:jc w:val="left"/>
              <w:rPr/>
            </w:pPr>
            <w:r>
              <w:rPr/>
              <w:t xml:space="preserve">0.014 </w:t>
            </w:r>
          </w:p>
        </w:tc>
        <w:tc>
          <w:tcPr>
            <w:tcW w:w="2386"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0.22 </w:t>
            </w:r>
          </w:p>
        </w:tc>
        <w:tc>
          <w:tcPr>
            <w:tcW w:w="1756" w:type="dxa"/>
            <w:tcBorders/>
            <w:vAlign w:val="center"/>
          </w:tcPr>
          <w:p>
            <w:pPr>
              <w:pStyle w:val="TableContents"/>
              <w:bidi w:val="0"/>
              <w:spacing w:before="0" w:after="283"/>
              <w:jc w:val="left"/>
              <w:rPr/>
            </w:pPr>
            <w:r>
              <w:rPr/>
              <w:t xml:space="preserve">Kyllä (esim. kalmoduliini ja hydroksyyliapatiitti luissa).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Fosfori </w:t>
            </w:r>
          </w:p>
        </w:tc>
        <w:tc>
          <w:tcPr>
            <w:tcW w:w="2386" w:type="dxa"/>
            <w:tcBorders/>
            <w:vAlign w:val="center"/>
          </w:tcPr>
          <w:p>
            <w:pPr>
              <w:pStyle w:val="TableContents"/>
              <w:bidi w:val="0"/>
              <w:spacing w:before="0" w:after="283"/>
              <w:jc w:val="left"/>
              <w:rPr/>
            </w:pPr>
            <w:r>
              <w:rPr/>
              <w:t xml:space="preserve">0.011 </w:t>
            </w:r>
          </w:p>
        </w:tc>
        <w:tc>
          <w:tcPr>
            <w:tcW w:w="2386" w:type="dxa"/>
            <w:tcBorders/>
            <w:vAlign w:val="center"/>
          </w:tcPr>
          <w:p>
            <w:pPr>
              <w:pStyle w:val="TableContents"/>
              <w:bidi w:val="0"/>
              <w:spacing w:before="0" w:after="283"/>
              <w:jc w:val="left"/>
              <w:rPr/>
            </w:pPr>
            <w:r>
              <w:rPr/>
              <w:t xml:space="preserve">0.78 </w:t>
            </w:r>
          </w:p>
        </w:tc>
        <w:tc>
          <w:tcPr>
            <w:tcW w:w="2386" w:type="dxa"/>
            <w:tcBorders/>
            <w:vAlign w:val="center"/>
          </w:tcPr>
          <w:p>
            <w:pPr>
              <w:pStyle w:val="TableContents"/>
              <w:bidi w:val="0"/>
              <w:spacing w:before="0" w:after="283"/>
              <w:jc w:val="left"/>
              <w:rPr/>
            </w:pPr>
            <w:r>
              <w:rPr/>
              <w:t xml:space="preserve">0.22 </w:t>
            </w:r>
          </w:p>
        </w:tc>
        <w:tc>
          <w:tcPr>
            <w:tcW w:w="1756" w:type="dxa"/>
            <w:tcBorders/>
            <w:vAlign w:val="center"/>
          </w:tcPr>
          <w:p>
            <w:pPr>
              <w:pStyle w:val="TableContents"/>
              <w:bidi w:val="0"/>
              <w:spacing w:before="0" w:after="283"/>
              <w:jc w:val="left"/>
              <w:rPr/>
            </w:pPr>
            <w:r>
              <w:rPr/>
              <w:t xml:space="preserve">Kyllä (esim. DNA ja fosforylaatio) </w:t>
            </w:r>
          </w:p>
        </w:tc>
        <w:tc>
          <w:tcPr>
            <w:tcW w:w="1351" w:type="dxa"/>
            <w:tcBorders/>
            <w:vAlign w:val="center"/>
          </w:tcPr>
          <w:p>
            <w:pPr>
              <w:pStyle w:val="TableContents"/>
              <w:bidi w:val="0"/>
              <w:spacing w:before="0" w:after="283"/>
              <w:jc w:val="left"/>
              <w:rPr/>
            </w:pPr>
            <w:r>
              <w:rPr/>
              <w:t xml:space="preserve">valkoinen allotrooppi erittäin myrkyllinen </w:t>
            </w:r>
          </w:p>
        </w:tc>
        <w:tc>
          <w:tcPr>
            <w:tcW w:w="826" w:type="dxa"/>
            <w:tcBorders/>
            <w:vAlign w:val="center"/>
          </w:tcPr>
          <w:p>
            <w:pPr>
              <w:pStyle w:val="TableContents"/>
              <w:bidi w:val="0"/>
              <w:spacing w:before="0" w:after="283"/>
              <w:jc w:val="left"/>
              <w:rPr/>
            </w:pPr>
            <w:r>
              <w:rPr/>
              <w:t xml:space="preserve">15 </w:t>
            </w:r>
          </w:p>
        </w:tc>
      </w:tr>
      <w:tr>
        <w:trPr/>
        <w:tc>
          <w:tcPr>
            <w:tcW w:w="931"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Kalium </w:t>
            </w:r>
          </w:p>
        </w:tc>
        <w:tc>
          <w:tcPr>
            <w:tcW w:w="2386" w:type="dxa"/>
            <w:tcBorders/>
            <w:vAlign w:val="center"/>
          </w:tcPr>
          <w:p>
            <w:pPr>
              <w:pStyle w:val="TableContents"/>
              <w:bidi w:val="0"/>
              <w:spacing w:before="0" w:after="283"/>
              <w:jc w:val="left"/>
              <w:rPr/>
            </w:pPr>
            <w:r>
              <w:rPr/>
              <w:t xml:space="preserve">6997200000000000000 ♠ 2.0 × 10 </w:t>
            </w:r>
          </w:p>
        </w:tc>
        <w:tc>
          <w:tcPr>
            <w:tcW w:w="2386" w:type="dxa"/>
            <w:tcBorders/>
            <w:vAlign w:val="center"/>
          </w:tcPr>
          <w:p>
            <w:pPr>
              <w:pStyle w:val="TableContents"/>
              <w:bidi w:val="0"/>
              <w:spacing w:before="0" w:after="283"/>
              <w:jc w:val="left"/>
              <w:rPr/>
            </w:pPr>
            <w:r>
              <w:rPr/>
              <w:t xml:space="preserve">0.14 </w:t>
            </w:r>
          </w:p>
        </w:tc>
        <w:tc>
          <w:tcPr>
            <w:tcW w:w="2386" w:type="dxa"/>
            <w:tcBorders/>
            <w:vAlign w:val="center"/>
          </w:tcPr>
          <w:p>
            <w:pPr>
              <w:pStyle w:val="TableContents"/>
              <w:bidi w:val="0"/>
              <w:spacing w:before="0" w:after="283"/>
              <w:jc w:val="left"/>
              <w:rPr/>
            </w:pPr>
            <w:r>
              <w:rPr/>
              <w:t xml:space="preserve">0.033 </w:t>
            </w:r>
          </w:p>
        </w:tc>
        <w:tc>
          <w:tcPr>
            <w:tcW w:w="1756" w:type="dxa"/>
            <w:tcBorders/>
            <w:vAlign w:val="center"/>
          </w:tcPr>
          <w:p>
            <w:pPr>
              <w:pStyle w:val="TableContents"/>
              <w:bidi w:val="0"/>
              <w:spacing w:before="0" w:after="283"/>
              <w:jc w:val="left"/>
              <w:rPr/>
            </w:pPr>
            <w:r>
              <w:rPr/>
              <w:t xml:space="preserve">Kyllä (esim. Na/K-ATPaasi)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16 </w:t>
            </w:r>
          </w:p>
        </w:tc>
        <w:tc>
          <w:tcPr>
            <w:tcW w:w="1381" w:type="dxa"/>
            <w:tcBorders/>
            <w:vAlign w:val="center"/>
          </w:tcPr>
          <w:p>
            <w:pPr>
              <w:pStyle w:val="TableContents"/>
              <w:bidi w:val="0"/>
              <w:spacing w:before="0" w:after="283"/>
              <w:jc w:val="left"/>
              <w:rPr/>
            </w:pPr>
            <w:r>
              <w:rPr/>
              <w:t xml:space="preserve">Rikki </w:t>
            </w:r>
          </w:p>
        </w:tc>
        <w:tc>
          <w:tcPr>
            <w:tcW w:w="2386" w:type="dxa"/>
            <w:tcBorders/>
            <w:vAlign w:val="center"/>
          </w:tcPr>
          <w:p>
            <w:pPr>
              <w:pStyle w:val="TableContents"/>
              <w:bidi w:val="0"/>
              <w:spacing w:before="0" w:after="283"/>
              <w:jc w:val="left"/>
              <w:rPr/>
            </w:pPr>
            <w:r>
              <w:rPr/>
              <w:t xml:space="preserve">6997250000000000000 ♠ 2.5 × 10 </w:t>
            </w:r>
          </w:p>
        </w:tc>
        <w:tc>
          <w:tcPr>
            <w:tcW w:w="2386" w:type="dxa"/>
            <w:tcBorders/>
            <w:vAlign w:val="center"/>
          </w:tcPr>
          <w:p>
            <w:pPr>
              <w:pStyle w:val="TableContents"/>
              <w:bidi w:val="0"/>
              <w:spacing w:before="0" w:after="283"/>
              <w:jc w:val="left"/>
              <w:rPr/>
            </w:pPr>
            <w:r>
              <w:rPr/>
              <w:t xml:space="preserve">0.14 </w:t>
            </w:r>
          </w:p>
        </w:tc>
        <w:tc>
          <w:tcPr>
            <w:tcW w:w="2386" w:type="dxa"/>
            <w:tcBorders/>
            <w:vAlign w:val="center"/>
          </w:tcPr>
          <w:p>
            <w:pPr>
              <w:pStyle w:val="TableContents"/>
              <w:bidi w:val="0"/>
              <w:spacing w:before="0" w:after="283"/>
              <w:jc w:val="left"/>
              <w:rPr/>
            </w:pPr>
            <w:r>
              <w:rPr/>
              <w:t xml:space="preserve">0.038 </w:t>
            </w:r>
          </w:p>
        </w:tc>
        <w:tc>
          <w:tcPr>
            <w:tcW w:w="1756" w:type="dxa"/>
            <w:tcBorders/>
            <w:vAlign w:val="center"/>
          </w:tcPr>
          <w:p>
            <w:pPr>
              <w:pStyle w:val="TableContents"/>
              <w:bidi w:val="0"/>
              <w:spacing w:before="0" w:after="283"/>
              <w:jc w:val="left"/>
              <w:rPr/>
            </w:pPr>
            <w:r>
              <w:rPr/>
              <w:t xml:space="preserve">Kyllä (esim. kysteiini, metioniini, biotiini, tiamiini).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16 </w:t>
            </w:r>
          </w:p>
        </w:tc>
      </w:tr>
      <w:tr>
        <w:trPr/>
        <w:tc>
          <w:tcPr>
            <w:tcW w:w="931" w:type="dxa"/>
            <w:tcBorders/>
            <w:vAlign w:val="center"/>
          </w:tcPr>
          <w:p>
            <w:pPr>
              <w:pStyle w:val="TableContents"/>
              <w:bidi w:val="0"/>
              <w:spacing w:before="0" w:after="283"/>
              <w:jc w:val="left"/>
              <w:rPr/>
            </w:pPr>
            <w:r>
              <w:rPr/>
              <w:t xml:space="preserve">11 </w:t>
            </w:r>
          </w:p>
        </w:tc>
        <w:tc>
          <w:tcPr>
            <w:tcW w:w="1381" w:type="dxa"/>
            <w:tcBorders/>
            <w:vAlign w:val="center"/>
          </w:tcPr>
          <w:p>
            <w:pPr>
              <w:pStyle w:val="TableContents"/>
              <w:bidi w:val="0"/>
              <w:spacing w:before="0" w:after="283"/>
              <w:jc w:val="left"/>
              <w:rPr/>
            </w:pPr>
            <w:r>
              <w:rPr/>
              <w:t xml:space="preserve">Natrium </w:t>
            </w:r>
          </w:p>
        </w:tc>
        <w:tc>
          <w:tcPr>
            <w:tcW w:w="2386" w:type="dxa"/>
            <w:tcBorders/>
            <w:vAlign w:val="center"/>
          </w:tcPr>
          <w:p>
            <w:pPr>
              <w:pStyle w:val="TableContents"/>
              <w:bidi w:val="0"/>
              <w:spacing w:before="0" w:after="283"/>
              <w:jc w:val="left"/>
              <w:rPr/>
            </w:pPr>
            <w:r>
              <w:rPr/>
              <w:t xml:space="preserve">6997150000000000000 ♠ 1.5 × 10 </w:t>
            </w:r>
          </w:p>
        </w:tc>
        <w:tc>
          <w:tcPr>
            <w:tcW w:w="2386" w:type="dxa"/>
            <w:tcBorders/>
            <w:vAlign w:val="center"/>
          </w:tcPr>
          <w:p>
            <w:pPr>
              <w:pStyle w:val="TableContents"/>
              <w:bidi w:val="0"/>
              <w:spacing w:before="0" w:after="283"/>
              <w:jc w:val="left"/>
              <w:rPr/>
            </w:pPr>
            <w:r>
              <w:rPr/>
              <w:t xml:space="preserve">0.10 </w:t>
            </w:r>
          </w:p>
        </w:tc>
        <w:tc>
          <w:tcPr>
            <w:tcW w:w="2386" w:type="dxa"/>
            <w:tcBorders/>
            <w:vAlign w:val="center"/>
          </w:tcPr>
          <w:p>
            <w:pPr>
              <w:pStyle w:val="TableContents"/>
              <w:bidi w:val="0"/>
              <w:spacing w:before="0" w:after="283"/>
              <w:jc w:val="left"/>
              <w:rPr/>
            </w:pPr>
            <w:r>
              <w:rPr/>
              <w:t xml:space="preserve">0.037 </w:t>
            </w:r>
          </w:p>
        </w:tc>
        <w:tc>
          <w:tcPr>
            <w:tcW w:w="1756" w:type="dxa"/>
            <w:tcBorders/>
            <w:vAlign w:val="center"/>
          </w:tcPr>
          <w:p>
            <w:pPr>
              <w:pStyle w:val="TableContents"/>
              <w:bidi w:val="0"/>
              <w:spacing w:before="0" w:after="283"/>
              <w:jc w:val="left"/>
              <w:rPr/>
            </w:pPr>
            <w:r>
              <w:rPr/>
              <w:t xml:space="preserve">Kyllä (esim. Na/K-ATPaasi)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17 </w:t>
            </w:r>
          </w:p>
        </w:tc>
        <w:tc>
          <w:tcPr>
            <w:tcW w:w="1381" w:type="dxa"/>
            <w:tcBorders/>
            <w:vAlign w:val="center"/>
          </w:tcPr>
          <w:p>
            <w:pPr>
              <w:pStyle w:val="TableContents"/>
              <w:bidi w:val="0"/>
              <w:spacing w:before="0" w:after="283"/>
              <w:jc w:val="left"/>
              <w:rPr/>
            </w:pPr>
            <w:r>
              <w:rPr/>
              <w:t xml:space="preserve">Kloori </w:t>
            </w:r>
          </w:p>
        </w:tc>
        <w:tc>
          <w:tcPr>
            <w:tcW w:w="2386" w:type="dxa"/>
            <w:tcBorders/>
            <w:vAlign w:val="center"/>
          </w:tcPr>
          <w:p>
            <w:pPr>
              <w:pStyle w:val="TableContents"/>
              <w:bidi w:val="0"/>
              <w:spacing w:before="0" w:after="283"/>
              <w:jc w:val="left"/>
              <w:rPr/>
            </w:pPr>
            <w:r>
              <w:rPr/>
              <w:t xml:space="preserve">6997150000000000000 ♠ 1.5 × 10 </w:t>
            </w:r>
          </w:p>
        </w:tc>
        <w:tc>
          <w:tcPr>
            <w:tcW w:w="2386" w:type="dxa"/>
            <w:tcBorders/>
            <w:vAlign w:val="center"/>
          </w:tcPr>
          <w:p>
            <w:pPr>
              <w:pStyle w:val="TableContents"/>
              <w:bidi w:val="0"/>
              <w:spacing w:before="0" w:after="283"/>
              <w:jc w:val="left"/>
              <w:rPr/>
            </w:pPr>
            <w:r>
              <w:rPr/>
              <w:t xml:space="preserve">0.095 </w:t>
            </w:r>
          </w:p>
        </w:tc>
        <w:tc>
          <w:tcPr>
            <w:tcW w:w="2386" w:type="dxa"/>
            <w:tcBorders/>
            <w:vAlign w:val="center"/>
          </w:tcPr>
          <w:p>
            <w:pPr>
              <w:pStyle w:val="TableContents"/>
              <w:bidi w:val="0"/>
              <w:spacing w:before="0" w:after="283"/>
              <w:jc w:val="left"/>
              <w:rPr/>
            </w:pPr>
            <w:r>
              <w:rPr/>
              <w:t xml:space="preserve">0.024 </w:t>
            </w:r>
          </w:p>
        </w:tc>
        <w:tc>
          <w:tcPr>
            <w:tcW w:w="1756" w:type="dxa"/>
            <w:tcBorders/>
            <w:vAlign w:val="center"/>
          </w:tcPr>
          <w:p>
            <w:pPr>
              <w:pStyle w:val="TableContents"/>
              <w:bidi w:val="0"/>
              <w:spacing w:before="0" w:after="283"/>
              <w:jc w:val="left"/>
              <w:rPr/>
            </w:pPr>
            <w:r>
              <w:rPr/>
              <w:t xml:space="preserve">Kyllä (esim. Cl:tä kuljettava ATPaasi)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17 </w:t>
            </w:r>
          </w:p>
        </w:tc>
      </w:tr>
      <w:tr>
        <w:trPr/>
        <w:tc>
          <w:tcPr>
            <w:tcW w:w="931" w:type="dxa"/>
            <w:tcBorders/>
            <w:vAlign w:val="center"/>
          </w:tcPr>
          <w:p>
            <w:pPr>
              <w:pStyle w:val="TableContents"/>
              <w:bidi w:val="0"/>
              <w:spacing w:before="0" w:after="283"/>
              <w:jc w:val="left"/>
              <w:rPr/>
            </w:pPr>
            <w:r>
              <w:rPr/>
              <w:t xml:space="preserve">12 </w:t>
            </w:r>
          </w:p>
        </w:tc>
        <w:tc>
          <w:tcPr>
            <w:tcW w:w="1381" w:type="dxa"/>
            <w:tcBorders/>
            <w:vAlign w:val="center"/>
          </w:tcPr>
          <w:p>
            <w:pPr>
              <w:pStyle w:val="TableContents"/>
              <w:bidi w:val="0"/>
              <w:spacing w:before="0" w:after="283"/>
              <w:jc w:val="left"/>
              <w:rPr/>
            </w:pPr>
            <w:r>
              <w:rPr/>
              <w:t xml:space="preserve">Magnesium </w:t>
            </w:r>
          </w:p>
        </w:tc>
        <w:tc>
          <w:tcPr>
            <w:tcW w:w="2386" w:type="dxa"/>
            <w:tcBorders/>
            <w:vAlign w:val="center"/>
          </w:tcPr>
          <w:p>
            <w:pPr>
              <w:pStyle w:val="TableContents"/>
              <w:bidi w:val="0"/>
              <w:spacing w:before="0" w:after="283"/>
              <w:jc w:val="left"/>
              <w:rPr/>
            </w:pPr>
            <w:r>
              <w:rPr/>
              <w:t xml:space="preserve">6996500000000000000 ♠ 500 × 10 </w:t>
            </w:r>
          </w:p>
        </w:tc>
        <w:tc>
          <w:tcPr>
            <w:tcW w:w="2386" w:type="dxa"/>
            <w:tcBorders/>
            <w:vAlign w:val="center"/>
          </w:tcPr>
          <w:p>
            <w:pPr>
              <w:pStyle w:val="TableContents"/>
              <w:bidi w:val="0"/>
              <w:spacing w:before="0" w:after="283"/>
              <w:jc w:val="left"/>
              <w:rPr/>
            </w:pPr>
            <w:r>
              <w:rPr/>
              <w:t xml:space="preserve">0.019 </w:t>
            </w:r>
          </w:p>
        </w:tc>
        <w:tc>
          <w:tcPr>
            <w:tcW w:w="2386" w:type="dxa"/>
            <w:tcBorders/>
            <w:vAlign w:val="center"/>
          </w:tcPr>
          <w:p>
            <w:pPr>
              <w:pStyle w:val="TableContents"/>
              <w:bidi w:val="0"/>
              <w:spacing w:before="0" w:after="283"/>
              <w:jc w:val="left"/>
              <w:rPr/>
            </w:pPr>
            <w:r>
              <w:rPr/>
              <w:t xml:space="preserve">0.0070 </w:t>
            </w:r>
          </w:p>
        </w:tc>
        <w:tc>
          <w:tcPr>
            <w:tcW w:w="1756" w:type="dxa"/>
            <w:tcBorders/>
            <w:vAlign w:val="center"/>
          </w:tcPr>
          <w:p>
            <w:pPr>
              <w:pStyle w:val="TableContents"/>
              <w:bidi w:val="0"/>
              <w:spacing w:before="0" w:after="283"/>
              <w:jc w:val="left"/>
              <w:rPr/>
            </w:pPr>
            <w:r>
              <w:rPr/>
              <w:t xml:space="preserve">Kyllä (esim. sitoutuminen ATP:hen ja muihin nukleotideihin).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26 </w:t>
            </w:r>
          </w:p>
        </w:tc>
        <w:tc>
          <w:tcPr>
            <w:tcW w:w="1381" w:type="dxa"/>
            <w:tcBorders/>
            <w:vAlign w:val="center"/>
          </w:tcPr>
          <w:p>
            <w:pPr>
              <w:pStyle w:val="TableContents"/>
              <w:bidi w:val="0"/>
              <w:spacing w:before="0" w:after="283"/>
              <w:jc w:val="left"/>
              <w:rPr/>
            </w:pPr>
            <w:r>
              <w:rPr/>
              <w:t xml:space="preserve">Rauta * </w:t>
            </w:r>
          </w:p>
        </w:tc>
        <w:tc>
          <w:tcPr>
            <w:tcW w:w="2386" w:type="dxa"/>
            <w:tcBorders/>
            <w:vAlign w:val="center"/>
          </w:tcPr>
          <w:p>
            <w:pPr>
              <w:pStyle w:val="TableContents"/>
              <w:bidi w:val="0"/>
              <w:spacing w:before="0" w:after="283"/>
              <w:jc w:val="left"/>
              <w:rPr/>
            </w:pPr>
            <w:r>
              <w:rPr/>
              <w:t xml:space="preserve">6995600000000000000 ♠ 60 × 10 </w:t>
            </w:r>
          </w:p>
        </w:tc>
        <w:tc>
          <w:tcPr>
            <w:tcW w:w="2386" w:type="dxa"/>
            <w:tcBorders/>
            <w:vAlign w:val="center"/>
          </w:tcPr>
          <w:p>
            <w:pPr>
              <w:pStyle w:val="TableContents"/>
              <w:bidi w:val="0"/>
              <w:spacing w:before="0" w:after="283"/>
              <w:jc w:val="left"/>
              <w:rPr/>
            </w:pPr>
            <w:r>
              <w:rPr/>
              <w:t xml:space="preserve">0.0042 </w:t>
            </w:r>
          </w:p>
        </w:tc>
        <w:tc>
          <w:tcPr>
            <w:tcW w:w="2386" w:type="dxa"/>
            <w:tcBorders/>
            <w:vAlign w:val="center"/>
          </w:tcPr>
          <w:p>
            <w:pPr>
              <w:pStyle w:val="TableContents"/>
              <w:bidi w:val="0"/>
              <w:spacing w:before="0" w:after="283"/>
              <w:jc w:val="left"/>
              <w:rPr/>
            </w:pPr>
            <w:r>
              <w:rPr/>
              <w:t xml:space="preserve">0.00067 </w:t>
            </w:r>
          </w:p>
        </w:tc>
        <w:tc>
          <w:tcPr>
            <w:tcW w:w="1756" w:type="dxa"/>
            <w:tcBorders/>
            <w:vAlign w:val="center"/>
          </w:tcPr>
          <w:p>
            <w:pPr>
              <w:pStyle w:val="TableContents"/>
              <w:bidi w:val="0"/>
              <w:spacing w:before="0" w:after="283"/>
              <w:jc w:val="left"/>
              <w:rPr/>
            </w:pPr>
            <w:r>
              <w:rPr/>
              <w:t xml:space="preserve">Kyllä (esim. hemoglobiini, sytokromit)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8 </w:t>
            </w:r>
          </w:p>
        </w:tc>
      </w:tr>
      <w:tr>
        <w:trPr/>
        <w:tc>
          <w:tcPr>
            <w:tcW w:w="931" w:type="dxa"/>
            <w:tcBorders/>
            <w:vAlign w:val="center"/>
          </w:tcPr>
          <w:p>
            <w:pPr>
              <w:pStyle w:val="TableContents"/>
              <w:bidi w:val="0"/>
              <w:spacing w:before="0" w:after="283"/>
              <w:jc w:val="left"/>
              <w:rPr/>
            </w:pPr>
            <w:r>
              <w:rPr/>
              <w:t xml:space="preserve">9 </w:t>
            </w:r>
          </w:p>
        </w:tc>
        <w:tc>
          <w:tcPr>
            <w:tcW w:w="1381" w:type="dxa"/>
            <w:tcBorders/>
            <w:vAlign w:val="center"/>
          </w:tcPr>
          <w:p>
            <w:pPr>
              <w:pStyle w:val="TableContents"/>
              <w:bidi w:val="0"/>
              <w:spacing w:before="0" w:after="283"/>
              <w:jc w:val="left"/>
              <w:rPr/>
            </w:pPr>
            <w:r>
              <w:rPr/>
              <w:t xml:space="preserve">Fluori </w:t>
            </w:r>
          </w:p>
        </w:tc>
        <w:tc>
          <w:tcPr>
            <w:tcW w:w="2386" w:type="dxa"/>
            <w:tcBorders/>
            <w:vAlign w:val="center"/>
          </w:tcPr>
          <w:p>
            <w:pPr>
              <w:pStyle w:val="TableContents"/>
              <w:bidi w:val="0"/>
              <w:spacing w:before="0" w:after="283"/>
              <w:jc w:val="left"/>
              <w:rPr/>
            </w:pPr>
            <w:r>
              <w:rPr/>
              <w:t xml:space="preserve">6995370000000000000 ♠ 37 × 10 </w:t>
            </w:r>
          </w:p>
        </w:tc>
        <w:tc>
          <w:tcPr>
            <w:tcW w:w="2386" w:type="dxa"/>
            <w:tcBorders/>
            <w:vAlign w:val="center"/>
          </w:tcPr>
          <w:p>
            <w:pPr>
              <w:pStyle w:val="TableContents"/>
              <w:bidi w:val="0"/>
              <w:spacing w:before="0" w:after="283"/>
              <w:jc w:val="left"/>
              <w:rPr/>
            </w:pPr>
            <w:r>
              <w:rPr/>
              <w:t xml:space="preserve">0.0026 </w:t>
            </w:r>
          </w:p>
        </w:tc>
        <w:tc>
          <w:tcPr>
            <w:tcW w:w="2386" w:type="dxa"/>
            <w:tcBorders/>
            <w:vAlign w:val="center"/>
          </w:tcPr>
          <w:p>
            <w:pPr>
              <w:pStyle w:val="TableContents"/>
              <w:bidi w:val="0"/>
              <w:spacing w:before="0" w:after="283"/>
              <w:jc w:val="left"/>
              <w:rPr/>
            </w:pPr>
            <w:r>
              <w:rPr/>
              <w:t xml:space="preserve">0.0012 </w:t>
            </w:r>
          </w:p>
        </w:tc>
        <w:tc>
          <w:tcPr>
            <w:tcW w:w="1756" w:type="dxa"/>
            <w:tcBorders/>
            <w:vAlign w:val="center"/>
          </w:tcPr>
          <w:p>
            <w:pPr>
              <w:pStyle w:val="TableContents"/>
              <w:bidi w:val="0"/>
              <w:spacing w:before="0" w:after="283"/>
              <w:jc w:val="left"/>
              <w:rPr/>
            </w:pPr>
            <w:r>
              <w:rPr/>
              <w:t xml:space="preserve">Kyllä (AUS, NZ), Ei (USA, EU), Ehkä (WHO). </w:t>
            </w:r>
          </w:p>
        </w:tc>
        <w:tc>
          <w:tcPr>
            <w:tcW w:w="1351" w:type="dxa"/>
            <w:tcBorders/>
            <w:vAlign w:val="center"/>
          </w:tcPr>
          <w:p>
            <w:pPr>
              <w:pStyle w:val="TableContents"/>
              <w:bidi w:val="0"/>
              <w:spacing w:before="0" w:after="283"/>
              <w:jc w:val="left"/>
              <w:rPr/>
            </w:pPr>
            <w:r>
              <w:rPr/>
              <w:t xml:space="preserve">myrkyllinen suurina määrinä </w:t>
            </w:r>
          </w:p>
        </w:tc>
        <w:tc>
          <w:tcPr>
            <w:tcW w:w="826" w:type="dxa"/>
            <w:tcBorders/>
            <w:vAlign w:val="center"/>
          </w:tcPr>
          <w:p>
            <w:pPr>
              <w:pStyle w:val="TableContents"/>
              <w:bidi w:val="0"/>
              <w:spacing w:before="0" w:after="283"/>
              <w:jc w:val="left"/>
              <w:rPr/>
            </w:pPr>
            <w:r>
              <w:rPr/>
              <w:t xml:space="preserve">17 </w:t>
            </w:r>
          </w:p>
        </w:tc>
      </w:tr>
      <w:tr>
        <w:trPr/>
        <w:tc>
          <w:tcPr>
            <w:tcW w:w="931" w:type="dxa"/>
            <w:tcBorders/>
            <w:vAlign w:val="center"/>
          </w:tcPr>
          <w:p>
            <w:pPr>
              <w:pStyle w:val="TableContents"/>
              <w:bidi w:val="0"/>
              <w:spacing w:before="0" w:after="283"/>
              <w:jc w:val="left"/>
              <w:rPr/>
            </w:pPr>
            <w:r>
              <w:rPr/>
              <w:t xml:space="preserve">30 </w:t>
            </w:r>
          </w:p>
        </w:tc>
        <w:tc>
          <w:tcPr>
            <w:tcW w:w="1381" w:type="dxa"/>
            <w:tcBorders/>
            <w:vAlign w:val="center"/>
          </w:tcPr>
          <w:p>
            <w:pPr>
              <w:pStyle w:val="TableContents"/>
              <w:bidi w:val="0"/>
              <w:spacing w:before="0" w:after="283"/>
              <w:jc w:val="left"/>
              <w:rPr/>
            </w:pPr>
            <w:r>
              <w:rPr/>
              <w:t xml:space="preserve">Sinkki </w:t>
            </w:r>
          </w:p>
        </w:tc>
        <w:tc>
          <w:tcPr>
            <w:tcW w:w="2386" w:type="dxa"/>
            <w:tcBorders/>
            <w:vAlign w:val="center"/>
          </w:tcPr>
          <w:p>
            <w:pPr>
              <w:pStyle w:val="TableContents"/>
              <w:bidi w:val="0"/>
              <w:spacing w:before="0" w:after="283"/>
              <w:jc w:val="left"/>
              <w:rPr/>
            </w:pPr>
            <w:r>
              <w:rPr/>
              <w:t xml:space="preserve">6995320000000000000 ♠ 32 × 10 </w:t>
            </w:r>
          </w:p>
        </w:tc>
        <w:tc>
          <w:tcPr>
            <w:tcW w:w="2386" w:type="dxa"/>
            <w:tcBorders/>
            <w:vAlign w:val="center"/>
          </w:tcPr>
          <w:p>
            <w:pPr>
              <w:pStyle w:val="TableContents"/>
              <w:bidi w:val="0"/>
              <w:spacing w:before="0" w:after="283"/>
              <w:jc w:val="left"/>
              <w:rPr/>
            </w:pPr>
            <w:r>
              <w:rPr/>
              <w:t xml:space="preserve">0.0023 </w:t>
            </w:r>
          </w:p>
        </w:tc>
        <w:tc>
          <w:tcPr>
            <w:tcW w:w="2386" w:type="dxa"/>
            <w:tcBorders/>
            <w:vAlign w:val="center"/>
          </w:tcPr>
          <w:p>
            <w:pPr>
              <w:pStyle w:val="TableContents"/>
              <w:bidi w:val="0"/>
              <w:spacing w:before="0" w:after="283"/>
              <w:jc w:val="left"/>
              <w:rPr/>
            </w:pPr>
            <w:r>
              <w:rPr/>
              <w:t xml:space="preserve">0.00031 </w:t>
            </w:r>
          </w:p>
        </w:tc>
        <w:tc>
          <w:tcPr>
            <w:tcW w:w="1756" w:type="dxa"/>
            <w:tcBorders/>
            <w:vAlign w:val="center"/>
          </w:tcPr>
          <w:p>
            <w:pPr>
              <w:pStyle w:val="TableContents"/>
              <w:bidi w:val="0"/>
              <w:spacing w:before="0" w:after="283"/>
              <w:jc w:val="left"/>
              <w:rPr/>
            </w:pPr>
            <w:r>
              <w:rPr/>
              <w:t xml:space="preserve">Kyllä (esim. sinkkisormiproteiinit)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12 </w:t>
            </w:r>
          </w:p>
        </w:tc>
      </w:tr>
      <w:tr>
        <w:trPr/>
        <w:tc>
          <w:tcPr>
            <w:tcW w:w="931"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Pii </w:t>
            </w:r>
          </w:p>
        </w:tc>
        <w:tc>
          <w:tcPr>
            <w:tcW w:w="2386" w:type="dxa"/>
            <w:tcBorders/>
            <w:vAlign w:val="center"/>
          </w:tcPr>
          <w:p>
            <w:pPr>
              <w:pStyle w:val="TableContents"/>
              <w:bidi w:val="0"/>
              <w:spacing w:before="0" w:after="283"/>
              <w:jc w:val="left"/>
              <w:rPr/>
            </w:pPr>
            <w:r>
              <w:rPr/>
              <w:t xml:space="preserve">6995199999999999999 ♠ 20 × 10 </w:t>
            </w:r>
          </w:p>
        </w:tc>
        <w:tc>
          <w:tcPr>
            <w:tcW w:w="2386" w:type="dxa"/>
            <w:tcBorders/>
            <w:vAlign w:val="center"/>
          </w:tcPr>
          <w:p>
            <w:pPr>
              <w:pStyle w:val="TableContents"/>
              <w:bidi w:val="0"/>
              <w:spacing w:before="0" w:after="283"/>
              <w:jc w:val="left"/>
              <w:rPr/>
            </w:pPr>
            <w:r>
              <w:rPr/>
              <w:t xml:space="preserve">0.0010 </w:t>
            </w:r>
          </w:p>
        </w:tc>
        <w:tc>
          <w:tcPr>
            <w:tcW w:w="2386" w:type="dxa"/>
            <w:tcBorders/>
            <w:vAlign w:val="center"/>
          </w:tcPr>
          <w:p>
            <w:pPr>
              <w:pStyle w:val="TableContents"/>
              <w:bidi w:val="0"/>
              <w:spacing w:before="0" w:after="283"/>
              <w:jc w:val="left"/>
              <w:rPr/>
            </w:pPr>
            <w:r>
              <w:rPr/>
              <w:t xml:space="preserve">0.0058 </w:t>
            </w:r>
          </w:p>
        </w:tc>
        <w:tc>
          <w:tcPr>
            <w:tcW w:w="1756" w:type="dxa"/>
            <w:tcBorders/>
            <w:vAlign w:val="center"/>
          </w:tcPr>
          <w:p>
            <w:pPr>
              <w:pStyle w:val="TableContents"/>
              <w:bidi w:val="0"/>
              <w:spacing w:before="0" w:after="283"/>
              <w:jc w:val="left"/>
              <w:rPr/>
            </w:pPr>
            <w:r>
              <w:rPr/>
              <w:t xml:space="preserve">Mahdollisesti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14 </w:t>
            </w:r>
          </w:p>
        </w:tc>
      </w:tr>
      <w:tr>
        <w:trPr/>
        <w:tc>
          <w:tcPr>
            <w:tcW w:w="931" w:type="dxa"/>
            <w:tcBorders/>
            <w:vAlign w:val="center"/>
          </w:tcPr>
          <w:p>
            <w:pPr>
              <w:pStyle w:val="TableContents"/>
              <w:bidi w:val="0"/>
              <w:spacing w:before="0" w:after="283"/>
              <w:jc w:val="left"/>
              <w:rPr/>
            </w:pPr>
            <w:r>
              <w:rPr/>
              <w:t xml:space="preserve">37 </w:t>
            </w:r>
          </w:p>
        </w:tc>
        <w:tc>
          <w:tcPr>
            <w:tcW w:w="1381" w:type="dxa"/>
            <w:tcBorders/>
            <w:vAlign w:val="center"/>
          </w:tcPr>
          <w:p>
            <w:pPr>
              <w:pStyle w:val="TableContents"/>
              <w:bidi w:val="0"/>
              <w:spacing w:before="0" w:after="283"/>
              <w:jc w:val="left"/>
              <w:rPr/>
            </w:pPr>
            <w:r>
              <w:rPr/>
              <w:t xml:space="preserve">Rubidium </w:t>
            </w:r>
          </w:p>
        </w:tc>
        <w:tc>
          <w:tcPr>
            <w:tcW w:w="2386" w:type="dxa"/>
            <w:tcBorders/>
            <w:vAlign w:val="center"/>
          </w:tcPr>
          <w:p>
            <w:pPr>
              <w:pStyle w:val="TableContents"/>
              <w:bidi w:val="0"/>
              <w:spacing w:before="0" w:after="283"/>
              <w:jc w:val="left"/>
              <w:rPr/>
            </w:pPr>
            <w:r>
              <w:rPr/>
              <w:t xml:space="preserve">6994459999999999999 ♠ 4.6 × 10 </w:t>
            </w:r>
          </w:p>
        </w:tc>
        <w:tc>
          <w:tcPr>
            <w:tcW w:w="2386" w:type="dxa"/>
            <w:tcBorders/>
            <w:vAlign w:val="center"/>
          </w:tcPr>
          <w:p>
            <w:pPr>
              <w:pStyle w:val="TableContents"/>
              <w:bidi w:val="0"/>
              <w:spacing w:before="0" w:after="283"/>
              <w:jc w:val="left"/>
              <w:rPr/>
            </w:pPr>
            <w:r>
              <w:rPr/>
              <w:t xml:space="preserve">0.00068 </w:t>
            </w:r>
          </w:p>
        </w:tc>
        <w:tc>
          <w:tcPr>
            <w:tcW w:w="2386" w:type="dxa"/>
            <w:tcBorders/>
            <w:vAlign w:val="center"/>
          </w:tcPr>
          <w:p>
            <w:pPr>
              <w:pStyle w:val="TableContents"/>
              <w:bidi w:val="0"/>
              <w:spacing w:before="0" w:after="283"/>
              <w:jc w:val="left"/>
              <w:rPr/>
            </w:pPr>
            <w:r>
              <w:rPr/>
              <w:t xml:space="preserve">0.000033 </w:t>
            </w:r>
          </w:p>
        </w:tc>
        <w:tc>
          <w:tcPr>
            <w:tcW w:w="1756" w:type="dxa"/>
            <w:tcBorders/>
            <w:vAlign w:val="center"/>
          </w:tcPr>
          <w:p>
            <w:pPr>
              <w:pStyle w:val="TableContents"/>
              <w:bidi w:val="0"/>
              <w:spacing w:before="0" w:after="283"/>
              <w:jc w:val="left"/>
              <w:rPr/>
            </w:pPr>
            <w:r>
              <w:rPr/>
              <w:t xml:space="preserve">Ei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Strontium </w:t>
            </w:r>
          </w:p>
        </w:tc>
        <w:tc>
          <w:tcPr>
            <w:tcW w:w="2386" w:type="dxa"/>
            <w:tcBorders/>
            <w:vAlign w:val="center"/>
          </w:tcPr>
          <w:p>
            <w:pPr>
              <w:pStyle w:val="TableContents"/>
              <w:bidi w:val="0"/>
              <w:spacing w:before="0" w:after="283"/>
              <w:jc w:val="left"/>
              <w:rPr/>
            </w:pPr>
            <w:r>
              <w:rPr/>
              <w:t xml:space="preserve">6994459999999999999 ♠ 4.6 × 10 </w:t>
            </w:r>
          </w:p>
        </w:tc>
        <w:tc>
          <w:tcPr>
            <w:tcW w:w="2386" w:type="dxa"/>
            <w:tcBorders/>
            <w:vAlign w:val="center"/>
          </w:tcPr>
          <w:p>
            <w:pPr>
              <w:pStyle w:val="TableContents"/>
              <w:bidi w:val="0"/>
              <w:spacing w:before="0" w:after="283"/>
              <w:jc w:val="left"/>
              <w:rPr/>
            </w:pPr>
            <w:r>
              <w:rPr/>
              <w:t xml:space="preserve">0.00032 </w:t>
            </w:r>
          </w:p>
        </w:tc>
        <w:tc>
          <w:tcPr>
            <w:tcW w:w="2386" w:type="dxa"/>
            <w:tcBorders/>
            <w:vAlign w:val="center"/>
          </w:tcPr>
          <w:p>
            <w:pPr>
              <w:pStyle w:val="TableContents"/>
              <w:bidi w:val="0"/>
              <w:spacing w:before="0" w:after="283"/>
              <w:jc w:val="left"/>
              <w:rPr/>
            </w:pPr>
            <w:r>
              <w:rPr/>
              <w:t xml:space="preserve">0.000033 </w:t>
            </w:r>
          </w:p>
        </w:tc>
        <w:tc>
          <w:tcPr>
            <w:tcW w:w="1756" w:type="dxa"/>
            <w:tcBorders/>
            <w:vAlign w:val="center"/>
          </w:tcPr>
          <w:p>
            <w:pPr>
              <w:pStyle w:val="TableContents"/>
              <w:bidi w:val="0"/>
              <w:spacing w:before="0" w:after="283"/>
              <w:jc w:val="left"/>
              <w:rPr/>
            </w:pPr>
            <w:r>
              <w:rPr/>
              <w:t xml:space="preserve">-- --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35 </w:t>
            </w:r>
          </w:p>
        </w:tc>
        <w:tc>
          <w:tcPr>
            <w:tcW w:w="1381" w:type="dxa"/>
            <w:tcBorders/>
            <w:vAlign w:val="center"/>
          </w:tcPr>
          <w:p>
            <w:pPr>
              <w:pStyle w:val="TableContents"/>
              <w:bidi w:val="0"/>
              <w:spacing w:before="0" w:after="283"/>
              <w:jc w:val="left"/>
              <w:rPr/>
            </w:pPr>
            <w:r>
              <w:rPr/>
              <w:t xml:space="preserve">Bromi </w:t>
            </w:r>
          </w:p>
        </w:tc>
        <w:tc>
          <w:tcPr>
            <w:tcW w:w="2386" w:type="dxa"/>
            <w:tcBorders/>
            <w:vAlign w:val="center"/>
          </w:tcPr>
          <w:p>
            <w:pPr>
              <w:pStyle w:val="TableContents"/>
              <w:bidi w:val="0"/>
              <w:spacing w:before="0" w:after="283"/>
              <w:jc w:val="left"/>
              <w:rPr/>
            </w:pPr>
            <w:r>
              <w:rPr/>
              <w:t xml:space="preserve">6994290000000000000 ♠ 2.9 × 10 </w:t>
            </w:r>
          </w:p>
        </w:tc>
        <w:tc>
          <w:tcPr>
            <w:tcW w:w="2386" w:type="dxa"/>
            <w:tcBorders/>
            <w:vAlign w:val="center"/>
          </w:tcPr>
          <w:p>
            <w:pPr>
              <w:pStyle w:val="TableContents"/>
              <w:bidi w:val="0"/>
              <w:spacing w:before="0" w:after="283"/>
              <w:jc w:val="left"/>
              <w:rPr/>
            </w:pPr>
            <w:r>
              <w:rPr/>
              <w:t xml:space="preserve">0.00026 </w:t>
            </w:r>
          </w:p>
        </w:tc>
        <w:tc>
          <w:tcPr>
            <w:tcW w:w="2386" w:type="dxa"/>
            <w:tcBorders/>
            <w:vAlign w:val="center"/>
          </w:tcPr>
          <w:p>
            <w:pPr>
              <w:pStyle w:val="TableContents"/>
              <w:bidi w:val="0"/>
              <w:spacing w:before="0" w:after="283"/>
              <w:jc w:val="left"/>
              <w:rPr/>
            </w:pPr>
            <w:r>
              <w:rPr/>
              <w:t xml:space="preserve">0.000030 </w:t>
            </w:r>
          </w:p>
        </w:tc>
        <w:tc>
          <w:tcPr>
            <w:tcW w:w="1756" w:type="dxa"/>
            <w:tcBorders/>
            <w:vAlign w:val="center"/>
          </w:tcPr>
          <w:p>
            <w:pPr>
              <w:pStyle w:val="TableContents"/>
              <w:bidi w:val="0"/>
              <w:spacing w:before="0" w:after="283"/>
              <w:jc w:val="left"/>
              <w:rPr/>
            </w:pPr>
            <w:r>
              <w:rPr/>
              <w:t xml:space="preserve">-- --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17 </w:t>
            </w:r>
          </w:p>
        </w:tc>
      </w:tr>
      <w:tr>
        <w:trPr/>
        <w:tc>
          <w:tcPr>
            <w:tcW w:w="931" w:type="dxa"/>
            <w:tcBorders/>
            <w:vAlign w:val="center"/>
          </w:tcPr>
          <w:p>
            <w:pPr>
              <w:pStyle w:val="TableContents"/>
              <w:bidi w:val="0"/>
              <w:spacing w:before="0" w:after="283"/>
              <w:jc w:val="left"/>
              <w:rPr/>
            </w:pPr>
            <w:r>
              <w:rPr/>
              <w:t xml:space="preserve">82 </w:t>
            </w:r>
          </w:p>
        </w:tc>
        <w:tc>
          <w:tcPr>
            <w:tcW w:w="1381" w:type="dxa"/>
            <w:tcBorders/>
            <w:vAlign w:val="center"/>
          </w:tcPr>
          <w:p>
            <w:pPr>
              <w:pStyle w:val="TableContents"/>
              <w:bidi w:val="0"/>
              <w:spacing w:before="0" w:after="283"/>
              <w:jc w:val="left"/>
              <w:rPr/>
            </w:pPr>
            <w:r>
              <w:rPr/>
              <w:t xml:space="preserve">Johto </w:t>
            </w:r>
          </w:p>
        </w:tc>
        <w:tc>
          <w:tcPr>
            <w:tcW w:w="2386" w:type="dxa"/>
            <w:tcBorders/>
            <w:vAlign w:val="center"/>
          </w:tcPr>
          <w:p>
            <w:pPr>
              <w:pStyle w:val="TableContents"/>
              <w:bidi w:val="0"/>
              <w:spacing w:before="0" w:after="283"/>
              <w:jc w:val="left"/>
              <w:rPr/>
            </w:pPr>
            <w:r>
              <w:rPr/>
              <w:t xml:space="preserve">6994169999999999999 ♠ 1.7 × 10 </w:t>
            </w:r>
          </w:p>
        </w:tc>
        <w:tc>
          <w:tcPr>
            <w:tcW w:w="2386" w:type="dxa"/>
            <w:tcBorders/>
            <w:vAlign w:val="center"/>
          </w:tcPr>
          <w:p>
            <w:pPr>
              <w:pStyle w:val="TableContents"/>
              <w:bidi w:val="0"/>
              <w:spacing w:before="0" w:after="283"/>
              <w:jc w:val="left"/>
              <w:rPr/>
            </w:pPr>
            <w:r>
              <w:rPr/>
              <w:t xml:space="preserve">0.00012 </w:t>
            </w:r>
          </w:p>
        </w:tc>
        <w:tc>
          <w:tcPr>
            <w:tcW w:w="2386" w:type="dxa"/>
            <w:tcBorders/>
            <w:vAlign w:val="center"/>
          </w:tcPr>
          <w:p>
            <w:pPr>
              <w:pStyle w:val="TableContents"/>
              <w:bidi w:val="0"/>
              <w:spacing w:before="0" w:after="283"/>
              <w:jc w:val="left"/>
              <w:rPr/>
            </w:pPr>
            <w:r>
              <w:rPr/>
              <w:t xml:space="preserve">0.0000045 </w:t>
            </w:r>
          </w:p>
        </w:tc>
        <w:tc>
          <w:tcPr>
            <w:tcW w:w="1756" w:type="dxa"/>
            <w:tcBorders/>
            <w:vAlign w:val="center"/>
          </w:tcPr>
          <w:p>
            <w:pPr>
              <w:pStyle w:val="TableContents"/>
              <w:bidi w:val="0"/>
              <w:spacing w:before="0" w:after="283"/>
              <w:jc w:val="left"/>
              <w:rPr/>
            </w:pPr>
            <w:r>
              <w:rPr/>
              <w:t xml:space="preserve">Ei </w:t>
            </w:r>
          </w:p>
        </w:tc>
        <w:tc>
          <w:tcPr>
            <w:tcW w:w="1351" w:type="dxa"/>
            <w:tcBorders/>
            <w:vAlign w:val="center"/>
          </w:tcPr>
          <w:p>
            <w:pPr>
              <w:pStyle w:val="TableContents"/>
              <w:bidi w:val="0"/>
              <w:spacing w:before="0" w:after="283"/>
              <w:jc w:val="left"/>
              <w:rPr/>
            </w:pPr>
            <w:r>
              <w:rPr/>
              <w:t xml:space="preserve">myrkyllinen </w:t>
            </w:r>
          </w:p>
        </w:tc>
        <w:tc>
          <w:tcPr>
            <w:tcW w:w="826" w:type="dxa"/>
            <w:tcBorders/>
            <w:vAlign w:val="center"/>
          </w:tcPr>
          <w:p>
            <w:pPr>
              <w:pStyle w:val="TableContents"/>
              <w:bidi w:val="0"/>
              <w:spacing w:before="0" w:after="283"/>
              <w:jc w:val="left"/>
              <w:rPr/>
            </w:pPr>
            <w:r>
              <w:rPr/>
              <w:t xml:space="preserve">14 </w:t>
            </w:r>
          </w:p>
        </w:tc>
      </w:tr>
      <w:tr>
        <w:trPr/>
        <w:tc>
          <w:tcPr>
            <w:tcW w:w="931" w:type="dxa"/>
            <w:tcBorders/>
            <w:vAlign w:val="center"/>
          </w:tcPr>
          <w:p>
            <w:pPr>
              <w:pStyle w:val="TableContents"/>
              <w:bidi w:val="0"/>
              <w:spacing w:before="0" w:after="283"/>
              <w:jc w:val="left"/>
              <w:rPr/>
            </w:pPr>
            <w:r>
              <w:rPr/>
              <w:t xml:space="preserve">29 </w:t>
            </w:r>
          </w:p>
        </w:tc>
        <w:tc>
          <w:tcPr>
            <w:tcW w:w="1381" w:type="dxa"/>
            <w:tcBorders/>
            <w:vAlign w:val="center"/>
          </w:tcPr>
          <w:p>
            <w:pPr>
              <w:pStyle w:val="TableContents"/>
              <w:bidi w:val="0"/>
              <w:spacing w:before="0" w:after="283"/>
              <w:jc w:val="left"/>
              <w:rPr/>
            </w:pPr>
            <w:r>
              <w:rPr/>
              <w:t xml:space="preserve">Kupari </w:t>
            </w:r>
          </w:p>
        </w:tc>
        <w:tc>
          <w:tcPr>
            <w:tcW w:w="2386" w:type="dxa"/>
            <w:tcBorders/>
            <w:vAlign w:val="center"/>
          </w:tcPr>
          <w:p>
            <w:pPr>
              <w:pStyle w:val="TableContents"/>
              <w:bidi w:val="0"/>
              <w:spacing w:before="0" w:after="283"/>
              <w:jc w:val="left"/>
              <w:rPr/>
            </w:pPr>
            <w:r>
              <w:rPr/>
              <w:t xml:space="preserve">6994100000000000000 ♠ 1 × 10 </w:t>
            </w:r>
          </w:p>
        </w:tc>
        <w:tc>
          <w:tcPr>
            <w:tcW w:w="2386" w:type="dxa"/>
            <w:tcBorders/>
            <w:vAlign w:val="center"/>
          </w:tcPr>
          <w:p>
            <w:pPr>
              <w:pStyle w:val="TableContents"/>
              <w:bidi w:val="0"/>
              <w:spacing w:before="0" w:after="283"/>
              <w:jc w:val="left"/>
              <w:rPr/>
            </w:pPr>
            <w:r>
              <w:rPr/>
              <w:t xml:space="preserve">0.000072 </w:t>
            </w:r>
          </w:p>
        </w:tc>
        <w:tc>
          <w:tcPr>
            <w:tcW w:w="2386" w:type="dxa"/>
            <w:tcBorders/>
            <w:vAlign w:val="center"/>
          </w:tcPr>
          <w:p>
            <w:pPr>
              <w:pStyle w:val="TableContents"/>
              <w:bidi w:val="0"/>
              <w:spacing w:before="0" w:after="283"/>
              <w:jc w:val="left"/>
              <w:rPr/>
            </w:pPr>
            <w:r>
              <w:rPr/>
              <w:t xml:space="preserve">0.0000104 </w:t>
            </w:r>
          </w:p>
        </w:tc>
        <w:tc>
          <w:tcPr>
            <w:tcW w:w="1756" w:type="dxa"/>
            <w:tcBorders/>
            <w:vAlign w:val="center"/>
          </w:tcPr>
          <w:p>
            <w:pPr>
              <w:pStyle w:val="TableContents"/>
              <w:bidi w:val="0"/>
              <w:spacing w:before="0" w:after="283"/>
              <w:jc w:val="left"/>
              <w:rPr/>
            </w:pPr>
            <w:r>
              <w:rPr/>
              <w:t xml:space="preserve">Kyllä (esim. kupariproteiinit)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11 </w:t>
            </w:r>
          </w:p>
        </w:tc>
      </w:tr>
      <w:tr>
        <w:trPr/>
        <w:tc>
          <w:tcPr>
            <w:tcW w:w="931" w:type="dxa"/>
            <w:tcBorders/>
            <w:vAlign w:val="center"/>
          </w:tcPr>
          <w:p>
            <w:pPr>
              <w:pStyle w:val="TableContents"/>
              <w:bidi w:val="0"/>
              <w:spacing w:before="0" w:after="283"/>
              <w:jc w:val="left"/>
              <w:rPr/>
            </w:pPr>
            <w:r>
              <w:rPr/>
              <w:t xml:space="preserve">13 </w:t>
            </w:r>
          </w:p>
        </w:tc>
        <w:tc>
          <w:tcPr>
            <w:tcW w:w="1381" w:type="dxa"/>
            <w:tcBorders/>
            <w:vAlign w:val="center"/>
          </w:tcPr>
          <w:p>
            <w:pPr>
              <w:pStyle w:val="TableContents"/>
              <w:bidi w:val="0"/>
              <w:spacing w:before="0" w:after="283"/>
              <w:jc w:val="left"/>
              <w:rPr/>
            </w:pPr>
            <w:r>
              <w:rPr/>
              <w:t xml:space="preserve">Alumiini </w:t>
            </w:r>
          </w:p>
        </w:tc>
        <w:tc>
          <w:tcPr>
            <w:tcW w:w="2386" w:type="dxa"/>
            <w:tcBorders/>
            <w:vAlign w:val="center"/>
          </w:tcPr>
          <w:p>
            <w:pPr>
              <w:pStyle w:val="TableContents"/>
              <w:bidi w:val="0"/>
              <w:spacing w:before="0" w:after="283"/>
              <w:jc w:val="left"/>
              <w:rPr/>
            </w:pPr>
            <w:r>
              <w:rPr/>
              <w:t xml:space="preserve">6993870000000000000 ♠ 870 × 10 </w:t>
            </w:r>
          </w:p>
        </w:tc>
        <w:tc>
          <w:tcPr>
            <w:tcW w:w="2386" w:type="dxa"/>
            <w:tcBorders/>
            <w:vAlign w:val="center"/>
          </w:tcPr>
          <w:p>
            <w:pPr>
              <w:pStyle w:val="TableContents"/>
              <w:bidi w:val="0"/>
              <w:spacing w:before="0" w:after="283"/>
              <w:jc w:val="left"/>
              <w:rPr/>
            </w:pPr>
            <w:r>
              <w:rPr/>
              <w:t xml:space="preserve">0.000060 </w:t>
            </w:r>
          </w:p>
        </w:tc>
        <w:tc>
          <w:tcPr>
            <w:tcW w:w="2386" w:type="dxa"/>
            <w:tcBorders/>
            <w:vAlign w:val="center"/>
          </w:tcPr>
          <w:p>
            <w:pPr>
              <w:pStyle w:val="TableContents"/>
              <w:bidi w:val="0"/>
              <w:spacing w:before="0" w:after="283"/>
              <w:jc w:val="left"/>
              <w:rPr/>
            </w:pPr>
            <w:r>
              <w:rPr/>
              <w:t xml:space="preserve">0.000015 </w:t>
            </w:r>
          </w:p>
        </w:tc>
        <w:tc>
          <w:tcPr>
            <w:tcW w:w="1756" w:type="dxa"/>
            <w:tcBorders/>
            <w:vAlign w:val="center"/>
          </w:tcPr>
          <w:p>
            <w:pPr>
              <w:pStyle w:val="TableContents"/>
              <w:bidi w:val="0"/>
              <w:spacing w:before="0" w:after="283"/>
              <w:jc w:val="left"/>
              <w:rPr/>
            </w:pPr>
            <w:r>
              <w:rPr/>
              <w:t xml:space="preserve">Ei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13 </w:t>
            </w:r>
          </w:p>
        </w:tc>
      </w:tr>
      <w:tr>
        <w:trPr/>
        <w:tc>
          <w:tcPr>
            <w:tcW w:w="931" w:type="dxa"/>
            <w:tcBorders/>
            <w:vAlign w:val="center"/>
          </w:tcPr>
          <w:p>
            <w:pPr>
              <w:pStyle w:val="TableContents"/>
              <w:bidi w:val="0"/>
              <w:spacing w:before="0" w:after="283"/>
              <w:jc w:val="left"/>
              <w:rPr/>
            </w:pPr>
            <w:r>
              <w:rPr/>
              <w:t xml:space="preserve">48 </w:t>
            </w:r>
          </w:p>
        </w:tc>
        <w:tc>
          <w:tcPr>
            <w:tcW w:w="1381" w:type="dxa"/>
            <w:tcBorders/>
            <w:vAlign w:val="center"/>
          </w:tcPr>
          <w:p>
            <w:pPr>
              <w:pStyle w:val="TableContents"/>
              <w:bidi w:val="0"/>
              <w:spacing w:before="0" w:after="283"/>
              <w:jc w:val="left"/>
              <w:rPr/>
            </w:pPr>
            <w:r>
              <w:rPr/>
              <w:t xml:space="preserve">Kadmium </w:t>
            </w:r>
          </w:p>
        </w:tc>
        <w:tc>
          <w:tcPr>
            <w:tcW w:w="2386" w:type="dxa"/>
            <w:tcBorders/>
            <w:vAlign w:val="center"/>
          </w:tcPr>
          <w:p>
            <w:pPr>
              <w:pStyle w:val="TableContents"/>
              <w:bidi w:val="0"/>
              <w:spacing w:before="0" w:after="283"/>
              <w:jc w:val="left"/>
              <w:rPr/>
            </w:pPr>
            <w:r>
              <w:rPr/>
              <w:t xml:space="preserve">6993720000000000000 ♠ 720 × 10 </w:t>
            </w:r>
          </w:p>
        </w:tc>
        <w:tc>
          <w:tcPr>
            <w:tcW w:w="2386" w:type="dxa"/>
            <w:tcBorders/>
            <w:vAlign w:val="center"/>
          </w:tcPr>
          <w:p>
            <w:pPr>
              <w:pStyle w:val="TableContents"/>
              <w:bidi w:val="0"/>
              <w:spacing w:before="0" w:after="283"/>
              <w:jc w:val="left"/>
              <w:rPr/>
            </w:pPr>
            <w:r>
              <w:rPr/>
              <w:t xml:space="preserve">0.000050 </w:t>
            </w:r>
          </w:p>
        </w:tc>
        <w:tc>
          <w:tcPr>
            <w:tcW w:w="2386" w:type="dxa"/>
            <w:tcBorders/>
            <w:vAlign w:val="center"/>
          </w:tcPr>
          <w:p>
            <w:pPr>
              <w:pStyle w:val="TableContents"/>
              <w:bidi w:val="0"/>
              <w:spacing w:before="0" w:after="283"/>
              <w:jc w:val="left"/>
              <w:rPr/>
            </w:pPr>
            <w:r>
              <w:rPr/>
              <w:t xml:space="preserve">0.0000045 </w:t>
            </w:r>
          </w:p>
        </w:tc>
        <w:tc>
          <w:tcPr>
            <w:tcW w:w="1756" w:type="dxa"/>
            <w:tcBorders/>
            <w:vAlign w:val="center"/>
          </w:tcPr>
          <w:p>
            <w:pPr>
              <w:pStyle w:val="TableContents"/>
              <w:bidi w:val="0"/>
              <w:spacing w:before="0" w:after="283"/>
              <w:jc w:val="left"/>
              <w:rPr/>
            </w:pPr>
            <w:r>
              <w:rPr/>
              <w:t xml:space="preserve">Ei </w:t>
            </w:r>
          </w:p>
        </w:tc>
        <w:tc>
          <w:tcPr>
            <w:tcW w:w="1351" w:type="dxa"/>
            <w:tcBorders/>
            <w:vAlign w:val="center"/>
          </w:tcPr>
          <w:p>
            <w:pPr>
              <w:pStyle w:val="TableContents"/>
              <w:bidi w:val="0"/>
              <w:spacing w:before="0" w:after="283"/>
              <w:jc w:val="left"/>
              <w:rPr/>
            </w:pPr>
            <w:r>
              <w:rPr/>
              <w:t xml:space="preserve">myrkyllinen </w:t>
            </w:r>
          </w:p>
        </w:tc>
        <w:tc>
          <w:tcPr>
            <w:tcW w:w="826" w:type="dxa"/>
            <w:tcBorders/>
            <w:vAlign w:val="center"/>
          </w:tcPr>
          <w:p>
            <w:pPr>
              <w:pStyle w:val="TableContents"/>
              <w:bidi w:val="0"/>
              <w:spacing w:before="0" w:after="283"/>
              <w:jc w:val="left"/>
              <w:rPr/>
            </w:pPr>
            <w:r>
              <w:rPr/>
              <w:t xml:space="preserve">12 </w:t>
            </w:r>
          </w:p>
        </w:tc>
      </w:tr>
      <w:tr>
        <w:trPr/>
        <w:tc>
          <w:tcPr>
            <w:tcW w:w="931" w:type="dxa"/>
            <w:tcBorders/>
            <w:vAlign w:val="center"/>
          </w:tcPr>
          <w:p>
            <w:pPr>
              <w:pStyle w:val="TableContents"/>
              <w:bidi w:val="0"/>
              <w:spacing w:before="0" w:after="283"/>
              <w:jc w:val="left"/>
              <w:rPr/>
            </w:pPr>
            <w:r>
              <w:rPr/>
              <w:t xml:space="preserve">58 </w:t>
            </w:r>
          </w:p>
        </w:tc>
        <w:tc>
          <w:tcPr>
            <w:tcW w:w="1381" w:type="dxa"/>
            <w:tcBorders/>
            <w:vAlign w:val="center"/>
          </w:tcPr>
          <w:p>
            <w:pPr>
              <w:pStyle w:val="TableContents"/>
              <w:bidi w:val="0"/>
              <w:spacing w:before="0" w:after="283"/>
              <w:jc w:val="left"/>
              <w:rPr/>
            </w:pPr>
            <w:r>
              <w:rPr/>
              <w:t xml:space="preserve">Cerium </w:t>
            </w:r>
          </w:p>
        </w:tc>
        <w:tc>
          <w:tcPr>
            <w:tcW w:w="2386" w:type="dxa"/>
            <w:tcBorders/>
            <w:vAlign w:val="center"/>
          </w:tcPr>
          <w:p>
            <w:pPr>
              <w:pStyle w:val="TableContents"/>
              <w:bidi w:val="0"/>
              <w:spacing w:before="0" w:after="283"/>
              <w:jc w:val="left"/>
              <w:rPr/>
            </w:pPr>
            <w:r>
              <w:rPr/>
              <w:t xml:space="preserve">6993570000000000000 ♠ 570 × 10 </w:t>
            </w:r>
          </w:p>
        </w:tc>
        <w:tc>
          <w:tcPr>
            <w:tcW w:w="2386" w:type="dxa"/>
            <w:tcBorders/>
            <w:vAlign w:val="center"/>
          </w:tcPr>
          <w:p>
            <w:pPr>
              <w:pStyle w:val="TableContents"/>
              <w:bidi w:val="0"/>
              <w:spacing w:before="0" w:after="283"/>
              <w:jc w:val="left"/>
              <w:rPr/>
            </w:pPr>
            <w:r>
              <w:rPr/>
              <w:t xml:space="preserve">0.000040 </w:t>
            </w:r>
          </w:p>
        </w:tc>
        <w:tc>
          <w:tcPr>
            <w:tcW w:w="238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Ei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56 </w:t>
            </w:r>
          </w:p>
        </w:tc>
        <w:tc>
          <w:tcPr>
            <w:tcW w:w="1381" w:type="dxa"/>
            <w:tcBorders/>
            <w:vAlign w:val="center"/>
          </w:tcPr>
          <w:p>
            <w:pPr>
              <w:pStyle w:val="TableContents"/>
              <w:bidi w:val="0"/>
              <w:spacing w:before="0" w:after="283"/>
              <w:jc w:val="left"/>
              <w:rPr/>
            </w:pPr>
            <w:r>
              <w:rPr/>
              <w:t xml:space="preserve">Barium </w:t>
            </w:r>
          </w:p>
        </w:tc>
        <w:tc>
          <w:tcPr>
            <w:tcW w:w="2386" w:type="dxa"/>
            <w:tcBorders/>
            <w:vAlign w:val="center"/>
          </w:tcPr>
          <w:p>
            <w:pPr>
              <w:pStyle w:val="TableContents"/>
              <w:bidi w:val="0"/>
              <w:spacing w:before="0" w:after="283"/>
              <w:jc w:val="left"/>
              <w:rPr/>
            </w:pPr>
            <w:r>
              <w:rPr/>
              <w:t xml:space="preserve">6993310000000000000 ♠ 310 × 10 </w:t>
            </w:r>
          </w:p>
        </w:tc>
        <w:tc>
          <w:tcPr>
            <w:tcW w:w="2386" w:type="dxa"/>
            <w:tcBorders/>
            <w:vAlign w:val="center"/>
          </w:tcPr>
          <w:p>
            <w:pPr>
              <w:pStyle w:val="TableContents"/>
              <w:bidi w:val="0"/>
              <w:spacing w:before="0" w:after="283"/>
              <w:jc w:val="left"/>
              <w:rPr/>
            </w:pPr>
            <w:r>
              <w:rPr/>
              <w:t xml:space="preserve">0.000022 </w:t>
            </w:r>
          </w:p>
        </w:tc>
        <w:tc>
          <w:tcPr>
            <w:tcW w:w="2386" w:type="dxa"/>
            <w:tcBorders/>
            <w:vAlign w:val="center"/>
          </w:tcPr>
          <w:p>
            <w:pPr>
              <w:pStyle w:val="TableContents"/>
              <w:bidi w:val="0"/>
              <w:spacing w:before="0" w:after="283"/>
              <w:jc w:val="left"/>
              <w:rPr/>
            </w:pPr>
            <w:r>
              <w:rPr/>
              <w:t xml:space="preserve">0.0000012 </w:t>
            </w:r>
          </w:p>
        </w:tc>
        <w:tc>
          <w:tcPr>
            <w:tcW w:w="1756" w:type="dxa"/>
            <w:tcBorders/>
            <w:vAlign w:val="center"/>
          </w:tcPr>
          <w:p>
            <w:pPr>
              <w:pStyle w:val="TableContents"/>
              <w:bidi w:val="0"/>
              <w:spacing w:before="0" w:after="283"/>
              <w:jc w:val="left"/>
              <w:rPr/>
            </w:pPr>
            <w:r>
              <w:rPr/>
              <w:t xml:space="preserve">Ei </w:t>
            </w:r>
          </w:p>
        </w:tc>
        <w:tc>
          <w:tcPr>
            <w:tcW w:w="1351" w:type="dxa"/>
            <w:tcBorders/>
            <w:vAlign w:val="center"/>
          </w:tcPr>
          <w:p>
            <w:pPr>
              <w:pStyle w:val="TableContents"/>
              <w:bidi w:val="0"/>
              <w:spacing w:before="0" w:after="283"/>
              <w:jc w:val="left"/>
              <w:rPr/>
            </w:pPr>
            <w:r>
              <w:rPr/>
              <w:t xml:space="preserve">myrkyllisiä suuremmissa määrissä </w:t>
            </w:r>
          </w:p>
        </w:tc>
        <w:tc>
          <w:tcPr>
            <w:tcW w:w="82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50 </w:t>
            </w:r>
          </w:p>
        </w:tc>
        <w:tc>
          <w:tcPr>
            <w:tcW w:w="1381" w:type="dxa"/>
            <w:tcBorders/>
            <w:vAlign w:val="center"/>
          </w:tcPr>
          <w:p>
            <w:pPr>
              <w:pStyle w:val="TableContents"/>
              <w:bidi w:val="0"/>
              <w:spacing w:before="0" w:after="283"/>
              <w:jc w:val="left"/>
              <w:rPr/>
            </w:pPr>
            <w:r>
              <w:rPr/>
              <w:t xml:space="preserve">Tina </w:t>
            </w:r>
          </w:p>
        </w:tc>
        <w:tc>
          <w:tcPr>
            <w:tcW w:w="2386" w:type="dxa"/>
            <w:tcBorders/>
            <w:vAlign w:val="center"/>
          </w:tcPr>
          <w:p>
            <w:pPr>
              <w:pStyle w:val="TableContents"/>
              <w:bidi w:val="0"/>
              <w:spacing w:before="0" w:after="283"/>
              <w:jc w:val="left"/>
              <w:rPr/>
            </w:pPr>
            <w:r>
              <w:rPr/>
              <w:t xml:space="preserve">6993240000000000000 ♠ 240 × 10 </w:t>
            </w:r>
          </w:p>
        </w:tc>
        <w:tc>
          <w:tcPr>
            <w:tcW w:w="2386" w:type="dxa"/>
            <w:tcBorders/>
            <w:vAlign w:val="center"/>
          </w:tcPr>
          <w:p>
            <w:pPr>
              <w:pStyle w:val="TableContents"/>
              <w:bidi w:val="0"/>
              <w:spacing w:before="0" w:after="283"/>
              <w:jc w:val="left"/>
              <w:rPr/>
            </w:pPr>
            <w:r>
              <w:rPr/>
              <w:t xml:space="preserve">0.000020 </w:t>
            </w:r>
          </w:p>
        </w:tc>
        <w:tc>
          <w:tcPr>
            <w:tcW w:w="2386" w:type="dxa"/>
            <w:tcBorders/>
            <w:vAlign w:val="center"/>
          </w:tcPr>
          <w:p>
            <w:pPr>
              <w:pStyle w:val="TableContents"/>
              <w:bidi w:val="0"/>
              <w:spacing w:before="0" w:after="283"/>
              <w:jc w:val="left"/>
              <w:rPr/>
            </w:pPr>
            <w:r>
              <w:rPr/>
              <w:t xml:space="preserve">6993600000000000000 ♠ 6.0 × 10 </w:t>
            </w:r>
          </w:p>
        </w:tc>
        <w:tc>
          <w:tcPr>
            <w:tcW w:w="1756" w:type="dxa"/>
            <w:tcBorders/>
            <w:vAlign w:val="center"/>
          </w:tcPr>
          <w:p>
            <w:pPr>
              <w:pStyle w:val="TableContents"/>
              <w:bidi w:val="0"/>
              <w:spacing w:before="0" w:after="283"/>
              <w:jc w:val="left"/>
              <w:rPr/>
            </w:pPr>
            <w:r>
              <w:rPr/>
              <w:t xml:space="preserve">Ei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14 </w:t>
            </w:r>
          </w:p>
        </w:tc>
      </w:tr>
      <w:tr>
        <w:trPr/>
        <w:tc>
          <w:tcPr>
            <w:tcW w:w="931" w:type="dxa"/>
            <w:tcBorders/>
            <w:vAlign w:val="center"/>
          </w:tcPr>
          <w:p>
            <w:pPr>
              <w:pStyle w:val="TableContents"/>
              <w:bidi w:val="0"/>
              <w:spacing w:before="0" w:after="283"/>
              <w:jc w:val="left"/>
              <w:rPr/>
            </w:pPr>
            <w:r>
              <w:rPr/>
              <w:t xml:space="preserve">53 </w:t>
            </w:r>
          </w:p>
        </w:tc>
        <w:tc>
          <w:tcPr>
            <w:tcW w:w="1381" w:type="dxa"/>
            <w:tcBorders/>
            <w:vAlign w:val="center"/>
          </w:tcPr>
          <w:p>
            <w:pPr>
              <w:pStyle w:val="TableContents"/>
              <w:bidi w:val="0"/>
              <w:spacing w:before="0" w:after="283"/>
              <w:jc w:val="left"/>
              <w:rPr/>
            </w:pPr>
            <w:r>
              <w:rPr/>
              <w:t xml:space="preserve">Jodi </w:t>
            </w:r>
          </w:p>
        </w:tc>
        <w:tc>
          <w:tcPr>
            <w:tcW w:w="2386" w:type="dxa"/>
            <w:tcBorders/>
            <w:vAlign w:val="center"/>
          </w:tcPr>
          <w:p>
            <w:pPr>
              <w:pStyle w:val="TableContents"/>
              <w:bidi w:val="0"/>
              <w:spacing w:before="0" w:after="283"/>
              <w:jc w:val="left"/>
              <w:rPr/>
            </w:pPr>
            <w:r>
              <w:rPr/>
              <w:t xml:space="preserve">6993160000000000000 ♠ 160 × 10 </w:t>
            </w:r>
          </w:p>
        </w:tc>
        <w:tc>
          <w:tcPr>
            <w:tcW w:w="2386" w:type="dxa"/>
            <w:tcBorders/>
            <w:vAlign w:val="center"/>
          </w:tcPr>
          <w:p>
            <w:pPr>
              <w:pStyle w:val="TableContents"/>
              <w:bidi w:val="0"/>
              <w:spacing w:before="0" w:after="283"/>
              <w:jc w:val="left"/>
              <w:rPr/>
            </w:pPr>
            <w:r>
              <w:rPr/>
              <w:t xml:space="preserve">0.000020 </w:t>
            </w:r>
          </w:p>
        </w:tc>
        <w:tc>
          <w:tcPr>
            <w:tcW w:w="2386" w:type="dxa"/>
            <w:tcBorders/>
            <w:vAlign w:val="center"/>
          </w:tcPr>
          <w:p>
            <w:pPr>
              <w:pStyle w:val="TableContents"/>
              <w:bidi w:val="0"/>
              <w:spacing w:before="0" w:after="283"/>
              <w:jc w:val="left"/>
              <w:rPr/>
            </w:pPr>
            <w:r>
              <w:rPr/>
              <w:t xml:space="preserve">6993750000000000000 ♠ 7.5 × 10 </w:t>
            </w:r>
          </w:p>
        </w:tc>
        <w:tc>
          <w:tcPr>
            <w:tcW w:w="1756" w:type="dxa"/>
            <w:tcBorders/>
            <w:vAlign w:val="center"/>
          </w:tcPr>
          <w:p>
            <w:pPr>
              <w:pStyle w:val="TableContents"/>
              <w:bidi w:val="0"/>
              <w:spacing w:before="0" w:after="283"/>
              <w:jc w:val="left"/>
              <w:rPr/>
            </w:pPr>
            <w:r>
              <w:rPr/>
              <w:t xml:space="preserve">Kyllä (esim. tyroksiini, trijodityroniini).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17 </w:t>
            </w:r>
          </w:p>
        </w:tc>
      </w:tr>
      <w:tr>
        <w:trPr/>
        <w:tc>
          <w:tcPr>
            <w:tcW w:w="931" w:type="dxa"/>
            <w:tcBorders/>
            <w:vAlign w:val="center"/>
          </w:tcPr>
          <w:p>
            <w:pPr>
              <w:pStyle w:val="TableContents"/>
              <w:bidi w:val="0"/>
              <w:spacing w:before="0" w:after="283"/>
              <w:jc w:val="left"/>
              <w:rPr/>
            </w:pPr>
            <w:r>
              <w:rPr/>
              <w:t xml:space="preserve">22 </w:t>
            </w:r>
          </w:p>
        </w:tc>
        <w:tc>
          <w:tcPr>
            <w:tcW w:w="1381" w:type="dxa"/>
            <w:tcBorders/>
            <w:vAlign w:val="center"/>
          </w:tcPr>
          <w:p>
            <w:pPr>
              <w:pStyle w:val="TableContents"/>
              <w:bidi w:val="0"/>
              <w:spacing w:before="0" w:after="283"/>
              <w:jc w:val="left"/>
              <w:rPr/>
            </w:pPr>
            <w:r>
              <w:rPr/>
              <w:t xml:space="preserve">Titaani </w:t>
            </w:r>
          </w:p>
        </w:tc>
        <w:tc>
          <w:tcPr>
            <w:tcW w:w="2386" w:type="dxa"/>
            <w:tcBorders/>
            <w:vAlign w:val="center"/>
          </w:tcPr>
          <w:p>
            <w:pPr>
              <w:pStyle w:val="TableContents"/>
              <w:bidi w:val="0"/>
              <w:spacing w:before="0" w:after="283"/>
              <w:jc w:val="left"/>
              <w:rPr/>
            </w:pPr>
            <w:r>
              <w:rPr/>
              <w:t xml:space="preserve">6993130000000000000 ♠ 130 × 10 </w:t>
            </w:r>
          </w:p>
        </w:tc>
        <w:tc>
          <w:tcPr>
            <w:tcW w:w="2386" w:type="dxa"/>
            <w:tcBorders/>
            <w:vAlign w:val="center"/>
          </w:tcPr>
          <w:p>
            <w:pPr>
              <w:pStyle w:val="TableContents"/>
              <w:bidi w:val="0"/>
              <w:spacing w:before="0" w:after="283"/>
              <w:jc w:val="left"/>
              <w:rPr/>
            </w:pPr>
            <w:r>
              <w:rPr/>
              <w:t xml:space="preserve">0.000020 </w:t>
            </w:r>
          </w:p>
        </w:tc>
        <w:tc>
          <w:tcPr>
            <w:tcW w:w="238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Ei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pPr>
            <w:r>
              <w:rPr/>
              <w:t xml:space="preserve">Boori </w:t>
            </w:r>
          </w:p>
        </w:tc>
        <w:tc>
          <w:tcPr>
            <w:tcW w:w="2386" w:type="dxa"/>
            <w:tcBorders/>
            <w:vAlign w:val="center"/>
          </w:tcPr>
          <w:p>
            <w:pPr>
              <w:pStyle w:val="TableContents"/>
              <w:bidi w:val="0"/>
              <w:spacing w:before="0" w:after="283"/>
              <w:jc w:val="left"/>
              <w:rPr/>
            </w:pPr>
            <w:r>
              <w:rPr/>
              <w:t xml:space="preserve">6993690000000000000 ♠ 690 × 10 </w:t>
            </w:r>
          </w:p>
        </w:tc>
        <w:tc>
          <w:tcPr>
            <w:tcW w:w="2386" w:type="dxa"/>
            <w:tcBorders/>
            <w:vAlign w:val="center"/>
          </w:tcPr>
          <w:p>
            <w:pPr>
              <w:pStyle w:val="TableContents"/>
              <w:bidi w:val="0"/>
              <w:spacing w:before="0" w:after="283"/>
              <w:jc w:val="left"/>
              <w:rPr/>
            </w:pPr>
            <w:r>
              <w:rPr/>
              <w:t xml:space="preserve">0.000018 </w:t>
            </w:r>
          </w:p>
        </w:tc>
        <w:tc>
          <w:tcPr>
            <w:tcW w:w="2386" w:type="dxa"/>
            <w:tcBorders/>
            <w:vAlign w:val="center"/>
          </w:tcPr>
          <w:p>
            <w:pPr>
              <w:pStyle w:val="TableContents"/>
              <w:bidi w:val="0"/>
              <w:spacing w:before="0" w:after="283"/>
              <w:jc w:val="left"/>
              <w:rPr/>
            </w:pPr>
            <w:r>
              <w:rPr/>
              <w:t xml:space="preserve">0.0000030 </w:t>
            </w:r>
          </w:p>
        </w:tc>
        <w:tc>
          <w:tcPr>
            <w:tcW w:w="1756" w:type="dxa"/>
            <w:tcBorders/>
            <w:vAlign w:val="center"/>
          </w:tcPr>
          <w:p>
            <w:pPr>
              <w:pStyle w:val="TableContents"/>
              <w:bidi w:val="0"/>
              <w:spacing w:before="0" w:after="283"/>
              <w:jc w:val="left"/>
              <w:rPr/>
            </w:pPr>
            <w:r>
              <w:rPr/>
              <w:t xml:space="preserve">Luultavasti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13 </w:t>
            </w:r>
          </w:p>
        </w:tc>
      </w:tr>
      <w:tr>
        <w:trPr/>
        <w:tc>
          <w:tcPr>
            <w:tcW w:w="931" w:type="dxa"/>
            <w:tcBorders/>
            <w:vAlign w:val="center"/>
          </w:tcPr>
          <w:p>
            <w:pPr>
              <w:pStyle w:val="TableContents"/>
              <w:bidi w:val="0"/>
              <w:spacing w:before="0" w:after="283"/>
              <w:jc w:val="left"/>
              <w:rPr/>
            </w:pPr>
            <w:r>
              <w:rPr/>
              <w:t xml:space="preserve">34 </w:t>
            </w:r>
          </w:p>
        </w:tc>
        <w:tc>
          <w:tcPr>
            <w:tcW w:w="1381" w:type="dxa"/>
            <w:tcBorders/>
            <w:vAlign w:val="center"/>
          </w:tcPr>
          <w:p>
            <w:pPr>
              <w:pStyle w:val="TableContents"/>
              <w:bidi w:val="0"/>
              <w:spacing w:before="0" w:after="283"/>
              <w:jc w:val="left"/>
              <w:rPr/>
            </w:pPr>
            <w:r>
              <w:rPr/>
              <w:t xml:space="preserve">Seleeni </w:t>
            </w:r>
          </w:p>
        </w:tc>
        <w:tc>
          <w:tcPr>
            <w:tcW w:w="2386" w:type="dxa"/>
            <w:tcBorders/>
            <w:vAlign w:val="center"/>
          </w:tcPr>
          <w:p>
            <w:pPr>
              <w:pStyle w:val="TableContents"/>
              <w:bidi w:val="0"/>
              <w:spacing w:before="0" w:after="283"/>
              <w:jc w:val="left"/>
              <w:rPr/>
            </w:pPr>
            <w:r>
              <w:rPr/>
              <w:t xml:space="preserve">6993190000000000000 ♠ 190 × 10 </w:t>
            </w:r>
          </w:p>
        </w:tc>
        <w:tc>
          <w:tcPr>
            <w:tcW w:w="2386" w:type="dxa"/>
            <w:tcBorders/>
            <w:vAlign w:val="center"/>
          </w:tcPr>
          <w:p>
            <w:pPr>
              <w:pStyle w:val="TableContents"/>
              <w:bidi w:val="0"/>
              <w:spacing w:before="0" w:after="283"/>
              <w:jc w:val="left"/>
              <w:rPr/>
            </w:pPr>
            <w:r>
              <w:rPr/>
              <w:t xml:space="preserve">0.000015 </w:t>
            </w:r>
          </w:p>
        </w:tc>
        <w:tc>
          <w:tcPr>
            <w:tcW w:w="2386" w:type="dxa"/>
            <w:tcBorders/>
            <w:vAlign w:val="center"/>
          </w:tcPr>
          <w:p>
            <w:pPr>
              <w:pStyle w:val="TableContents"/>
              <w:bidi w:val="0"/>
              <w:spacing w:before="0" w:after="283"/>
              <w:jc w:val="left"/>
              <w:rPr/>
            </w:pPr>
            <w:r>
              <w:rPr/>
              <w:t xml:space="preserve">6992450000000000000 ♠ 4.5 × 10 </w:t>
            </w:r>
          </w:p>
        </w:tc>
        <w:tc>
          <w:tcPr>
            <w:tcW w:w="1756" w:type="dxa"/>
            <w:tcBorders/>
            <w:vAlign w:val="center"/>
          </w:tcPr>
          <w:p>
            <w:pPr>
              <w:pStyle w:val="TableContents"/>
              <w:bidi w:val="0"/>
              <w:spacing w:before="0" w:after="283"/>
              <w:jc w:val="left"/>
              <w:rPr/>
            </w:pPr>
            <w:r>
              <w:rPr/>
              <w:t xml:space="preserve">Kyllä </w:t>
            </w:r>
          </w:p>
        </w:tc>
        <w:tc>
          <w:tcPr>
            <w:tcW w:w="1351" w:type="dxa"/>
            <w:tcBorders/>
            <w:vAlign w:val="center"/>
          </w:tcPr>
          <w:p>
            <w:pPr>
              <w:pStyle w:val="TableContents"/>
              <w:bidi w:val="0"/>
              <w:spacing w:before="0" w:after="283"/>
              <w:jc w:val="left"/>
              <w:rPr/>
            </w:pPr>
            <w:r>
              <w:rPr/>
              <w:t xml:space="preserve">myrkyllisiä suuremmissa määrissä </w:t>
            </w:r>
          </w:p>
        </w:tc>
        <w:tc>
          <w:tcPr>
            <w:tcW w:w="826" w:type="dxa"/>
            <w:tcBorders/>
            <w:vAlign w:val="center"/>
          </w:tcPr>
          <w:p>
            <w:pPr>
              <w:pStyle w:val="TableContents"/>
              <w:bidi w:val="0"/>
              <w:spacing w:before="0" w:after="283"/>
              <w:jc w:val="left"/>
              <w:rPr/>
            </w:pPr>
            <w:r>
              <w:rPr/>
              <w:t xml:space="preserve">16 </w:t>
            </w:r>
          </w:p>
        </w:tc>
      </w:tr>
      <w:tr>
        <w:trPr/>
        <w:tc>
          <w:tcPr>
            <w:tcW w:w="931" w:type="dxa"/>
            <w:tcBorders/>
            <w:vAlign w:val="center"/>
          </w:tcPr>
          <w:p>
            <w:pPr>
              <w:pStyle w:val="TableContents"/>
              <w:bidi w:val="0"/>
              <w:spacing w:before="0" w:after="283"/>
              <w:jc w:val="left"/>
              <w:rPr/>
            </w:pPr>
            <w:r>
              <w:rPr/>
              <w:t xml:space="preserve">28 </w:t>
            </w:r>
          </w:p>
        </w:tc>
        <w:tc>
          <w:tcPr>
            <w:tcW w:w="1381" w:type="dxa"/>
            <w:tcBorders/>
            <w:vAlign w:val="center"/>
          </w:tcPr>
          <w:p>
            <w:pPr>
              <w:pStyle w:val="TableContents"/>
              <w:bidi w:val="0"/>
              <w:spacing w:before="0" w:after="283"/>
              <w:jc w:val="left"/>
              <w:rPr/>
            </w:pPr>
            <w:r>
              <w:rPr/>
              <w:t xml:space="preserve">Nikkeli </w:t>
            </w:r>
          </w:p>
        </w:tc>
        <w:tc>
          <w:tcPr>
            <w:tcW w:w="2386" w:type="dxa"/>
            <w:tcBorders/>
            <w:vAlign w:val="center"/>
          </w:tcPr>
          <w:p>
            <w:pPr>
              <w:pStyle w:val="TableContents"/>
              <w:bidi w:val="0"/>
              <w:spacing w:before="0" w:after="283"/>
              <w:jc w:val="left"/>
              <w:rPr/>
            </w:pPr>
            <w:r>
              <w:rPr/>
              <w:t xml:space="preserve">6993140000000000000 ♠ 140 × 10 </w:t>
            </w:r>
          </w:p>
        </w:tc>
        <w:tc>
          <w:tcPr>
            <w:tcW w:w="2386" w:type="dxa"/>
            <w:tcBorders/>
            <w:vAlign w:val="center"/>
          </w:tcPr>
          <w:p>
            <w:pPr>
              <w:pStyle w:val="TableContents"/>
              <w:bidi w:val="0"/>
              <w:spacing w:before="0" w:after="283"/>
              <w:jc w:val="left"/>
              <w:rPr/>
            </w:pPr>
            <w:r>
              <w:rPr/>
              <w:t xml:space="preserve">0.000015 </w:t>
            </w:r>
          </w:p>
        </w:tc>
        <w:tc>
          <w:tcPr>
            <w:tcW w:w="2386" w:type="dxa"/>
            <w:tcBorders/>
            <w:vAlign w:val="center"/>
          </w:tcPr>
          <w:p>
            <w:pPr>
              <w:pStyle w:val="TableContents"/>
              <w:bidi w:val="0"/>
              <w:spacing w:before="0" w:after="283"/>
              <w:jc w:val="left"/>
              <w:rPr/>
            </w:pPr>
            <w:r>
              <w:rPr/>
              <w:t xml:space="preserve">0.0000015 </w:t>
            </w:r>
          </w:p>
        </w:tc>
        <w:tc>
          <w:tcPr>
            <w:tcW w:w="1756" w:type="dxa"/>
            <w:tcBorders/>
            <w:vAlign w:val="center"/>
          </w:tcPr>
          <w:p>
            <w:pPr>
              <w:pStyle w:val="TableContents"/>
              <w:bidi w:val="0"/>
              <w:spacing w:before="0" w:after="283"/>
              <w:jc w:val="left"/>
              <w:rPr/>
            </w:pPr>
            <w:r>
              <w:rPr/>
              <w:t xml:space="preserve">Luultavasti </w:t>
            </w:r>
          </w:p>
        </w:tc>
        <w:tc>
          <w:tcPr>
            <w:tcW w:w="1351" w:type="dxa"/>
            <w:tcBorders/>
            <w:vAlign w:val="center"/>
          </w:tcPr>
          <w:p>
            <w:pPr>
              <w:pStyle w:val="TableContents"/>
              <w:bidi w:val="0"/>
              <w:spacing w:before="0" w:after="283"/>
              <w:jc w:val="left"/>
              <w:rPr/>
            </w:pPr>
            <w:r>
              <w:rPr/>
              <w:t xml:space="preserve">myrkyllisiä suuremmissa määrissä </w:t>
            </w:r>
          </w:p>
        </w:tc>
        <w:tc>
          <w:tcPr>
            <w:tcW w:w="826" w:type="dxa"/>
            <w:tcBorders/>
            <w:vAlign w:val="center"/>
          </w:tcPr>
          <w:p>
            <w:pPr>
              <w:pStyle w:val="TableContents"/>
              <w:bidi w:val="0"/>
              <w:spacing w:before="0" w:after="283"/>
              <w:jc w:val="left"/>
              <w:rPr/>
            </w:pPr>
            <w:r>
              <w:rPr/>
              <w:t xml:space="preserve">10 </w:t>
            </w:r>
          </w:p>
        </w:tc>
      </w:tr>
      <w:tr>
        <w:trPr/>
        <w:tc>
          <w:tcPr>
            <w:tcW w:w="931" w:type="dxa"/>
            <w:tcBorders/>
            <w:vAlign w:val="center"/>
          </w:tcPr>
          <w:p>
            <w:pPr>
              <w:pStyle w:val="TableContents"/>
              <w:bidi w:val="0"/>
              <w:spacing w:before="0" w:after="283"/>
              <w:jc w:val="left"/>
              <w:rPr/>
            </w:pPr>
            <w:r>
              <w:rPr/>
              <w:t xml:space="preserve">24 </w:t>
            </w:r>
          </w:p>
        </w:tc>
        <w:tc>
          <w:tcPr>
            <w:tcW w:w="1381" w:type="dxa"/>
            <w:tcBorders/>
            <w:vAlign w:val="center"/>
          </w:tcPr>
          <w:p>
            <w:pPr>
              <w:pStyle w:val="TableContents"/>
              <w:bidi w:val="0"/>
              <w:spacing w:before="0" w:after="283"/>
              <w:jc w:val="left"/>
              <w:rPr/>
            </w:pPr>
            <w:r>
              <w:rPr/>
              <w:t xml:space="preserve">Kromi </w:t>
            </w:r>
          </w:p>
        </w:tc>
        <w:tc>
          <w:tcPr>
            <w:tcW w:w="2386" w:type="dxa"/>
            <w:tcBorders/>
            <w:vAlign w:val="center"/>
          </w:tcPr>
          <w:p>
            <w:pPr>
              <w:pStyle w:val="TableContents"/>
              <w:bidi w:val="0"/>
              <w:spacing w:before="0" w:after="283"/>
              <w:jc w:val="left"/>
              <w:rPr/>
            </w:pPr>
            <w:r>
              <w:rPr/>
              <w:t xml:space="preserve">6992240000000000000 ♠ 24 × 10 </w:t>
            </w:r>
          </w:p>
        </w:tc>
        <w:tc>
          <w:tcPr>
            <w:tcW w:w="2386" w:type="dxa"/>
            <w:tcBorders/>
            <w:vAlign w:val="center"/>
          </w:tcPr>
          <w:p>
            <w:pPr>
              <w:pStyle w:val="TableContents"/>
              <w:bidi w:val="0"/>
              <w:spacing w:before="0" w:after="283"/>
              <w:jc w:val="left"/>
              <w:rPr/>
            </w:pPr>
            <w:r>
              <w:rPr/>
              <w:t xml:space="preserve">0.000014 </w:t>
            </w:r>
          </w:p>
        </w:tc>
        <w:tc>
          <w:tcPr>
            <w:tcW w:w="2386" w:type="dxa"/>
            <w:tcBorders/>
            <w:vAlign w:val="center"/>
          </w:tcPr>
          <w:p>
            <w:pPr>
              <w:pStyle w:val="TableContents"/>
              <w:bidi w:val="0"/>
              <w:spacing w:before="0" w:after="283"/>
              <w:jc w:val="left"/>
              <w:rPr/>
            </w:pPr>
            <w:r>
              <w:rPr/>
              <w:t xml:space="preserve">6992890000000000000 ♠ 8.9 × 10 </w:t>
            </w:r>
          </w:p>
        </w:tc>
        <w:tc>
          <w:tcPr>
            <w:tcW w:w="1756" w:type="dxa"/>
            <w:tcBorders/>
            <w:vAlign w:val="center"/>
          </w:tcPr>
          <w:p>
            <w:pPr>
              <w:pStyle w:val="TableContents"/>
              <w:bidi w:val="0"/>
              <w:spacing w:before="0" w:after="283"/>
              <w:jc w:val="left"/>
              <w:rPr/>
            </w:pPr>
            <w:r>
              <w:rPr/>
              <w:t xml:space="preserve">Kyllä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6 </w:t>
            </w:r>
          </w:p>
        </w:tc>
      </w:tr>
      <w:tr>
        <w:trPr/>
        <w:tc>
          <w:tcPr>
            <w:tcW w:w="931" w:type="dxa"/>
            <w:tcBorders/>
            <w:vAlign w:val="center"/>
          </w:tcPr>
          <w:p>
            <w:pPr>
              <w:pStyle w:val="TableContents"/>
              <w:bidi w:val="0"/>
              <w:spacing w:before="0" w:after="283"/>
              <w:jc w:val="left"/>
              <w:rPr/>
            </w:pPr>
            <w:r>
              <w:rPr/>
              <w:t xml:space="preserve">25 </w:t>
            </w:r>
          </w:p>
        </w:tc>
        <w:tc>
          <w:tcPr>
            <w:tcW w:w="1381" w:type="dxa"/>
            <w:tcBorders/>
            <w:vAlign w:val="center"/>
          </w:tcPr>
          <w:p>
            <w:pPr>
              <w:pStyle w:val="TableContents"/>
              <w:bidi w:val="0"/>
              <w:spacing w:before="0" w:after="283"/>
              <w:jc w:val="left"/>
              <w:rPr/>
            </w:pPr>
            <w:r>
              <w:rPr/>
              <w:t xml:space="preserve">Mangaani </w:t>
            </w:r>
          </w:p>
        </w:tc>
        <w:tc>
          <w:tcPr>
            <w:tcW w:w="2386" w:type="dxa"/>
            <w:tcBorders/>
            <w:vAlign w:val="center"/>
          </w:tcPr>
          <w:p>
            <w:pPr>
              <w:pStyle w:val="TableContents"/>
              <w:bidi w:val="0"/>
              <w:spacing w:before="0" w:after="283"/>
              <w:jc w:val="left"/>
              <w:rPr/>
            </w:pPr>
            <w:r>
              <w:rPr/>
              <w:t xml:space="preserve">6993170000000000000 ♠ 170 × 10 </w:t>
            </w:r>
          </w:p>
        </w:tc>
        <w:tc>
          <w:tcPr>
            <w:tcW w:w="2386" w:type="dxa"/>
            <w:tcBorders/>
            <w:vAlign w:val="center"/>
          </w:tcPr>
          <w:p>
            <w:pPr>
              <w:pStyle w:val="TableContents"/>
              <w:bidi w:val="0"/>
              <w:spacing w:before="0" w:after="283"/>
              <w:jc w:val="left"/>
              <w:rPr/>
            </w:pPr>
            <w:r>
              <w:rPr/>
              <w:t xml:space="preserve">0.000012 </w:t>
            </w:r>
          </w:p>
        </w:tc>
        <w:tc>
          <w:tcPr>
            <w:tcW w:w="2386" w:type="dxa"/>
            <w:tcBorders/>
            <w:vAlign w:val="center"/>
          </w:tcPr>
          <w:p>
            <w:pPr>
              <w:pStyle w:val="TableContents"/>
              <w:bidi w:val="0"/>
              <w:spacing w:before="0" w:after="283"/>
              <w:jc w:val="left"/>
              <w:rPr/>
            </w:pPr>
            <w:r>
              <w:rPr/>
              <w:t xml:space="preserve">0.0000015 </w:t>
            </w:r>
          </w:p>
        </w:tc>
        <w:tc>
          <w:tcPr>
            <w:tcW w:w="1756" w:type="dxa"/>
            <w:tcBorders/>
            <w:vAlign w:val="center"/>
          </w:tcPr>
          <w:p>
            <w:pPr>
              <w:pStyle w:val="TableContents"/>
              <w:bidi w:val="0"/>
              <w:spacing w:before="0" w:after="283"/>
              <w:jc w:val="left"/>
              <w:rPr/>
            </w:pPr>
            <w:r>
              <w:rPr/>
              <w:t xml:space="preserve">Kyllä (esim. Mn-SOD)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7 </w:t>
            </w:r>
          </w:p>
        </w:tc>
      </w:tr>
      <w:tr>
        <w:trPr/>
        <w:tc>
          <w:tcPr>
            <w:tcW w:w="931" w:type="dxa"/>
            <w:tcBorders/>
            <w:vAlign w:val="center"/>
          </w:tcPr>
          <w:p>
            <w:pPr>
              <w:pStyle w:val="TableContents"/>
              <w:bidi w:val="0"/>
              <w:spacing w:before="0" w:after="283"/>
              <w:jc w:val="left"/>
              <w:rPr/>
            </w:pPr>
            <w:r>
              <w:rPr/>
              <w:t xml:space="preserve">33 </w:t>
            </w:r>
          </w:p>
        </w:tc>
        <w:tc>
          <w:tcPr>
            <w:tcW w:w="1381" w:type="dxa"/>
            <w:tcBorders/>
            <w:vAlign w:val="center"/>
          </w:tcPr>
          <w:p>
            <w:pPr>
              <w:pStyle w:val="TableContents"/>
              <w:bidi w:val="0"/>
              <w:spacing w:before="0" w:after="283"/>
              <w:jc w:val="left"/>
              <w:rPr/>
            </w:pPr>
            <w:r>
              <w:rPr/>
              <w:t xml:space="preserve">Arseeni </w:t>
            </w:r>
          </w:p>
        </w:tc>
        <w:tc>
          <w:tcPr>
            <w:tcW w:w="2386" w:type="dxa"/>
            <w:tcBorders/>
            <w:vAlign w:val="center"/>
          </w:tcPr>
          <w:p>
            <w:pPr>
              <w:pStyle w:val="TableContents"/>
              <w:bidi w:val="0"/>
              <w:spacing w:before="0" w:after="283"/>
              <w:jc w:val="left"/>
              <w:rPr/>
            </w:pPr>
            <w:r>
              <w:rPr/>
              <w:t xml:space="preserve">6993260000000000000 ♠ 260 × 10 </w:t>
            </w:r>
          </w:p>
        </w:tc>
        <w:tc>
          <w:tcPr>
            <w:tcW w:w="2386" w:type="dxa"/>
            <w:tcBorders/>
            <w:vAlign w:val="center"/>
          </w:tcPr>
          <w:p>
            <w:pPr>
              <w:pStyle w:val="TableContents"/>
              <w:bidi w:val="0"/>
              <w:spacing w:before="0" w:after="283"/>
              <w:jc w:val="left"/>
              <w:rPr/>
            </w:pPr>
            <w:r>
              <w:rPr/>
              <w:t xml:space="preserve">0.000007 </w:t>
            </w:r>
          </w:p>
        </w:tc>
        <w:tc>
          <w:tcPr>
            <w:tcW w:w="2386" w:type="dxa"/>
            <w:tcBorders/>
            <w:vAlign w:val="center"/>
          </w:tcPr>
          <w:p>
            <w:pPr>
              <w:pStyle w:val="TableContents"/>
              <w:bidi w:val="0"/>
              <w:spacing w:before="0" w:after="283"/>
              <w:jc w:val="left"/>
              <w:rPr/>
            </w:pPr>
            <w:r>
              <w:rPr/>
              <w:t xml:space="preserve">6992890000000000000 ♠ 8.9 × 10 </w:t>
            </w:r>
          </w:p>
        </w:tc>
        <w:tc>
          <w:tcPr>
            <w:tcW w:w="1756" w:type="dxa"/>
            <w:tcBorders/>
            <w:vAlign w:val="center"/>
          </w:tcPr>
          <w:p>
            <w:pPr>
              <w:pStyle w:val="TableContents"/>
              <w:bidi w:val="0"/>
              <w:spacing w:before="0" w:after="283"/>
              <w:jc w:val="left"/>
              <w:rPr/>
            </w:pPr>
            <w:r>
              <w:rPr/>
              <w:t xml:space="preserve">Mahdollisesti </w:t>
            </w:r>
          </w:p>
        </w:tc>
        <w:tc>
          <w:tcPr>
            <w:tcW w:w="1351" w:type="dxa"/>
            <w:tcBorders/>
            <w:vAlign w:val="center"/>
          </w:tcPr>
          <w:p>
            <w:pPr>
              <w:pStyle w:val="TableContents"/>
              <w:bidi w:val="0"/>
              <w:spacing w:before="0" w:after="283"/>
              <w:jc w:val="left"/>
              <w:rPr/>
            </w:pPr>
            <w:r>
              <w:rPr/>
              <w:t xml:space="preserve">myrkyllisiä suuremmissa määrissä </w:t>
            </w:r>
          </w:p>
        </w:tc>
        <w:tc>
          <w:tcPr>
            <w:tcW w:w="826" w:type="dxa"/>
            <w:tcBorders/>
            <w:vAlign w:val="center"/>
          </w:tcPr>
          <w:p>
            <w:pPr>
              <w:pStyle w:val="TableContents"/>
              <w:bidi w:val="0"/>
              <w:spacing w:before="0" w:after="283"/>
              <w:jc w:val="left"/>
              <w:rPr/>
            </w:pPr>
            <w:r>
              <w:rPr/>
              <w:t xml:space="preserve">15 </w:t>
            </w:r>
          </w:p>
        </w:tc>
      </w:tr>
      <w:tr>
        <w:trPr/>
        <w:tc>
          <w:tcPr>
            <w:tcW w:w="93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Litium </w:t>
            </w:r>
          </w:p>
        </w:tc>
        <w:tc>
          <w:tcPr>
            <w:tcW w:w="2386" w:type="dxa"/>
            <w:tcBorders/>
            <w:vAlign w:val="center"/>
          </w:tcPr>
          <w:p>
            <w:pPr>
              <w:pStyle w:val="TableContents"/>
              <w:bidi w:val="0"/>
              <w:spacing w:before="0" w:after="283"/>
              <w:jc w:val="left"/>
              <w:rPr/>
            </w:pPr>
            <w:r>
              <w:rPr/>
              <w:t xml:space="preserve">6992310000000000000 ♠ 31 × 10 </w:t>
            </w:r>
          </w:p>
        </w:tc>
        <w:tc>
          <w:tcPr>
            <w:tcW w:w="2386" w:type="dxa"/>
            <w:tcBorders/>
            <w:vAlign w:val="center"/>
          </w:tcPr>
          <w:p>
            <w:pPr>
              <w:pStyle w:val="TableContents"/>
              <w:bidi w:val="0"/>
              <w:spacing w:before="0" w:after="283"/>
              <w:jc w:val="left"/>
              <w:rPr/>
            </w:pPr>
            <w:r>
              <w:rPr/>
              <w:t xml:space="preserve">0.000007 </w:t>
            </w:r>
          </w:p>
        </w:tc>
        <w:tc>
          <w:tcPr>
            <w:tcW w:w="2386" w:type="dxa"/>
            <w:tcBorders/>
            <w:vAlign w:val="center"/>
          </w:tcPr>
          <w:p>
            <w:pPr>
              <w:pStyle w:val="TableContents"/>
              <w:bidi w:val="0"/>
              <w:spacing w:before="0" w:after="283"/>
              <w:jc w:val="left"/>
              <w:rPr/>
            </w:pPr>
            <w:r>
              <w:rPr/>
              <w:t xml:space="preserve">0.0000015 </w:t>
            </w:r>
          </w:p>
        </w:tc>
        <w:tc>
          <w:tcPr>
            <w:tcW w:w="1756" w:type="dxa"/>
            <w:tcBorders/>
            <w:vAlign w:val="center"/>
          </w:tcPr>
          <w:p>
            <w:pPr>
              <w:pStyle w:val="TableContents"/>
              <w:bidi w:val="0"/>
              <w:spacing w:before="0" w:after="283"/>
              <w:jc w:val="left"/>
              <w:rPr/>
            </w:pPr>
            <w:r>
              <w:rPr/>
              <w:t xml:space="preserve">Kyllä (korreloi useiden entsyymien, hormonien ja vitamiinien toimintojen kanssa). </w:t>
            </w:r>
          </w:p>
        </w:tc>
        <w:tc>
          <w:tcPr>
            <w:tcW w:w="1351" w:type="dxa"/>
            <w:tcBorders/>
            <w:vAlign w:val="center"/>
          </w:tcPr>
          <w:p>
            <w:pPr>
              <w:pStyle w:val="TableContents"/>
              <w:bidi w:val="0"/>
              <w:spacing w:before="0" w:after="283"/>
              <w:jc w:val="left"/>
              <w:rPr/>
            </w:pPr>
            <w:r>
              <w:rPr/>
              <w:t xml:space="preserve">myrkyllisiä suuremmissa määrissä </w:t>
            </w:r>
          </w:p>
        </w:tc>
        <w:tc>
          <w:tcPr>
            <w:tcW w:w="82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80 </w:t>
            </w:r>
          </w:p>
        </w:tc>
        <w:tc>
          <w:tcPr>
            <w:tcW w:w="1381" w:type="dxa"/>
            <w:tcBorders/>
            <w:vAlign w:val="center"/>
          </w:tcPr>
          <w:p>
            <w:pPr>
              <w:pStyle w:val="TableContents"/>
              <w:bidi w:val="0"/>
              <w:spacing w:before="0" w:after="283"/>
              <w:jc w:val="left"/>
              <w:rPr/>
            </w:pPr>
            <w:r>
              <w:rPr/>
              <w:t xml:space="preserve">Elohopea </w:t>
            </w:r>
          </w:p>
        </w:tc>
        <w:tc>
          <w:tcPr>
            <w:tcW w:w="2386" w:type="dxa"/>
            <w:tcBorders/>
            <w:vAlign w:val="center"/>
          </w:tcPr>
          <w:p>
            <w:pPr>
              <w:pStyle w:val="TableContents"/>
              <w:bidi w:val="0"/>
              <w:spacing w:before="0" w:after="283"/>
              <w:jc w:val="left"/>
              <w:rPr/>
            </w:pPr>
            <w:r>
              <w:rPr/>
              <w:t xml:space="preserve">6993190000000000000 ♠ 190 × 10 </w:t>
            </w:r>
          </w:p>
        </w:tc>
        <w:tc>
          <w:tcPr>
            <w:tcW w:w="2386" w:type="dxa"/>
            <w:tcBorders/>
            <w:vAlign w:val="center"/>
          </w:tcPr>
          <w:p>
            <w:pPr>
              <w:pStyle w:val="TableContents"/>
              <w:bidi w:val="0"/>
              <w:spacing w:before="0" w:after="283"/>
              <w:jc w:val="left"/>
              <w:rPr/>
            </w:pPr>
            <w:r>
              <w:rPr/>
              <w:t xml:space="preserve">0.000006 </w:t>
            </w:r>
          </w:p>
        </w:tc>
        <w:tc>
          <w:tcPr>
            <w:tcW w:w="2386" w:type="dxa"/>
            <w:tcBorders/>
            <w:vAlign w:val="center"/>
          </w:tcPr>
          <w:p>
            <w:pPr>
              <w:pStyle w:val="TableContents"/>
              <w:bidi w:val="0"/>
              <w:spacing w:before="0" w:after="283"/>
              <w:jc w:val="left"/>
              <w:rPr/>
            </w:pPr>
            <w:r>
              <w:rPr/>
              <w:t xml:space="preserve">6992890000000000000 ♠ 8.9 × 10 </w:t>
            </w:r>
          </w:p>
        </w:tc>
        <w:tc>
          <w:tcPr>
            <w:tcW w:w="1756" w:type="dxa"/>
            <w:tcBorders/>
            <w:vAlign w:val="center"/>
          </w:tcPr>
          <w:p>
            <w:pPr>
              <w:pStyle w:val="TableContents"/>
              <w:bidi w:val="0"/>
              <w:spacing w:before="0" w:after="283"/>
              <w:jc w:val="left"/>
              <w:rPr/>
            </w:pPr>
            <w:r>
              <w:rPr/>
              <w:t xml:space="preserve">Ei </w:t>
            </w:r>
          </w:p>
        </w:tc>
        <w:tc>
          <w:tcPr>
            <w:tcW w:w="1351" w:type="dxa"/>
            <w:tcBorders/>
            <w:vAlign w:val="center"/>
          </w:tcPr>
          <w:p>
            <w:pPr>
              <w:pStyle w:val="TableContents"/>
              <w:bidi w:val="0"/>
              <w:spacing w:before="0" w:after="283"/>
              <w:jc w:val="left"/>
              <w:rPr/>
            </w:pPr>
            <w:r>
              <w:rPr/>
              <w:t xml:space="preserve">myrkyllinen </w:t>
            </w:r>
          </w:p>
        </w:tc>
        <w:tc>
          <w:tcPr>
            <w:tcW w:w="826" w:type="dxa"/>
            <w:tcBorders/>
            <w:vAlign w:val="center"/>
          </w:tcPr>
          <w:p>
            <w:pPr>
              <w:pStyle w:val="TableContents"/>
              <w:bidi w:val="0"/>
              <w:spacing w:before="0" w:after="283"/>
              <w:jc w:val="left"/>
              <w:rPr/>
            </w:pPr>
            <w:r>
              <w:rPr/>
              <w:t xml:space="preserve">12 </w:t>
            </w:r>
          </w:p>
        </w:tc>
      </w:tr>
      <w:tr>
        <w:trPr/>
        <w:tc>
          <w:tcPr>
            <w:tcW w:w="931" w:type="dxa"/>
            <w:tcBorders/>
            <w:vAlign w:val="center"/>
          </w:tcPr>
          <w:p>
            <w:pPr>
              <w:pStyle w:val="TableContents"/>
              <w:bidi w:val="0"/>
              <w:spacing w:before="0" w:after="283"/>
              <w:jc w:val="left"/>
              <w:rPr/>
            </w:pPr>
            <w:r>
              <w:rPr/>
              <w:t xml:space="preserve">55 </w:t>
            </w:r>
          </w:p>
        </w:tc>
        <w:tc>
          <w:tcPr>
            <w:tcW w:w="1381" w:type="dxa"/>
            <w:tcBorders/>
            <w:vAlign w:val="center"/>
          </w:tcPr>
          <w:p>
            <w:pPr>
              <w:pStyle w:val="TableContents"/>
              <w:bidi w:val="0"/>
              <w:spacing w:before="0" w:after="283"/>
              <w:jc w:val="left"/>
              <w:rPr/>
            </w:pPr>
            <w:r>
              <w:rPr/>
              <w:t xml:space="preserve">Cesium </w:t>
            </w:r>
          </w:p>
        </w:tc>
        <w:tc>
          <w:tcPr>
            <w:tcW w:w="2386" w:type="dxa"/>
            <w:tcBorders/>
            <w:vAlign w:val="center"/>
          </w:tcPr>
          <w:p>
            <w:pPr>
              <w:pStyle w:val="TableContents"/>
              <w:bidi w:val="0"/>
              <w:spacing w:before="0" w:after="283"/>
              <w:jc w:val="left"/>
              <w:rPr/>
            </w:pPr>
            <w:r>
              <w:rPr/>
              <w:t xml:space="preserve">6992210000000000000 ♠ 21 × 10 </w:t>
            </w:r>
          </w:p>
        </w:tc>
        <w:tc>
          <w:tcPr>
            <w:tcW w:w="2386" w:type="dxa"/>
            <w:tcBorders/>
            <w:vAlign w:val="center"/>
          </w:tcPr>
          <w:p>
            <w:pPr>
              <w:pStyle w:val="TableContents"/>
              <w:bidi w:val="0"/>
              <w:spacing w:before="0" w:after="283"/>
              <w:jc w:val="left"/>
              <w:rPr/>
            </w:pPr>
            <w:r>
              <w:rPr/>
              <w:t xml:space="preserve">0.000006 </w:t>
            </w:r>
          </w:p>
        </w:tc>
        <w:tc>
          <w:tcPr>
            <w:tcW w:w="2386" w:type="dxa"/>
            <w:tcBorders/>
            <w:vAlign w:val="center"/>
          </w:tcPr>
          <w:p>
            <w:pPr>
              <w:pStyle w:val="TableContents"/>
              <w:bidi w:val="0"/>
              <w:spacing w:before="0" w:after="283"/>
              <w:jc w:val="left"/>
              <w:rPr/>
            </w:pPr>
            <w:r>
              <w:rPr/>
              <w:t xml:space="preserve">6993100000000000000 ♠ 1.0 × 10 </w:t>
            </w:r>
          </w:p>
        </w:tc>
        <w:tc>
          <w:tcPr>
            <w:tcW w:w="1756" w:type="dxa"/>
            <w:tcBorders/>
            <w:vAlign w:val="center"/>
          </w:tcPr>
          <w:p>
            <w:pPr>
              <w:pStyle w:val="TableContents"/>
              <w:bidi w:val="0"/>
              <w:spacing w:before="0" w:after="283"/>
              <w:jc w:val="left"/>
              <w:rPr/>
            </w:pPr>
            <w:r>
              <w:rPr/>
              <w:t xml:space="preserve">Ei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Molybdeeni </w:t>
            </w:r>
          </w:p>
        </w:tc>
        <w:tc>
          <w:tcPr>
            <w:tcW w:w="2386" w:type="dxa"/>
            <w:tcBorders/>
            <w:vAlign w:val="center"/>
          </w:tcPr>
          <w:p>
            <w:pPr>
              <w:pStyle w:val="TableContents"/>
              <w:bidi w:val="0"/>
              <w:spacing w:before="0" w:after="283"/>
              <w:jc w:val="left"/>
              <w:rPr/>
            </w:pPr>
            <w:r>
              <w:rPr/>
              <w:t xml:space="preserve">6993130000000000000 ♠ 130 × 10 </w:t>
            </w:r>
          </w:p>
        </w:tc>
        <w:tc>
          <w:tcPr>
            <w:tcW w:w="2386" w:type="dxa"/>
            <w:tcBorders/>
            <w:vAlign w:val="center"/>
          </w:tcPr>
          <w:p>
            <w:pPr>
              <w:pStyle w:val="TableContents"/>
              <w:bidi w:val="0"/>
              <w:spacing w:before="0" w:after="283"/>
              <w:jc w:val="left"/>
              <w:rPr/>
            </w:pPr>
            <w:r>
              <w:rPr/>
              <w:t xml:space="preserve">0.000005 </w:t>
            </w:r>
          </w:p>
        </w:tc>
        <w:tc>
          <w:tcPr>
            <w:tcW w:w="2386" w:type="dxa"/>
            <w:tcBorders/>
            <w:vAlign w:val="center"/>
          </w:tcPr>
          <w:p>
            <w:pPr>
              <w:pStyle w:val="TableContents"/>
              <w:bidi w:val="0"/>
              <w:spacing w:before="0" w:after="283"/>
              <w:jc w:val="left"/>
              <w:rPr/>
            </w:pPr>
            <w:r>
              <w:rPr/>
              <w:t xml:space="preserve">6992450000000000000 ♠ 4.5 × 10 </w:t>
            </w:r>
          </w:p>
        </w:tc>
        <w:tc>
          <w:tcPr>
            <w:tcW w:w="1756" w:type="dxa"/>
            <w:tcBorders/>
            <w:vAlign w:val="center"/>
          </w:tcPr>
          <w:p>
            <w:pPr>
              <w:pStyle w:val="TableContents"/>
              <w:bidi w:val="0"/>
              <w:spacing w:before="0" w:after="283"/>
              <w:jc w:val="left"/>
              <w:rPr/>
            </w:pPr>
            <w:r>
              <w:rPr/>
              <w:t xml:space="preserve">Kyllä (esim. molybdeenioksotransferaasit, ksantiinioksidaasi ja sulfiittioksidaasi).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6 </w:t>
            </w:r>
          </w:p>
        </w:tc>
      </w:tr>
      <w:tr>
        <w:trPr/>
        <w:tc>
          <w:tcPr>
            <w:tcW w:w="931" w:type="dxa"/>
            <w:tcBorders/>
            <w:vAlign w:val="center"/>
          </w:tcPr>
          <w:p>
            <w:pPr>
              <w:pStyle w:val="TableContents"/>
              <w:bidi w:val="0"/>
              <w:spacing w:before="0" w:after="283"/>
              <w:jc w:val="left"/>
              <w:rPr/>
            </w:pPr>
            <w:r>
              <w:rPr/>
              <w:t xml:space="preserve">32 </w:t>
            </w:r>
          </w:p>
        </w:tc>
        <w:tc>
          <w:tcPr>
            <w:tcW w:w="1381" w:type="dxa"/>
            <w:tcBorders/>
            <w:vAlign w:val="center"/>
          </w:tcPr>
          <w:p>
            <w:pPr>
              <w:pStyle w:val="TableContents"/>
              <w:bidi w:val="0"/>
              <w:spacing w:before="0" w:after="283"/>
              <w:jc w:val="left"/>
              <w:rPr/>
            </w:pPr>
            <w:r>
              <w:rPr/>
              <w:t xml:space="preserve">Germanium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6994499999999999999 ♠ 5 × 10 </w:t>
            </w:r>
          </w:p>
        </w:tc>
        <w:tc>
          <w:tcPr>
            <w:tcW w:w="238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Ei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14 </w:t>
            </w:r>
          </w:p>
        </w:tc>
      </w:tr>
      <w:tr>
        <w:trPr/>
        <w:tc>
          <w:tcPr>
            <w:tcW w:w="931" w:type="dxa"/>
            <w:tcBorders/>
            <w:vAlign w:val="center"/>
          </w:tcPr>
          <w:p>
            <w:pPr>
              <w:pStyle w:val="TableContents"/>
              <w:bidi w:val="0"/>
              <w:spacing w:before="0" w:after="283"/>
              <w:jc w:val="left"/>
              <w:rPr/>
            </w:pPr>
            <w:r>
              <w:rPr/>
              <w:t xml:space="preserve">27 </w:t>
            </w:r>
          </w:p>
        </w:tc>
        <w:tc>
          <w:tcPr>
            <w:tcW w:w="1381" w:type="dxa"/>
            <w:tcBorders/>
            <w:vAlign w:val="center"/>
          </w:tcPr>
          <w:p>
            <w:pPr>
              <w:pStyle w:val="TableContents"/>
              <w:bidi w:val="0"/>
              <w:spacing w:before="0" w:after="283"/>
              <w:jc w:val="left"/>
              <w:rPr/>
            </w:pPr>
            <w:r>
              <w:rPr/>
              <w:t xml:space="preserve">Koboltti </w:t>
            </w:r>
          </w:p>
        </w:tc>
        <w:tc>
          <w:tcPr>
            <w:tcW w:w="2386" w:type="dxa"/>
            <w:tcBorders/>
            <w:vAlign w:val="center"/>
          </w:tcPr>
          <w:p>
            <w:pPr>
              <w:pStyle w:val="TableContents"/>
              <w:bidi w:val="0"/>
              <w:spacing w:before="0" w:after="283"/>
              <w:jc w:val="left"/>
              <w:rPr/>
            </w:pPr>
            <w:r>
              <w:rPr/>
              <w:t xml:space="preserve">6992210000000000000 ♠ 21 × 10 </w:t>
            </w:r>
          </w:p>
        </w:tc>
        <w:tc>
          <w:tcPr>
            <w:tcW w:w="2386" w:type="dxa"/>
            <w:tcBorders/>
            <w:vAlign w:val="center"/>
          </w:tcPr>
          <w:p>
            <w:pPr>
              <w:pStyle w:val="TableContents"/>
              <w:bidi w:val="0"/>
              <w:spacing w:before="0" w:after="283"/>
              <w:jc w:val="left"/>
              <w:rPr/>
            </w:pPr>
            <w:r>
              <w:rPr/>
              <w:t xml:space="preserve">0.000003 </w:t>
            </w:r>
          </w:p>
        </w:tc>
        <w:tc>
          <w:tcPr>
            <w:tcW w:w="2386" w:type="dxa"/>
            <w:tcBorders/>
            <w:vAlign w:val="center"/>
          </w:tcPr>
          <w:p>
            <w:pPr>
              <w:pStyle w:val="TableContents"/>
              <w:bidi w:val="0"/>
              <w:spacing w:before="0" w:after="283"/>
              <w:jc w:val="left"/>
              <w:rPr/>
            </w:pPr>
            <w:r>
              <w:rPr/>
              <w:t xml:space="preserve">6993300000000000000 ♠ 3.0 × 10 </w:t>
            </w:r>
          </w:p>
        </w:tc>
        <w:tc>
          <w:tcPr>
            <w:tcW w:w="1756" w:type="dxa"/>
            <w:tcBorders/>
            <w:vAlign w:val="center"/>
          </w:tcPr>
          <w:p>
            <w:pPr>
              <w:pStyle w:val="TableContents"/>
              <w:bidi w:val="0"/>
              <w:spacing w:before="0" w:after="283"/>
              <w:jc w:val="left"/>
              <w:rPr/>
            </w:pPr>
            <w:r>
              <w:rPr/>
              <w:t xml:space="preserve">Kyllä (kobalamiini, B)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9 </w:t>
            </w:r>
          </w:p>
        </w:tc>
      </w:tr>
      <w:tr>
        <w:trPr/>
        <w:tc>
          <w:tcPr>
            <w:tcW w:w="931" w:type="dxa"/>
            <w:tcBorders/>
            <w:vAlign w:val="center"/>
          </w:tcPr>
          <w:p>
            <w:pPr>
              <w:pStyle w:val="TableContents"/>
              <w:bidi w:val="0"/>
              <w:spacing w:before="0" w:after="283"/>
              <w:jc w:val="left"/>
              <w:rPr/>
            </w:pPr>
            <w:r>
              <w:rPr/>
              <w:t xml:space="preserve">51 </w:t>
            </w:r>
          </w:p>
        </w:tc>
        <w:tc>
          <w:tcPr>
            <w:tcW w:w="1381" w:type="dxa"/>
            <w:tcBorders/>
            <w:vAlign w:val="center"/>
          </w:tcPr>
          <w:p>
            <w:pPr>
              <w:pStyle w:val="TableContents"/>
              <w:bidi w:val="0"/>
              <w:spacing w:before="0" w:after="283"/>
              <w:jc w:val="left"/>
              <w:rPr/>
            </w:pPr>
            <w:r>
              <w:rPr/>
              <w:t xml:space="preserve">Antimoni </w:t>
            </w:r>
          </w:p>
        </w:tc>
        <w:tc>
          <w:tcPr>
            <w:tcW w:w="2386" w:type="dxa"/>
            <w:tcBorders/>
            <w:vAlign w:val="center"/>
          </w:tcPr>
          <w:p>
            <w:pPr>
              <w:pStyle w:val="TableContents"/>
              <w:bidi w:val="0"/>
              <w:spacing w:before="0" w:after="283"/>
              <w:jc w:val="left"/>
              <w:rPr/>
            </w:pPr>
            <w:r>
              <w:rPr/>
              <w:t xml:space="preserve">6993110000000000000 ♠ 110 × 10 </w:t>
            </w:r>
          </w:p>
        </w:tc>
        <w:tc>
          <w:tcPr>
            <w:tcW w:w="2386" w:type="dxa"/>
            <w:tcBorders/>
            <w:vAlign w:val="center"/>
          </w:tcPr>
          <w:p>
            <w:pPr>
              <w:pStyle w:val="TableContents"/>
              <w:bidi w:val="0"/>
              <w:spacing w:before="0" w:after="283"/>
              <w:jc w:val="left"/>
              <w:rPr/>
            </w:pPr>
            <w:r>
              <w:rPr/>
              <w:t xml:space="preserve">0.000002 </w:t>
            </w:r>
          </w:p>
        </w:tc>
        <w:tc>
          <w:tcPr>
            <w:tcW w:w="238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Ei </w:t>
            </w:r>
          </w:p>
        </w:tc>
        <w:tc>
          <w:tcPr>
            <w:tcW w:w="1351" w:type="dxa"/>
            <w:tcBorders/>
            <w:vAlign w:val="center"/>
          </w:tcPr>
          <w:p>
            <w:pPr>
              <w:pStyle w:val="TableContents"/>
              <w:bidi w:val="0"/>
              <w:spacing w:before="0" w:after="283"/>
              <w:jc w:val="left"/>
              <w:rPr/>
            </w:pPr>
            <w:r>
              <w:rPr/>
              <w:t xml:space="preserve">myrkyllinen </w:t>
            </w:r>
          </w:p>
        </w:tc>
        <w:tc>
          <w:tcPr>
            <w:tcW w:w="826" w:type="dxa"/>
            <w:tcBorders/>
            <w:vAlign w:val="center"/>
          </w:tcPr>
          <w:p>
            <w:pPr>
              <w:pStyle w:val="TableContents"/>
              <w:bidi w:val="0"/>
              <w:spacing w:before="0" w:after="283"/>
              <w:jc w:val="left"/>
              <w:rPr/>
            </w:pPr>
            <w:r>
              <w:rPr/>
              <w:t xml:space="preserve">15 </w:t>
            </w:r>
          </w:p>
        </w:tc>
      </w:tr>
      <w:tr>
        <w:trPr/>
        <w:tc>
          <w:tcPr>
            <w:tcW w:w="931" w:type="dxa"/>
            <w:tcBorders/>
            <w:vAlign w:val="center"/>
          </w:tcPr>
          <w:p>
            <w:pPr>
              <w:pStyle w:val="TableContents"/>
              <w:bidi w:val="0"/>
              <w:spacing w:before="0" w:after="283"/>
              <w:jc w:val="left"/>
              <w:rPr/>
            </w:pPr>
            <w:r>
              <w:rPr/>
              <w:t xml:space="preserve">47 </w:t>
            </w:r>
          </w:p>
        </w:tc>
        <w:tc>
          <w:tcPr>
            <w:tcW w:w="1381" w:type="dxa"/>
            <w:tcBorders/>
            <w:vAlign w:val="center"/>
          </w:tcPr>
          <w:p>
            <w:pPr>
              <w:pStyle w:val="TableContents"/>
              <w:bidi w:val="0"/>
              <w:spacing w:before="0" w:after="283"/>
              <w:jc w:val="left"/>
              <w:rPr/>
            </w:pPr>
            <w:r>
              <w:rPr/>
              <w:t xml:space="preserve">Hopea </w:t>
            </w:r>
          </w:p>
        </w:tc>
        <w:tc>
          <w:tcPr>
            <w:tcW w:w="2386" w:type="dxa"/>
            <w:tcBorders/>
            <w:vAlign w:val="center"/>
          </w:tcPr>
          <w:p>
            <w:pPr>
              <w:pStyle w:val="TableContents"/>
              <w:bidi w:val="0"/>
              <w:spacing w:before="0" w:after="283"/>
              <w:jc w:val="left"/>
              <w:rPr/>
            </w:pPr>
            <w:r>
              <w:rPr/>
              <w:t xml:space="preserve">6992100000000000000 ♠ 10 × 10 </w:t>
            </w:r>
          </w:p>
        </w:tc>
        <w:tc>
          <w:tcPr>
            <w:tcW w:w="2386" w:type="dxa"/>
            <w:tcBorders/>
            <w:vAlign w:val="center"/>
          </w:tcPr>
          <w:p>
            <w:pPr>
              <w:pStyle w:val="TableContents"/>
              <w:bidi w:val="0"/>
              <w:spacing w:before="0" w:after="283"/>
              <w:jc w:val="left"/>
              <w:rPr/>
            </w:pPr>
            <w:r>
              <w:rPr/>
              <w:t xml:space="preserve">0.000002 </w:t>
            </w:r>
          </w:p>
        </w:tc>
        <w:tc>
          <w:tcPr>
            <w:tcW w:w="238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Ei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11 </w:t>
            </w:r>
          </w:p>
        </w:tc>
      </w:tr>
      <w:tr>
        <w:trPr/>
        <w:tc>
          <w:tcPr>
            <w:tcW w:w="931" w:type="dxa"/>
            <w:tcBorders/>
            <w:vAlign w:val="center"/>
          </w:tcPr>
          <w:p>
            <w:pPr>
              <w:pStyle w:val="TableContents"/>
              <w:bidi w:val="0"/>
              <w:spacing w:before="0" w:after="283"/>
              <w:jc w:val="left"/>
              <w:rPr/>
            </w:pPr>
            <w:r>
              <w:rPr/>
              <w:t xml:space="preserve">41 </w:t>
            </w:r>
          </w:p>
        </w:tc>
        <w:tc>
          <w:tcPr>
            <w:tcW w:w="1381" w:type="dxa"/>
            <w:tcBorders/>
            <w:vAlign w:val="center"/>
          </w:tcPr>
          <w:p>
            <w:pPr>
              <w:pStyle w:val="TableContents"/>
              <w:bidi w:val="0"/>
              <w:spacing w:before="0" w:after="283"/>
              <w:jc w:val="left"/>
              <w:rPr/>
            </w:pPr>
            <w:r>
              <w:rPr/>
              <w:t xml:space="preserve">Niobium </w:t>
            </w:r>
          </w:p>
        </w:tc>
        <w:tc>
          <w:tcPr>
            <w:tcW w:w="2386" w:type="dxa"/>
            <w:tcBorders/>
            <w:vAlign w:val="center"/>
          </w:tcPr>
          <w:p>
            <w:pPr>
              <w:pStyle w:val="TableContents"/>
              <w:bidi w:val="0"/>
              <w:spacing w:before="0" w:after="283"/>
              <w:jc w:val="left"/>
              <w:rPr/>
            </w:pPr>
            <w:r>
              <w:rPr/>
              <w:t xml:space="preserve">6994160000000000000 ♠ 1600 × 10 </w:t>
            </w:r>
          </w:p>
        </w:tc>
        <w:tc>
          <w:tcPr>
            <w:tcW w:w="2386" w:type="dxa"/>
            <w:tcBorders/>
            <w:vAlign w:val="center"/>
          </w:tcPr>
          <w:p>
            <w:pPr>
              <w:pStyle w:val="TableContents"/>
              <w:bidi w:val="0"/>
              <w:spacing w:before="0" w:after="283"/>
              <w:jc w:val="left"/>
              <w:rPr/>
            </w:pPr>
            <w:r>
              <w:rPr/>
              <w:t xml:space="preserve">0.0000015 </w:t>
            </w:r>
          </w:p>
        </w:tc>
        <w:tc>
          <w:tcPr>
            <w:tcW w:w="238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Ei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5 </w:t>
            </w:r>
          </w:p>
        </w:tc>
      </w:tr>
      <w:tr>
        <w:trPr/>
        <w:tc>
          <w:tcPr>
            <w:tcW w:w="931" w:type="dxa"/>
            <w:tcBorders/>
            <w:vAlign w:val="center"/>
          </w:tcPr>
          <w:p>
            <w:pPr>
              <w:pStyle w:val="TableContents"/>
              <w:bidi w:val="0"/>
              <w:spacing w:before="0" w:after="283"/>
              <w:jc w:val="left"/>
              <w:rPr/>
            </w:pPr>
            <w:r>
              <w:rPr/>
              <w:t xml:space="preserve">40 </w:t>
            </w:r>
          </w:p>
        </w:tc>
        <w:tc>
          <w:tcPr>
            <w:tcW w:w="1381" w:type="dxa"/>
            <w:tcBorders/>
            <w:vAlign w:val="center"/>
          </w:tcPr>
          <w:p>
            <w:pPr>
              <w:pStyle w:val="TableContents"/>
              <w:bidi w:val="0"/>
              <w:spacing w:before="0" w:after="283"/>
              <w:jc w:val="left"/>
              <w:rPr/>
            </w:pPr>
            <w:r>
              <w:rPr/>
              <w:t xml:space="preserve">Zirkonium </w:t>
            </w:r>
          </w:p>
        </w:tc>
        <w:tc>
          <w:tcPr>
            <w:tcW w:w="2386" w:type="dxa"/>
            <w:tcBorders/>
            <w:vAlign w:val="center"/>
          </w:tcPr>
          <w:p>
            <w:pPr>
              <w:pStyle w:val="TableContents"/>
              <w:bidi w:val="0"/>
              <w:spacing w:before="0" w:after="283"/>
              <w:jc w:val="left"/>
              <w:rPr/>
            </w:pPr>
            <w:r>
              <w:rPr/>
              <w:t xml:space="preserve">6994600000000000000 ♠ 6 × 10 </w:t>
            </w:r>
          </w:p>
        </w:tc>
        <w:tc>
          <w:tcPr>
            <w:tcW w:w="2386" w:type="dxa"/>
            <w:tcBorders/>
            <w:vAlign w:val="center"/>
          </w:tcPr>
          <w:p>
            <w:pPr>
              <w:pStyle w:val="TableContents"/>
              <w:bidi w:val="0"/>
              <w:spacing w:before="0" w:after="283"/>
              <w:jc w:val="left"/>
              <w:rPr/>
            </w:pPr>
            <w:r>
              <w:rPr/>
              <w:t xml:space="preserve">0.000001 </w:t>
            </w:r>
          </w:p>
        </w:tc>
        <w:tc>
          <w:tcPr>
            <w:tcW w:w="2386" w:type="dxa"/>
            <w:tcBorders/>
            <w:vAlign w:val="center"/>
          </w:tcPr>
          <w:p>
            <w:pPr>
              <w:pStyle w:val="TableContents"/>
              <w:bidi w:val="0"/>
              <w:spacing w:before="0" w:after="283"/>
              <w:jc w:val="left"/>
              <w:rPr/>
            </w:pPr>
            <w:r>
              <w:rPr/>
              <w:t xml:space="preserve">6993300000000000000 ♠ 3.0 × 10 </w:t>
            </w:r>
          </w:p>
        </w:tc>
        <w:tc>
          <w:tcPr>
            <w:tcW w:w="1756" w:type="dxa"/>
            <w:tcBorders/>
            <w:vAlign w:val="center"/>
          </w:tcPr>
          <w:p>
            <w:pPr>
              <w:pStyle w:val="TableContents"/>
              <w:bidi w:val="0"/>
              <w:spacing w:before="0" w:after="283"/>
              <w:jc w:val="left"/>
              <w:rPr/>
            </w:pPr>
            <w:r>
              <w:rPr/>
              <w:t xml:space="preserve">Ei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57 </w:t>
            </w:r>
          </w:p>
        </w:tc>
        <w:tc>
          <w:tcPr>
            <w:tcW w:w="1381" w:type="dxa"/>
            <w:tcBorders/>
            <w:vAlign w:val="center"/>
          </w:tcPr>
          <w:p>
            <w:pPr>
              <w:pStyle w:val="TableContents"/>
              <w:bidi w:val="0"/>
              <w:spacing w:before="0" w:after="283"/>
              <w:jc w:val="left"/>
              <w:rPr/>
            </w:pPr>
            <w:r>
              <w:rPr/>
              <w:t xml:space="preserve">Lantaani </w:t>
            </w:r>
          </w:p>
        </w:tc>
        <w:tc>
          <w:tcPr>
            <w:tcW w:w="2386" w:type="dxa"/>
            <w:tcBorders/>
            <w:vAlign w:val="center"/>
          </w:tcPr>
          <w:p>
            <w:pPr>
              <w:pStyle w:val="TableContents"/>
              <w:bidi w:val="0"/>
              <w:spacing w:before="0" w:after="283"/>
              <w:jc w:val="left"/>
              <w:rPr/>
            </w:pPr>
            <w:r>
              <w:rPr/>
              <w:t xml:space="preserve">6994137000000000000 ♠ 1370 × 10 </w:t>
            </w:r>
          </w:p>
        </w:tc>
        <w:tc>
          <w:tcPr>
            <w:tcW w:w="2386" w:type="dxa"/>
            <w:tcBorders/>
            <w:vAlign w:val="center"/>
          </w:tcPr>
          <w:p>
            <w:pPr>
              <w:pStyle w:val="TableContents"/>
              <w:bidi w:val="0"/>
              <w:spacing w:before="0" w:after="283"/>
              <w:jc w:val="left"/>
              <w:rPr/>
            </w:pPr>
            <w:r>
              <w:rPr/>
              <w:t xml:space="preserve">6993800000000000000 ♠ 8 × 10 </w:t>
            </w:r>
          </w:p>
        </w:tc>
        <w:tc>
          <w:tcPr>
            <w:tcW w:w="238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Ei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52 </w:t>
            </w:r>
          </w:p>
        </w:tc>
        <w:tc>
          <w:tcPr>
            <w:tcW w:w="1381" w:type="dxa"/>
            <w:tcBorders/>
            <w:vAlign w:val="center"/>
          </w:tcPr>
          <w:p>
            <w:pPr>
              <w:pStyle w:val="TableContents"/>
              <w:bidi w:val="0"/>
              <w:spacing w:before="0" w:after="283"/>
              <w:jc w:val="left"/>
              <w:rPr/>
            </w:pPr>
            <w:r>
              <w:rPr/>
              <w:t xml:space="preserve">Tellurium </w:t>
            </w:r>
          </w:p>
        </w:tc>
        <w:tc>
          <w:tcPr>
            <w:tcW w:w="2386" w:type="dxa"/>
            <w:tcBorders/>
            <w:vAlign w:val="center"/>
          </w:tcPr>
          <w:p>
            <w:pPr>
              <w:pStyle w:val="TableContents"/>
              <w:bidi w:val="0"/>
              <w:spacing w:before="0" w:after="283"/>
              <w:jc w:val="left"/>
              <w:rPr/>
            </w:pPr>
            <w:r>
              <w:rPr/>
              <w:t xml:space="preserve">6993120000000000000 ♠ 120 × 10 </w:t>
            </w:r>
          </w:p>
        </w:tc>
        <w:tc>
          <w:tcPr>
            <w:tcW w:w="2386" w:type="dxa"/>
            <w:tcBorders/>
            <w:vAlign w:val="center"/>
          </w:tcPr>
          <w:p>
            <w:pPr>
              <w:pStyle w:val="TableContents"/>
              <w:bidi w:val="0"/>
              <w:spacing w:before="0" w:after="283"/>
              <w:jc w:val="left"/>
              <w:rPr/>
            </w:pPr>
            <w:r>
              <w:rPr/>
              <w:t xml:space="preserve">6993700000000000000 ♠ 7 × 10 </w:t>
            </w:r>
          </w:p>
        </w:tc>
        <w:tc>
          <w:tcPr>
            <w:tcW w:w="238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Ei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16 </w:t>
            </w:r>
          </w:p>
        </w:tc>
      </w:tr>
      <w:tr>
        <w:trPr/>
        <w:tc>
          <w:tcPr>
            <w:tcW w:w="931" w:type="dxa"/>
            <w:tcBorders/>
            <w:vAlign w:val="center"/>
          </w:tcPr>
          <w:p>
            <w:pPr>
              <w:pStyle w:val="TableContents"/>
              <w:bidi w:val="0"/>
              <w:spacing w:before="0" w:after="283"/>
              <w:jc w:val="left"/>
              <w:rPr/>
            </w:pPr>
            <w:r>
              <w:rPr/>
              <w:t xml:space="preserve">31 </w:t>
            </w:r>
          </w:p>
        </w:tc>
        <w:tc>
          <w:tcPr>
            <w:tcW w:w="1381" w:type="dxa"/>
            <w:tcBorders/>
            <w:vAlign w:val="center"/>
          </w:tcPr>
          <w:p>
            <w:pPr>
              <w:pStyle w:val="TableContents"/>
              <w:bidi w:val="0"/>
              <w:spacing w:before="0" w:after="283"/>
              <w:jc w:val="left"/>
              <w:rPr/>
            </w:pPr>
            <w:r>
              <w:rPr/>
              <w:t xml:space="preserve">Gallium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6993700000000000000 ♠ 7 × 10 </w:t>
            </w:r>
          </w:p>
        </w:tc>
        <w:tc>
          <w:tcPr>
            <w:tcW w:w="238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Ei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13 </w:t>
            </w:r>
          </w:p>
        </w:tc>
      </w:tr>
      <w:tr>
        <w:trPr/>
        <w:tc>
          <w:tcPr>
            <w:tcW w:w="931" w:type="dxa"/>
            <w:tcBorders/>
            <w:vAlign w:val="center"/>
          </w:tcPr>
          <w:p>
            <w:pPr>
              <w:pStyle w:val="TableContents"/>
              <w:bidi w:val="0"/>
              <w:spacing w:before="0" w:after="283"/>
              <w:jc w:val="left"/>
              <w:rPr/>
            </w:pPr>
            <w:r>
              <w:rPr/>
              <w:t xml:space="preserve">39 </w:t>
            </w:r>
          </w:p>
        </w:tc>
        <w:tc>
          <w:tcPr>
            <w:tcW w:w="1381" w:type="dxa"/>
            <w:tcBorders/>
            <w:vAlign w:val="center"/>
          </w:tcPr>
          <w:p>
            <w:pPr>
              <w:pStyle w:val="TableContents"/>
              <w:bidi w:val="0"/>
              <w:spacing w:before="0" w:after="283"/>
              <w:jc w:val="left"/>
              <w:rPr/>
            </w:pPr>
            <w:r>
              <w:rPr/>
              <w:t xml:space="preserve">Yttrium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6993600000000000000 ♠ 6 × 10 </w:t>
            </w:r>
          </w:p>
        </w:tc>
        <w:tc>
          <w:tcPr>
            <w:tcW w:w="238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Ei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83 </w:t>
            </w:r>
          </w:p>
        </w:tc>
        <w:tc>
          <w:tcPr>
            <w:tcW w:w="1381" w:type="dxa"/>
            <w:tcBorders/>
            <w:vAlign w:val="center"/>
          </w:tcPr>
          <w:p>
            <w:pPr>
              <w:pStyle w:val="TableContents"/>
              <w:bidi w:val="0"/>
              <w:spacing w:before="0" w:after="283"/>
              <w:jc w:val="left"/>
              <w:rPr/>
            </w:pPr>
            <w:r>
              <w:rPr/>
              <w:t xml:space="preserve">Vismutti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6993500000000000000 ♠ 5 × 10 </w:t>
            </w:r>
          </w:p>
        </w:tc>
        <w:tc>
          <w:tcPr>
            <w:tcW w:w="238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Ei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15 </w:t>
            </w:r>
          </w:p>
        </w:tc>
      </w:tr>
      <w:tr>
        <w:trPr/>
        <w:tc>
          <w:tcPr>
            <w:tcW w:w="931" w:type="dxa"/>
            <w:tcBorders/>
            <w:vAlign w:val="center"/>
          </w:tcPr>
          <w:p>
            <w:pPr>
              <w:pStyle w:val="TableContents"/>
              <w:bidi w:val="0"/>
              <w:spacing w:before="0" w:after="283"/>
              <w:jc w:val="left"/>
              <w:rPr/>
            </w:pPr>
            <w:r>
              <w:rPr/>
              <w:t xml:space="preserve">81 </w:t>
            </w:r>
          </w:p>
        </w:tc>
        <w:tc>
          <w:tcPr>
            <w:tcW w:w="1381" w:type="dxa"/>
            <w:tcBorders/>
            <w:vAlign w:val="center"/>
          </w:tcPr>
          <w:p>
            <w:pPr>
              <w:pStyle w:val="TableContents"/>
              <w:bidi w:val="0"/>
              <w:spacing w:before="0" w:after="283"/>
              <w:jc w:val="left"/>
              <w:rPr/>
            </w:pPr>
            <w:r>
              <w:rPr/>
              <w:t xml:space="preserve">Tallium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6993500000000000000 ♠ 5 × 10 </w:t>
            </w:r>
          </w:p>
        </w:tc>
        <w:tc>
          <w:tcPr>
            <w:tcW w:w="238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Ei </w:t>
            </w:r>
          </w:p>
        </w:tc>
        <w:tc>
          <w:tcPr>
            <w:tcW w:w="1351" w:type="dxa"/>
            <w:tcBorders/>
            <w:vAlign w:val="center"/>
          </w:tcPr>
          <w:p>
            <w:pPr>
              <w:pStyle w:val="TableContents"/>
              <w:bidi w:val="0"/>
              <w:spacing w:before="0" w:after="283"/>
              <w:jc w:val="left"/>
              <w:rPr/>
            </w:pPr>
            <w:r>
              <w:rPr/>
              <w:t xml:space="preserve">erittäin myrkyllinen </w:t>
            </w:r>
          </w:p>
        </w:tc>
        <w:tc>
          <w:tcPr>
            <w:tcW w:w="826" w:type="dxa"/>
            <w:tcBorders/>
            <w:vAlign w:val="center"/>
          </w:tcPr>
          <w:p>
            <w:pPr>
              <w:pStyle w:val="TableContents"/>
              <w:bidi w:val="0"/>
              <w:spacing w:before="0" w:after="283"/>
              <w:jc w:val="left"/>
              <w:rPr/>
            </w:pPr>
            <w:r>
              <w:rPr/>
              <w:t xml:space="preserve">13 </w:t>
            </w:r>
          </w:p>
        </w:tc>
      </w:tr>
      <w:tr>
        <w:trPr/>
        <w:tc>
          <w:tcPr>
            <w:tcW w:w="931" w:type="dxa"/>
            <w:tcBorders/>
            <w:vAlign w:val="center"/>
          </w:tcPr>
          <w:p>
            <w:pPr>
              <w:pStyle w:val="TableContents"/>
              <w:bidi w:val="0"/>
              <w:spacing w:before="0" w:after="283"/>
              <w:jc w:val="left"/>
              <w:rPr/>
            </w:pPr>
            <w:r>
              <w:rPr/>
              <w:t xml:space="preserve">49 </w:t>
            </w:r>
          </w:p>
        </w:tc>
        <w:tc>
          <w:tcPr>
            <w:tcW w:w="1381" w:type="dxa"/>
            <w:tcBorders/>
            <w:vAlign w:val="center"/>
          </w:tcPr>
          <w:p>
            <w:pPr>
              <w:pStyle w:val="TableContents"/>
              <w:bidi w:val="0"/>
              <w:spacing w:before="0" w:after="283"/>
              <w:jc w:val="left"/>
              <w:rPr/>
            </w:pPr>
            <w:r>
              <w:rPr/>
              <w:t xml:space="preserve">Indium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6993400000000000000 ♠ 4 × 10 </w:t>
            </w:r>
          </w:p>
        </w:tc>
        <w:tc>
          <w:tcPr>
            <w:tcW w:w="238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Ei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13 </w:t>
            </w:r>
          </w:p>
        </w:tc>
      </w:tr>
      <w:tr>
        <w:trPr/>
        <w:tc>
          <w:tcPr>
            <w:tcW w:w="931" w:type="dxa"/>
            <w:tcBorders/>
            <w:vAlign w:val="center"/>
          </w:tcPr>
          <w:p>
            <w:pPr>
              <w:pStyle w:val="TableContents"/>
              <w:bidi w:val="0"/>
              <w:spacing w:before="0" w:after="283"/>
              <w:jc w:val="left"/>
              <w:rPr/>
            </w:pPr>
            <w:r>
              <w:rPr/>
              <w:t xml:space="preserve">79 </w:t>
            </w:r>
          </w:p>
        </w:tc>
        <w:tc>
          <w:tcPr>
            <w:tcW w:w="1381" w:type="dxa"/>
            <w:tcBorders/>
            <w:vAlign w:val="center"/>
          </w:tcPr>
          <w:p>
            <w:pPr>
              <w:pStyle w:val="TableContents"/>
              <w:bidi w:val="0"/>
              <w:spacing w:before="0" w:after="283"/>
              <w:jc w:val="left"/>
              <w:rPr/>
            </w:pPr>
            <w:r>
              <w:rPr/>
              <w:t xml:space="preserve">Kulta </w:t>
            </w:r>
          </w:p>
        </w:tc>
        <w:tc>
          <w:tcPr>
            <w:tcW w:w="2386" w:type="dxa"/>
            <w:tcBorders/>
            <w:vAlign w:val="center"/>
          </w:tcPr>
          <w:p>
            <w:pPr>
              <w:pStyle w:val="TableContents"/>
              <w:bidi w:val="0"/>
              <w:spacing w:before="0" w:after="283"/>
              <w:jc w:val="left"/>
              <w:rPr/>
            </w:pPr>
            <w:r>
              <w:rPr/>
              <w:t xml:space="preserve">6991300000000000000 ♠ 3 × 10 </w:t>
            </w:r>
          </w:p>
        </w:tc>
        <w:tc>
          <w:tcPr>
            <w:tcW w:w="2386" w:type="dxa"/>
            <w:tcBorders/>
            <w:vAlign w:val="center"/>
          </w:tcPr>
          <w:p>
            <w:pPr>
              <w:pStyle w:val="TableContents"/>
              <w:bidi w:val="0"/>
              <w:spacing w:before="0" w:after="283"/>
              <w:jc w:val="left"/>
              <w:rPr/>
            </w:pPr>
            <w:r>
              <w:rPr/>
              <w:t xml:space="preserve">6993200000000000000 ♠ 2 × 10 </w:t>
            </w:r>
          </w:p>
        </w:tc>
        <w:tc>
          <w:tcPr>
            <w:tcW w:w="2386" w:type="dxa"/>
            <w:tcBorders/>
            <w:vAlign w:val="center"/>
          </w:tcPr>
          <w:p>
            <w:pPr>
              <w:pStyle w:val="TableContents"/>
              <w:bidi w:val="0"/>
              <w:spacing w:before="0" w:after="283"/>
              <w:jc w:val="left"/>
              <w:rPr/>
            </w:pPr>
            <w:r>
              <w:rPr/>
              <w:t xml:space="preserve">6993300000000000000 ♠ 3.0 × 10 </w:t>
            </w:r>
          </w:p>
        </w:tc>
        <w:tc>
          <w:tcPr>
            <w:tcW w:w="1756" w:type="dxa"/>
            <w:tcBorders/>
            <w:vAlign w:val="center"/>
          </w:tcPr>
          <w:p>
            <w:pPr>
              <w:pStyle w:val="TableContents"/>
              <w:bidi w:val="0"/>
              <w:spacing w:before="0" w:after="283"/>
              <w:jc w:val="left"/>
              <w:rPr/>
            </w:pPr>
            <w:r>
              <w:rPr/>
              <w:t xml:space="preserve">Ei </w:t>
            </w:r>
          </w:p>
        </w:tc>
        <w:tc>
          <w:tcPr>
            <w:tcW w:w="1351" w:type="dxa"/>
            <w:tcBorders/>
            <w:vAlign w:val="center"/>
          </w:tcPr>
          <w:p>
            <w:pPr>
              <w:pStyle w:val="TableContents"/>
              <w:bidi w:val="0"/>
              <w:spacing w:before="0" w:after="283"/>
              <w:jc w:val="left"/>
              <w:rPr/>
            </w:pPr>
            <w:r>
              <w:rPr/>
              <w:t xml:space="preserve">päällystämättömät nanohiukkaset mahdollisesti genotoksisia </w:t>
            </w:r>
          </w:p>
        </w:tc>
        <w:tc>
          <w:tcPr>
            <w:tcW w:w="826" w:type="dxa"/>
            <w:tcBorders/>
            <w:vAlign w:val="center"/>
          </w:tcPr>
          <w:p>
            <w:pPr>
              <w:pStyle w:val="TableContents"/>
              <w:bidi w:val="0"/>
              <w:spacing w:before="0" w:after="283"/>
              <w:jc w:val="left"/>
              <w:rPr/>
            </w:pPr>
            <w:r>
              <w:rPr/>
              <w:t xml:space="preserve">11 </w:t>
            </w:r>
          </w:p>
        </w:tc>
      </w:tr>
      <w:tr>
        <w:trPr/>
        <w:tc>
          <w:tcPr>
            <w:tcW w:w="931" w:type="dxa"/>
            <w:tcBorders/>
            <w:vAlign w:val="center"/>
          </w:tcPr>
          <w:p>
            <w:pPr>
              <w:pStyle w:val="TableContents"/>
              <w:bidi w:val="0"/>
              <w:spacing w:before="0" w:after="283"/>
              <w:jc w:val="left"/>
              <w:rPr/>
            </w:pPr>
            <w:r>
              <w:rPr/>
              <w:t xml:space="preserve">21 </w:t>
            </w:r>
          </w:p>
        </w:tc>
        <w:tc>
          <w:tcPr>
            <w:tcW w:w="1381" w:type="dxa"/>
            <w:tcBorders/>
            <w:vAlign w:val="center"/>
          </w:tcPr>
          <w:p>
            <w:pPr>
              <w:pStyle w:val="TableContents"/>
              <w:bidi w:val="0"/>
              <w:spacing w:before="0" w:after="283"/>
              <w:jc w:val="left"/>
              <w:rPr/>
            </w:pPr>
            <w:r>
              <w:rPr/>
              <w:t xml:space="preserve">Scandium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6993200000000000000 ♠ 2 × 10 </w:t>
            </w:r>
          </w:p>
        </w:tc>
        <w:tc>
          <w:tcPr>
            <w:tcW w:w="238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Ei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73 </w:t>
            </w:r>
          </w:p>
        </w:tc>
        <w:tc>
          <w:tcPr>
            <w:tcW w:w="1381" w:type="dxa"/>
            <w:tcBorders/>
            <w:vAlign w:val="center"/>
          </w:tcPr>
          <w:p>
            <w:pPr>
              <w:pStyle w:val="TableContents"/>
              <w:bidi w:val="0"/>
              <w:spacing w:before="0" w:after="283"/>
              <w:jc w:val="left"/>
              <w:rPr/>
            </w:pPr>
            <w:r>
              <w:rPr/>
              <w:t xml:space="preserve">Tantaali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6993200000000000000 ♠ 2 × 10 </w:t>
            </w:r>
          </w:p>
        </w:tc>
        <w:tc>
          <w:tcPr>
            <w:tcW w:w="238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Ei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5 </w:t>
            </w:r>
          </w:p>
        </w:tc>
      </w:tr>
      <w:tr>
        <w:trPr/>
        <w:tc>
          <w:tcPr>
            <w:tcW w:w="931" w:type="dxa"/>
            <w:tcBorders/>
            <w:vAlign w:val="center"/>
          </w:tcPr>
          <w:p>
            <w:pPr>
              <w:pStyle w:val="TableContents"/>
              <w:bidi w:val="0"/>
              <w:spacing w:before="0" w:after="283"/>
              <w:jc w:val="left"/>
              <w:rPr/>
            </w:pPr>
            <w:r>
              <w:rPr/>
              <w:t xml:space="preserve">23 </w:t>
            </w:r>
          </w:p>
        </w:tc>
        <w:tc>
          <w:tcPr>
            <w:tcW w:w="1381" w:type="dxa"/>
            <w:tcBorders/>
            <w:vAlign w:val="center"/>
          </w:tcPr>
          <w:p>
            <w:pPr>
              <w:pStyle w:val="TableContents"/>
              <w:bidi w:val="0"/>
              <w:spacing w:before="0" w:after="283"/>
              <w:jc w:val="left"/>
              <w:rPr/>
            </w:pPr>
            <w:r>
              <w:rPr/>
              <w:t xml:space="preserve">Vanadiini </w:t>
            </w:r>
          </w:p>
        </w:tc>
        <w:tc>
          <w:tcPr>
            <w:tcW w:w="2386" w:type="dxa"/>
            <w:tcBorders/>
            <w:vAlign w:val="center"/>
          </w:tcPr>
          <w:p>
            <w:pPr>
              <w:pStyle w:val="TableContents"/>
              <w:bidi w:val="0"/>
              <w:spacing w:before="0" w:after="283"/>
              <w:jc w:val="left"/>
              <w:rPr/>
            </w:pPr>
            <w:r>
              <w:rPr/>
              <w:t xml:space="preserve">6993260000000000000 ♠ 260 × 10 </w:t>
            </w:r>
          </w:p>
        </w:tc>
        <w:tc>
          <w:tcPr>
            <w:tcW w:w="2386" w:type="dxa"/>
            <w:tcBorders/>
            <w:vAlign w:val="center"/>
          </w:tcPr>
          <w:p>
            <w:pPr>
              <w:pStyle w:val="TableContents"/>
              <w:bidi w:val="0"/>
              <w:spacing w:before="0" w:after="283"/>
              <w:jc w:val="left"/>
              <w:rPr/>
            </w:pPr>
            <w:r>
              <w:rPr/>
              <w:t xml:space="preserve">6993110000000000000 ♠ 1.1 × 10 </w:t>
            </w:r>
          </w:p>
        </w:tc>
        <w:tc>
          <w:tcPr>
            <w:tcW w:w="2386" w:type="dxa"/>
            <w:tcBorders/>
            <w:vAlign w:val="center"/>
          </w:tcPr>
          <w:p>
            <w:pPr>
              <w:pStyle w:val="TableContents"/>
              <w:bidi w:val="0"/>
              <w:spacing w:before="0" w:after="283"/>
              <w:jc w:val="left"/>
              <w:rPr/>
            </w:pPr>
            <w:r>
              <w:rPr/>
              <w:t xml:space="preserve">6992120000000000000 ♠ 1.2 × 10 </w:t>
            </w:r>
          </w:p>
        </w:tc>
        <w:tc>
          <w:tcPr>
            <w:tcW w:w="1756" w:type="dxa"/>
            <w:tcBorders/>
            <w:vAlign w:val="center"/>
          </w:tcPr>
          <w:p>
            <w:pPr>
              <w:pStyle w:val="TableContents"/>
              <w:bidi w:val="0"/>
              <w:spacing w:before="0" w:after="283"/>
              <w:jc w:val="left"/>
              <w:rPr/>
            </w:pPr>
            <w:r>
              <w:rPr/>
              <w:t xml:space="preserve">Mahdollisesti (ehdotettu osteo-metabolian (luun) kasvutekijä).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5 </w:t>
            </w:r>
          </w:p>
        </w:tc>
      </w:tr>
      <w:tr>
        <w:trPr/>
        <w:tc>
          <w:tcPr>
            <w:tcW w:w="931" w:type="dxa"/>
            <w:tcBorders/>
            <w:vAlign w:val="center"/>
          </w:tcPr>
          <w:p>
            <w:pPr>
              <w:pStyle w:val="TableContents"/>
              <w:bidi w:val="0"/>
              <w:spacing w:before="0" w:after="283"/>
              <w:jc w:val="left"/>
              <w:rPr/>
            </w:pPr>
            <w:r>
              <w:rPr/>
              <w:t xml:space="preserve">90 </w:t>
            </w:r>
          </w:p>
        </w:tc>
        <w:tc>
          <w:tcPr>
            <w:tcW w:w="1381" w:type="dxa"/>
            <w:tcBorders/>
            <w:vAlign w:val="center"/>
          </w:tcPr>
          <w:p>
            <w:pPr>
              <w:pStyle w:val="TableContents"/>
              <w:bidi w:val="0"/>
              <w:spacing w:before="0" w:after="283"/>
              <w:jc w:val="left"/>
              <w:rPr/>
            </w:pPr>
            <w:r>
              <w:rPr/>
              <w:t xml:space="preserve">Thorium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6993100000000000000 ♠ 1 × 10 </w:t>
            </w:r>
          </w:p>
        </w:tc>
        <w:tc>
          <w:tcPr>
            <w:tcW w:w="238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Ei </w:t>
            </w:r>
          </w:p>
        </w:tc>
        <w:tc>
          <w:tcPr>
            <w:tcW w:w="1351" w:type="dxa"/>
            <w:tcBorders/>
            <w:vAlign w:val="center"/>
          </w:tcPr>
          <w:p>
            <w:pPr>
              <w:pStyle w:val="TableContents"/>
              <w:bidi w:val="0"/>
              <w:spacing w:before="0" w:after="283"/>
              <w:jc w:val="left"/>
              <w:rPr/>
            </w:pPr>
            <w:r>
              <w:rPr/>
              <w:t xml:space="preserve">myrkyllinen, radioaktiivinen </w:t>
            </w:r>
          </w:p>
        </w:tc>
        <w:tc>
          <w:tcPr>
            <w:tcW w:w="82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92 </w:t>
            </w:r>
          </w:p>
        </w:tc>
        <w:tc>
          <w:tcPr>
            <w:tcW w:w="1381" w:type="dxa"/>
            <w:tcBorders/>
            <w:vAlign w:val="center"/>
          </w:tcPr>
          <w:p>
            <w:pPr>
              <w:pStyle w:val="TableContents"/>
              <w:bidi w:val="0"/>
              <w:spacing w:before="0" w:after="283"/>
              <w:jc w:val="left"/>
              <w:rPr/>
            </w:pPr>
            <w:r>
              <w:rPr/>
              <w:t xml:space="preserve">Uraani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6993100000000000000 ♠ 1 × 10 </w:t>
            </w:r>
          </w:p>
        </w:tc>
        <w:tc>
          <w:tcPr>
            <w:tcW w:w="2386" w:type="dxa"/>
            <w:tcBorders/>
            <w:vAlign w:val="center"/>
          </w:tcPr>
          <w:p>
            <w:pPr>
              <w:pStyle w:val="TableContents"/>
              <w:bidi w:val="0"/>
              <w:spacing w:before="0" w:after="283"/>
              <w:jc w:val="left"/>
              <w:rPr/>
            </w:pPr>
            <w:r>
              <w:rPr/>
              <w:t xml:space="preserve">6991300000000000000 ♠ 3.0 × 10 </w:t>
            </w:r>
          </w:p>
        </w:tc>
        <w:tc>
          <w:tcPr>
            <w:tcW w:w="1756" w:type="dxa"/>
            <w:tcBorders/>
            <w:vAlign w:val="center"/>
          </w:tcPr>
          <w:p>
            <w:pPr>
              <w:pStyle w:val="TableContents"/>
              <w:bidi w:val="0"/>
              <w:spacing w:before="0" w:after="283"/>
              <w:jc w:val="left"/>
              <w:rPr/>
            </w:pPr>
            <w:r>
              <w:rPr/>
              <w:t xml:space="preserve">Ei </w:t>
            </w:r>
          </w:p>
        </w:tc>
        <w:tc>
          <w:tcPr>
            <w:tcW w:w="1351" w:type="dxa"/>
            <w:tcBorders/>
            <w:vAlign w:val="center"/>
          </w:tcPr>
          <w:p>
            <w:pPr>
              <w:pStyle w:val="TableContents"/>
              <w:bidi w:val="0"/>
              <w:spacing w:before="0" w:after="283"/>
              <w:jc w:val="left"/>
              <w:rPr/>
            </w:pPr>
            <w:r>
              <w:rPr/>
              <w:t xml:space="preserve">myrkyllinen, radioaktiivinen </w:t>
            </w:r>
          </w:p>
        </w:tc>
        <w:tc>
          <w:tcPr>
            <w:tcW w:w="82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62 </w:t>
            </w:r>
          </w:p>
        </w:tc>
        <w:tc>
          <w:tcPr>
            <w:tcW w:w="1381" w:type="dxa"/>
            <w:tcBorders/>
            <w:vAlign w:val="center"/>
          </w:tcPr>
          <w:p>
            <w:pPr>
              <w:pStyle w:val="TableContents"/>
              <w:bidi w:val="0"/>
              <w:spacing w:before="0" w:after="283"/>
              <w:jc w:val="left"/>
              <w:rPr/>
            </w:pPr>
            <w:r>
              <w:rPr/>
              <w:t xml:space="preserve">Samarium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6992500000000000000 ♠ 5.0 × 10 </w:t>
            </w:r>
          </w:p>
        </w:tc>
        <w:tc>
          <w:tcPr>
            <w:tcW w:w="238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Ei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74 </w:t>
            </w:r>
          </w:p>
        </w:tc>
        <w:tc>
          <w:tcPr>
            <w:tcW w:w="1381" w:type="dxa"/>
            <w:tcBorders/>
            <w:vAlign w:val="center"/>
          </w:tcPr>
          <w:p>
            <w:pPr>
              <w:pStyle w:val="TableContents"/>
              <w:bidi w:val="0"/>
              <w:spacing w:before="0" w:after="283"/>
              <w:jc w:val="left"/>
              <w:rPr/>
            </w:pPr>
            <w:r>
              <w:rPr/>
              <w:t xml:space="preserve">Volframi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6992200000000000000 ♠ 2.0 × 10 </w:t>
            </w:r>
          </w:p>
        </w:tc>
        <w:tc>
          <w:tcPr>
            <w:tcW w:w="238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Ei </w:t>
            </w:r>
          </w:p>
        </w:tc>
        <w:tc>
          <w:tcPr>
            <w:tcW w:w="135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6 </w:t>
            </w:r>
          </w:p>
        </w:tc>
      </w:tr>
      <w:tr>
        <w:trPr/>
        <w:tc>
          <w:tcPr>
            <w:tcW w:w="93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Beryllium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6992360000000000000 ♠ 3.6 × 10 </w:t>
            </w:r>
          </w:p>
        </w:tc>
        <w:tc>
          <w:tcPr>
            <w:tcW w:w="2386" w:type="dxa"/>
            <w:tcBorders/>
            <w:vAlign w:val="center"/>
          </w:tcPr>
          <w:p>
            <w:pPr>
              <w:pStyle w:val="TableContents"/>
              <w:bidi w:val="0"/>
              <w:spacing w:before="0" w:after="283"/>
              <w:jc w:val="left"/>
              <w:rPr/>
            </w:pPr>
            <w:r>
              <w:rPr/>
              <w:t xml:space="preserve">6992450000000000000 ♠ 4.5 × 10 </w:t>
            </w:r>
          </w:p>
        </w:tc>
        <w:tc>
          <w:tcPr>
            <w:tcW w:w="1756" w:type="dxa"/>
            <w:tcBorders/>
            <w:vAlign w:val="center"/>
          </w:tcPr>
          <w:p>
            <w:pPr>
              <w:pStyle w:val="TableContents"/>
              <w:bidi w:val="0"/>
              <w:spacing w:before="0" w:after="283"/>
              <w:jc w:val="left"/>
              <w:rPr/>
            </w:pPr>
            <w:r>
              <w:rPr/>
              <w:t xml:space="preserve">Ei </w:t>
            </w:r>
          </w:p>
        </w:tc>
        <w:tc>
          <w:tcPr>
            <w:tcW w:w="1351" w:type="dxa"/>
            <w:tcBorders/>
            <w:vAlign w:val="center"/>
          </w:tcPr>
          <w:p>
            <w:pPr>
              <w:pStyle w:val="TableContents"/>
              <w:bidi w:val="0"/>
              <w:spacing w:before="0" w:after="283"/>
              <w:jc w:val="left"/>
              <w:rPr/>
            </w:pPr>
            <w:r>
              <w:rPr/>
              <w:t xml:space="preserve">myrkyllisiä suuremmissa määrissä </w:t>
            </w:r>
          </w:p>
        </w:tc>
        <w:tc>
          <w:tcPr>
            <w:tcW w:w="82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88 </w:t>
            </w:r>
          </w:p>
        </w:tc>
        <w:tc>
          <w:tcPr>
            <w:tcW w:w="1381" w:type="dxa"/>
            <w:tcBorders/>
            <w:vAlign w:val="center"/>
          </w:tcPr>
          <w:p>
            <w:pPr>
              <w:pStyle w:val="TableContents"/>
              <w:bidi w:val="0"/>
              <w:spacing w:before="0" w:after="283"/>
              <w:jc w:val="left"/>
              <w:rPr/>
            </w:pPr>
            <w:r>
              <w:rPr/>
              <w:t xml:space="preserve">Radium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6986300000000000000 ♠ 3 × 10 </w:t>
            </w:r>
          </w:p>
        </w:tc>
        <w:tc>
          <w:tcPr>
            <w:tcW w:w="2386" w:type="dxa"/>
            <w:tcBorders/>
            <w:vAlign w:val="center"/>
          </w:tcPr>
          <w:p>
            <w:pPr>
              <w:pStyle w:val="TableContents"/>
              <w:bidi w:val="0"/>
              <w:spacing w:before="0" w:after="283"/>
              <w:jc w:val="left"/>
              <w:rPr/>
            </w:pPr>
            <w:r>
              <w:rPr/>
              <w:t xml:space="preserve">6983100000000000000 ♠ 1 × 10 </w:t>
            </w:r>
          </w:p>
        </w:tc>
        <w:tc>
          <w:tcPr>
            <w:tcW w:w="1756" w:type="dxa"/>
            <w:tcBorders/>
            <w:vAlign w:val="center"/>
          </w:tcPr>
          <w:p>
            <w:pPr>
              <w:pStyle w:val="TableContents"/>
              <w:bidi w:val="0"/>
              <w:spacing w:before="0" w:after="283"/>
              <w:jc w:val="left"/>
              <w:rPr/>
            </w:pPr>
            <w:r>
              <w:rPr/>
              <w:t xml:space="preserve">Ei </w:t>
            </w:r>
          </w:p>
        </w:tc>
        <w:tc>
          <w:tcPr>
            <w:tcW w:w="1351" w:type="dxa"/>
            <w:tcBorders/>
            <w:vAlign w:val="center"/>
          </w:tcPr>
          <w:p>
            <w:pPr>
              <w:pStyle w:val="TableContents"/>
              <w:bidi w:val="0"/>
              <w:spacing w:before="0" w:after="283"/>
              <w:jc w:val="left"/>
              <w:rPr/>
            </w:pPr>
            <w:r>
              <w:rPr/>
              <w:t xml:space="preserve">myrkyllinen, radioaktiivinen </w:t>
            </w:r>
          </w:p>
        </w:tc>
        <w:tc>
          <w:tcPr>
            <w:tcW w:w="82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Ihmiskehossa runsaimmin esiintyvä alkuaine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Aikuisen ihmisen kehossa on keskimäärin ~ 53 % vettä. Tämä vaihtelee huomattavasti iän, sukupuolen ja lihavuuden mukaan. Suuressa otoksessa kaikenikäisiä ja molempia sukupuolia edustavia aikuisia havaittiin, että veden osuus painosta oli naisilla 48 ± 6 % ja miehillä 58 ± 8 %. Vesi on massaltaan ~ 11 % vetyä, mutta atomiprosentin mukaan ~ 67 % vetyä, ja nämä luvut yhdessä veden sisältämän hapen komplementti-%-lukujen kanssa vaikuttavat eniten kokonaismassa- ja atomikoostumuslukuihin. Vesipitoisuuden vuoksi ihmiskeho sisältää enemmän </w:t>
      </w:r>
      <w:r>
        <w:rPr>
          <w:color w:val="A9A9A9"/>
        </w:rPr>
        <w:t xml:space="preserve">happea </w:t>
      </w:r>
      <w:r>
        <w:rPr/>
        <w:t xml:space="preserve">massaltaan kuin mikään muu alkuaine, mutta enemmän vetyä atomiprosentin mukaan kuin mikään muu alkuaine.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alkuaine on eniten läsnä ihmiskehossa?</w:t>
      </w:r>
    </w:p>
    <w:p>
      <w:pPr>
        <w:pStyle w:val="TextBody"/>
        <w:bidi w:val="0"/>
        <w:jc w:val="left"/>
        <w:rPr>
          <w:b/>
          <w:u w:val="single"/>
          <w:shd w:val="clear" w:fill="FFFF00"/>
        </w:rPr>
      </w:pPr>
      <w:r>
        <w:rPr>
          <w:b/>
          <w:u w:val="single"/>
          <w:shd w:val="clear" w:fill="FFFF00"/>
        </w:rPr>
        <w:t xml:space="preserve">Asiakirjan numero 37328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``As You Were'' on </w:t>
      </w:r>
      <w:r>
        <w:rPr/>
        <w:t xml:space="preserve">Buffy the Vampire Slayer -televisiosarjan kuudennen kauden viidestoista jakso.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buffy the vampire slayer kausi 6 jakso 15 jakso</w:t>
      </w:r>
    </w:p>
    <w:p>
      <w:pPr>
        <w:pStyle w:val="TextBody"/>
        <w:bidi w:val="0"/>
        <w:jc w:val="left"/>
        <w:rPr>
          <w:b/>
          <w:u w:val="single"/>
          <w:shd w:val="clear" w:fill="FFFF00"/>
        </w:rPr>
      </w:pPr>
      <w:r>
        <w:rPr>
          <w:b/>
          <w:u w:val="single"/>
          <w:shd w:val="clear" w:fill="FFFF00"/>
        </w:rPr>
        <w:t xml:space="preserve">Asiakirjan numero 37329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Politiikassa ja sosiologiassa eliittiteoria on valtioteoria, joka pyrkii kuvaamaan ja selittämään nyky-yhteiskunnan valtasuhteita. Teorian mukaan </w:t>
      </w:r>
      <w:r>
        <w:rPr>
          <w:color w:val="A9A9A9"/>
        </w:rPr>
        <w:t xml:space="preserve">pienellä vähemmistöllä, joka koostuu taloudellisen eliitin ja politiikan suunnitteluun osallistuvien verkostojen jäsenistä</w:t>
      </w:r>
      <w:r>
        <w:rPr/>
        <w:t xml:space="preserve">, on suurin valta ja että tämä valta on riippumaton valtion demokraattisesta vaaliprosessista. Eliitin jäsenet pystyvät käyttämään merkittävää valtaa yritysten ja hallitusten poliittisiin päätöksiin, kun he ovat asemissa yrityksissä tai yritysten johtokunnissa ja vaikuttavat politiikan suunnitteluun liittyviin verkostoihin säätiöiden taloudellisen tuen tai aivoriihien tai poliittisten keskusteluryhmien aseman kautta. Esimerkkinä tästä voidaan mainita Forbes-lehden (joulukuussa 2009 julkaistu) artikkeli The World's Most Powerful People, jossa Forbes väitti listaavansa 67 maailman vaikutusvaltaisinta ihmistä (yksi ``paikka'' jokaista 100 000 000 ihmistä kohden). Tämän teorian peruspiirteet ovat, että valta on keskittynyt, eliitti on yhtenäinen, ei-eliitti on monimuotoinen ja voimaton, eliitin edut ovat yhtenäiset yhteisen taustan ja aseman vuoksi ja vallan määrittelevä piirre on institutionaalinen asema.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valta eliitti- ja luokkateoriassa</w:t>
      </w:r>
    </w:p>
    <w:p>
      <w:pPr>
        <w:pStyle w:val="TextBody"/>
        <w:bidi w:val="0"/>
        <w:jc w:val="left"/>
        <w:rPr>
          <w:b/>
          <w:u w:val="single"/>
          <w:shd w:val="clear" w:fill="FFFF00"/>
        </w:rPr>
      </w:pPr>
      <w:r>
        <w:rPr>
          <w:b/>
          <w:u w:val="single"/>
          <w:shd w:val="clear" w:fill="FFFF00"/>
        </w:rPr>
        <w:t xml:space="preserve">Asiakirjan numero 37330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``Leave a Light On'' on </w:t>
      </w:r>
      <w:r>
        <w:rPr>
          <w:color w:val="A9A9A9"/>
        </w:rPr>
        <w:t xml:space="preserve">Rick Nowelsin </w:t>
      </w:r>
      <w:r>
        <w:rPr/>
        <w:t xml:space="preserve">ja </w:t>
      </w:r>
      <w:r>
        <w:rPr>
          <w:color w:val="DCDCDC"/>
        </w:rPr>
        <w:t xml:space="preserve">Ellen Shipleyn </w:t>
      </w:r>
      <w:r>
        <w:rPr/>
        <w:t xml:space="preserve">kirjoittama pop-kappale, jonka </w:t>
      </w:r>
      <w:r>
        <w:rPr/>
        <w:t xml:space="preserve">Nowels tuotti Belinda Carlislen kolmannelle sooloalbumille Runaway Horses (1989).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jätä valo päälle minulle</w:t>
      </w:r>
    </w:p>
    <w:p>
      <w:pPr>
        <w:pStyle w:val="TextBody"/>
        <w:bidi w:val="0"/>
        <w:jc w:val="left"/>
        <w:rPr>
          <w:b/>
          <w:u w:val="single"/>
          <w:shd w:val="clear" w:fill="FFFF00"/>
        </w:rPr>
      </w:pPr>
      <w:r>
        <w:rPr>
          <w:b/>
          <w:u w:val="single"/>
          <w:shd w:val="clear" w:fill="FFFF00"/>
        </w:rPr>
        <w:t xml:space="preserve">Asiakirjan numero 37331</w:t>
      </w:r>
    </w:p>
    <w:p>
      <w:pPr>
        <w:pStyle w:val="TextBody"/>
        <w:bidi w:val="0"/>
        <w:jc w:val="left"/>
        <w:rPr>
          <w:b/>
          <w:shd w:val="clear" w:fill="FFFF00"/>
        </w:rPr>
      </w:pPr>
      <w:r>
        <w:rPr>
          <w:b/>
          <w:shd w:val="clear" w:fill="FFFF00"/>
        </w:rPr>
        <w:t xml:space="preserve">Tekstin numero 0</w:t>
      </w:r>
    </w:p>
    <w:p>
      <w:pPr>
        <w:pStyle w:val="TextBody"/>
        <w:numPr>
          <w:ilvl w:val="0"/>
          <w:numId w:val="246"/>
        </w:numPr>
        <w:tabs>
          <w:tab w:val="clear" w:pos="1134"/>
          <w:tab w:val="left" w:leader="none" w:pos="707"/>
        </w:tabs>
        <w:bidi w:val="0"/>
        <w:ind w:start="707" w:hanging="283"/>
        <w:jc w:val="left"/>
        <w:rPr/>
      </w:pPr>
      <w:r>
        <w:rPr>
          <w:color w:val="A9A9A9"/>
        </w:rPr>
        <w:t xml:space="preserve">Kingdom Holding </w:t>
      </w:r>
      <w:r>
        <w:rPr/>
        <w:t xml:space="preserve">Company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rahoituspalveluyrityksistä Saudi-Arabiassa</w:t>
      </w:r>
    </w:p>
    <w:p>
      <w:pPr>
        <w:pStyle w:val="TextBody"/>
        <w:bidi w:val="0"/>
        <w:jc w:val="left"/>
        <w:rPr>
          <w:b/>
          <w:u w:val="single"/>
          <w:shd w:val="clear" w:fill="FFFF00"/>
        </w:rPr>
      </w:pPr>
      <w:r>
        <w:rPr>
          <w:b/>
          <w:u w:val="single"/>
          <w:shd w:val="clear" w:fill="FFFF00"/>
        </w:rPr>
        <w:t xml:space="preserve">Asiakirjan numero 37332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kausi esitettiin kesällä 2003, ja sen juontajana toimi Jay Mohr. Ensimmäisen kauden yleisöäänestyksen voitti </w:t>
      </w:r>
      <w:r>
        <w:rPr>
          <w:color w:val="A9A9A9"/>
        </w:rPr>
        <w:t xml:space="preserve">Dat Phan </w:t>
      </w:r>
      <w:r>
        <w:rPr/>
        <w:t xml:space="preserve">35 prosentin äänisaaliilla. Muut finalistit olivat Ralphie May (28 %), Rich Vos (18 %), Cory Kahaney (12 %) ja Tess (7 %). Talossa olleet kilpailijat, jotka eivät päässeet finaaliin, olivat Geoff Brown, Tere Joyce, Sean Kent, Dave Mordal ja Rob Cantrell.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kauden viimeisen koomisen seisovan</w:t>
      </w:r>
    </w:p>
    <w:p>
      <w:pPr>
        <w:pStyle w:val="TextBody"/>
        <w:bidi w:val="0"/>
        <w:jc w:val="left"/>
        <w:rPr>
          <w:b/>
          <w:u w:val="single"/>
          <w:shd w:val="clear" w:fill="FFFF00"/>
        </w:rPr>
      </w:pPr>
      <w:r>
        <w:rPr>
          <w:b/>
          <w:u w:val="single"/>
          <w:shd w:val="clear" w:fill="FFFF00"/>
        </w:rPr>
        <w:t xml:space="preserve">Asiakirjan numero 37333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PJ:t </w:t>
      </w:r>
    </w:p>
    <w:tbl>
      <w:tblPr>
        <w:tblW w:w="10205" w:type="dxa"/>
        <w:jc w:val="left"/>
        <w:tblInd w:w="0" w:type="dxa"/>
        <w:tblLayout w:type="fixed"/>
        <w:tblCellMar>
          <w:top w:w="28" w:type="dxa"/>
          <w:left w:w="28" w:type="dxa"/>
          <w:bottom w:w="28" w:type="dxa"/>
          <w:right w:w="28" w:type="dxa"/>
        </w:tblCellMar>
      </w:tblPr>
      <w:tblGrid>
        <w:gridCol w:w="2102"/>
        <w:gridCol w:w="8103"/>
      </w:tblGrid>
      <w:tr>
        <w:trPr/>
        <w:tc>
          <w:tcPr>
            <w:tcW w:w="2102" w:type="dxa"/>
            <w:tcBorders/>
            <w:vAlign w:val="center"/>
          </w:tcPr>
          <w:p>
            <w:pPr>
              <w:pStyle w:val="TableHeading"/>
              <w:suppressLineNumbers/>
              <w:bidi w:val="0"/>
              <w:spacing w:before="0" w:after="283"/>
              <w:jc w:val="center"/>
              <w:rPr/>
            </w:pPr>
            <w:r>
              <w:rPr/>
              <w:t xml:space="preserve">Genre </w:t>
            </w:r>
          </w:p>
        </w:tc>
        <w:tc>
          <w:tcPr>
            <w:tcW w:w="8103" w:type="dxa"/>
            <w:tcBorders/>
            <w:vAlign w:val="center"/>
          </w:tcPr>
          <w:p>
            <w:pPr>
              <w:pStyle w:val="TableContents"/>
              <w:bidi w:val="0"/>
              <w:spacing w:before="0" w:after="283"/>
              <w:jc w:val="left"/>
              <w:rPr/>
            </w:pPr>
            <w:r>
              <w:rPr/>
              <w:t xml:space="preserve">Musta komediasarja Stop motion -animaatio </w:t>
            </w:r>
          </w:p>
        </w:tc>
      </w:tr>
      <w:tr>
        <w:trPr/>
        <w:tc>
          <w:tcPr>
            <w:tcW w:w="2102" w:type="dxa"/>
            <w:tcBorders/>
            <w:vAlign w:val="center"/>
          </w:tcPr>
          <w:p>
            <w:pPr>
              <w:pStyle w:val="TableHeading"/>
              <w:suppressLineNumbers/>
              <w:bidi w:val="0"/>
              <w:spacing w:before="0" w:after="283"/>
              <w:jc w:val="center"/>
              <w:rPr/>
            </w:pPr>
            <w:r>
              <w:rPr/>
              <w:t xml:space="preserve">Luonut </w:t>
            </w:r>
          </w:p>
        </w:tc>
        <w:tc>
          <w:tcPr>
            <w:tcW w:w="8103" w:type="dxa"/>
            <w:tcBorders/>
            <w:vAlign w:val="center"/>
          </w:tcPr>
          <w:p>
            <w:pPr>
              <w:pStyle w:val="TableContents"/>
              <w:bidi w:val="0"/>
              <w:spacing w:before="0" w:after="283"/>
              <w:jc w:val="left"/>
              <w:rPr/>
            </w:pPr>
            <w:r>
              <w:rPr/>
              <w:t xml:space="preserve">Eddie Murphy Larry Wilmore Steve Tompkins </w:t>
            </w:r>
          </w:p>
        </w:tc>
      </w:tr>
      <w:tr>
        <w:trPr/>
        <w:tc>
          <w:tcPr>
            <w:tcW w:w="2102" w:type="dxa"/>
            <w:tcBorders/>
            <w:vAlign w:val="center"/>
          </w:tcPr>
          <w:p>
            <w:pPr>
              <w:pStyle w:val="TableHeading"/>
              <w:suppressLineNumbers/>
              <w:bidi w:val="0"/>
              <w:spacing w:before="0" w:after="283"/>
              <w:jc w:val="center"/>
              <w:rPr/>
            </w:pPr>
            <w:r>
              <w:rPr/>
              <w:t xml:space="preserve">Kehittänyt </w:t>
            </w:r>
          </w:p>
        </w:tc>
        <w:tc>
          <w:tcPr>
            <w:tcW w:w="8103" w:type="dxa"/>
            <w:tcBorders/>
            <w:vAlign w:val="center"/>
          </w:tcPr>
          <w:p>
            <w:pPr>
              <w:pStyle w:val="TableContents"/>
              <w:bidi w:val="0"/>
              <w:spacing w:before="0" w:after="283"/>
              <w:jc w:val="left"/>
              <w:rPr/>
            </w:pPr>
            <w:r>
              <w:rPr/>
              <w:t xml:space="preserve">Fox Studios </w:t>
            </w:r>
          </w:p>
        </w:tc>
      </w:tr>
      <w:tr>
        <w:trPr/>
        <w:tc>
          <w:tcPr>
            <w:tcW w:w="2102" w:type="dxa"/>
            <w:tcBorders/>
            <w:vAlign w:val="center"/>
          </w:tcPr>
          <w:p>
            <w:pPr>
              <w:pStyle w:val="TableHeading"/>
              <w:suppressLineNumbers/>
              <w:bidi w:val="0"/>
              <w:spacing w:before="0" w:after="283"/>
              <w:jc w:val="center"/>
              <w:rPr/>
            </w:pPr>
            <w:r>
              <w:rPr/>
              <w:t xml:space="preserve">Voices of </w:t>
            </w:r>
          </w:p>
        </w:tc>
        <w:tc>
          <w:tcPr>
            <w:tcW w:w="8103" w:type="dxa"/>
            <w:tcBorders/>
            <w:vAlign w:val="center"/>
          </w:tcPr>
          <w:p>
            <w:pPr>
              <w:pStyle w:val="TableContents"/>
              <w:bidi w:val="0"/>
              <w:spacing w:before="0" w:after="283"/>
              <w:jc w:val="left"/>
              <w:rPr/>
            </w:pPr>
            <w:r>
              <w:rPr/>
              <w:t xml:space="preserve">Eddie Murphy Phil Morris Loretta Devine Ja'net Dubois Kevin Michael Richardson Jenifer Lewis Pepe Serna Michele Morgan Michele Morgan </w:t>
            </w:r>
          </w:p>
        </w:tc>
      </w:tr>
      <w:tr>
        <w:trPr/>
        <w:tc>
          <w:tcPr>
            <w:tcW w:w="2102" w:type="dxa"/>
            <w:tcBorders/>
            <w:vAlign w:val="center"/>
          </w:tcPr>
          <w:p>
            <w:pPr>
              <w:pStyle w:val="TableHeading"/>
              <w:suppressLineNumbers/>
              <w:bidi w:val="0"/>
              <w:spacing w:before="0" w:after="283"/>
              <w:jc w:val="center"/>
              <w:rPr/>
            </w:pPr>
            <w:r>
              <w:rPr/>
              <w:t xml:space="preserve">Teemamusiikin säveltäjä </w:t>
            </w:r>
          </w:p>
        </w:tc>
        <w:tc>
          <w:tcPr>
            <w:tcW w:w="8103" w:type="dxa"/>
            <w:tcBorders/>
            <w:vAlign w:val="center"/>
          </w:tcPr>
          <w:p>
            <w:pPr>
              <w:pStyle w:val="TableContents"/>
              <w:bidi w:val="0"/>
              <w:spacing w:before="0" w:after="283"/>
              <w:jc w:val="left"/>
              <w:rPr/>
            </w:pPr>
            <w:r>
              <w:rPr/>
              <w:t xml:space="preserve">George Clinton Quincy Jones III </w:t>
            </w:r>
          </w:p>
        </w:tc>
      </w:tr>
      <w:tr>
        <w:trPr/>
        <w:tc>
          <w:tcPr>
            <w:tcW w:w="2102" w:type="dxa"/>
            <w:tcBorders/>
            <w:vAlign w:val="center"/>
          </w:tcPr>
          <w:p>
            <w:pPr>
              <w:pStyle w:val="TableHeading"/>
              <w:suppressLineNumbers/>
              <w:bidi w:val="0"/>
              <w:spacing w:before="0" w:after="283"/>
              <w:jc w:val="center"/>
              <w:rPr/>
            </w:pPr>
            <w:r>
              <w:rPr/>
              <w:t xml:space="preserve">Säveltäjä (s) </w:t>
            </w:r>
          </w:p>
        </w:tc>
        <w:tc>
          <w:tcPr>
            <w:tcW w:w="8103" w:type="dxa"/>
            <w:tcBorders/>
            <w:vAlign w:val="center"/>
          </w:tcPr>
          <w:p>
            <w:pPr>
              <w:pStyle w:val="TableContents"/>
              <w:bidi w:val="0"/>
              <w:spacing w:before="0" w:after="283"/>
              <w:jc w:val="left"/>
              <w:rPr/>
            </w:pPr>
            <w:r>
              <w:rPr/>
              <w:t xml:space="preserve">Setup </w:t>
            </w:r>
          </w:p>
        </w:tc>
      </w:tr>
      <w:tr>
        <w:trPr/>
        <w:tc>
          <w:tcPr>
            <w:tcW w:w="2102" w:type="dxa"/>
            <w:tcBorders/>
            <w:vAlign w:val="center"/>
          </w:tcPr>
          <w:p>
            <w:pPr>
              <w:pStyle w:val="TableHeading"/>
              <w:suppressLineNumbers/>
              <w:bidi w:val="0"/>
              <w:spacing w:before="0" w:after="283"/>
              <w:jc w:val="center"/>
              <w:rPr/>
            </w:pPr>
            <w:r>
              <w:rPr/>
              <w:t xml:space="preserve">Alkuperämaa </w:t>
            </w:r>
          </w:p>
        </w:tc>
        <w:tc>
          <w:tcPr>
            <w:tcW w:w="8103" w:type="dxa"/>
            <w:tcBorders/>
            <w:vAlign w:val="center"/>
          </w:tcPr>
          <w:p>
            <w:pPr>
              <w:pStyle w:val="TableContents"/>
              <w:bidi w:val="0"/>
              <w:spacing w:before="0" w:after="283"/>
              <w:jc w:val="left"/>
              <w:rPr/>
            </w:pPr>
            <w:r>
              <w:rPr/>
              <w:t xml:space="preserve">Yhdysvallat </w:t>
            </w:r>
          </w:p>
        </w:tc>
      </w:tr>
      <w:tr>
        <w:trPr/>
        <w:tc>
          <w:tcPr>
            <w:tcW w:w="2102" w:type="dxa"/>
            <w:tcBorders/>
            <w:vAlign w:val="center"/>
          </w:tcPr>
          <w:p>
            <w:pPr>
              <w:pStyle w:val="TableHeading"/>
              <w:suppressLineNumbers/>
              <w:bidi w:val="0"/>
              <w:spacing w:before="0" w:after="283"/>
              <w:jc w:val="center"/>
              <w:rPr/>
            </w:pPr>
            <w:r>
              <w:rPr/>
              <w:t xml:space="preserve">Alkuperäinen kieli (kielet) </w:t>
            </w:r>
          </w:p>
        </w:tc>
        <w:tc>
          <w:tcPr>
            <w:tcW w:w="8103" w:type="dxa"/>
            <w:tcBorders/>
            <w:vAlign w:val="center"/>
          </w:tcPr>
          <w:p>
            <w:pPr>
              <w:pStyle w:val="TableContents"/>
              <w:bidi w:val="0"/>
              <w:spacing w:before="0" w:after="283"/>
              <w:jc w:val="left"/>
              <w:rPr/>
            </w:pPr>
            <w:r>
              <w:rPr/>
              <w:t xml:space="preserve">Englanti </w:t>
            </w:r>
          </w:p>
        </w:tc>
      </w:tr>
      <w:tr>
        <w:trPr/>
        <w:tc>
          <w:tcPr>
            <w:tcW w:w="2102" w:type="dxa"/>
            <w:tcBorders/>
            <w:vAlign w:val="center"/>
          </w:tcPr>
          <w:p>
            <w:pPr>
              <w:pStyle w:val="TableHeading"/>
              <w:suppressLineNumbers/>
              <w:bidi w:val="0"/>
              <w:spacing w:before="0" w:after="283"/>
              <w:jc w:val="center"/>
              <w:rPr/>
            </w:pPr>
            <w:r>
              <w:rPr/>
              <w:t xml:space="preserve">Kausien lukumäärä </w:t>
            </w:r>
          </w:p>
        </w:tc>
        <w:tc>
          <w:tcPr>
            <w:tcW w:w="8103" w:type="dxa"/>
            <w:tcBorders/>
            <w:vAlign w:val="center"/>
          </w:tcPr>
          <w:p>
            <w:pPr>
              <w:pStyle w:val="TableContents"/>
              <w:bidi w:val="0"/>
              <w:spacing w:before="0" w:after="283"/>
              <w:jc w:val="left"/>
              <w:rPr>
                <w:sz w:val="4"/>
                <w:szCs w:val="4"/>
              </w:rPr>
            </w:pPr>
            <w:r>
              <w:rPr>
                <w:sz w:val="4"/>
                <w:szCs w:val="4"/>
              </w:rPr>
            </w:r>
          </w:p>
        </w:tc>
      </w:tr>
      <w:tr>
        <w:trPr/>
        <w:tc>
          <w:tcPr>
            <w:tcW w:w="2102" w:type="dxa"/>
            <w:tcBorders/>
            <w:vAlign w:val="center"/>
          </w:tcPr>
          <w:p>
            <w:pPr>
              <w:pStyle w:val="TableHeading"/>
              <w:suppressLineNumbers/>
              <w:bidi w:val="0"/>
              <w:spacing w:before="0" w:after="283"/>
              <w:jc w:val="center"/>
              <w:rPr/>
            </w:pPr>
            <w:r>
              <w:rPr/>
              <w:t xml:space="preserve">Jaksojen lukumäärä </w:t>
            </w:r>
          </w:p>
        </w:tc>
        <w:tc>
          <w:tcPr>
            <w:tcW w:w="8103" w:type="dxa"/>
            <w:tcBorders/>
            <w:vAlign w:val="center"/>
          </w:tcPr>
          <w:p>
            <w:pPr>
              <w:pStyle w:val="TableContents"/>
              <w:bidi w:val="0"/>
              <w:spacing w:before="0" w:after="283"/>
              <w:jc w:val="left"/>
              <w:rPr/>
            </w:pPr>
            <w:r>
              <w:rPr>
                <w:color w:val="A9A9A9"/>
              </w:rPr>
              <w:t xml:space="preserve">44 </w:t>
            </w:r>
            <w:r>
              <w:rPr/>
              <w:t xml:space="preserve">(3 unaired) (jaksoluettelo) Production </w:t>
            </w:r>
          </w:p>
        </w:tc>
      </w:tr>
      <w:tr>
        <w:trPr/>
        <w:tc>
          <w:tcPr>
            <w:tcW w:w="2102" w:type="dxa"/>
            <w:tcBorders/>
            <w:vAlign w:val="center"/>
          </w:tcPr>
          <w:p>
            <w:pPr>
              <w:pStyle w:val="TableHeading"/>
              <w:suppressLineNumbers/>
              <w:bidi w:val="0"/>
              <w:spacing w:before="0" w:after="283"/>
              <w:jc w:val="center"/>
              <w:rPr/>
            </w:pPr>
            <w:r>
              <w:rPr/>
              <w:t xml:space="preserve">Vastaava tuottaja (s) </w:t>
            </w:r>
          </w:p>
        </w:tc>
        <w:tc>
          <w:tcPr>
            <w:tcW w:w="8103" w:type="dxa"/>
            <w:tcBorders/>
            <w:vAlign w:val="center"/>
          </w:tcPr>
          <w:p>
            <w:pPr>
              <w:pStyle w:val="TableContents"/>
              <w:bidi w:val="0"/>
              <w:spacing w:before="0" w:after="283"/>
              <w:jc w:val="left"/>
              <w:rPr/>
            </w:pPr>
            <w:r>
              <w:rPr/>
              <w:t xml:space="preserve">Eddie Murphy Will Vinton Ron Howard Brian Grazer </w:t>
            </w:r>
          </w:p>
        </w:tc>
      </w:tr>
      <w:tr>
        <w:trPr/>
        <w:tc>
          <w:tcPr>
            <w:tcW w:w="2102" w:type="dxa"/>
            <w:tcBorders/>
            <w:vAlign w:val="center"/>
          </w:tcPr>
          <w:p>
            <w:pPr>
              <w:pStyle w:val="TableHeading"/>
              <w:suppressLineNumbers/>
              <w:bidi w:val="0"/>
              <w:spacing w:before="0" w:after="283"/>
              <w:jc w:val="center"/>
              <w:rPr/>
            </w:pPr>
            <w:r>
              <w:rPr/>
              <w:t xml:space="preserve">Tuotantoyhtiö(t) </w:t>
            </w:r>
          </w:p>
        </w:tc>
        <w:tc>
          <w:tcPr>
            <w:tcW w:w="8103" w:type="dxa"/>
            <w:tcBorders/>
            <w:vAlign w:val="center"/>
          </w:tcPr>
          <w:p>
            <w:pPr>
              <w:pStyle w:val="TableContents"/>
              <w:bidi w:val="0"/>
              <w:spacing w:before="0" w:after="283"/>
              <w:jc w:val="left"/>
              <w:rPr/>
            </w:pPr>
            <w:r>
              <w:rPr/>
              <w:t xml:space="preserve">Imagine Television Touchstone Television The Murphy Company Will Vinton Studios </w:t>
            </w:r>
          </w:p>
        </w:tc>
      </w:tr>
      <w:tr>
        <w:trPr/>
        <w:tc>
          <w:tcPr>
            <w:tcW w:w="2102" w:type="dxa"/>
            <w:tcBorders/>
            <w:vAlign w:val="center"/>
          </w:tcPr>
          <w:p>
            <w:pPr>
              <w:pStyle w:val="TableHeading"/>
              <w:suppressLineNumbers/>
              <w:bidi w:val="0"/>
              <w:spacing w:before="0" w:after="283"/>
              <w:jc w:val="center"/>
              <w:rPr/>
            </w:pPr>
            <w:r>
              <w:rPr/>
              <w:t xml:space="preserve">Jakelija </w:t>
            </w:r>
          </w:p>
        </w:tc>
        <w:tc>
          <w:tcPr>
            <w:tcW w:w="8103" w:type="dxa"/>
            <w:tcBorders/>
            <w:vAlign w:val="center"/>
          </w:tcPr>
          <w:p>
            <w:pPr>
              <w:pStyle w:val="TableContents"/>
              <w:bidi w:val="0"/>
              <w:spacing w:before="0" w:after="283"/>
              <w:jc w:val="left"/>
              <w:rPr/>
            </w:pPr>
            <w:r>
              <w:rPr/>
              <w:t xml:space="preserve">Buena Vista Television julkaisu </w:t>
            </w:r>
          </w:p>
        </w:tc>
      </w:tr>
      <w:tr>
        <w:trPr/>
        <w:tc>
          <w:tcPr>
            <w:tcW w:w="2102" w:type="dxa"/>
            <w:tcBorders/>
            <w:vAlign w:val="center"/>
          </w:tcPr>
          <w:p>
            <w:pPr>
              <w:pStyle w:val="TableHeading"/>
              <w:suppressLineNumbers/>
              <w:bidi w:val="0"/>
              <w:spacing w:before="0" w:after="283"/>
              <w:jc w:val="center"/>
              <w:rPr/>
            </w:pPr>
            <w:r>
              <w:rPr/>
              <w:t xml:space="preserve">Alkuperäinen verkko </w:t>
            </w:r>
          </w:p>
        </w:tc>
        <w:tc>
          <w:tcPr>
            <w:tcW w:w="8103" w:type="dxa"/>
            <w:tcBorders/>
            <w:vAlign w:val="center"/>
          </w:tcPr>
          <w:p>
            <w:pPr>
              <w:pStyle w:val="TableContents"/>
              <w:bidi w:val="0"/>
              <w:spacing w:before="0" w:after="283"/>
              <w:jc w:val="left"/>
              <w:rPr/>
            </w:pPr>
            <w:r>
              <w:rPr/>
              <w:t xml:space="preserve">Fox (1999 -- 2000) The WB (2000 -- 02) </w:t>
            </w:r>
          </w:p>
        </w:tc>
      </w:tr>
      <w:tr>
        <w:trPr/>
        <w:tc>
          <w:tcPr>
            <w:tcW w:w="2102" w:type="dxa"/>
            <w:tcBorders/>
            <w:vAlign w:val="center"/>
          </w:tcPr>
          <w:p>
            <w:pPr>
              <w:pStyle w:val="TableHeading"/>
              <w:suppressLineNumbers/>
              <w:bidi w:val="0"/>
              <w:spacing w:before="0" w:after="283"/>
              <w:jc w:val="center"/>
              <w:rPr/>
            </w:pPr>
            <w:r>
              <w:rPr/>
              <w:t xml:space="preserve">Alkuperäinen julkaisu </w:t>
            </w:r>
          </w:p>
        </w:tc>
        <w:tc>
          <w:tcPr>
            <w:tcW w:w="8103" w:type="dxa"/>
            <w:tcBorders/>
            <w:vAlign w:val="center"/>
          </w:tcPr>
          <w:p>
            <w:pPr>
              <w:pStyle w:val="TableContents"/>
              <w:bidi w:val="0"/>
              <w:spacing w:before="0" w:after="283"/>
              <w:jc w:val="left"/>
              <w:rPr/>
            </w:pPr>
            <w:r>
              <w:rPr/>
              <w:t xml:space="preserve">10. tammikuuta 1999 (1999-01-10) -- 8. tammikuuta 2002 (2002-01-08).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pjs:tä on olemassa?</w:t>
      </w:r>
    </w:p>
    <w:p>
      <w:pPr>
        <w:pStyle w:val="TextBody"/>
        <w:bidi w:val="0"/>
        <w:jc w:val="left"/>
        <w:rPr>
          <w:b/>
          <w:u w:val="single"/>
          <w:shd w:val="clear" w:fill="FFFF00"/>
        </w:rPr>
      </w:pPr>
      <w:r>
        <w:rPr>
          <w:b/>
          <w:u w:val="single"/>
          <w:shd w:val="clear" w:fill="FFFF00"/>
        </w:rPr>
        <w:t xml:space="preserve">Asiakirjan numero 37334</w:t>
      </w:r>
    </w:p>
    <w:p>
      <w:pPr>
        <w:pStyle w:val="TextBody"/>
        <w:bidi w:val="0"/>
        <w:jc w:val="left"/>
        <w:rPr>
          <w:b/>
          <w:shd w:val="clear" w:fill="FFFF00"/>
        </w:rPr>
      </w:pPr>
      <w:r>
        <w:rPr>
          <w:b/>
          <w:shd w:val="clear" w:fill="FFFF00"/>
        </w:rPr>
        <w:t xml:space="preserve">Tekstin numero 0</w:t>
      </w:r>
    </w:p>
    <w:tbl>
      <w:tblPr>
        <w:tblW w:w="3888" w:type="dxa"/>
        <w:jc w:val="left"/>
        <w:tblInd w:w="0" w:type="dxa"/>
        <w:tblLayout w:type="fixed"/>
        <w:tblCellMar>
          <w:top w:w="28" w:type="dxa"/>
          <w:left w:w="28" w:type="dxa"/>
          <w:bottom w:w="28" w:type="dxa"/>
          <w:right w:w="28" w:type="dxa"/>
        </w:tblCellMar>
      </w:tblPr>
      <w:tblGrid>
        <w:gridCol w:w="751"/>
        <w:gridCol w:w="1816"/>
        <w:gridCol w:w="1321"/>
      </w:tblGrid>
      <w:tr>
        <w:trPr/>
        <w:tc>
          <w:tcPr>
            <w:tcW w:w="751" w:type="dxa"/>
            <w:tcBorders/>
            <w:vAlign w:val="center"/>
          </w:tcPr>
          <w:p>
            <w:pPr>
              <w:pStyle w:val="TableHeading"/>
              <w:suppressLineNumbers/>
              <w:bidi w:val="0"/>
              <w:spacing w:before="0" w:after="283"/>
              <w:jc w:val="center"/>
              <w:rPr/>
            </w:pPr>
            <w:r>
              <w:rPr/>
              <w:t xml:space="preserve">Sijoitus </w:t>
            </w:r>
          </w:p>
        </w:tc>
        <w:tc>
          <w:tcPr>
            <w:tcW w:w="1816" w:type="dxa"/>
            <w:tcBorders/>
            <w:vAlign w:val="center"/>
          </w:tcPr>
          <w:p>
            <w:pPr>
              <w:pStyle w:val="TableHeading"/>
              <w:suppressLineNumbers/>
              <w:bidi w:val="0"/>
              <w:spacing w:before="0" w:after="283"/>
              <w:jc w:val="center"/>
              <w:rPr/>
            </w:pPr>
            <w:r>
              <w:rPr/>
              <w:t xml:space="preserve">LGA </w:t>
            </w:r>
          </w:p>
        </w:tc>
        <w:tc>
          <w:tcPr>
            <w:tcW w:w="1321" w:type="dxa"/>
            <w:tcBorders/>
            <w:vAlign w:val="center"/>
          </w:tcPr>
          <w:p>
            <w:pPr>
              <w:pStyle w:val="TableHeading"/>
              <w:suppressLineNumbers/>
              <w:bidi w:val="0"/>
              <w:spacing w:before="0" w:after="283"/>
              <w:jc w:val="center"/>
              <w:rPr/>
            </w:pPr>
            <w:r>
              <w:rPr/>
              <w:t xml:space="preserve">Väestö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Alimosho </w:t>
            </w:r>
          </w:p>
        </w:tc>
        <w:tc>
          <w:tcPr>
            <w:tcW w:w="1321" w:type="dxa"/>
            <w:tcBorders/>
            <w:vAlign w:val="center"/>
          </w:tcPr>
          <w:p>
            <w:pPr>
              <w:pStyle w:val="TableContents"/>
              <w:bidi w:val="0"/>
              <w:spacing w:before="0" w:after="283"/>
              <w:jc w:val="left"/>
              <w:rPr/>
            </w:pPr>
            <w:r>
              <w:rPr/>
              <w:t xml:space="preserve">1,277,714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Ajeromi-Ifelodun </w:t>
            </w:r>
          </w:p>
        </w:tc>
        <w:tc>
          <w:tcPr>
            <w:tcW w:w="1321" w:type="dxa"/>
            <w:tcBorders/>
            <w:vAlign w:val="center"/>
          </w:tcPr>
          <w:p>
            <w:pPr>
              <w:pStyle w:val="TableContents"/>
              <w:bidi w:val="0"/>
              <w:spacing w:before="0" w:after="283"/>
              <w:jc w:val="left"/>
              <w:rPr/>
            </w:pPr>
            <w:r>
              <w:rPr/>
              <w:t xml:space="preserve">745,634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Kosofe </w:t>
            </w:r>
          </w:p>
        </w:tc>
        <w:tc>
          <w:tcPr>
            <w:tcW w:w="1321" w:type="dxa"/>
            <w:tcBorders/>
            <w:vAlign w:val="center"/>
          </w:tcPr>
          <w:p>
            <w:pPr>
              <w:pStyle w:val="TableContents"/>
              <w:bidi w:val="0"/>
              <w:spacing w:before="0" w:after="283"/>
              <w:jc w:val="left"/>
              <w:rPr/>
            </w:pPr>
            <w:r>
              <w:rPr/>
              <w:t xml:space="preserve">665,998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Mushin </w:t>
            </w:r>
          </w:p>
        </w:tc>
        <w:tc>
          <w:tcPr>
            <w:tcW w:w="1321" w:type="dxa"/>
            <w:tcBorders/>
            <w:vAlign w:val="center"/>
          </w:tcPr>
          <w:p>
            <w:pPr>
              <w:pStyle w:val="TableContents"/>
              <w:bidi w:val="0"/>
              <w:spacing w:before="0" w:after="283"/>
              <w:jc w:val="left"/>
              <w:rPr/>
            </w:pPr>
            <w:r>
              <w:rPr/>
              <w:t xml:space="preserve">633,543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Oshodi-Isolo </w:t>
            </w:r>
          </w:p>
        </w:tc>
        <w:tc>
          <w:tcPr>
            <w:tcW w:w="1321" w:type="dxa"/>
            <w:tcBorders/>
            <w:vAlign w:val="center"/>
          </w:tcPr>
          <w:p>
            <w:pPr>
              <w:pStyle w:val="TableContents"/>
              <w:bidi w:val="0"/>
              <w:spacing w:before="0" w:after="283"/>
              <w:jc w:val="left"/>
              <w:rPr/>
            </w:pPr>
            <w:r>
              <w:rPr/>
              <w:t xml:space="preserve">621,789 </w:t>
            </w:r>
          </w:p>
        </w:tc>
      </w:tr>
      <w:tr>
        <w:trPr/>
        <w:tc>
          <w:tcPr>
            <w:tcW w:w="751" w:type="dxa"/>
            <w:tcBorders/>
            <w:vAlign w:val="center"/>
          </w:tcPr>
          <w:p>
            <w:pPr>
              <w:pStyle w:val="TableContents"/>
              <w:bidi w:val="0"/>
              <w:spacing w:before="0" w:after="283"/>
              <w:jc w:val="left"/>
              <w:rPr/>
            </w:pPr>
            <w:r>
              <w:rPr/>
              <w:t xml:space="preserve">6 </w:t>
            </w:r>
          </w:p>
        </w:tc>
        <w:tc>
          <w:tcPr>
            <w:tcW w:w="1816" w:type="dxa"/>
            <w:tcBorders/>
            <w:vAlign w:val="center"/>
          </w:tcPr>
          <w:p>
            <w:pPr>
              <w:pStyle w:val="TableContents"/>
              <w:bidi w:val="0"/>
              <w:spacing w:before="0" w:after="283"/>
              <w:jc w:val="left"/>
              <w:rPr/>
            </w:pPr>
            <w:r>
              <w:rPr/>
              <w:t xml:space="preserve">Ojo </w:t>
            </w:r>
          </w:p>
        </w:tc>
        <w:tc>
          <w:tcPr>
            <w:tcW w:w="1321" w:type="dxa"/>
            <w:tcBorders/>
            <w:vAlign w:val="center"/>
          </w:tcPr>
          <w:p>
            <w:pPr>
              <w:pStyle w:val="TableContents"/>
              <w:bidi w:val="0"/>
              <w:spacing w:before="0" w:after="283"/>
              <w:jc w:val="left"/>
              <w:rPr/>
            </w:pPr>
            <w:r>
              <w:rPr/>
              <w:t xml:space="preserve">598,332 </w:t>
            </w:r>
          </w:p>
        </w:tc>
      </w:tr>
      <w:tr>
        <w:trPr/>
        <w:tc>
          <w:tcPr>
            <w:tcW w:w="751" w:type="dxa"/>
            <w:tcBorders/>
            <w:vAlign w:val="center"/>
          </w:tcPr>
          <w:p>
            <w:pPr>
              <w:pStyle w:val="TableContents"/>
              <w:bidi w:val="0"/>
              <w:spacing w:before="0" w:after="283"/>
              <w:jc w:val="left"/>
              <w:rPr/>
            </w:pPr>
            <w:r>
              <w:rPr/>
              <w:t xml:space="preserve">7 </w:t>
            </w:r>
          </w:p>
        </w:tc>
        <w:tc>
          <w:tcPr>
            <w:tcW w:w="1816" w:type="dxa"/>
            <w:tcBorders/>
            <w:vAlign w:val="center"/>
          </w:tcPr>
          <w:p>
            <w:pPr>
              <w:pStyle w:val="TableContents"/>
              <w:bidi w:val="0"/>
              <w:spacing w:before="0" w:after="283"/>
              <w:jc w:val="left"/>
              <w:rPr/>
            </w:pPr>
            <w:r>
              <w:rPr/>
              <w:t xml:space="preserve">Ikorodu </w:t>
            </w:r>
          </w:p>
        </w:tc>
        <w:tc>
          <w:tcPr>
            <w:tcW w:w="1321" w:type="dxa"/>
            <w:tcBorders/>
            <w:vAlign w:val="center"/>
          </w:tcPr>
          <w:p>
            <w:pPr>
              <w:pStyle w:val="TableContents"/>
              <w:bidi w:val="0"/>
              <w:spacing w:before="0" w:after="283"/>
              <w:jc w:val="left"/>
              <w:rPr/>
            </w:pPr>
            <w:r>
              <w:rPr/>
              <w:t xml:space="preserve">535,811 </w:t>
            </w:r>
          </w:p>
        </w:tc>
      </w:tr>
      <w:tr>
        <w:trPr/>
        <w:tc>
          <w:tcPr>
            <w:tcW w:w="751" w:type="dxa"/>
            <w:tcBorders/>
            <w:vAlign w:val="center"/>
          </w:tcPr>
          <w:p>
            <w:pPr>
              <w:pStyle w:val="TableContents"/>
              <w:bidi w:val="0"/>
              <w:spacing w:before="0" w:after="283"/>
              <w:jc w:val="left"/>
              <w:rPr/>
            </w:pPr>
            <w:r>
              <w:rPr/>
              <w:t xml:space="preserve">8 </w:t>
            </w:r>
          </w:p>
        </w:tc>
        <w:tc>
          <w:tcPr>
            <w:tcW w:w="1816" w:type="dxa"/>
            <w:tcBorders/>
            <w:vAlign w:val="center"/>
          </w:tcPr>
          <w:p>
            <w:pPr>
              <w:pStyle w:val="TableContents"/>
              <w:bidi w:val="0"/>
              <w:spacing w:before="0" w:after="283"/>
              <w:jc w:val="left"/>
              <w:rPr/>
            </w:pPr>
            <w:r>
              <w:rPr/>
              <w:t xml:space="preserve">Surulere </w:t>
            </w:r>
          </w:p>
        </w:tc>
        <w:tc>
          <w:tcPr>
            <w:tcW w:w="1321" w:type="dxa"/>
            <w:tcBorders/>
            <w:vAlign w:val="center"/>
          </w:tcPr>
          <w:p>
            <w:pPr>
              <w:pStyle w:val="TableContents"/>
              <w:bidi w:val="0"/>
              <w:spacing w:before="0" w:after="283"/>
              <w:jc w:val="left"/>
              <w:rPr/>
            </w:pPr>
            <w:r>
              <w:rPr/>
              <w:t xml:space="preserve">504,408 </w:t>
            </w:r>
          </w:p>
        </w:tc>
      </w:tr>
      <w:tr>
        <w:trPr/>
        <w:tc>
          <w:tcPr>
            <w:tcW w:w="751" w:type="dxa"/>
            <w:tcBorders/>
            <w:vAlign w:val="center"/>
          </w:tcPr>
          <w:p>
            <w:pPr>
              <w:pStyle w:val="TableContents"/>
              <w:bidi w:val="0"/>
              <w:spacing w:before="0" w:after="283"/>
              <w:jc w:val="left"/>
              <w:rPr/>
            </w:pPr>
            <w:r>
              <w:rPr/>
              <w:t xml:space="preserve">9 </w:t>
            </w:r>
          </w:p>
        </w:tc>
        <w:tc>
          <w:tcPr>
            <w:tcW w:w="1816" w:type="dxa"/>
            <w:tcBorders/>
            <w:vAlign w:val="center"/>
          </w:tcPr>
          <w:p>
            <w:pPr>
              <w:pStyle w:val="TableContents"/>
              <w:bidi w:val="0"/>
              <w:spacing w:before="0" w:after="283"/>
              <w:jc w:val="left"/>
              <w:rPr/>
            </w:pPr>
            <w:r>
              <w:rPr/>
              <w:t xml:space="preserve">Agege </w:t>
            </w:r>
          </w:p>
        </w:tc>
        <w:tc>
          <w:tcPr>
            <w:tcW w:w="1321" w:type="dxa"/>
            <w:tcBorders/>
            <w:vAlign w:val="center"/>
          </w:tcPr>
          <w:p>
            <w:pPr>
              <w:pStyle w:val="TableContents"/>
              <w:bidi w:val="0"/>
              <w:spacing w:before="0" w:after="283"/>
              <w:jc w:val="left"/>
              <w:rPr/>
            </w:pPr>
            <w:r>
              <w:rPr/>
              <w:t xml:space="preserve">461,123 </w:t>
            </w:r>
          </w:p>
        </w:tc>
      </w:tr>
      <w:tr>
        <w:trPr/>
        <w:tc>
          <w:tcPr>
            <w:tcW w:w="751" w:type="dxa"/>
            <w:tcBorders/>
            <w:vAlign w:val="center"/>
          </w:tcPr>
          <w:p>
            <w:pPr>
              <w:pStyle w:val="TableContents"/>
              <w:bidi w:val="0"/>
              <w:spacing w:before="0" w:after="283"/>
              <w:jc w:val="left"/>
              <w:rPr/>
            </w:pPr>
            <w:r>
              <w:rPr/>
              <w:t xml:space="preserve">10 </w:t>
            </w:r>
          </w:p>
        </w:tc>
        <w:tc>
          <w:tcPr>
            <w:tcW w:w="1816" w:type="dxa"/>
            <w:tcBorders/>
            <w:vAlign w:val="center"/>
          </w:tcPr>
          <w:p>
            <w:pPr>
              <w:pStyle w:val="TableContents"/>
              <w:bidi w:val="0"/>
              <w:spacing w:before="0" w:after="283"/>
              <w:jc w:val="left"/>
              <w:rPr/>
            </w:pPr>
            <w:r>
              <w:rPr/>
              <w:t xml:space="preserve">Ifako-Ijaiye </w:t>
            </w:r>
          </w:p>
        </w:tc>
        <w:tc>
          <w:tcPr>
            <w:tcW w:w="1321" w:type="dxa"/>
            <w:tcBorders/>
            <w:vAlign w:val="center"/>
          </w:tcPr>
          <w:p>
            <w:pPr>
              <w:pStyle w:val="TableContents"/>
              <w:bidi w:val="0"/>
              <w:spacing w:before="0" w:after="283"/>
              <w:jc w:val="left"/>
              <w:rPr/>
            </w:pPr>
            <w:r>
              <w:rPr/>
              <w:t xml:space="preserve">428,812 </w:t>
            </w:r>
          </w:p>
        </w:tc>
      </w:tr>
      <w:tr>
        <w:trPr/>
        <w:tc>
          <w:tcPr>
            <w:tcW w:w="751" w:type="dxa"/>
            <w:tcBorders/>
            <w:vAlign w:val="center"/>
          </w:tcPr>
          <w:p>
            <w:pPr>
              <w:pStyle w:val="TableContents"/>
              <w:bidi w:val="0"/>
              <w:spacing w:before="0" w:after="283"/>
              <w:jc w:val="left"/>
              <w:rPr/>
            </w:pPr>
            <w:r>
              <w:rPr/>
              <w:t xml:space="preserve">11 </w:t>
            </w:r>
          </w:p>
        </w:tc>
        <w:tc>
          <w:tcPr>
            <w:tcW w:w="1816" w:type="dxa"/>
            <w:tcBorders/>
            <w:vAlign w:val="center"/>
          </w:tcPr>
          <w:p>
            <w:pPr>
              <w:pStyle w:val="TableContents"/>
              <w:bidi w:val="0"/>
              <w:spacing w:before="0" w:after="283"/>
              <w:jc w:val="left"/>
              <w:rPr/>
            </w:pPr>
            <w:r>
              <w:rPr/>
              <w:t xml:space="preserve">Shomolu </w:t>
            </w:r>
          </w:p>
        </w:tc>
        <w:tc>
          <w:tcPr>
            <w:tcW w:w="1321" w:type="dxa"/>
            <w:tcBorders/>
            <w:vAlign w:val="center"/>
          </w:tcPr>
          <w:p>
            <w:pPr>
              <w:pStyle w:val="TableContents"/>
              <w:bidi w:val="0"/>
              <w:spacing w:before="0" w:after="283"/>
              <w:jc w:val="left"/>
              <w:rPr/>
            </w:pPr>
            <w:r>
              <w:rPr/>
              <w:t xml:space="preserve">402,992 </w:t>
            </w:r>
          </w:p>
        </w:tc>
      </w:tr>
      <w:tr>
        <w:trPr/>
        <w:tc>
          <w:tcPr>
            <w:tcW w:w="751" w:type="dxa"/>
            <w:tcBorders/>
            <w:vAlign w:val="center"/>
          </w:tcPr>
          <w:p>
            <w:pPr>
              <w:pStyle w:val="TableContents"/>
              <w:bidi w:val="0"/>
              <w:spacing w:before="0" w:after="283"/>
              <w:jc w:val="left"/>
              <w:rPr/>
            </w:pPr>
            <w:r>
              <w:rPr/>
              <w:t xml:space="preserve">12 </w:t>
            </w:r>
          </w:p>
        </w:tc>
        <w:tc>
          <w:tcPr>
            <w:tcW w:w="1816" w:type="dxa"/>
            <w:tcBorders/>
            <w:vAlign w:val="center"/>
          </w:tcPr>
          <w:p>
            <w:pPr>
              <w:pStyle w:val="TableContents"/>
              <w:bidi w:val="0"/>
              <w:spacing w:before="0" w:after="283"/>
              <w:jc w:val="left"/>
              <w:rPr/>
            </w:pPr>
            <w:r>
              <w:rPr/>
              <w:t xml:space="preserve">Amuwo-Odofin </w:t>
            </w:r>
          </w:p>
        </w:tc>
        <w:tc>
          <w:tcPr>
            <w:tcW w:w="1321" w:type="dxa"/>
            <w:tcBorders/>
            <w:vAlign w:val="center"/>
          </w:tcPr>
          <w:p>
            <w:pPr>
              <w:pStyle w:val="TableContents"/>
              <w:bidi w:val="0"/>
              <w:spacing w:before="0" w:after="283"/>
              <w:jc w:val="left"/>
              <w:rPr/>
            </w:pPr>
            <w:r>
              <w:rPr/>
              <w:t xml:space="preserve">318,576 </w:t>
            </w:r>
          </w:p>
        </w:tc>
      </w:tr>
      <w:tr>
        <w:trPr/>
        <w:tc>
          <w:tcPr>
            <w:tcW w:w="751" w:type="dxa"/>
            <w:tcBorders/>
            <w:vAlign w:val="center"/>
          </w:tcPr>
          <w:p>
            <w:pPr>
              <w:pStyle w:val="TableContents"/>
              <w:bidi w:val="0"/>
              <w:spacing w:before="0" w:after="283"/>
              <w:jc w:val="left"/>
              <w:rPr/>
            </w:pPr>
            <w:r>
              <w:rPr/>
              <w:t xml:space="preserve">13 </w:t>
            </w:r>
          </w:p>
        </w:tc>
        <w:tc>
          <w:tcPr>
            <w:tcW w:w="1816" w:type="dxa"/>
            <w:tcBorders/>
            <w:vAlign w:val="center"/>
          </w:tcPr>
          <w:p>
            <w:pPr>
              <w:pStyle w:val="TableContents"/>
              <w:bidi w:val="0"/>
              <w:spacing w:before="0" w:after="283"/>
              <w:jc w:val="left"/>
              <w:rPr/>
            </w:pPr>
            <w:r>
              <w:rPr/>
              <w:t xml:space="preserve">Lagos Mainland </w:t>
            </w:r>
          </w:p>
        </w:tc>
        <w:tc>
          <w:tcPr>
            <w:tcW w:w="1321" w:type="dxa"/>
            <w:tcBorders/>
            <w:vAlign w:val="center"/>
          </w:tcPr>
          <w:p>
            <w:pPr>
              <w:pStyle w:val="TableContents"/>
              <w:bidi w:val="0"/>
              <w:spacing w:before="0" w:after="283"/>
              <w:jc w:val="left"/>
              <w:rPr/>
            </w:pPr>
            <w:r>
              <w:rPr/>
              <w:t xml:space="preserve">317,980 </w:t>
            </w:r>
          </w:p>
        </w:tc>
      </w:tr>
      <w:tr>
        <w:trPr/>
        <w:tc>
          <w:tcPr>
            <w:tcW w:w="751" w:type="dxa"/>
            <w:tcBorders/>
            <w:vAlign w:val="center"/>
          </w:tcPr>
          <w:p>
            <w:pPr>
              <w:pStyle w:val="TableContents"/>
              <w:bidi w:val="0"/>
              <w:spacing w:before="0" w:after="283"/>
              <w:jc w:val="left"/>
              <w:rPr/>
            </w:pPr>
            <w:r>
              <w:rPr/>
              <w:t xml:space="preserve">14 </w:t>
            </w:r>
          </w:p>
        </w:tc>
        <w:tc>
          <w:tcPr>
            <w:tcW w:w="1816" w:type="dxa"/>
            <w:tcBorders/>
            <w:vAlign w:val="center"/>
          </w:tcPr>
          <w:p>
            <w:pPr>
              <w:pStyle w:val="TableContents"/>
              <w:bidi w:val="0"/>
              <w:spacing w:before="0" w:after="283"/>
              <w:jc w:val="left"/>
              <w:rPr/>
            </w:pPr>
            <w:r>
              <w:rPr/>
              <w:t xml:space="preserve">Ikeja </w:t>
            </w:r>
          </w:p>
        </w:tc>
        <w:tc>
          <w:tcPr>
            <w:tcW w:w="1321" w:type="dxa"/>
            <w:tcBorders/>
            <w:vAlign w:val="center"/>
          </w:tcPr>
          <w:p>
            <w:pPr>
              <w:pStyle w:val="TableContents"/>
              <w:bidi w:val="0"/>
              <w:spacing w:before="0" w:after="283"/>
              <w:jc w:val="left"/>
              <w:rPr/>
            </w:pPr>
            <w:r>
              <w:rPr/>
              <w:t xml:space="preserve">313,333 </w:t>
            </w:r>
          </w:p>
        </w:tc>
      </w:tr>
      <w:tr>
        <w:trPr/>
        <w:tc>
          <w:tcPr>
            <w:tcW w:w="751" w:type="dxa"/>
            <w:tcBorders/>
            <w:vAlign w:val="center"/>
          </w:tcPr>
          <w:p>
            <w:pPr>
              <w:pStyle w:val="TableContents"/>
              <w:bidi w:val="0"/>
              <w:spacing w:before="0" w:after="283"/>
              <w:jc w:val="left"/>
              <w:rPr/>
            </w:pPr>
            <w:r>
              <w:rPr/>
              <w:t xml:space="preserve">15 </w:t>
            </w:r>
          </w:p>
        </w:tc>
        <w:tc>
          <w:tcPr>
            <w:tcW w:w="1816" w:type="dxa"/>
            <w:tcBorders/>
            <w:vAlign w:val="center"/>
          </w:tcPr>
          <w:p>
            <w:pPr>
              <w:pStyle w:val="TableContents"/>
              <w:bidi w:val="0"/>
              <w:spacing w:before="0" w:after="283"/>
              <w:jc w:val="left"/>
              <w:rPr/>
            </w:pPr>
            <w:r>
              <w:rPr/>
              <w:t xml:space="preserve">Eti-Osa </w:t>
            </w:r>
          </w:p>
        </w:tc>
        <w:tc>
          <w:tcPr>
            <w:tcW w:w="1321" w:type="dxa"/>
            <w:tcBorders/>
            <w:vAlign w:val="center"/>
          </w:tcPr>
          <w:p>
            <w:pPr>
              <w:pStyle w:val="TableContents"/>
              <w:bidi w:val="0"/>
              <w:spacing w:before="0" w:after="283"/>
              <w:jc w:val="left"/>
              <w:rPr/>
            </w:pPr>
            <w:r>
              <w:rPr/>
              <w:t xml:space="preserve">287,958 </w:t>
            </w:r>
          </w:p>
        </w:tc>
      </w:tr>
      <w:tr>
        <w:trPr/>
        <w:tc>
          <w:tcPr>
            <w:tcW w:w="751" w:type="dxa"/>
            <w:tcBorders/>
            <w:vAlign w:val="center"/>
          </w:tcPr>
          <w:p>
            <w:pPr>
              <w:pStyle w:val="TableContents"/>
              <w:bidi w:val="0"/>
              <w:spacing w:before="0" w:after="283"/>
              <w:jc w:val="left"/>
              <w:rPr/>
            </w:pPr>
            <w:r>
              <w:rPr/>
              <w:t xml:space="preserve">16 </w:t>
            </w:r>
          </w:p>
        </w:tc>
        <w:tc>
          <w:tcPr>
            <w:tcW w:w="1816" w:type="dxa"/>
            <w:tcBorders/>
            <w:vAlign w:val="center"/>
          </w:tcPr>
          <w:p>
            <w:pPr>
              <w:pStyle w:val="TableContents"/>
              <w:bidi w:val="0"/>
              <w:spacing w:before="0" w:after="283"/>
              <w:jc w:val="left"/>
              <w:rPr/>
            </w:pPr>
            <w:r>
              <w:rPr/>
              <w:t xml:space="preserve">Badagry </w:t>
            </w:r>
          </w:p>
        </w:tc>
        <w:tc>
          <w:tcPr>
            <w:tcW w:w="1321" w:type="dxa"/>
            <w:tcBorders/>
            <w:vAlign w:val="center"/>
          </w:tcPr>
          <w:p>
            <w:pPr>
              <w:pStyle w:val="TableContents"/>
              <w:bidi w:val="0"/>
              <w:spacing w:before="0" w:after="283"/>
              <w:jc w:val="left"/>
              <w:rPr/>
            </w:pPr>
            <w:r>
              <w:rPr/>
              <w:t xml:space="preserve">241,437 </w:t>
            </w:r>
          </w:p>
        </w:tc>
      </w:tr>
      <w:tr>
        <w:trPr/>
        <w:tc>
          <w:tcPr>
            <w:tcW w:w="751" w:type="dxa"/>
            <w:tcBorders/>
            <w:vAlign w:val="center"/>
          </w:tcPr>
          <w:p>
            <w:pPr>
              <w:pStyle w:val="TableContents"/>
              <w:bidi w:val="0"/>
              <w:spacing w:before="0" w:after="283"/>
              <w:jc w:val="left"/>
              <w:rPr/>
            </w:pPr>
            <w:r>
              <w:rPr/>
              <w:t xml:space="preserve">17 </w:t>
            </w:r>
          </w:p>
        </w:tc>
        <w:tc>
          <w:tcPr>
            <w:tcW w:w="1816" w:type="dxa"/>
            <w:tcBorders/>
            <w:vAlign w:val="center"/>
          </w:tcPr>
          <w:p>
            <w:pPr>
              <w:pStyle w:val="TableContents"/>
              <w:bidi w:val="0"/>
              <w:spacing w:before="0" w:after="283"/>
              <w:jc w:val="left"/>
              <w:rPr/>
            </w:pPr>
            <w:r>
              <w:rPr/>
              <w:t xml:space="preserve">Apapa </w:t>
            </w:r>
          </w:p>
        </w:tc>
        <w:tc>
          <w:tcPr>
            <w:tcW w:w="1321" w:type="dxa"/>
            <w:tcBorders/>
            <w:vAlign w:val="center"/>
          </w:tcPr>
          <w:p>
            <w:pPr>
              <w:pStyle w:val="TableContents"/>
              <w:bidi w:val="0"/>
              <w:spacing w:before="0" w:after="283"/>
              <w:jc w:val="left"/>
              <w:rPr/>
            </w:pPr>
            <w:r>
              <w:rPr/>
              <w:t xml:space="preserve">217,661 </w:t>
            </w:r>
          </w:p>
        </w:tc>
      </w:tr>
      <w:tr>
        <w:trPr/>
        <w:tc>
          <w:tcPr>
            <w:tcW w:w="751" w:type="dxa"/>
            <w:tcBorders/>
            <w:vAlign w:val="center"/>
          </w:tcPr>
          <w:p>
            <w:pPr>
              <w:pStyle w:val="TableContents"/>
              <w:bidi w:val="0"/>
              <w:spacing w:before="0" w:after="283"/>
              <w:jc w:val="left"/>
              <w:rPr/>
            </w:pPr>
            <w:r>
              <w:rPr/>
              <w:t xml:space="preserve">18 </w:t>
            </w:r>
          </w:p>
        </w:tc>
        <w:tc>
          <w:tcPr>
            <w:tcW w:w="1816" w:type="dxa"/>
            <w:tcBorders/>
            <w:vAlign w:val="center"/>
          </w:tcPr>
          <w:p>
            <w:pPr>
              <w:pStyle w:val="TableContents"/>
              <w:bidi w:val="0"/>
              <w:spacing w:before="0" w:after="283"/>
              <w:jc w:val="left"/>
              <w:rPr/>
            </w:pPr>
            <w:r>
              <w:rPr/>
              <w:t xml:space="preserve">Lagosin saari </w:t>
            </w:r>
          </w:p>
        </w:tc>
        <w:tc>
          <w:tcPr>
            <w:tcW w:w="1321" w:type="dxa"/>
            <w:tcBorders/>
            <w:vAlign w:val="center"/>
          </w:tcPr>
          <w:p>
            <w:pPr>
              <w:pStyle w:val="TableContents"/>
              <w:bidi w:val="0"/>
              <w:spacing w:before="0" w:after="283"/>
              <w:jc w:val="left"/>
              <w:rPr/>
            </w:pPr>
            <w:r>
              <w:rPr/>
              <w:t xml:space="preserve">209,665 </w:t>
            </w:r>
          </w:p>
        </w:tc>
      </w:tr>
      <w:tr>
        <w:trPr/>
        <w:tc>
          <w:tcPr>
            <w:tcW w:w="751" w:type="dxa"/>
            <w:tcBorders/>
            <w:vAlign w:val="center"/>
          </w:tcPr>
          <w:p>
            <w:pPr>
              <w:pStyle w:val="TableContents"/>
              <w:bidi w:val="0"/>
              <w:spacing w:before="0" w:after="283"/>
              <w:jc w:val="left"/>
              <w:rPr/>
            </w:pPr>
            <w:r>
              <w:rPr/>
              <w:t xml:space="preserve">19 </w:t>
            </w:r>
          </w:p>
        </w:tc>
        <w:tc>
          <w:tcPr>
            <w:tcW w:w="1816" w:type="dxa"/>
            <w:tcBorders/>
            <w:vAlign w:val="center"/>
          </w:tcPr>
          <w:p>
            <w:pPr>
              <w:pStyle w:val="TableContents"/>
              <w:bidi w:val="0"/>
              <w:spacing w:before="0" w:after="283"/>
              <w:jc w:val="left"/>
              <w:rPr/>
            </w:pPr>
            <w:r>
              <w:rPr/>
              <w:t xml:space="preserve">Epe </w:t>
            </w:r>
          </w:p>
        </w:tc>
        <w:tc>
          <w:tcPr>
            <w:tcW w:w="1321" w:type="dxa"/>
            <w:tcBorders/>
            <w:vAlign w:val="center"/>
          </w:tcPr>
          <w:p>
            <w:pPr>
              <w:pStyle w:val="TableContents"/>
              <w:bidi w:val="0"/>
              <w:spacing w:before="0" w:after="283"/>
              <w:jc w:val="left"/>
              <w:rPr/>
            </w:pPr>
            <w:r>
              <w:rPr/>
              <w:t xml:space="preserve">181,715 </w:t>
            </w:r>
          </w:p>
        </w:tc>
      </w:tr>
      <w:tr>
        <w:trPr/>
        <w:tc>
          <w:tcPr>
            <w:tcW w:w="751" w:type="dxa"/>
            <w:tcBorders/>
            <w:vAlign w:val="center"/>
          </w:tcPr>
          <w:p>
            <w:pPr>
              <w:pStyle w:val="TableContents"/>
              <w:bidi w:val="0"/>
              <w:spacing w:before="0" w:after="283"/>
              <w:jc w:val="left"/>
              <w:rPr/>
            </w:pPr>
            <w:r>
              <w:rPr/>
              <w:t xml:space="preserve">20 </w:t>
            </w:r>
          </w:p>
        </w:tc>
        <w:tc>
          <w:tcPr>
            <w:tcW w:w="1816" w:type="dxa"/>
            <w:tcBorders/>
            <w:vAlign w:val="center"/>
          </w:tcPr>
          <w:p>
            <w:pPr>
              <w:pStyle w:val="TableContents"/>
              <w:bidi w:val="0"/>
              <w:spacing w:before="0" w:after="283"/>
              <w:jc w:val="left"/>
              <w:rPr/>
            </w:pPr>
            <w:r>
              <w:rPr/>
              <w:t xml:space="preserve">Ibeju-Lekki </w:t>
            </w:r>
          </w:p>
        </w:tc>
        <w:tc>
          <w:tcPr>
            <w:tcW w:w="1321" w:type="dxa"/>
            <w:tcBorders/>
            <w:vAlign w:val="center"/>
          </w:tcPr>
          <w:p>
            <w:pPr>
              <w:pStyle w:val="TableContents"/>
              <w:bidi w:val="0"/>
              <w:spacing w:before="0" w:after="283"/>
              <w:jc w:val="left"/>
              <w:rPr/>
            </w:pPr>
            <w:r>
              <w:rPr/>
              <w:t xml:space="preserve">117,542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Lagosin osavaltio </w:t>
            </w:r>
          </w:p>
        </w:tc>
        <w:tc>
          <w:tcPr>
            <w:tcW w:w="1321" w:type="dxa"/>
            <w:tcBorders/>
            <w:vAlign w:val="center"/>
          </w:tcPr>
          <w:p>
            <w:pPr>
              <w:pStyle w:val="TableContents"/>
              <w:bidi w:val="0"/>
              <w:spacing w:before="0" w:after="283"/>
              <w:jc w:val="left"/>
              <w:rPr/>
            </w:pPr>
            <w:r>
              <w:rPr/>
              <w:t xml:space="preserve">9,013,534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paikallishallinto on siellä Lagosin osavaltiossa Nigeria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paikallishallintoa meillä on Lagosin osavaltiossa?</w:t>
      </w:r>
    </w:p>
    <w:p>
      <w:pPr>
        <w:pStyle w:val="TextBody"/>
        <w:bidi w:val="0"/>
        <w:jc w:val="left"/>
        <w:rPr>
          <w:b/>
          <w:u w:val="single"/>
          <w:shd w:val="clear" w:fill="FFFF00"/>
        </w:rPr>
      </w:pPr>
      <w:r>
        <w:rPr>
          <w:b/>
          <w:u w:val="single"/>
          <w:shd w:val="clear" w:fill="FFFF00"/>
        </w:rPr>
        <w:t xml:space="preserve">Asiakirjan numero 37335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kausi jatkuu yli vuosi ensimmäisen kauden finaalin tapahtumien jälkeen. Donna on ollut </w:t>
      </w:r>
      <w:r>
        <w:rPr>
          <w:color w:val="A9A9A9"/>
        </w:rPr>
        <w:t xml:space="preserve">kuolleena </w:t>
      </w:r>
      <w:r>
        <w:rPr/>
        <w:t xml:space="preserve">noin vuoden, ja leskeksi jäänyt Kevin on nyt leskenä kolmen lapsen kanssa ja työskentelee täysipäiväisesti vanhan työkilpailijansa Vanessa Celluccin kanssa heidän uudessa vartiointiyhtiössään, Monkey Fist Securityssä.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vaimo kevin voi odottaa</w:t>
      </w:r>
    </w:p>
    <w:p>
      <w:pPr>
        <w:pStyle w:val="TextBody"/>
        <w:bidi w:val="0"/>
        <w:jc w:val="left"/>
        <w:rPr>
          <w:b/>
          <w:shd w:val="clear" w:fill="FFFF00"/>
        </w:rPr>
      </w:pPr>
      <w:r>
        <w:rPr>
          <w:b/>
          <w:shd w:val="clear" w:fill="FFFF00"/>
        </w:rPr>
        <w:t xml:space="preserve">Teksti numero 1</w:t>
      </w:r>
    </w:p>
    <w:p>
      <w:pPr>
        <w:pStyle w:val="TextBody"/>
        <w:numPr>
          <w:ilvl w:val="0"/>
          <w:numId w:val="247"/>
        </w:numPr>
        <w:tabs>
          <w:tab w:val="clear" w:pos="1134"/>
          <w:tab w:val="left" w:leader="none" w:pos="707"/>
        </w:tabs>
        <w:bidi w:val="0"/>
        <w:spacing w:before="0" w:after="0"/>
        <w:ind w:start="707" w:hanging="283"/>
        <w:jc w:val="left"/>
        <w:rPr/>
      </w:pPr>
      <w:r>
        <w:rPr/>
        <w:t xml:space="preserve">Ray Romano Vic Margolisina, ärsyttävänä kylpytynnyrimyyjänä, jonka poika ystävystyy Jackin kanssa (``Beat the Parents''). </w:t>
      </w:r>
    </w:p>
    <w:p>
      <w:pPr>
        <w:pStyle w:val="TextBody"/>
        <w:numPr>
          <w:ilvl w:val="0"/>
          <w:numId w:val="247"/>
        </w:numPr>
        <w:tabs>
          <w:tab w:val="clear" w:pos="1134"/>
          <w:tab w:val="left" w:leader="none" w:pos="707"/>
        </w:tabs>
        <w:bidi w:val="0"/>
        <w:spacing w:before="0" w:after="0"/>
        <w:ind w:start="707" w:hanging="283"/>
        <w:jc w:val="left"/>
        <w:rPr/>
      </w:pPr>
      <w:r>
        <w:rPr/>
        <w:t xml:space="preserve">Noah Syndergaard Halloween-viikinkinä (``Hallow-We-Ain't-Home'') </w:t>
      </w:r>
    </w:p>
    <w:p>
      <w:pPr>
        <w:pStyle w:val="TextBody"/>
        <w:numPr>
          <w:ilvl w:val="0"/>
          <w:numId w:val="247"/>
        </w:numPr>
        <w:tabs>
          <w:tab w:val="clear" w:pos="1134"/>
          <w:tab w:val="left" w:leader="none" w:pos="707"/>
        </w:tabs>
        <w:bidi w:val="0"/>
        <w:spacing w:before="0" w:after="0"/>
        <w:ind w:start="707" w:hanging="283"/>
        <w:jc w:val="left"/>
        <w:rPr/>
      </w:pPr>
      <w:r>
        <w:rPr/>
        <w:t xml:space="preserve">Adam Sandler Kevinin entisenä kumppanina Jimmy (Kuka on meitä parempi?, A Band Done). </w:t>
      </w:r>
    </w:p>
    <w:p>
      <w:pPr>
        <w:pStyle w:val="TextBody"/>
        <w:numPr>
          <w:ilvl w:val="0"/>
          <w:numId w:val="247"/>
        </w:numPr>
        <w:tabs>
          <w:tab w:val="clear" w:pos="1134"/>
          <w:tab w:val="left" w:leader="none" w:pos="707"/>
        </w:tabs>
        <w:bidi w:val="0"/>
        <w:spacing w:before="0" w:after="0"/>
        <w:ind w:start="707" w:hanging="283"/>
        <w:jc w:val="left"/>
        <w:rPr/>
      </w:pPr>
      <w:r>
        <w:rPr/>
        <w:t xml:space="preserve">Billy Joel omana itsenään (``Kevin's Bringing Supper Back''). </w:t>
      </w:r>
    </w:p>
    <w:p>
      <w:pPr>
        <w:pStyle w:val="TextBody"/>
        <w:numPr>
          <w:ilvl w:val="0"/>
          <w:numId w:val="247"/>
        </w:numPr>
        <w:tabs>
          <w:tab w:val="clear" w:pos="1134"/>
          <w:tab w:val="left" w:leader="none" w:pos="707"/>
        </w:tabs>
        <w:bidi w:val="0"/>
        <w:spacing w:before="0" w:after="0"/>
        <w:ind w:start="707" w:hanging="283"/>
        <w:jc w:val="left"/>
        <w:rPr/>
      </w:pPr>
      <w:r>
        <w:rPr/>
        <w:t xml:space="preserve">Harry Connick Jr. omana itsenään (``Kenny Can Wait'') </w:t>
      </w:r>
    </w:p>
    <w:p>
      <w:pPr>
        <w:pStyle w:val="TextBody"/>
        <w:numPr>
          <w:ilvl w:val="0"/>
          <w:numId w:val="247"/>
        </w:numPr>
        <w:tabs>
          <w:tab w:val="clear" w:pos="1134"/>
          <w:tab w:val="left" w:leader="none" w:pos="707"/>
        </w:tabs>
        <w:bidi w:val="0"/>
        <w:spacing w:before="0" w:after="0"/>
        <w:ind w:start="707" w:hanging="283"/>
        <w:jc w:val="left"/>
        <w:rPr/>
      </w:pPr>
      <w:r>
        <w:rPr/>
        <w:t xml:space="preserve">Chazz Palminteri Vincent Cellucci, Vanessan kriittinen isä (``Plus yksi on yksinäisin numero''). </w:t>
      </w:r>
    </w:p>
    <w:p>
      <w:pPr>
        <w:pStyle w:val="TextBody"/>
        <w:numPr>
          <w:ilvl w:val="0"/>
          <w:numId w:val="247"/>
        </w:numPr>
        <w:tabs>
          <w:tab w:val="clear" w:pos="1134"/>
          <w:tab w:val="left" w:leader="none" w:pos="707"/>
        </w:tabs>
        <w:bidi w:val="0"/>
        <w:spacing w:before="0" w:after="0"/>
        <w:ind w:start="707" w:hanging="283"/>
        <w:jc w:val="left"/>
        <w:rPr/>
      </w:pPr>
      <w:r>
        <w:rPr/>
        <w:t xml:space="preserve">Loni Love Yvettenä, röyhkeänä panttilainaamon omistajana (Pöllö). </w:t>
      </w:r>
    </w:p>
    <w:p>
      <w:pPr>
        <w:pStyle w:val="TextBody"/>
        <w:numPr>
          <w:ilvl w:val="0"/>
          <w:numId w:val="247"/>
        </w:numPr>
        <w:tabs>
          <w:tab w:val="clear" w:pos="1134"/>
          <w:tab w:val="left" w:leader="none" w:pos="707"/>
        </w:tabs>
        <w:bidi w:val="0"/>
        <w:spacing w:before="0" w:after="0"/>
        <w:ind w:start="707" w:hanging="283"/>
        <w:jc w:val="left"/>
        <w:rPr/>
      </w:pPr>
      <w:r>
        <w:rPr/>
        <w:t xml:space="preserve">Florencia Lozano Wendynä, Kevinin naapurina, joka tuo hänelle usein ruokaa Donnan kuoltua toivoen saavansa Kevinin kiintymyksen (``Cooking Up a Storm'', ``The Whole Enchilada''). </w:t>
      </w:r>
    </w:p>
    <w:p>
      <w:pPr>
        <w:pStyle w:val="TextBody"/>
        <w:numPr>
          <w:ilvl w:val="0"/>
          <w:numId w:val="247"/>
        </w:numPr>
        <w:tabs>
          <w:tab w:val="clear" w:pos="1134"/>
          <w:tab w:val="left" w:leader="none" w:pos="707"/>
        </w:tabs>
        <w:bidi w:val="0"/>
        <w:spacing w:before="0" w:after="0"/>
        <w:ind w:start="707" w:hanging="283"/>
        <w:jc w:val="left"/>
        <w:rPr/>
      </w:pPr>
      <w:r>
        <w:rPr>
          <w:color w:val="A9A9A9"/>
        </w:rPr>
        <w:t xml:space="preserve">Ricardo Chavira </w:t>
      </w:r>
      <w:r>
        <w:rPr/>
        <w:t xml:space="preserve">Frankina, Kevinin ja Vanessan entisenä työtoverina, joka nyt omistaa kilpailevan turvallisuusyrityksen (``Monkey Fist Insecurity'', ``Delivery Guy''). </w:t>
      </w:r>
    </w:p>
    <w:p>
      <w:pPr>
        <w:pStyle w:val="TextBody"/>
        <w:numPr>
          <w:ilvl w:val="0"/>
          <w:numId w:val="247"/>
        </w:numPr>
        <w:tabs>
          <w:tab w:val="clear" w:pos="1134"/>
          <w:tab w:val="left" w:leader="none" w:pos="707"/>
        </w:tabs>
        <w:bidi w:val="0"/>
        <w:spacing w:before="0" w:after="0"/>
        <w:ind w:start="707" w:hanging="283"/>
        <w:jc w:val="left"/>
        <w:rPr/>
      </w:pPr>
      <w:r>
        <w:rPr/>
        <w:t xml:space="preserve">Chris Knowings on Omar, työntekijä Corn Dog Housessa, jossa Kevin ja Vanessa käyvät. (Delivery Guy) </w:t>
      </w:r>
    </w:p>
    <w:p>
      <w:pPr>
        <w:pStyle w:val="TextBody"/>
        <w:numPr>
          <w:ilvl w:val="0"/>
          <w:numId w:val="247"/>
        </w:numPr>
        <w:tabs>
          <w:tab w:val="clear" w:pos="1134"/>
          <w:tab w:val="left" w:leader="none" w:pos="707"/>
        </w:tabs>
        <w:bidi w:val="0"/>
        <w:spacing w:before="0" w:after="0"/>
        <w:ind w:start="707" w:hanging="283"/>
        <w:jc w:val="left"/>
        <w:rPr/>
      </w:pPr>
      <w:r>
        <w:rPr/>
        <w:t xml:space="preserve">Ali Landry Lisana, eloisa sinkku, jonka Kevin tapaa lentokentällä matkalla Floridaan (``Flight or Fight''). </w:t>
      </w:r>
    </w:p>
    <w:p>
      <w:pPr>
        <w:pStyle w:val="TextBody"/>
        <w:numPr>
          <w:ilvl w:val="0"/>
          <w:numId w:val="247"/>
        </w:numPr>
        <w:tabs>
          <w:tab w:val="clear" w:pos="1134"/>
          <w:tab w:val="left" w:leader="none" w:pos="707"/>
        </w:tabs>
        <w:bidi w:val="0"/>
        <w:spacing w:before="0" w:after="0"/>
        <w:ind w:start="707" w:hanging="283"/>
        <w:jc w:val="left"/>
        <w:rPr/>
      </w:pPr>
      <w:r>
        <w:rPr/>
        <w:t xml:space="preserve">Ralph Macchio Alviti-kiinteistösijoittajana, joka haluaa ostaa Enzo'sin ja muuttaa kiinteistön parkkipaikaksi (``Tupakointipulla'', ``Phat Monkey''). </w:t>
      </w:r>
    </w:p>
    <w:p>
      <w:pPr>
        <w:pStyle w:val="TextBody"/>
        <w:numPr>
          <w:ilvl w:val="0"/>
          <w:numId w:val="247"/>
        </w:numPr>
        <w:tabs>
          <w:tab w:val="clear" w:pos="1134"/>
          <w:tab w:val="left" w:leader="none" w:pos="707"/>
        </w:tabs>
        <w:bidi w:val="0"/>
        <w:spacing w:before="0" w:after="0"/>
        <w:ind w:start="707" w:hanging="283"/>
        <w:jc w:val="left"/>
        <w:rPr/>
      </w:pPr>
      <w:r>
        <w:rPr/>
        <w:t xml:space="preserve">Chris Rock Dennisinä, Kevinin vanhan bändin Smokefishin jäsenenä (``A Band Done''). </w:t>
      </w:r>
    </w:p>
    <w:p>
      <w:pPr>
        <w:pStyle w:val="TextBody"/>
        <w:numPr>
          <w:ilvl w:val="0"/>
          <w:numId w:val="247"/>
        </w:numPr>
        <w:tabs>
          <w:tab w:val="clear" w:pos="1134"/>
          <w:tab w:val="left" w:leader="none" w:pos="707"/>
        </w:tabs>
        <w:bidi w:val="0"/>
        <w:ind w:start="707" w:hanging="283"/>
        <w:jc w:val="left"/>
        <w:rPr/>
      </w:pPr>
      <w:r>
        <w:rPr/>
        <w:t xml:space="preserve">Mike DelGuidice Ronniena, Kevinin vanhan Smokefish-yhtyeen jäsenenä (``A Band Done'').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Frank Munsonia Kevin Can Waitissa...</w:t>
      </w:r>
    </w:p>
    <w:p>
      <w:pPr>
        <w:pStyle w:val="TextBody"/>
        <w:bidi w:val="0"/>
        <w:jc w:val="left"/>
        <w:rPr>
          <w:b/>
          <w:shd w:val="clear" w:fill="FFFF00"/>
        </w:rPr>
      </w:pPr>
      <w:r>
        <w:rPr>
          <w:b/>
          <w:shd w:val="clear" w:fill="FFFF00"/>
        </w:rPr>
        <w:t xml:space="preserve">Teksti numero 2</w:t>
      </w:r>
    </w:p>
    <w:p>
      <w:pPr>
        <w:pStyle w:val="TextBody"/>
        <w:numPr>
          <w:ilvl w:val="0"/>
          <w:numId w:val="248"/>
        </w:numPr>
        <w:tabs>
          <w:tab w:val="clear" w:pos="1134"/>
          <w:tab w:val="left" w:leader="none" w:pos="707"/>
        </w:tabs>
        <w:bidi w:val="0"/>
        <w:spacing w:before="0" w:after="0"/>
        <w:ind w:start="707" w:hanging="283"/>
        <w:jc w:val="left"/>
        <w:rPr/>
      </w:pPr>
      <w:r>
        <w:rPr/>
        <w:t xml:space="preserve">Kevin James Kevin Gablen roolissa: Gablen perheen patriarkka. Sarjan alkaessa Kevin, hiljattain eläkkeelle jäänyt poliisi, joka on naimisissa vaimonsa Donnan kanssa, joutuu aina johonkin tilanteeseen, jonka hän yleensä ratkaisee maanläheisten periaatteidensa ja Donnan avun avulla. Donnan kuoltua kahden ensimmäisen kauden välissä leskeksi jääneestä Kevinistä tulee helikopterivanhempi, joka menee töihin turvallisuusalan yritykseen entisen kumppaninsa Vanessa Celluccin kanssa. Kevin on pohjimmiltaan hyvä ihminen, vaikka hänellä on tapana joskus harhautua tavoitteissaan. Hän välittää syvästi perheestään ja ystävistään ja on valmis tekemään melkein mitä tahansa auttaakseen heitä. </w:t>
      </w:r>
    </w:p>
    <w:p>
      <w:pPr>
        <w:pStyle w:val="TextBody"/>
        <w:numPr>
          <w:ilvl w:val="0"/>
          <w:numId w:val="248"/>
        </w:numPr>
        <w:tabs>
          <w:tab w:val="clear" w:pos="1134"/>
          <w:tab w:val="left" w:leader="none" w:pos="707"/>
        </w:tabs>
        <w:bidi w:val="0"/>
        <w:spacing w:before="0" w:after="0"/>
        <w:ind w:start="707" w:hanging="283"/>
        <w:jc w:val="left"/>
        <w:rPr/>
      </w:pPr>
      <w:r>
        <w:rPr/>
        <w:t xml:space="preserve">Erinn Hayes Donna Gable (kausi 1): Kevinin vaimo ja Gablen perheen matriarkka ensimmäisellä kaudella. Donna on kouluterveydenhoitaja, kunnes hän irtisanoutuu ensimmäisen kauden finaalissa (myös hänen viimeinen fyysinen esiintymisensä sarjassa). Donna kuolee ennen toista kautta. Hänen isänsä ei pidä tai ei pitänyt Kevinistä, kuten pilottijaksossa mainitaan. Jaksossa ``Fantastinen Pho'' paljastetaan, että Kevin ja Donna tapasivat baarissa, ja jaksossa ``Might 've Before Christmas'' paljastetaan, että hän ja Kevin tulivat yhteen Vanessan kehotettua heitä (heidän ensimmäisenä iltanaan kumppaneina). </w:t>
      </w:r>
    </w:p>
    <w:p>
      <w:pPr>
        <w:pStyle w:val="TextBody"/>
        <w:numPr>
          <w:ilvl w:val="0"/>
          <w:numId w:val="248"/>
        </w:numPr>
        <w:tabs>
          <w:tab w:val="clear" w:pos="1134"/>
          <w:tab w:val="left" w:leader="none" w:pos="707"/>
        </w:tabs>
        <w:bidi w:val="0"/>
        <w:spacing w:before="0" w:after="0"/>
        <w:ind w:start="707" w:hanging="283"/>
        <w:jc w:val="left"/>
        <w:rPr/>
      </w:pPr>
      <w:r>
        <w:rPr>
          <w:color w:val="A9A9A9"/>
        </w:rPr>
        <w:t xml:space="preserve">Taylor Spreitler Kendra Gable-Wittinä</w:t>
      </w:r>
      <w:r>
        <w:rPr/>
        <w:t xml:space="preserve">: vanhempi Gable-tytär. Kendra on 21-vuotias yliopisto-opiskelija (hän pääsee Columbian oikeustieteelliseen yliopistoon ensimmäisen kauden finaalissa), joka työskentelee myös tarjoilijana Enzo'sissa. Kaikista Gablen lapsista hänellä on sarjan näkyvin rooli. Pilottijaksossa hän paljasti vanhemmilleen kihlauksensa (vain Donna tiesi, että he seurustelivat, kun taas Kevinille ei edes kerrottu) ja muutti takaisin sulhasensa Chalen luo. Kendra on Gablen lapsista vastuullisin ja luotettavin. Kendra on myös toisinaan nalkuttava, erityisesti Chalea kohtaan heidän avioliittonsa jälkeen. Ensimmäisellä kaudella Kendra ja Donna suunnittelevat suurimman osan aikaa häitään, mutta toisen kauden ensi-illassa Kendra ja Chale menevät naimisiin sen jälkeen, kun Chalea uhkaa karkotus. Donnan kuoleman jälkeen Kendrasta tulee perheen sijaismatriarkka. </w:t>
      </w:r>
    </w:p>
    <w:p>
      <w:pPr>
        <w:pStyle w:val="TextBody"/>
        <w:numPr>
          <w:ilvl w:val="0"/>
          <w:numId w:val="248"/>
        </w:numPr>
        <w:tabs>
          <w:tab w:val="clear" w:pos="1134"/>
          <w:tab w:val="left" w:leader="none" w:pos="707"/>
        </w:tabs>
        <w:bidi w:val="0"/>
        <w:spacing w:before="0" w:after="0"/>
        <w:ind w:start="707" w:hanging="283"/>
        <w:jc w:val="left"/>
        <w:rPr/>
      </w:pPr>
      <w:r>
        <w:rPr/>
        <w:t xml:space="preserve">Ryan Cartwright Chale Wittinä: Kendran englantilainen sulhanen, myöhemmin aviomies. Hän muuttaa Gablesin autotalliin sen jälkeen, kun hänen ja Kendran kihlautuminen on paljastunut. Chale on ujo ja hiljainen, mutta erittäin älykäs. Kevin suhtautuu häneen aluksi vihamielisesti, mutta heidän suhteensa paranee jonkin verran sarjan kuluessa. Sarjan alkaessa Chale väittää suunnittelevansa sovellusta, josta tulee menestys; Chale onkin suurimman osan ensimmäisestä kaudesta työttömänä, ja työskentelee sovelluksen parissa. Toisen kauden ensi-illassa hän ja Kendra menevät naimisiin, kun Chalea uhkaa karkotus. Chale alkaa työskennellä Enzo'sissa Kendran rinnalla jaksossa ``Plus One is the Loneliest Number'', ja hänet ylennetään johtajaksi (ja hän lopettaa väliaikaisesti sovelluksensa työstämisen) jaksossa ``The Kevin Crown Affair''. </w:t>
      </w:r>
    </w:p>
    <w:p>
      <w:pPr>
        <w:pStyle w:val="TextBody"/>
        <w:numPr>
          <w:ilvl w:val="0"/>
          <w:numId w:val="248"/>
        </w:numPr>
        <w:tabs>
          <w:tab w:val="clear" w:pos="1134"/>
          <w:tab w:val="left" w:leader="none" w:pos="707"/>
        </w:tabs>
        <w:bidi w:val="0"/>
        <w:spacing w:before="0" w:after="0"/>
        <w:ind w:start="707" w:hanging="283"/>
        <w:jc w:val="left"/>
        <w:rPr/>
      </w:pPr>
      <w:r>
        <w:rPr>
          <w:color w:val="DCDCDC"/>
        </w:rPr>
        <w:t xml:space="preserve">Mary-Charles Jones Sara Marie Gable</w:t>
      </w:r>
      <w:r>
        <w:rPr/>
        <w:t xml:space="preserve">: Gablen nuorempi tytär. Saralla on vihanhallintaongelmia, jotka mainitaan usein sarjan aikana (esim. ruokataistelun aloittaminen, perheystävän vauvan kutsuminen "tyhmäksi" jne.). Sara on jokseenkin poikamiesmäinen - hän on erinomainen ja rakastaa urheilua, katsoo jalkapalloa ja tappelee usein. Saralla tiedetään olevan myös kapinallisia piirteitä: hänet on erotettu koulusta, hän on varastanut isänsä rahoja ja jopa luonut salaisen toisen Facebook-tilin ja livahtanut pois poikaystävänsä kanssa. Vihamielisyydestään huolimatta (erityisesti sisaruksiaan kohtaan) hän kaiken kaikkiaan rakastaa perhettään. Ensimmäisellä kaudella Saralla oli lähinnä lyhyitä cameo-rooleja; toisella kaudella hänestä tulee näkyvämpi. </w:t>
      </w:r>
    </w:p>
    <w:p>
      <w:pPr>
        <w:pStyle w:val="TextBody"/>
        <w:numPr>
          <w:ilvl w:val="0"/>
          <w:numId w:val="248"/>
        </w:numPr>
        <w:tabs>
          <w:tab w:val="clear" w:pos="1134"/>
          <w:tab w:val="left" w:leader="none" w:pos="707"/>
        </w:tabs>
        <w:bidi w:val="0"/>
        <w:spacing w:before="0" w:after="0"/>
        <w:ind w:start="707" w:hanging="283"/>
        <w:jc w:val="left"/>
        <w:rPr/>
      </w:pPr>
      <w:r>
        <w:rPr/>
        <w:t xml:space="preserve">James DiGiacomo Jack Gablen roolissa: Gablesin poika. Jack on 11-vuotias, ja hänet kuvataan heikoimpana Gable-lapsena (etenkin Saraan verrattuna) ja hieman hämäränä. Hänellä on hyvin vähän ystäviä, ja hänen sanotaan olevan luulosairas. Hän yrittää usein hankkia ystäviä, mutta siinä ei juuri onnistu. Ensimmäisellä kaudella Jack esiintyi lähinnä lyhyissä cameo-rooleissa; toisella kaudella hänestä tulee näkyvämpi. </w:t>
      </w:r>
    </w:p>
    <w:p>
      <w:pPr>
        <w:pStyle w:val="TextBody"/>
        <w:numPr>
          <w:ilvl w:val="0"/>
          <w:numId w:val="248"/>
        </w:numPr>
        <w:tabs>
          <w:tab w:val="clear" w:pos="1134"/>
          <w:tab w:val="left" w:leader="none" w:pos="707"/>
        </w:tabs>
        <w:bidi w:val="0"/>
        <w:spacing w:before="0" w:after="0"/>
        <w:ind w:start="707" w:hanging="283"/>
        <w:jc w:val="left"/>
        <w:rPr/>
      </w:pPr>
      <w:r>
        <w:rPr/>
        <w:t xml:space="preserve">Gary Valentine Kyle Gablena: Kevinin isoveli. Hän on palomies New Yorkin palolaitoksessa. Kyle on poikamies, ja hän on ihastunut Vanessaan (Vanessan kauhuksi). Jackin tapaan myös hänellä on keskimääräistä heikompi älykkyysosamäärä, ja hän joutuu lähinnä toimimaan kokkina palolaitoksella. Kevinin ryhmään kuuluvana hänet nähdään usein Kevinin ystävien kanssa, ja hänet nähdään myös Gablen talossa. </w:t>
      </w:r>
    </w:p>
    <w:p>
      <w:pPr>
        <w:pStyle w:val="TextBody"/>
        <w:numPr>
          <w:ilvl w:val="0"/>
          <w:numId w:val="248"/>
        </w:numPr>
        <w:tabs>
          <w:tab w:val="clear" w:pos="1134"/>
          <w:tab w:val="left" w:leader="none" w:pos="707"/>
        </w:tabs>
        <w:bidi w:val="0"/>
        <w:spacing w:before="0" w:after="0"/>
        <w:ind w:start="707" w:hanging="283"/>
        <w:jc w:val="left"/>
        <w:rPr/>
      </w:pPr>
      <w:r>
        <w:rPr/>
        <w:t xml:space="preserve">Leonard Earl Howze Tyrone "Goody" Goodmanina: Kevinin ystävä poliisivoimista, jonka kanssa hänet nähdään usein. Hän on naimisissa Didin kanssa, joka oli Donnan hyvä ystävä. Toisella kaudella Goody alkaa työskennellä Monkey Fist -turvatoimistossa. </w:t>
      </w:r>
    </w:p>
    <w:p>
      <w:pPr>
        <w:pStyle w:val="TextBody"/>
        <w:numPr>
          <w:ilvl w:val="0"/>
          <w:numId w:val="248"/>
        </w:numPr>
        <w:tabs>
          <w:tab w:val="clear" w:pos="1134"/>
          <w:tab w:val="left" w:leader="none" w:pos="707"/>
        </w:tabs>
        <w:bidi w:val="0"/>
        <w:spacing w:before="0" w:after="0"/>
        <w:ind w:start="707" w:hanging="283"/>
        <w:jc w:val="left"/>
        <w:rPr/>
      </w:pPr>
      <w:r>
        <w:rPr/>
        <w:t xml:space="preserve">Lenny Venito Duffyna (kausi 1): Kevinin ystävä, myös juuri eläkkeelle jäänyt poliisi. Hän on eronnut kolme kertaa. Duffy kirjoitettiin ulos toisella kaudella ilman selitystä hahmon poissaololle. </w:t>
      </w:r>
    </w:p>
    <w:p>
      <w:pPr>
        <w:pStyle w:val="TextBody"/>
        <w:numPr>
          <w:ilvl w:val="0"/>
          <w:numId w:val="248"/>
        </w:numPr>
        <w:tabs>
          <w:tab w:val="clear" w:pos="1134"/>
          <w:tab w:val="left" w:leader="none" w:pos="707"/>
        </w:tabs>
        <w:bidi w:val="0"/>
        <w:spacing w:before="0" w:after="0"/>
        <w:ind w:start="707" w:hanging="283"/>
        <w:jc w:val="left"/>
        <w:rPr/>
      </w:pPr>
      <w:r>
        <w:rPr/>
        <w:t xml:space="preserve">Christopher Brian Roach (tunnetaan myös nimellä Chris Roach) Mottina: yksi Kevinin eläkkeellä olevista upseeriystävistä, jota pidetään yleensä ryhmän himmeimpänä. Hän on naimisissa Cindyn kanssa, ja hänellä on seitsemän nuorta, riehakasta lasta. Toisella kaudella Mott alkaa työskennellä Monkey Fist -turvatehtävissä. </w:t>
      </w:r>
    </w:p>
    <w:p>
      <w:pPr>
        <w:pStyle w:val="TextBody"/>
        <w:numPr>
          <w:ilvl w:val="0"/>
          <w:numId w:val="248"/>
        </w:numPr>
        <w:tabs>
          <w:tab w:val="clear" w:pos="1134"/>
          <w:tab w:val="left" w:leader="none" w:pos="707"/>
        </w:tabs>
        <w:bidi w:val="0"/>
        <w:ind w:start="707" w:hanging="283"/>
        <w:jc w:val="left"/>
        <w:rPr/>
      </w:pPr>
      <w:r>
        <w:rPr/>
        <w:t xml:space="preserve">Leah Remini Vanessa Celluccina (kausi 2 -- nyt; vierailee kaudella 1): Kevinin entinen työpari ja myöhemmin hänen liikekumppaninsa. Hänet esiteltiin ensimmäisen kauden kaksiosaisessa finaalissa poliisina, joka oli työskennellyt Kevinin kanssa tärkeässä tapauksessa, vaikka he olivatkin kilpailijoita ja riitelivät usein. Uudelleenjärjestelyjen jälkeen Vanessasta tulee Kevinin kumppani toisessa jaksossa, ja hänellä on oma vaikeuksissa oleva yrityksensä, Golden Phoenix Security (myöhemmin Monkey Fist Security). Vanessalla mainitaan olevan useita exiä, joista monet hän on jättänyt naurettavista ja uskomattomista syistä (esim. auttoi sairaita lapsia Afrikassa kolme vuotta, muutti Australiaan), ja jotka saavat hänet joskus harhautumaan (esim. hän ei saanut vastuuvakuutuksen hankkimista valmiiksi, koska jätti State Farmin asiamiehen, jonka kanssa seurusteli).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tytärtä elokuvassa Kevin voi odottaa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Sarjan alussa James näytteli hiljattain eläkkeelle jäänyttä New Yorkin Nassaun piirikunnan poliisia ja kolmen lapsen isää, joka on naimisissa Donnan (Erinn Hayes) kanssa. Toisesta kaudesta alkaen Donnan hahmo on </w:t>
      </w:r>
      <w:r>
        <w:rPr>
          <w:color w:val="A9A9A9"/>
        </w:rPr>
        <w:t xml:space="preserve">kuollut</w:t>
      </w:r>
      <w:r>
        <w:rPr/>
        <w:t xml:space="preserve">, ja sarjan uusi naispäähenkilö on Vanessa Cellucci (Leah Remini), Kevinin entinen kilpailija poliisivoimissa ja nyt hänen kumppaninsa heidän uudessa vartiointiyhtiössään, Monkey Fist Securityssä. Kun ensimmäisellä kaudella keskityttiin Kevinin yksityis- ja perhe-elämään, toinen kausi käsittelee hänen uutta ammattiaan, suhdettaan Vanessaan ja sopeutumista elämään yksinhuoltajana.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Kevinille ei malta odottaa tv-vaimo</w:t>
      </w:r>
    </w:p>
    <w:p>
      <w:pPr>
        <w:pStyle w:val="TextBody"/>
        <w:bidi w:val="0"/>
        <w:jc w:val="left"/>
        <w:rPr>
          <w:b/>
          <w:u w:val="single"/>
          <w:shd w:val="clear" w:fill="FFFF00"/>
        </w:rPr>
      </w:pPr>
      <w:r>
        <w:rPr>
          <w:b/>
          <w:u w:val="single"/>
          <w:shd w:val="clear" w:fill="FFFF00"/>
        </w:rPr>
        <w:t xml:space="preserve">Asiakirjan numero 37336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Saksa hyökkää Ranskaan vuonna 1940, Marie-Laure ja hänen isänsä pakenevat Pariisista </w:t>
      </w:r>
      <w:r>
        <w:rPr>
          <w:color w:val="A9A9A9"/>
        </w:rPr>
        <w:t xml:space="preserve">Saint-Malon </w:t>
      </w:r>
      <w:r>
        <w:rPr/>
        <w:t xml:space="preserve">rannikkokaupunkiin </w:t>
      </w:r>
      <w:r>
        <w:rPr/>
        <w:t xml:space="preserve">isosetänsä Etiennen luo, joka on erakko ja kärsii maailmansodan jäljiltä kranaatiniskusta. Etienne viettää kaikki päivänsä sisätiloissa, mutta paljastaa Marie-Laurelle, että yhdessä edesmenneen veljensä Henrin kanssa he lähettivät lapsille oppitunteja savupiipun sisällä olevasta suuresta radiosta, jota Werner ja Jutta kuuntelivat. Marie-Laure ei tiedä, että hänen isälleen on uskottu Liekkimeri tai yksi kolmesta täsmällisestä kopiosta. Neljä jalokiveä näyttävät hyvin samannäköisiltä, vaikka kolme onkin arvottomia väärennöksiä. Harhautuksena kukin neljästä annetaan eri suojelijalle, joista kukaan ei tiedä, onko hänen sininen kivensä oikea korvaamaton jalokivi vai väärennös. Kunkin suojelijan tehtävänä on pitää jalokivi poissa saksalaisten käsistä. Marie-Lauren isä kätkee kivensä Etiennen talon pieneen puiseen kopioon, joka on irrotettava palapelilaatikko ja joka sopii hänen tekemänsä Saint-Malon kaupungin pienoismallin sisään. Tämä pienoismalli on sijoitettu Marie-Lauren sängyn jalkopäähän, jossa hän viettää tuntikausia tutustuen uuteen kaupunkiin sormiensa avulla ennen kuin hän lopulta uskaltautuu ulos.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 valo, jota emme näe Ranskan kaupunki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All the Light We Cannot See on yhdysvaltalaisen kirjailijan </w:t>
      </w:r>
      <w:r>
        <w:rPr>
          <w:color w:val="A9A9A9"/>
        </w:rPr>
        <w:t xml:space="preserve">Anthony Doerrin</w:t>
      </w:r>
      <w:r>
        <w:rPr/>
        <w:t xml:space="preserve"> kirjoittama romaani, jonka </w:t>
      </w:r>
      <w:r>
        <w:rPr/>
        <w:t xml:space="preserve">Scribner julkaisi 6. toukokuuta 2014. Se voitti vuoden 2015 Pulitzer-palkinnon kaunokirjallisuudesta ja vuoden 2015 Andrew Carnegie Medal for Excellence in Fiction -mitalin.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kaiken valon, jota et näe</w:t>
      </w:r>
    </w:p>
    <w:p>
      <w:pPr>
        <w:pStyle w:val="TextBody"/>
        <w:bidi w:val="0"/>
        <w:jc w:val="left"/>
        <w:rPr>
          <w:b/>
          <w:u w:val="single"/>
          <w:shd w:val="clear" w:fill="FFFF00"/>
        </w:rPr>
      </w:pPr>
      <w:r>
        <w:rPr>
          <w:b/>
          <w:u w:val="single"/>
          <w:shd w:val="clear" w:fill="FFFF00"/>
        </w:rPr>
        <w:t xml:space="preserve">Asiakirjan numero 37337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Lyhyesti sanottuna neljä totuutta ovat dukkha, samudaya (``alkaminen'', ``yhteen tuleminen''), nirodha (``lisäys'', ``loppuuntuminen'') ja </w:t>
      </w:r>
      <w:r>
        <w:rPr>
          <w:color w:val="A9A9A9"/>
        </w:rPr>
        <w:t xml:space="preserve">marga</w:t>
      </w:r>
      <w:r>
        <w:rPr/>
        <w:t xml:space="preserve">, polku, joka johtaa lopettamiseen. Neljänä jalona totuutena (sanskrit: catvāri āryasatyāni; Pali: cattāri ariyasaccāni) ne ovat ``jalojen totuuksia'', totuuksia tai todellisuuksia, jotka ymmärtävät ``kelvolliset'', jotka ovat saavuttaneet nirvanan.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termi neljännelle jalolle totuudelle?</w:t>
      </w:r>
    </w:p>
    <w:p>
      <w:pPr>
        <w:pStyle w:val="TextBody"/>
        <w:bidi w:val="0"/>
        <w:jc w:val="left"/>
        <w:rPr>
          <w:b/>
          <w:shd w:val="clear" w:fill="FFFF00"/>
        </w:rPr>
      </w:pPr>
      <w:r>
        <w:rPr>
          <w:b/>
          <w:shd w:val="clear" w:fill="FFFF00"/>
        </w:rPr>
        <w:t xml:space="preserve">Teksti numero 1</w:t>
      </w:r>
    </w:p>
    <w:p>
      <w:pPr>
        <w:pStyle w:val="TextBody"/>
        <w:numPr>
          <w:ilvl w:val="0"/>
          <w:numId w:val="249"/>
        </w:numPr>
        <w:tabs>
          <w:tab w:val="clear" w:pos="1134"/>
          <w:tab w:val="left" w:leader="none" w:pos="707"/>
        </w:tabs>
        <w:bidi w:val="0"/>
        <w:spacing w:before="0" w:after="0"/>
        <w:ind w:start="707" w:hanging="283"/>
        <w:jc w:val="left"/>
        <w:rPr/>
      </w:pPr>
      <w:r>
        <w:rPr>
          <w:color w:val="A9A9A9"/>
        </w:rPr>
        <w:t xml:space="preserve">Dukkha - ``kyvytön </w:t>
      </w:r>
      <w:r>
        <w:rPr/>
        <w:t xml:space="preserve">tyydyttämään'', ``kaikkien ehdollistuneiden ilmiöiden epätyydyttävä luonne ja yleinen epävarmuus''; ``tuskallista''. Dukkha käännetään yleisimmin sanoilla `` kärsimys''. Khantipalon mukaan tämä on väärä käännös, sillä se viittaa väliaikaisten tilojen ja asioiden, myös miellyttävien mutta väliaikaisten kokemusten, viime kädessä epätyydyttävään luonteeseen. Emmanuelin mukaan dukkha on sukhan, ``ilon'', vastakohta, ja se on parempi kääntää ``tuskaksi''. </w:t>
      </w:r>
    </w:p>
    <w:p>
      <w:pPr>
        <w:pStyle w:val="TextBody"/>
        <w:numPr>
          <w:ilvl w:val="0"/>
          <w:numId w:val="249"/>
        </w:numPr>
        <w:tabs>
          <w:tab w:val="clear" w:pos="1134"/>
          <w:tab w:val="left" w:leader="none" w:pos="707"/>
        </w:tabs>
        <w:bidi w:val="0"/>
        <w:spacing w:before="0" w:after="0"/>
        <w:ind w:start="707" w:hanging="283"/>
        <w:jc w:val="left"/>
        <w:rPr/>
      </w:pPr>
      <w:r>
        <w:rPr/>
        <w:t xml:space="preserve">Samudaya- ``alkuperä'', ``lähde'', ``alkaminen'', ``olemassaolo''; ``olemuksen tai olemassaolon osatekijöiden tai tekijöiden muodostama kokonaisuus'', ``klusteri'', ``yhteenliittymä'', ``yhdistelmä'', ``tuottava syy'', ``yhdistelmä'', ``nousu''. </w:t>
      </w:r>
    </w:p>
    <w:p>
      <w:pPr>
        <w:pStyle w:val="TextBody"/>
        <w:numPr>
          <w:ilvl w:val="0"/>
          <w:numId w:val="249"/>
        </w:numPr>
        <w:tabs>
          <w:tab w:val="clear" w:pos="1134"/>
          <w:tab w:val="left" w:leader="none" w:pos="707"/>
        </w:tabs>
        <w:bidi w:val="0"/>
        <w:spacing w:before="0" w:after="0"/>
        <w:ind w:start="707" w:hanging="283"/>
        <w:jc w:val="left"/>
        <w:rPr/>
      </w:pPr>
      <w:r>
        <w:rPr/>
        <w:t xml:space="preserve">Nirodha-lopetus; vapauttaminen; rajoittaminen; ``estäminen, tukahduttaminen, sulkeminen, rajoittaminen''. </w:t>
      </w:r>
    </w:p>
    <w:p>
      <w:pPr>
        <w:pStyle w:val="TextBody"/>
        <w:numPr>
          <w:ilvl w:val="0"/>
          <w:numId w:val="249"/>
        </w:numPr>
        <w:tabs>
          <w:tab w:val="clear" w:pos="1134"/>
          <w:tab w:val="left" w:leader="none" w:pos="707"/>
        </w:tabs>
        <w:bidi w:val="0"/>
        <w:ind w:start="707" w:hanging="283"/>
        <w:jc w:val="left"/>
        <w:rPr/>
      </w:pPr>
      <w:r>
        <w:rPr/>
        <w:t xml:space="preserve">Marga-``polku.''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jalo totuus buddhalaisen tunnetaan myös nimellä kärsimys on</w:t>
      </w:r>
    </w:p>
    <w:p>
      <w:pPr>
        <w:pStyle w:val="TextBody"/>
        <w:bidi w:val="0"/>
        <w:jc w:val="left"/>
        <w:rPr>
          <w:b/>
          <w:u w:val="single"/>
          <w:shd w:val="clear" w:fill="FFFF00"/>
        </w:rPr>
      </w:pPr>
      <w:r>
        <w:rPr>
          <w:b/>
          <w:u w:val="single"/>
          <w:shd w:val="clear" w:fill="FFFF00"/>
        </w:rPr>
        <w:t xml:space="preserve">Asiakirjan numero 37338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Kliininen neurotiede </w:t>
      </w:r>
      <w:r>
        <w:rPr/>
        <w:t xml:space="preserve">on neurotieteen osa-alue, joka keskittyy aivojen ja keskushermoston sairauksien ja häiriöiden taustalla olevien perusmekanismien tieteelliseen tutkimiseen. Se pyrkii kehittämään uusia tapoja diagnosoida tällaisia häiriöitä ja lopulta kehittää uusia hoitomuotoja.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neurotieteen osa-alue tutkii hermoston häiriöitä?</w:t>
      </w:r>
    </w:p>
    <w:p>
      <w:pPr>
        <w:pStyle w:val="TextBody"/>
        <w:bidi w:val="0"/>
        <w:jc w:val="left"/>
        <w:rPr>
          <w:b/>
          <w:u w:val="single"/>
          <w:shd w:val="clear" w:fill="FFFF00"/>
        </w:rPr>
      </w:pPr>
      <w:r>
        <w:rPr>
          <w:b/>
          <w:u w:val="single"/>
          <w:shd w:val="clear" w:fill="FFFF00"/>
        </w:rPr>
        <w:t xml:space="preserve">Asiakirjan numero 37339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Henry-setä Ozin hahmo Henry-setä ja Dorothy Gale. Taustalla Em-täti W.W. Denslow'n taide. </w:t>
      </w:r>
    </w:p>
    <w:tbl>
      <w:tblPr>
        <w:tblW w:w="10205" w:type="dxa"/>
        <w:jc w:val="left"/>
        <w:tblInd w:w="0" w:type="dxa"/>
        <w:tblLayout w:type="fixed"/>
        <w:tblCellMar>
          <w:top w:w="28" w:type="dxa"/>
          <w:left w:w="28" w:type="dxa"/>
          <w:bottom w:w="28" w:type="dxa"/>
          <w:right w:w="28" w:type="dxa"/>
        </w:tblCellMar>
      </w:tblPr>
      <w:tblGrid>
        <w:gridCol w:w="1738"/>
        <w:gridCol w:w="8467"/>
      </w:tblGrid>
      <w:tr>
        <w:trPr/>
        <w:tc>
          <w:tcPr>
            <w:tcW w:w="1738" w:type="dxa"/>
            <w:tcBorders/>
            <w:vAlign w:val="center"/>
          </w:tcPr>
          <w:p>
            <w:pPr>
              <w:pStyle w:val="TableHeading"/>
              <w:suppressLineNumbers/>
              <w:bidi w:val="0"/>
              <w:spacing w:before="0" w:after="283"/>
              <w:jc w:val="center"/>
              <w:rPr/>
            </w:pPr>
            <w:r>
              <w:rPr/>
              <w:t xml:space="preserve">Ensimmäinen esiintyminen </w:t>
            </w:r>
          </w:p>
        </w:tc>
        <w:tc>
          <w:tcPr>
            <w:tcW w:w="8467" w:type="dxa"/>
            <w:tcBorders/>
            <w:vAlign w:val="center"/>
          </w:tcPr>
          <w:p>
            <w:pPr>
              <w:pStyle w:val="TableContents"/>
              <w:bidi w:val="0"/>
              <w:spacing w:before="0" w:after="283"/>
              <w:jc w:val="left"/>
              <w:rPr/>
            </w:pPr>
            <w:r>
              <w:rPr/>
              <w:t xml:space="preserve">Ozin ihmeellinen velho (1900) </w:t>
            </w:r>
          </w:p>
        </w:tc>
      </w:tr>
      <w:tr>
        <w:trPr/>
        <w:tc>
          <w:tcPr>
            <w:tcW w:w="1738" w:type="dxa"/>
            <w:tcBorders/>
            <w:vAlign w:val="center"/>
          </w:tcPr>
          <w:p>
            <w:pPr>
              <w:pStyle w:val="TableHeading"/>
              <w:suppressLineNumbers/>
              <w:bidi w:val="0"/>
              <w:spacing w:before="0" w:after="283"/>
              <w:jc w:val="center"/>
              <w:rPr/>
            </w:pPr>
            <w:r>
              <w:rPr/>
              <w:t xml:space="preserve">Luonut </w:t>
            </w:r>
          </w:p>
        </w:tc>
        <w:tc>
          <w:tcPr>
            <w:tcW w:w="8467" w:type="dxa"/>
            <w:tcBorders/>
            <w:vAlign w:val="center"/>
          </w:tcPr>
          <w:p>
            <w:pPr>
              <w:pStyle w:val="TableContents"/>
              <w:bidi w:val="0"/>
              <w:spacing w:before="0" w:after="283"/>
              <w:jc w:val="left"/>
              <w:rPr/>
            </w:pPr>
            <w:r>
              <w:rPr/>
              <w:t xml:space="preserve">L. Frank Baum Tietoa </w:t>
            </w:r>
          </w:p>
        </w:tc>
      </w:tr>
      <w:tr>
        <w:trPr/>
        <w:tc>
          <w:tcPr>
            <w:tcW w:w="1738" w:type="dxa"/>
            <w:tcBorders/>
            <w:vAlign w:val="center"/>
          </w:tcPr>
          <w:p>
            <w:pPr>
              <w:pStyle w:val="TableHeading"/>
              <w:suppressLineNumbers/>
              <w:bidi w:val="0"/>
              <w:spacing w:before="0" w:after="283"/>
              <w:jc w:val="center"/>
              <w:rPr/>
            </w:pPr>
            <w:r>
              <w:rPr/>
              <w:t xml:space="preserve">Sukupuoli </w:t>
            </w:r>
          </w:p>
        </w:tc>
        <w:tc>
          <w:tcPr>
            <w:tcW w:w="8467" w:type="dxa"/>
            <w:tcBorders/>
            <w:vAlign w:val="center"/>
          </w:tcPr>
          <w:p>
            <w:pPr>
              <w:pStyle w:val="TableContents"/>
              <w:bidi w:val="0"/>
              <w:spacing w:before="0" w:after="283"/>
              <w:jc w:val="left"/>
              <w:rPr/>
            </w:pPr>
            <w:r>
              <w:rPr/>
              <w:t xml:space="preserve">Mies </w:t>
            </w:r>
          </w:p>
        </w:tc>
      </w:tr>
      <w:tr>
        <w:trPr/>
        <w:tc>
          <w:tcPr>
            <w:tcW w:w="1738" w:type="dxa"/>
            <w:tcBorders/>
            <w:vAlign w:val="center"/>
          </w:tcPr>
          <w:p>
            <w:pPr>
              <w:pStyle w:val="TableHeading"/>
              <w:suppressLineNumbers/>
              <w:bidi w:val="0"/>
              <w:spacing w:before="0" w:after="283"/>
              <w:jc w:val="center"/>
              <w:rPr/>
            </w:pPr>
            <w:r>
              <w:rPr/>
              <w:t xml:space="preserve">Ammatti </w:t>
            </w:r>
          </w:p>
        </w:tc>
        <w:tc>
          <w:tcPr>
            <w:tcW w:w="8467" w:type="dxa"/>
            <w:tcBorders/>
            <w:vAlign w:val="center"/>
          </w:tcPr>
          <w:p>
            <w:pPr>
              <w:pStyle w:val="TableContents"/>
              <w:bidi w:val="0"/>
              <w:spacing w:before="0" w:after="283"/>
              <w:jc w:val="left"/>
              <w:rPr/>
            </w:pPr>
            <w:r>
              <w:rPr>
                <w:color w:val="A9A9A9"/>
              </w:rPr>
              <w:t xml:space="preserve">Maanviljelij</w:t>
            </w:r>
            <w:r>
              <w:rPr/>
              <w:t xml:space="preserve">ä </w:t>
            </w:r>
          </w:p>
        </w:tc>
      </w:tr>
      <w:tr>
        <w:trPr/>
        <w:tc>
          <w:tcPr>
            <w:tcW w:w="1738" w:type="dxa"/>
            <w:tcBorders/>
            <w:vAlign w:val="center"/>
          </w:tcPr>
          <w:p>
            <w:pPr>
              <w:pStyle w:val="TableHeading"/>
              <w:suppressLineNumbers/>
              <w:bidi w:val="0"/>
              <w:spacing w:before="0" w:after="283"/>
              <w:jc w:val="center"/>
              <w:rPr/>
            </w:pPr>
            <w:r>
              <w:rPr/>
              <w:t xml:space="preserve">Otsikko </w:t>
            </w:r>
          </w:p>
        </w:tc>
        <w:tc>
          <w:tcPr>
            <w:tcW w:w="8467" w:type="dxa"/>
            <w:tcBorders/>
            <w:vAlign w:val="center"/>
          </w:tcPr>
          <w:p>
            <w:pPr>
              <w:pStyle w:val="TableContents"/>
              <w:bidi w:val="0"/>
              <w:spacing w:before="0" w:after="283"/>
              <w:jc w:val="left"/>
              <w:rPr/>
            </w:pPr>
            <w:r>
              <w:rPr/>
              <w:t xml:space="preserve">Prinsessa Ozzman maatalousneuvonantaja </w:t>
            </w:r>
          </w:p>
        </w:tc>
      </w:tr>
      <w:tr>
        <w:trPr/>
        <w:tc>
          <w:tcPr>
            <w:tcW w:w="1738" w:type="dxa"/>
            <w:tcBorders/>
            <w:vAlign w:val="center"/>
          </w:tcPr>
          <w:p>
            <w:pPr>
              <w:pStyle w:val="TableHeading"/>
              <w:suppressLineNumbers/>
              <w:bidi w:val="0"/>
              <w:spacing w:before="0" w:after="283"/>
              <w:jc w:val="center"/>
              <w:rPr/>
            </w:pPr>
            <w:r>
              <w:rPr/>
              <w:t xml:space="preserve">Perhe </w:t>
            </w:r>
          </w:p>
        </w:tc>
        <w:tc>
          <w:tcPr>
            <w:tcW w:w="8467" w:type="dxa"/>
            <w:tcBorders/>
            <w:vAlign w:val="center"/>
          </w:tcPr>
          <w:p>
            <w:pPr>
              <w:pStyle w:val="TableContents"/>
              <w:bidi w:val="0"/>
              <w:spacing w:before="0" w:after="283"/>
              <w:jc w:val="left"/>
              <w:rPr/>
            </w:pPr>
            <w:r>
              <w:rPr/>
              <w:t xml:space="preserve">Dorothy Gale (veljentytär) </w:t>
            </w:r>
          </w:p>
        </w:tc>
      </w:tr>
      <w:tr>
        <w:trPr/>
        <w:tc>
          <w:tcPr>
            <w:tcW w:w="1738" w:type="dxa"/>
            <w:tcBorders/>
            <w:vAlign w:val="center"/>
          </w:tcPr>
          <w:p>
            <w:pPr>
              <w:pStyle w:val="TableHeading"/>
              <w:suppressLineNumbers/>
              <w:bidi w:val="0"/>
              <w:spacing w:before="0" w:after="283"/>
              <w:jc w:val="center"/>
              <w:rPr/>
            </w:pPr>
            <w:r>
              <w:rPr/>
              <w:t xml:space="preserve">Puoliso(t) </w:t>
            </w:r>
          </w:p>
        </w:tc>
        <w:tc>
          <w:tcPr>
            <w:tcW w:w="8467" w:type="dxa"/>
            <w:tcBorders/>
            <w:vAlign w:val="center"/>
          </w:tcPr>
          <w:p>
            <w:pPr>
              <w:pStyle w:val="TableContents"/>
              <w:bidi w:val="0"/>
              <w:spacing w:before="0" w:after="283"/>
              <w:jc w:val="left"/>
              <w:rPr/>
            </w:pPr>
            <w:r>
              <w:rPr/>
              <w:t xml:space="preserve">Em-täti </w:t>
            </w:r>
          </w:p>
        </w:tc>
      </w:tr>
      <w:tr>
        <w:trPr/>
        <w:tc>
          <w:tcPr>
            <w:tcW w:w="1738" w:type="dxa"/>
            <w:tcBorders/>
            <w:vAlign w:val="center"/>
          </w:tcPr>
          <w:p>
            <w:pPr>
              <w:pStyle w:val="TableHeading"/>
              <w:suppressLineNumbers/>
              <w:bidi w:val="0"/>
              <w:spacing w:before="0" w:after="283"/>
              <w:jc w:val="center"/>
              <w:rPr/>
            </w:pPr>
            <w:r>
              <w:rPr/>
              <w:t xml:space="preserve">Sukulaiset </w:t>
            </w:r>
          </w:p>
        </w:tc>
        <w:tc>
          <w:tcPr>
            <w:tcW w:w="8467" w:type="dxa"/>
            <w:tcBorders/>
            <w:vAlign w:val="center"/>
          </w:tcPr>
          <w:p>
            <w:pPr>
              <w:pStyle w:val="TableContents"/>
              <w:bidi w:val="0"/>
              <w:spacing w:before="0" w:after="283"/>
              <w:jc w:val="left"/>
              <w:rPr/>
            </w:pPr>
            <w:r>
              <w:rPr/>
              <w:t xml:space="preserve">Bill Hugson-setä (lanko), nimeltä mainitsematon käly, Zeb Hugsonin tilalta (veljenpoika), nimeltä mainitsemattomat australialaiset. </w:t>
            </w:r>
          </w:p>
        </w:tc>
      </w:tr>
      <w:tr>
        <w:trPr/>
        <w:tc>
          <w:tcPr>
            <w:tcW w:w="1738" w:type="dxa"/>
            <w:tcBorders/>
            <w:vAlign w:val="center"/>
          </w:tcPr>
          <w:p>
            <w:pPr>
              <w:pStyle w:val="TableHeading"/>
              <w:suppressLineNumbers/>
              <w:bidi w:val="0"/>
              <w:spacing w:before="0" w:after="283"/>
              <w:jc w:val="center"/>
              <w:rPr/>
            </w:pPr>
            <w:r>
              <w:rPr/>
              <w:t xml:space="preserve">Kansalaisuus </w:t>
            </w:r>
          </w:p>
        </w:tc>
        <w:tc>
          <w:tcPr>
            <w:tcW w:w="8467"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Dorthyn setä tekee työkseen?</w:t>
      </w:r>
    </w:p>
    <w:p>
      <w:pPr>
        <w:pStyle w:val="TextBody"/>
        <w:bidi w:val="0"/>
        <w:jc w:val="left"/>
        <w:rPr>
          <w:b/>
          <w:u w:val="single"/>
          <w:shd w:val="clear" w:fill="FFFF00"/>
        </w:rPr>
      </w:pPr>
      <w:r>
        <w:rPr>
          <w:b/>
          <w:u w:val="single"/>
          <w:shd w:val="clear" w:fill="FFFF00"/>
        </w:rPr>
        <w:t xml:space="preserve">Asiakirjan numero 37340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Heinäkuun 10. päivänä 2017 bändi julkisti seuraavan LP:nsä The Amulet. Ilmoituksen ohella he julkaisivat singlen nimeltä ``Lustration'' ja siihen liittyvän musiikkivideon. Albumi julkaistiin </w:t>
      </w:r>
      <w:r>
        <w:rPr>
          <w:color w:val="A9A9A9"/>
        </w:rPr>
        <w:t xml:space="preserve">22. syyskuuta 2017 </w:t>
      </w:r>
      <w:r>
        <w:rPr/>
        <w:t xml:space="preserve">Hopeless Recordsin kautta. 10. elokuuta 2017 yhtye julkaisi toisen musiikkivideosinglensä ``Rites of Investiture''. 30. elokuuta 2017 he julkaisivat kolmannen ja nimikkokappaleen singlen ``The Amulet''. Vähän ennen LP:n julkaisua 14. syyskuuta 2017, yhtye julkaisi viimeisen musiikkivideosinglensä ``Premonition of the Hex''.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circa survive -albumi ilmestyy?</w:t>
      </w:r>
    </w:p>
    <w:p>
      <w:pPr>
        <w:pStyle w:val="TextBody"/>
        <w:bidi w:val="0"/>
        <w:jc w:val="left"/>
        <w:rPr>
          <w:b/>
          <w:u w:val="single"/>
          <w:shd w:val="clear" w:fill="FFFF00"/>
        </w:rPr>
      </w:pPr>
      <w:r>
        <w:rPr>
          <w:b/>
          <w:u w:val="single"/>
          <w:shd w:val="clear" w:fill="FFFF00"/>
        </w:rPr>
        <w:t xml:space="preserve">Asiakirjan numero 37341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Liam Christopher O'Brien </w:t>
      </w:r>
      <w:r>
        <w:rPr/>
        <w:t xml:space="preserve">(s. 28. toukokuuta 1976) on yhdysvaltalainen ääninäyttelijä, käsikirjoittaja ja ääniohjaaja Los Angelesin alueella. Hän on ollut mukana monissa japanilaisen animen englanninkielisissä adaptaatioissa, ja hän esiintyy myös lukuisissa videopeleissä ja piirretyissä. Hänen tärkeimpiin anime-rooleihinsa kuuluvat Gaara Narutossa, kapteeni Jushiro Ukitake Bleachissa, Lloyd Code Geassissa ja Kenzo Tenma Monsterissa. Sarjakuvissa hän ääninäyttelee muun muassa sarjoissa Star Wars Rebels, Transformers: Robots in Disguise, Avengers Assemble, Wolverine and the X-Men ja Hulk and the Agents of S.M.A.S.H.. Videopeleissä hän ääninäytteli Gollumia Middle-Earthissa: Shadow of Mordorissa, Caius Ballad Final Fantasy XIII-2:ssa, War Darksidersissa, Asura Asura's Wrathissa, Illidan Stormrage World of Warcraftissa, Yasuo League of legendsissä, Warden For Honorissa, Baker Titanfall 2:ssa ja viimeisimpänä Infinite Sonic Forcesissa. Hän on ohjannut Narutoa, The Last of Usia, Evolvea, Resident Evil 5:tä ja Resident Evil 6:ta.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Gaaran äänen Narutossa?</w:t>
      </w:r>
    </w:p>
    <w:p>
      <w:pPr>
        <w:pStyle w:val="TextBody"/>
        <w:bidi w:val="0"/>
        <w:jc w:val="left"/>
        <w:rPr>
          <w:b/>
          <w:u w:val="single"/>
          <w:shd w:val="clear" w:fill="FFFF00"/>
        </w:rPr>
      </w:pPr>
      <w:r>
        <w:rPr>
          <w:b/>
          <w:u w:val="single"/>
          <w:shd w:val="clear" w:fill="FFFF00"/>
        </w:rPr>
        <w:t xml:space="preserve">Asiakirjan numero 37342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Berliinin taistelu Osa toisen maailmansodan itärintamaa Brandenburgin portti Berliinin raunioissa, kesäkuu 1945. </w:t>
      </w:r>
    </w:p>
    <w:tbl>
      <w:tblPr>
        <w:tblW w:w="10205" w:type="dxa"/>
        <w:jc w:val="left"/>
        <w:tblInd w:w="0" w:type="dxa"/>
        <w:tblLayout w:type="fixed"/>
        <w:tblCellMar>
          <w:top w:w="28" w:type="dxa"/>
          <w:left w:w="28" w:type="dxa"/>
          <w:bottom w:w="28" w:type="dxa"/>
          <w:right w:w="28" w:type="dxa"/>
        </w:tblCellMar>
      </w:tblPr>
      <w:tblGrid>
        <w:gridCol w:w="1637"/>
        <w:gridCol w:w="8568"/>
      </w:tblGrid>
      <w:tr>
        <w:trPr/>
        <w:tc>
          <w:tcPr>
            <w:tcW w:w="1637" w:type="dxa"/>
            <w:tcBorders/>
            <w:vAlign w:val="center"/>
          </w:tcPr>
          <w:p>
            <w:pPr>
              <w:pStyle w:val="TableHeading"/>
              <w:suppressLineNumbers/>
              <w:bidi w:val="0"/>
              <w:spacing w:before="0" w:after="283"/>
              <w:jc w:val="center"/>
              <w:rPr/>
            </w:pPr>
            <w:r>
              <w:rPr/>
              <w:t xml:space="preserve">Päivämäärä </w:t>
            </w:r>
          </w:p>
        </w:tc>
        <w:tc>
          <w:tcPr>
            <w:tcW w:w="8568" w:type="dxa"/>
            <w:tcBorders/>
            <w:vAlign w:val="center"/>
          </w:tcPr>
          <w:p>
            <w:pPr>
              <w:pStyle w:val="TableContents"/>
              <w:bidi w:val="0"/>
              <w:spacing w:before="0" w:after="283"/>
              <w:jc w:val="left"/>
              <w:rPr/>
            </w:pPr>
            <w:r>
              <w:rPr/>
              <w:t xml:space="preserve">16. huhtikuuta -- 2. toukokuuta 1945 </w:t>
            </w:r>
          </w:p>
        </w:tc>
      </w:tr>
      <w:tr>
        <w:trPr/>
        <w:tc>
          <w:tcPr>
            <w:tcW w:w="1637" w:type="dxa"/>
            <w:tcBorders/>
            <w:vAlign w:val="center"/>
          </w:tcPr>
          <w:p>
            <w:pPr>
              <w:pStyle w:val="TableHeading"/>
              <w:suppressLineNumbers/>
              <w:bidi w:val="0"/>
              <w:spacing w:before="0" w:after="283"/>
              <w:jc w:val="center"/>
              <w:rPr/>
            </w:pPr>
            <w:r>
              <w:rPr/>
              <w:t xml:space="preserve">Sijainti </w:t>
            </w:r>
          </w:p>
        </w:tc>
        <w:tc>
          <w:tcPr>
            <w:tcW w:w="8568" w:type="dxa"/>
            <w:tcBorders/>
            <w:vAlign w:val="center"/>
          </w:tcPr>
          <w:p>
            <w:pPr>
              <w:pStyle w:val="TableContents"/>
              <w:bidi w:val="0"/>
              <w:spacing w:before="0" w:after="283"/>
              <w:jc w:val="left"/>
              <w:rPr/>
            </w:pPr>
            <w:r>
              <w:rPr>
                <w:color w:val="A9A9A9"/>
              </w:rPr>
              <w:t xml:space="preserve">Berliini, Saksa </w:t>
            </w:r>
            <w:r>
              <w:rPr/>
              <w:t xml:space="preserve">52 ° 31′ N 13 ° 23′ E </w:t>
            </w:r>
            <w:r>
              <w:rPr/>
              <w:t xml:space="preserve">/ </w:t>
            </w:r>
            <w:r>
              <w:rPr/>
              <w:t xml:space="preserve">52,517 ° N 13,383 ° E </w:t>
            </w:r>
            <w:r>
              <w:rPr/>
              <w:t xml:space="preserve">/ 52,517; 13,383 Koordinaatit: 52 ° 31 ′ N 13 ° 23 ′ E </w:t>
            </w:r>
            <w:r>
              <w:rPr/>
              <w:t xml:space="preserve">/ </w:t>
            </w:r>
            <w:r>
              <w:rPr/>
              <w:t xml:space="preserve">52.517 ° N 13.383 ° E </w:t>
            </w:r>
            <w:r>
              <w:rPr/>
              <w:t xml:space="preserve">/ 52.517; 13.383 </w:t>
            </w:r>
          </w:p>
        </w:tc>
      </w:tr>
      <w:tr>
        <w:trPr/>
        <w:tc>
          <w:tcPr>
            <w:tcW w:w="1637" w:type="dxa"/>
            <w:tcBorders/>
            <w:vAlign w:val="center"/>
          </w:tcPr>
          <w:p>
            <w:pPr>
              <w:pStyle w:val="TableHeading"/>
              <w:suppressLineNumbers/>
              <w:bidi w:val="0"/>
              <w:spacing w:before="0" w:after="283"/>
              <w:jc w:val="center"/>
              <w:rPr/>
            </w:pPr>
            <w:r>
              <w:rPr/>
              <w:t xml:space="preserve">Tulos </w:t>
            </w:r>
          </w:p>
        </w:tc>
        <w:tc>
          <w:tcPr>
            <w:tcW w:w="8568" w:type="dxa"/>
            <w:tcBorders/>
            <w:vAlign w:val="center"/>
          </w:tcPr>
          <w:p>
            <w:pPr>
              <w:pStyle w:val="TableContents"/>
              <w:bidi w:val="0"/>
              <w:jc w:val="left"/>
              <w:rPr/>
            </w:pPr>
            <w:r>
              <w:rPr/>
              <w:t xml:space="preserve">Neuvostoliiton voitto </w:t>
            </w:r>
          </w:p>
          <w:p>
            <w:pPr>
              <w:pStyle w:val="TableContents"/>
              <w:numPr>
                <w:ilvl w:val="0"/>
                <w:numId w:val="250"/>
              </w:numPr>
              <w:tabs>
                <w:tab w:val="clear" w:pos="1134"/>
                <w:tab w:val="left" w:leader="none" w:pos="707"/>
              </w:tabs>
              <w:bidi w:val="0"/>
              <w:spacing w:before="0" w:after="0"/>
              <w:ind w:start="707" w:hanging="283"/>
              <w:jc w:val="left"/>
              <w:rPr/>
            </w:pPr>
            <w:r>
              <w:rPr/>
              <w:t xml:space="preserve">Adolf Hitlerin itsemurha ja muiden korkea-arvoisten natsivirkamiesten kuolemantapaukset. </w:t>
            </w:r>
          </w:p>
          <w:p>
            <w:pPr>
              <w:pStyle w:val="TableContents"/>
              <w:numPr>
                <w:ilvl w:val="0"/>
                <w:numId w:val="250"/>
              </w:numPr>
              <w:tabs>
                <w:tab w:val="clear" w:pos="1134"/>
                <w:tab w:val="left" w:leader="none" w:pos="707"/>
              </w:tabs>
              <w:bidi w:val="0"/>
              <w:spacing w:before="0" w:after="0"/>
              <w:ind w:start="707" w:hanging="283"/>
              <w:jc w:val="left"/>
              <w:rPr/>
            </w:pPr>
            <w:r>
              <w:rPr/>
              <w:t xml:space="preserve">Berliinin kaupungin varuskunnan ehdoton antautuminen 2. toukokuuta. </w:t>
            </w:r>
          </w:p>
          <w:p>
            <w:pPr>
              <w:pStyle w:val="TableContents"/>
              <w:numPr>
                <w:ilvl w:val="0"/>
                <w:numId w:val="250"/>
              </w:numPr>
              <w:tabs>
                <w:tab w:val="clear" w:pos="1134"/>
                <w:tab w:val="left" w:leader="none" w:pos="707"/>
              </w:tabs>
              <w:bidi w:val="0"/>
              <w:spacing w:before="0" w:after="0"/>
              <w:ind w:start="707" w:hanging="283"/>
              <w:jc w:val="left"/>
              <w:rPr/>
            </w:pPr>
            <w:r>
              <w:rPr/>
              <w:t xml:space="preserve">Berliinin ulkopuolella vielä taistelevien saksalaisten joukkojen antautuminen 8./9. toukokuuta sen jälkeen, kun kaikki saksalaiset joukot olivat antautuneet ehdoitta. </w:t>
            </w:r>
          </w:p>
          <w:p>
            <w:pPr>
              <w:pStyle w:val="TableContents"/>
              <w:numPr>
                <w:ilvl w:val="0"/>
                <w:numId w:val="250"/>
              </w:numPr>
              <w:tabs>
                <w:tab w:val="clear" w:pos="1134"/>
                <w:tab w:val="left" w:leader="none" w:pos="707"/>
              </w:tabs>
              <w:bidi w:val="0"/>
              <w:spacing w:before="0" w:after="283"/>
              <w:ind w:start="707" w:hanging="283"/>
              <w:jc w:val="left"/>
              <w:rPr/>
            </w:pPr>
            <w:r>
              <w:rPr/>
              <w:t xml:space="preserve">Toisen maailmansodan päättyminen Euroopassa ja natsi-Saksan tuhoaminen. </w:t>
            </w:r>
          </w:p>
        </w:tc>
      </w:tr>
      <w:tr>
        <w:trPr/>
        <w:tc>
          <w:tcPr>
            <w:tcW w:w="1637" w:type="dxa"/>
            <w:tcBorders/>
            <w:vAlign w:val="center"/>
          </w:tcPr>
          <w:p>
            <w:pPr>
              <w:pStyle w:val="TableHeading"/>
              <w:suppressLineNumbers/>
              <w:bidi w:val="0"/>
              <w:spacing w:before="0" w:after="283"/>
              <w:jc w:val="center"/>
              <w:rPr/>
            </w:pPr>
            <w:r>
              <w:rPr/>
              <w:t xml:space="preserve">Alueelliset muutokset </w:t>
            </w:r>
          </w:p>
        </w:tc>
        <w:tc>
          <w:tcPr>
            <w:tcW w:w="8568" w:type="dxa"/>
            <w:tcBorders/>
            <w:vAlign w:val="center"/>
          </w:tcPr>
          <w:p>
            <w:pPr>
              <w:pStyle w:val="TableContents"/>
              <w:bidi w:val="0"/>
              <w:spacing w:before="0" w:after="283"/>
              <w:jc w:val="left"/>
              <w:rPr/>
            </w:pPr>
            <w:r>
              <w:rPr/>
              <w:t xml:space="preserve">Neuvostoliittolaiset miehittävät Itä-Saksan myöhemmin samana vuonna Saksan jaon yhteydessä. </w:t>
            </w:r>
          </w:p>
        </w:tc>
      </w:tr>
    </w:tbl>
    <w:p>
      <w:pPr>
        <w:pStyle w:val="TextBody"/>
        <w:bidi w:val="0"/>
        <w:spacing w:before="0" w:after="283"/>
        <w:jc w:val="left"/>
        <w:rPr/>
      </w:pPr>
      <w:r>
        <w:rPr/>
        <w:t xml:space="preserve">Sodan osapuolet </w:t>
      </w:r>
    </w:p>
    <w:p>
      <w:pPr>
        <w:pStyle w:val="TextBody"/>
        <w:numPr>
          <w:ilvl w:val="0"/>
          <w:numId w:val="251"/>
        </w:numPr>
        <w:tabs>
          <w:tab w:val="clear" w:pos="1134"/>
          <w:tab w:val="left" w:leader="none" w:pos="707"/>
        </w:tabs>
        <w:bidi w:val="0"/>
        <w:spacing w:before="0" w:after="0"/>
        <w:ind w:start="707" w:hanging="283"/>
        <w:jc w:val="left"/>
        <w:rPr/>
      </w:pPr>
      <w:r>
        <w:rPr/>
        <w:t xml:space="preserve">Neuvostoliitto </w:t>
      </w:r>
    </w:p>
    <w:p>
      <w:pPr>
        <w:pStyle w:val="TextBody"/>
        <w:numPr>
          <w:ilvl w:val="0"/>
          <w:numId w:val="251"/>
        </w:numPr>
        <w:tabs>
          <w:tab w:val="clear" w:pos="1134"/>
          <w:tab w:val="left" w:leader="none" w:pos="707"/>
        </w:tabs>
        <w:bidi w:val="0"/>
        <w:ind w:start="707" w:hanging="283"/>
        <w:jc w:val="left"/>
        <w:rPr/>
      </w:pPr>
      <w:r>
        <w:rPr/>
        <w:t xml:space="preserve">Puola </w:t>
      </w:r>
    </w:p>
    <w:p>
      <w:pPr>
        <w:pStyle w:val="TextBody"/>
        <w:bidi w:val="0"/>
        <w:spacing w:before="0" w:after="283"/>
        <w:jc w:val="left"/>
        <w:rPr/>
      </w:pPr>
      <w:r>
        <w:rPr/>
        <w:t xml:space="preserve">Saksa Komentajat ja johtajat </w:t>
      </w:r>
    </w:p>
    <w:p>
      <w:pPr>
        <w:pStyle w:val="TextBody"/>
        <w:numPr>
          <w:ilvl w:val="0"/>
          <w:numId w:val="252"/>
        </w:numPr>
        <w:tabs>
          <w:tab w:val="clear" w:pos="1134"/>
          <w:tab w:val="left" w:leader="none" w:pos="707"/>
        </w:tabs>
        <w:bidi w:val="0"/>
        <w:ind w:start="707" w:hanging="283"/>
        <w:jc w:val="left"/>
        <w:rPr/>
      </w:pPr>
      <w:r>
        <w:rPr/>
        <w:t xml:space="preserve">1. Valko-Venäjän rintama: </w:t>
      </w:r>
    </w:p>
    <w:p>
      <w:pPr>
        <w:pStyle w:val="TextBody"/>
        <w:numPr>
          <w:ilvl w:val="0"/>
          <w:numId w:val="253"/>
        </w:numPr>
        <w:tabs>
          <w:tab w:val="clear" w:pos="1134"/>
          <w:tab w:val="left" w:leader="none" w:pos="707"/>
        </w:tabs>
        <w:bidi w:val="0"/>
        <w:ind w:start="707" w:hanging="283"/>
        <w:jc w:val="left"/>
        <w:rPr/>
      </w:pPr>
      <w:r>
        <w:rPr/>
        <w:t xml:space="preserve">Georgy Zhukov </w:t>
      </w:r>
    </w:p>
    <w:p>
      <w:pPr>
        <w:pStyle w:val="TextBody"/>
        <w:bidi w:val="0"/>
        <w:spacing w:before="0" w:after="283"/>
        <w:jc w:val="left"/>
        <w:rPr/>
      </w:pPr>
      <w:r>
        <w:rPr/>
        <w:t xml:space="preserve">2. Valko-Venäjän rintama: </w:t>
      </w:r>
    </w:p>
    <w:p>
      <w:pPr>
        <w:pStyle w:val="TextBody"/>
        <w:numPr>
          <w:ilvl w:val="0"/>
          <w:numId w:val="254"/>
        </w:numPr>
        <w:tabs>
          <w:tab w:val="clear" w:pos="1134"/>
          <w:tab w:val="left" w:leader="none" w:pos="707"/>
        </w:tabs>
        <w:bidi w:val="0"/>
        <w:ind w:start="707" w:hanging="283"/>
        <w:jc w:val="left"/>
        <w:rPr/>
      </w:pPr>
      <w:r>
        <w:rPr/>
        <w:t xml:space="preserve">Konstantin Rokossovski </w:t>
      </w:r>
    </w:p>
    <w:p>
      <w:pPr>
        <w:pStyle w:val="TextBody"/>
        <w:bidi w:val="0"/>
        <w:spacing w:before="0" w:after="283"/>
        <w:jc w:val="left"/>
        <w:rPr/>
      </w:pPr>
      <w:r>
        <w:rPr/>
        <w:t xml:space="preserve">1. Ukrainan rintama: </w:t>
      </w:r>
    </w:p>
    <w:p>
      <w:pPr>
        <w:pStyle w:val="TextBody"/>
        <w:numPr>
          <w:ilvl w:val="0"/>
          <w:numId w:val="255"/>
        </w:numPr>
        <w:tabs>
          <w:tab w:val="clear" w:pos="1134"/>
          <w:tab w:val="left" w:leader="none" w:pos="707"/>
        </w:tabs>
        <w:bidi w:val="0"/>
        <w:ind w:start="707" w:hanging="283"/>
        <w:jc w:val="left"/>
        <w:rPr/>
      </w:pPr>
      <w:r>
        <w:rPr/>
        <w:t xml:space="preserve">Ivan Konev </w:t>
      </w:r>
    </w:p>
    <w:p>
      <w:pPr>
        <w:pStyle w:val="TextBody"/>
        <w:numPr>
          <w:ilvl w:val="0"/>
          <w:numId w:val="256"/>
        </w:numPr>
        <w:tabs>
          <w:tab w:val="clear" w:pos="1134"/>
          <w:tab w:val="left" w:leader="none" w:pos="707"/>
        </w:tabs>
        <w:bidi w:val="0"/>
        <w:ind w:start="707" w:hanging="283"/>
        <w:jc w:val="left"/>
        <w:rPr/>
      </w:pPr>
      <w:r>
        <w:rPr/>
        <w:t xml:space="preserve">Veikselin armeijaryhmä: </w:t>
      </w:r>
    </w:p>
    <w:p>
      <w:pPr>
        <w:pStyle w:val="TextBody"/>
        <w:numPr>
          <w:ilvl w:val="0"/>
          <w:numId w:val="257"/>
        </w:numPr>
        <w:tabs>
          <w:tab w:val="clear" w:pos="1134"/>
          <w:tab w:val="left" w:leader="none" w:pos="707"/>
        </w:tabs>
        <w:bidi w:val="0"/>
        <w:spacing w:before="0" w:after="0"/>
        <w:ind w:start="707" w:hanging="283"/>
        <w:jc w:val="left"/>
        <w:rPr/>
      </w:pPr>
      <w:r>
        <w:rPr/>
        <w:t xml:space="preserve">Gotthard Heinrici </w:t>
      </w:r>
    </w:p>
    <w:p>
      <w:pPr>
        <w:pStyle w:val="TextBody"/>
        <w:numPr>
          <w:ilvl w:val="0"/>
          <w:numId w:val="257"/>
        </w:numPr>
        <w:tabs>
          <w:tab w:val="clear" w:pos="1134"/>
          <w:tab w:val="left" w:leader="none" w:pos="707"/>
        </w:tabs>
        <w:bidi w:val="0"/>
        <w:ind w:start="707" w:hanging="283"/>
        <w:jc w:val="left"/>
        <w:rPr/>
      </w:pPr>
      <w:r>
        <w:rPr/>
        <w:t xml:space="preserve">Kurt von Tippelskirch </w:t>
      </w:r>
    </w:p>
    <w:p>
      <w:pPr>
        <w:pStyle w:val="TextBody"/>
        <w:bidi w:val="0"/>
        <w:spacing w:before="0" w:after="283"/>
        <w:jc w:val="left"/>
        <w:rPr/>
      </w:pPr>
      <w:r>
        <w:rPr/>
        <w:t xml:space="preserve">Armeijaryhmä Centre: </w:t>
      </w:r>
    </w:p>
    <w:p>
      <w:pPr>
        <w:pStyle w:val="TextBody"/>
        <w:numPr>
          <w:ilvl w:val="0"/>
          <w:numId w:val="258"/>
        </w:numPr>
        <w:tabs>
          <w:tab w:val="clear" w:pos="1134"/>
          <w:tab w:val="left" w:leader="none" w:pos="707"/>
        </w:tabs>
        <w:bidi w:val="0"/>
        <w:ind w:start="707" w:hanging="283"/>
        <w:jc w:val="left"/>
        <w:rPr/>
      </w:pPr>
      <w:r>
        <w:rPr/>
        <w:t xml:space="preserve">Ferdinand Schörner </w:t>
      </w:r>
    </w:p>
    <w:p>
      <w:pPr>
        <w:pStyle w:val="TextBody"/>
        <w:bidi w:val="0"/>
        <w:spacing w:before="0" w:after="283"/>
        <w:jc w:val="left"/>
        <w:rPr/>
      </w:pPr>
      <w:r>
        <w:rPr/>
        <w:t xml:space="preserve">Berliinin puolustusalue: </w:t>
      </w:r>
    </w:p>
    <w:p>
      <w:pPr>
        <w:pStyle w:val="TextBody"/>
        <w:numPr>
          <w:ilvl w:val="0"/>
          <w:numId w:val="259"/>
        </w:numPr>
        <w:tabs>
          <w:tab w:val="clear" w:pos="1134"/>
          <w:tab w:val="left" w:leader="none" w:pos="707"/>
        </w:tabs>
        <w:bidi w:val="0"/>
        <w:spacing w:before="0" w:after="0"/>
        <w:ind w:start="707" w:hanging="283"/>
        <w:jc w:val="left"/>
        <w:rPr/>
      </w:pPr>
      <w:r>
        <w:rPr/>
        <w:t xml:space="preserve">Hellmuth Reymann </w:t>
      </w:r>
    </w:p>
    <w:p>
      <w:pPr>
        <w:pStyle w:val="TextBody"/>
        <w:numPr>
          <w:ilvl w:val="0"/>
          <w:numId w:val="259"/>
        </w:numPr>
        <w:tabs>
          <w:tab w:val="clear" w:pos="1134"/>
          <w:tab w:val="left" w:leader="none" w:pos="707"/>
        </w:tabs>
        <w:bidi w:val="0"/>
        <w:ind w:start="707" w:hanging="283"/>
        <w:jc w:val="left"/>
        <w:rPr/>
      </w:pPr>
      <w:r>
        <w:rPr/>
        <w:t xml:space="preserve">Helmuth Weidling </w:t>
      </w:r>
    </w:p>
    <w:p>
      <w:pPr>
        <w:pStyle w:val="TextBody"/>
        <w:bidi w:val="0"/>
        <w:spacing w:before="0" w:after="283"/>
        <w:jc w:val="left"/>
        <w:rPr/>
      </w:pPr>
      <w:r>
        <w:rPr/>
        <w:t xml:space="preserve">Vahvuus </w:t>
      </w:r>
    </w:p>
    <w:p>
      <w:pPr>
        <w:pStyle w:val="TextBody"/>
        <w:numPr>
          <w:ilvl w:val="0"/>
          <w:numId w:val="260"/>
        </w:numPr>
        <w:tabs>
          <w:tab w:val="clear" w:pos="1134"/>
          <w:tab w:val="left" w:leader="none" w:pos="707"/>
        </w:tabs>
        <w:bidi w:val="0"/>
        <w:spacing w:before="0" w:after="0"/>
        <w:ind w:start="707" w:hanging="283"/>
        <w:jc w:val="left"/>
        <w:rPr/>
      </w:pPr>
      <w:r>
        <w:rPr/>
        <w:t xml:space="preserve">Kokonaisvahvuus: </w:t>
      </w:r>
    </w:p>
    <w:p>
      <w:pPr>
        <w:pStyle w:val="TextBody"/>
        <w:numPr>
          <w:ilvl w:val="1"/>
          <w:numId w:val="260"/>
        </w:numPr>
        <w:tabs>
          <w:tab w:val="clear" w:pos="1134"/>
          <w:tab w:val="left" w:leader="none" w:pos="1414"/>
        </w:tabs>
        <w:bidi w:val="0"/>
        <w:spacing w:before="0" w:after="0"/>
        <w:ind w:start="1414" w:hanging="283"/>
        <w:jc w:val="left"/>
        <w:rPr/>
      </w:pPr>
      <w:r>
        <w:rPr/>
        <w:t xml:space="preserve">2 500 000 sotilasta (155 900 -- noin 200 000 Puolan kansanarmeijaa). </w:t>
      </w:r>
    </w:p>
    <w:p>
      <w:pPr>
        <w:pStyle w:val="TextBody"/>
        <w:numPr>
          <w:ilvl w:val="0"/>
          <w:numId w:val="260"/>
        </w:numPr>
        <w:tabs>
          <w:tab w:val="clear" w:pos="1134"/>
          <w:tab w:val="left" w:leader="none" w:pos="707"/>
        </w:tabs>
        <w:bidi w:val="0"/>
        <w:spacing w:before="0" w:after="0"/>
        <w:ind w:start="707" w:hanging="283"/>
        <w:jc w:val="left"/>
        <w:rPr/>
      </w:pPr>
      <w:r>
        <w:rPr/>
        <w:t xml:space="preserve">6 250 panssarivaunua ja SP-tykkiä </w:t>
      </w:r>
    </w:p>
    <w:p>
      <w:pPr>
        <w:pStyle w:val="TextBody"/>
        <w:numPr>
          <w:ilvl w:val="0"/>
          <w:numId w:val="260"/>
        </w:numPr>
        <w:tabs>
          <w:tab w:val="clear" w:pos="1134"/>
          <w:tab w:val="left" w:leader="none" w:pos="707"/>
        </w:tabs>
        <w:bidi w:val="0"/>
        <w:spacing w:before="0" w:after="0"/>
        <w:ind w:start="707" w:hanging="283"/>
        <w:jc w:val="left"/>
        <w:rPr/>
      </w:pPr>
      <w:r>
        <w:rPr/>
        <w:t xml:space="preserve">7 500 lentokonetta </w:t>
      </w:r>
    </w:p>
    <w:p>
      <w:pPr>
        <w:pStyle w:val="TextBody"/>
        <w:numPr>
          <w:ilvl w:val="0"/>
          <w:numId w:val="260"/>
        </w:numPr>
        <w:tabs>
          <w:tab w:val="clear" w:pos="1134"/>
          <w:tab w:val="left" w:leader="none" w:pos="707"/>
        </w:tabs>
        <w:bidi w:val="0"/>
        <w:spacing w:before="0" w:after="0"/>
        <w:ind w:start="707" w:hanging="283"/>
        <w:jc w:val="left"/>
        <w:rPr/>
      </w:pPr>
      <w:r>
        <w:rPr/>
        <w:t xml:space="preserve">41 600 tykistön kappaletta. </w:t>
      </w:r>
    </w:p>
    <w:p>
      <w:pPr>
        <w:pStyle w:val="TextBody"/>
        <w:numPr>
          <w:ilvl w:val="0"/>
          <w:numId w:val="260"/>
        </w:numPr>
        <w:tabs>
          <w:tab w:val="clear" w:pos="1134"/>
          <w:tab w:val="left" w:leader="none" w:pos="707"/>
        </w:tabs>
        <w:bidi w:val="0"/>
        <w:ind w:start="707" w:hanging="283"/>
        <w:jc w:val="left"/>
        <w:rPr/>
      </w:pPr>
      <w:r>
        <w:rPr/>
        <w:t xml:space="preserve">Berliinin puolustusalueelle tehtäviä sijoituksia ja hyökkäyksiä varten: noin 1 500 000 sotilasta. </w:t>
      </w:r>
    </w:p>
    <w:p>
      <w:pPr>
        <w:pStyle w:val="TextBody"/>
        <w:numPr>
          <w:ilvl w:val="0"/>
          <w:numId w:val="261"/>
        </w:numPr>
        <w:tabs>
          <w:tab w:val="clear" w:pos="1134"/>
          <w:tab w:val="left" w:leader="none" w:pos="707"/>
        </w:tabs>
        <w:bidi w:val="0"/>
        <w:spacing w:before="0" w:after="0"/>
        <w:ind w:start="707" w:hanging="283"/>
        <w:jc w:val="left"/>
        <w:rPr/>
      </w:pPr>
      <w:r>
        <w:rPr/>
        <w:t xml:space="preserve">Kokonaisvahvuus: </w:t>
      </w:r>
    </w:p>
    <w:p>
      <w:pPr>
        <w:pStyle w:val="TextBody"/>
        <w:numPr>
          <w:ilvl w:val="0"/>
          <w:numId w:val="261"/>
        </w:numPr>
        <w:tabs>
          <w:tab w:val="clear" w:pos="1134"/>
          <w:tab w:val="left" w:leader="none" w:pos="707"/>
        </w:tabs>
        <w:bidi w:val="0"/>
        <w:spacing w:before="0" w:after="0"/>
        <w:ind w:start="707" w:hanging="283"/>
        <w:jc w:val="left"/>
        <w:rPr/>
      </w:pPr>
      <w:r>
        <w:rPr/>
        <w:t xml:space="preserve">36 jakoa </w:t>
      </w:r>
    </w:p>
    <w:p>
      <w:pPr>
        <w:pStyle w:val="TextBody"/>
        <w:numPr>
          <w:ilvl w:val="0"/>
          <w:numId w:val="261"/>
        </w:numPr>
        <w:tabs>
          <w:tab w:val="clear" w:pos="1134"/>
          <w:tab w:val="left" w:leader="none" w:pos="707"/>
        </w:tabs>
        <w:bidi w:val="0"/>
        <w:spacing w:before="0" w:after="0"/>
        <w:ind w:start="707" w:hanging="283"/>
        <w:jc w:val="left"/>
        <w:rPr/>
      </w:pPr>
      <w:r>
        <w:rPr/>
        <w:t xml:space="preserve">766 750 sotilasta </w:t>
      </w:r>
    </w:p>
    <w:p>
      <w:pPr>
        <w:pStyle w:val="TextBody"/>
        <w:numPr>
          <w:ilvl w:val="0"/>
          <w:numId w:val="261"/>
        </w:numPr>
        <w:tabs>
          <w:tab w:val="clear" w:pos="1134"/>
          <w:tab w:val="left" w:leader="none" w:pos="707"/>
        </w:tabs>
        <w:bidi w:val="0"/>
        <w:spacing w:before="0" w:after="0"/>
        <w:ind w:start="707" w:hanging="283"/>
        <w:jc w:val="left"/>
        <w:rPr/>
      </w:pPr>
      <w:r>
        <w:rPr/>
        <w:t xml:space="preserve">1 519 AFV:tä </w:t>
      </w:r>
    </w:p>
    <w:p>
      <w:pPr>
        <w:pStyle w:val="TextBody"/>
        <w:numPr>
          <w:ilvl w:val="0"/>
          <w:numId w:val="261"/>
        </w:numPr>
        <w:tabs>
          <w:tab w:val="clear" w:pos="1134"/>
          <w:tab w:val="left" w:leader="none" w:pos="707"/>
        </w:tabs>
        <w:bidi w:val="0"/>
        <w:spacing w:before="0" w:after="0"/>
        <w:ind w:start="707" w:hanging="283"/>
        <w:jc w:val="left"/>
        <w:rPr/>
      </w:pPr>
      <w:r>
        <w:rPr/>
        <w:t xml:space="preserve">2 224 lentokonetta </w:t>
      </w:r>
    </w:p>
    <w:p>
      <w:pPr>
        <w:pStyle w:val="TextBody"/>
        <w:numPr>
          <w:ilvl w:val="0"/>
          <w:numId w:val="261"/>
        </w:numPr>
        <w:tabs>
          <w:tab w:val="clear" w:pos="1134"/>
          <w:tab w:val="left" w:leader="none" w:pos="707"/>
        </w:tabs>
        <w:bidi w:val="0"/>
        <w:spacing w:before="0" w:after="0"/>
        <w:ind w:start="707" w:hanging="283"/>
        <w:jc w:val="left"/>
        <w:rPr/>
      </w:pPr>
      <w:r>
        <w:rPr/>
        <w:t xml:space="preserve">9 303 tykistön kappaletta </w:t>
      </w:r>
    </w:p>
    <w:p>
      <w:pPr>
        <w:pStyle w:val="TextBody"/>
        <w:numPr>
          <w:ilvl w:val="0"/>
          <w:numId w:val="261"/>
        </w:numPr>
        <w:tabs>
          <w:tab w:val="clear" w:pos="1134"/>
          <w:tab w:val="left" w:leader="none" w:pos="707"/>
        </w:tabs>
        <w:bidi w:val="0"/>
        <w:ind w:start="707" w:hanging="283"/>
        <w:jc w:val="left"/>
        <w:rPr/>
      </w:pPr>
      <w:r>
        <w:rPr/>
        <w:t xml:space="preserve">Berliinin puolustusalueella: noin 45 000 sotilasta, joita täydennettiin poliisivoimilla, Hitlerjugendilla ja 40 000 Volkssturmilla. </w:t>
      </w:r>
    </w:p>
    <w:p>
      <w:pPr>
        <w:pStyle w:val="TextBody"/>
        <w:bidi w:val="0"/>
        <w:spacing w:before="0" w:after="283"/>
        <w:jc w:val="left"/>
        <w:rPr/>
      </w:pPr>
      <w:r>
        <w:rPr/>
        <w:t xml:space="preserve">Menetykset ja tappiot </w:t>
      </w:r>
    </w:p>
    <w:p>
      <w:pPr>
        <w:pStyle w:val="TextBody"/>
        <w:numPr>
          <w:ilvl w:val="0"/>
          <w:numId w:val="262"/>
        </w:numPr>
        <w:tabs>
          <w:tab w:val="clear" w:pos="1134"/>
          <w:tab w:val="left" w:leader="none" w:pos="707"/>
        </w:tabs>
        <w:bidi w:val="0"/>
        <w:spacing w:before="0" w:after="0"/>
        <w:ind w:start="707" w:hanging="283"/>
        <w:jc w:val="left"/>
        <w:rPr/>
      </w:pPr>
      <w:r>
        <w:rPr/>
        <w:t xml:space="preserve">Arkistotutkimus (operatiivinen yhteensä) </w:t>
      </w:r>
    </w:p>
    <w:p>
      <w:pPr>
        <w:pStyle w:val="TextBody"/>
        <w:numPr>
          <w:ilvl w:val="0"/>
          <w:numId w:val="262"/>
        </w:numPr>
        <w:tabs>
          <w:tab w:val="clear" w:pos="1134"/>
          <w:tab w:val="left" w:leader="none" w:pos="707"/>
        </w:tabs>
        <w:bidi w:val="0"/>
        <w:spacing w:before="0" w:after="0"/>
        <w:ind w:start="707" w:hanging="283"/>
        <w:jc w:val="left"/>
        <w:rPr/>
      </w:pPr>
      <w:r>
        <w:rPr/>
        <w:t xml:space="preserve">81 116 kuollutta tai kadonnutta </w:t>
      </w:r>
    </w:p>
    <w:p>
      <w:pPr>
        <w:pStyle w:val="TextBody"/>
        <w:numPr>
          <w:ilvl w:val="0"/>
          <w:numId w:val="262"/>
        </w:numPr>
        <w:tabs>
          <w:tab w:val="clear" w:pos="1134"/>
          <w:tab w:val="left" w:leader="none" w:pos="707"/>
        </w:tabs>
        <w:bidi w:val="0"/>
        <w:spacing w:before="0" w:after="0"/>
        <w:ind w:start="707" w:hanging="283"/>
        <w:jc w:val="left"/>
        <w:rPr/>
      </w:pPr>
      <w:r>
        <w:rPr/>
        <w:t xml:space="preserve">280 251 sairasta tai haavoittunutta </w:t>
      </w:r>
    </w:p>
    <w:p>
      <w:pPr>
        <w:pStyle w:val="TextBody"/>
        <w:numPr>
          <w:ilvl w:val="0"/>
          <w:numId w:val="262"/>
        </w:numPr>
        <w:tabs>
          <w:tab w:val="clear" w:pos="1134"/>
          <w:tab w:val="left" w:leader="none" w:pos="707"/>
        </w:tabs>
        <w:bidi w:val="0"/>
        <w:spacing w:before="0" w:after="0"/>
        <w:ind w:start="707" w:hanging="283"/>
        <w:jc w:val="left"/>
        <w:rPr/>
      </w:pPr>
      <w:r>
        <w:rPr/>
        <w:t xml:space="preserve">1 997 panssarivaunua ja taistelupanssarivaunua tuhoutui. </w:t>
      </w:r>
    </w:p>
    <w:p>
      <w:pPr>
        <w:pStyle w:val="TextBody"/>
        <w:numPr>
          <w:ilvl w:val="0"/>
          <w:numId w:val="262"/>
        </w:numPr>
        <w:tabs>
          <w:tab w:val="clear" w:pos="1134"/>
          <w:tab w:val="left" w:leader="none" w:pos="707"/>
        </w:tabs>
        <w:bidi w:val="0"/>
        <w:spacing w:before="0" w:after="0"/>
        <w:ind w:start="707" w:hanging="283"/>
        <w:jc w:val="left"/>
        <w:rPr/>
      </w:pPr>
      <w:r>
        <w:rPr/>
        <w:t xml:space="preserve">2 108 tykistön kappaletta </w:t>
      </w:r>
    </w:p>
    <w:p>
      <w:pPr>
        <w:pStyle w:val="TextBody"/>
        <w:numPr>
          <w:ilvl w:val="0"/>
          <w:numId w:val="262"/>
        </w:numPr>
        <w:tabs>
          <w:tab w:val="clear" w:pos="1134"/>
          <w:tab w:val="left" w:leader="none" w:pos="707"/>
        </w:tabs>
        <w:bidi w:val="0"/>
        <w:ind w:start="707" w:hanging="283"/>
        <w:jc w:val="left"/>
        <w:rPr/>
      </w:pPr>
      <w:r>
        <w:rPr/>
        <w:t xml:space="preserve">917 lentokonetta </w:t>
      </w:r>
    </w:p>
    <w:p>
      <w:pPr>
        <w:pStyle w:val="TextBody"/>
        <w:numPr>
          <w:ilvl w:val="0"/>
          <w:numId w:val="263"/>
        </w:numPr>
        <w:tabs>
          <w:tab w:val="clear" w:pos="1134"/>
          <w:tab w:val="left" w:leader="none" w:pos="707"/>
        </w:tabs>
        <w:bidi w:val="0"/>
        <w:spacing w:before="0" w:after="0"/>
        <w:ind w:start="707" w:hanging="283"/>
        <w:jc w:val="left"/>
        <w:rPr/>
      </w:pPr>
      <w:r>
        <w:rPr/>
        <w:t xml:space="preserve">Arvioitu: 92,000 -- 100,000 kuollutta </w:t>
      </w:r>
    </w:p>
    <w:p>
      <w:pPr>
        <w:pStyle w:val="TextBody"/>
        <w:numPr>
          <w:ilvl w:val="0"/>
          <w:numId w:val="263"/>
        </w:numPr>
        <w:tabs>
          <w:tab w:val="clear" w:pos="1134"/>
          <w:tab w:val="left" w:leader="none" w:pos="707"/>
        </w:tabs>
        <w:bidi w:val="0"/>
        <w:spacing w:before="0" w:after="0"/>
        <w:ind w:start="707" w:hanging="283"/>
        <w:jc w:val="left"/>
        <w:rPr/>
      </w:pPr>
      <w:r>
        <w:rPr/>
        <w:t xml:space="preserve">220 000 haavoittunutta </w:t>
      </w:r>
    </w:p>
    <w:p>
      <w:pPr>
        <w:pStyle w:val="TextBody"/>
        <w:numPr>
          <w:ilvl w:val="0"/>
          <w:numId w:val="263"/>
        </w:numPr>
        <w:tabs>
          <w:tab w:val="clear" w:pos="1134"/>
          <w:tab w:val="left" w:leader="none" w:pos="707"/>
        </w:tabs>
        <w:bidi w:val="0"/>
        <w:spacing w:before="0" w:after="0"/>
        <w:ind w:start="707" w:hanging="283"/>
        <w:jc w:val="left"/>
        <w:rPr/>
      </w:pPr>
      <w:r>
        <w:rPr/>
        <w:t xml:space="preserve">480 000 vangittua </w:t>
      </w:r>
    </w:p>
    <w:p>
      <w:pPr>
        <w:pStyle w:val="TextBody"/>
        <w:numPr>
          <w:ilvl w:val="0"/>
          <w:numId w:val="263"/>
        </w:numPr>
        <w:tabs>
          <w:tab w:val="clear" w:pos="1134"/>
          <w:tab w:val="left" w:leader="none" w:pos="707"/>
        </w:tabs>
        <w:bidi w:val="0"/>
        <w:spacing w:before="0" w:after="0"/>
        <w:ind w:start="707" w:hanging="283"/>
        <w:jc w:val="left"/>
        <w:rPr/>
      </w:pPr>
      <w:r>
        <w:rPr/>
        <w:t xml:space="preserve">Berliinin puolustusalueen sisällä: </w:t>
      </w:r>
    </w:p>
    <w:p>
      <w:pPr>
        <w:pStyle w:val="TextBody"/>
        <w:numPr>
          <w:ilvl w:val="0"/>
          <w:numId w:val="263"/>
        </w:numPr>
        <w:tabs>
          <w:tab w:val="clear" w:pos="1134"/>
          <w:tab w:val="left" w:leader="none" w:pos="707"/>
        </w:tabs>
        <w:bidi w:val="0"/>
        <w:spacing w:before="0" w:after="0"/>
        <w:ind w:start="707" w:hanging="283"/>
        <w:jc w:val="left"/>
        <w:rPr/>
      </w:pPr>
      <w:r>
        <w:rPr/>
        <w:t xml:space="preserve">noin 22 000 sotilasta kuollut </w:t>
      </w:r>
    </w:p>
    <w:p>
      <w:pPr>
        <w:pStyle w:val="TextBody"/>
        <w:numPr>
          <w:ilvl w:val="0"/>
          <w:numId w:val="263"/>
        </w:numPr>
        <w:tabs>
          <w:tab w:val="clear" w:pos="1134"/>
          <w:tab w:val="left" w:leader="none" w:pos="707"/>
        </w:tabs>
        <w:bidi w:val="0"/>
        <w:ind w:start="707" w:hanging="283"/>
        <w:jc w:val="left"/>
        <w:rPr/>
      </w:pPr>
      <w:r>
        <w:rPr/>
        <w:t xml:space="preserve">22 000 siviiliuhria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berliinin taistelu käytiin</w:t>
      </w:r>
    </w:p>
    <w:p>
      <w:pPr>
        <w:pStyle w:val="TextBody"/>
        <w:bidi w:val="0"/>
        <w:jc w:val="left"/>
        <w:rPr>
          <w:b/>
          <w:u w:val="single"/>
          <w:shd w:val="clear" w:fill="FFFF00"/>
        </w:rPr>
      </w:pPr>
      <w:r>
        <w:rPr>
          <w:b/>
          <w:u w:val="single"/>
          <w:shd w:val="clear" w:fill="FFFF00"/>
        </w:rPr>
        <w:t xml:space="preserve">Asiakirjan numero 37343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Carter </w:t>
      </w:r>
      <w:r>
        <w:rPr/>
        <w:t xml:space="preserve">(s. 29. kesäkuuta 1947) on skotlantilainen elokuva-, näyttämö- ja tv-näyttelijä, joka tunnetaan Gerald Bringsleyn roolista elokuvassa Amerikkalainen ihmissusi Lontoossa, Von Thurnburgin roolista elokuvassa Illusionisti ja Bib Fortunan roolista elokuvassa Tähtien sota: Episodi VI - Jedin paluu.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Bib Fortunaa Jedin paluussa.</w:t>
      </w:r>
    </w:p>
    <w:p>
      <w:pPr>
        <w:pStyle w:val="TextBody"/>
        <w:bidi w:val="0"/>
        <w:jc w:val="left"/>
        <w:rPr>
          <w:b/>
          <w:u w:val="single"/>
          <w:shd w:val="clear" w:fill="FFFF00"/>
        </w:rPr>
      </w:pPr>
      <w:r>
        <w:rPr>
          <w:b/>
          <w:u w:val="single"/>
          <w:shd w:val="clear" w:fill="FFFF00"/>
        </w:rPr>
        <w:t xml:space="preserve">Asiakirjan numero 37344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"Rick" Lee Zumwalt, Jr.</w:t>
      </w:r>
      <w:r>
        <w:rPr/>
        <w:t xml:space="preserve"> (24. syyskuuta 1951 - 19. maaliskuuta 2003) oli yhdysvaltalainen moninkertainen ammattilaismaailmanmestari kädenvääntäjä ja näyttelijä. Hänet tunnetaan Bob''Bull'' Hurleyn roolista Sylvester Stallonen elokuvassa Over the Top vuodelta 1987.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Bull Hurleyta elokuvassa Over the Top...</w:t>
      </w:r>
    </w:p>
    <w:p>
      <w:pPr>
        <w:pStyle w:val="TextBody"/>
        <w:bidi w:val="0"/>
        <w:jc w:val="left"/>
        <w:rPr>
          <w:b/>
          <w:u w:val="single"/>
          <w:shd w:val="clear" w:fill="FFFF00"/>
        </w:rPr>
      </w:pPr>
      <w:r>
        <w:rPr>
          <w:b/>
          <w:u w:val="single"/>
          <w:shd w:val="clear" w:fill="FFFF00"/>
        </w:rPr>
        <w:t xml:space="preserve">Asiakirjan numero 37345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tuottajat eivät onnistuneet varmistamaan oikeuksia, kun ohjelmia tuotettiin, eivätkä halunneet maksaa niistä myöhemmin, useimmat alkuperäisissä lähetyksissä esitetyt kappaleet (joita käytetään syndikoidussa ohjelmassa) korvattiin ohjelman DVD-versiossa, vaikka ohjelmalla on tunnusomainen ääni. Kolmannesta kaudesta alkaen ``I Don't Want To Wait'' (sarjan avausbiisi) poistettiin myös DVD-julkaisuista ja korvattiin </w:t>
      </w:r>
      <w:r>
        <w:rPr>
          <w:color w:val="A9A9A9"/>
        </w:rPr>
        <w:t xml:space="preserve">Jann </w:t>
      </w:r>
      <w:r>
        <w:rPr/>
        <w:t xml:space="preserve">Ardenin ``Run Like Mad'' -kappaleella (mukaan lukien Adam Fieldin pianoversio Colen kappaleesta, jota käytettiin jaksossa 5.04 ``The Long Goodbye''), mutta ``I Don't Want To Wait'' kuului kuitenkin edelleen, kun sitä soitettiin muulla kuin englanninkielellä, ja lisäksi DVD:llä ei muutettu yhtäkään finaalissa käytetyistä lauluista (mukaan lukien ``I Don't Wanna Wait'').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Dawson's Creekin 3. kauden tunnussävelmän?</w:t>
      </w:r>
    </w:p>
    <w:p>
      <w:pPr>
        <w:pStyle w:val="TextBody"/>
        <w:bidi w:val="0"/>
        <w:jc w:val="left"/>
        <w:rPr>
          <w:b/>
          <w:u w:val="single"/>
          <w:shd w:val="clear" w:fill="FFFF00"/>
        </w:rPr>
      </w:pPr>
      <w:r>
        <w:rPr>
          <w:b/>
          <w:u w:val="single"/>
          <w:shd w:val="clear" w:fill="FFFF00"/>
        </w:rPr>
        <w:t xml:space="preserve">Asiakirjan numero 37346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Thomas Jefferson </w:t>
      </w:r>
      <w:r>
        <w:rPr/>
        <w:t xml:space="preserve">(13. huhtikuuta (O.S. 2. huhtikuuta) 1743 - 4. heinäkuuta 1826) oli yhdysvaltalainen perustajaisä, joka oli itsenäisyysjulistuksen pääkirjoittaja ja toimi myöhemmin Yhdysvaltojen kolmantena presidenttinä vuosina 1801-1809. Sitä ennen hänet valittiin Yhdysvaltain toiseksi varapresidentiksi, joka toimi John Adamsin alaisuudessa vuosina 1797-1801. Hän kannatti demokratiaa, tasavaltalaisuutta ja yksilön oikeuksia, jotka motivoivat amerikkalaisia siirtolaisia irtautumaan Isosta-Britanniasta ja muodostamaan uuden kansakunnan, ja hän laati merkittäviä asiakirjoja ja päätöksiä sekä osavaltiotasolla että kansallisella tasolla. Hän oli maanomistaja ja maanviljelijä.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Amerikan yhdysvaltojen kolmas presidentti?</w:t>
      </w:r>
    </w:p>
    <w:p>
      <w:pPr>
        <w:pStyle w:val="TextBody"/>
        <w:bidi w:val="0"/>
        <w:jc w:val="left"/>
        <w:rPr>
          <w:b/>
          <w:u w:val="single"/>
          <w:shd w:val="clear" w:fill="FFFF00"/>
        </w:rPr>
      </w:pPr>
      <w:r>
        <w:rPr>
          <w:b/>
          <w:u w:val="single"/>
          <w:shd w:val="clear" w:fill="FFFF00"/>
        </w:rPr>
        <w:t xml:space="preserve">Asiakirjan numero 37347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Purduen yliopisto on julkinen tutkimusyliopisto </w:t>
      </w:r>
      <w:r>
        <w:rPr>
          <w:color w:val="A9A9A9"/>
        </w:rPr>
        <w:t xml:space="preserve">West Lafayettessä Indianassa, ja se on </w:t>
      </w:r>
      <w:r>
        <w:rPr/>
        <w:t xml:space="preserve">Purduen yliopistojärjestelmän lippulaivakampus. Yliopisto perustettiin vuonna 1869 sen jälkeen, kun Lafayetten liikemies John Purdue lahjoitti maata ja rahaa nimissään olevan tiede-, teknologia- ja maatalouskoulun perustamiseksi. Ensimmäiset luokat pidettiin 16. syyskuuta 1874, ja niissä oli kuusi opettajaa ja 39 opiskelijaa.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ja osavaltiossa Purduen yliopisto sijaitsee?</w:t>
      </w:r>
    </w:p>
    <w:p>
      <w:pPr>
        <w:pStyle w:val="TextBody"/>
        <w:bidi w:val="0"/>
        <w:jc w:val="left"/>
        <w:rPr>
          <w:b/>
          <w:u w:val="single"/>
          <w:shd w:val="clear" w:fill="FFFF00"/>
        </w:rPr>
      </w:pPr>
      <w:r>
        <w:rPr>
          <w:b/>
          <w:u w:val="single"/>
          <w:shd w:val="clear" w:fill="FFFF00"/>
        </w:rPr>
        <w:t xml:space="preserve">Asiakirjan numero 37348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Degrassi: The Next Generationin yhdeksäs kausi sai ensi-iltansa Kanadassa 4. lokakuuta 2009, päättyi 16. heinäkuuta 2010 ja koostuu kahdestakymmenestäkolmesta jaksosta (</w:t>
      </w:r>
      <w:r>
        <w:rPr>
          <w:color w:val="A9A9A9"/>
        </w:rPr>
        <w:t xml:space="preserve">19 jaksoa ja 1 elokuva)</w:t>
      </w:r>
      <w:r>
        <w:rPr/>
        <w:t xml:space="preserve">. Degrassi: The Next Generation on kanadalainen teinidraamasarja. Vaikka tarinan aikajanalla on kulunut vain yksi kouluvuosi kuudennesta kaudesta lähtien, yhdeksäs kausi sijoittuu toiselle lukukaudelle, jonka vuosina se esitettiin. Käsikirjoittajat ovat voineet käyttää puoliksi kelluvaa aikajanaa, joten kuvatut asiat ovat katsojille nykyaikaisia. Tällä kaudella kuvataan edelleen lukiolaisten, junioreiden ja senioreiden sekä joidenkin korkeakouluikäisten opiskelijoiden elämää, kun he käsittelevät joitakin nuorten aikuisten kohtaamia haasteita ja kysymyksiä, kuten huumeiden väärinkäyttöä, seksuaalisuutta, sukupuolitauteja, seksuaalista identiteettiä, homoseksuaalisuutta, rikollisuutta, seksiä ja ihmissuhteita.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Degrassi-sarjan 9. kaudella?</w:t>
      </w:r>
    </w:p>
    <w:p>
      <w:pPr>
        <w:pStyle w:val="TextBody"/>
        <w:bidi w:val="0"/>
        <w:jc w:val="left"/>
        <w:rPr>
          <w:b/>
          <w:u w:val="single"/>
          <w:shd w:val="clear" w:fill="FFFF00"/>
        </w:rPr>
      </w:pPr>
      <w:r>
        <w:rPr>
          <w:b/>
          <w:u w:val="single"/>
          <w:shd w:val="clear" w:fill="FFFF00"/>
        </w:rPr>
        <w:t xml:space="preserve">Asiakirjan numero 37349</w:t>
      </w:r>
    </w:p>
    <w:p>
      <w:pPr>
        <w:pStyle w:val="TextBody"/>
        <w:bidi w:val="0"/>
        <w:jc w:val="left"/>
        <w:rPr>
          <w:b/>
          <w:shd w:val="clear" w:fill="FFFF00"/>
        </w:rPr>
      </w:pPr>
      <w:r>
        <w:rPr>
          <w:b/>
          <w:shd w:val="clear" w:fill="FFFF00"/>
        </w:rPr>
        <w:t xml:space="preserve">Tekstin numero 0</w:t>
      </w:r>
    </w:p>
    <w:p>
      <w:pPr>
        <w:pStyle w:val="TextBody"/>
        <w:numPr>
          <w:ilvl w:val="0"/>
          <w:numId w:val="264"/>
        </w:numPr>
        <w:tabs>
          <w:tab w:val="clear" w:pos="1134"/>
          <w:tab w:val="left" w:leader="none" w:pos="720"/>
        </w:tabs>
        <w:bidi w:val="0"/>
        <w:ind w:start="720" w:hanging="283"/>
        <w:jc w:val="left"/>
        <w:rPr/>
      </w:pPr>
      <w:r>
        <w:rPr>
          <w:color w:val="A9A9A9"/>
        </w:rPr>
        <w:t xml:space="preserve">Richard T. Jones </w:t>
      </w:r>
      <w:r>
        <w:rPr/>
        <w:t xml:space="preserve">(etsivä Tommy Cavanaugh)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etsivää sarjassa Viisas väkijoukko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etsivää viisas joukko -ohjelmassa -</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9"/>
        <w:gridCol w:w="1225"/>
        <w:gridCol w:w="1265"/>
        <w:gridCol w:w="1616"/>
        <w:gridCol w:w="1419"/>
        <w:gridCol w:w="4191"/>
      </w:tblGrid>
      <w:tr>
        <w:trPr/>
        <w:tc>
          <w:tcPr>
            <w:tcW w:w="489" w:type="dxa"/>
            <w:tcBorders/>
            <w:vAlign w:val="center"/>
          </w:tcPr>
          <w:p>
            <w:pPr>
              <w:pStyle w:val="TableHeading"/>
              <w:suppressLineNumbers/>
              <w:bidi w:val="0"/>
              <w:spacing w:before="0" w:after="283"/>
              <w:jc w:val="center"/>
              <w:rPr/>
            </w:pPr>
            <w:r>
              <w:rPr/>
              <w:t xml:space="preserve">Ei. </w:t>
            </w:r>
          </w:p>
        </w:tc>
        <w:tc>
          <w:tcPr>
            <w:tcW w:w="1225" w:type="dxa"/>
            <w:tcBorders/>
            <w:vAlign w:val="center"/>
          </w:tcPr>
          <w:p>
            <w:pPr>
              <w:pStyle w:val="TableHeading"/>
              <w:suppressLineNumbers/>
              <w:bidi w:val="0"/>
              <w:spacing w:before="0" w:after="283"/>
              <w:jc w:val="center"/>
              <w:rPr/>
            </w:pPr>
            <w:r>
              <w:rPr/>
              <w:t xml:space="preserve">Otsikko </w:t>
            </w:r>
          </w:p>
        </w:tc>
        <w:tc>
          <w:tcPr>
            <w:tcW w:w="1265" w:type="dxa"/>
            <w:tcBorders/>
            <w:vAlign w:val="center"/>
          </w:tcPr>
          <w:p>
            <w:pPr>
              <w:pStyle w:val="TableHeading"/>
              <w:suppressLineNumbers/>
              <w:bidi w:val="0"/>
              <w:spacing w:before="0" w:after="283"/>
              <w:jc w:val="center"/>
              <w:rPr/>
            </w:pPr>
            <w:r>
              <w:rPr/>
              <w:t xml:space="preserve">Ohjaaja </w:t>
            </w:r>
          </w:p>
        </w:tc>
        <w:tc>
          <w:tcPr>
            <w:tcW w:w="1616" w:type="dxa"/>
            <w:tcBorders/>
            <w:vAlign w:val="center"/>
          </w:tcPr>
          <w:p>
            <w:pPr>
              <w:pStyle w:val="TableHeading"/>
              <w:suppressLineNumbers/>
              <w:bidi w:val="0"/>
              <w:spacing w:before="0" w:after="283"/>
              <w:jc w:val="center"/>
              <w:rPr/>
            </w:pPr>
            <w:r>
              <w:rPr/>
              <w:t xml:space="preserve">Kirjoittanut </w:t>
            </w:r>
          </w:p>
        </w:tc>
        <w:tc>
          <w:tcPr>
            <w:tcW w:w="1419" w:type="dxa"/>
            <w:tcBorders/>
            <w:vAlign w:val="center"/>
          </w:tcPr>
          <w:p>
            <w:pPr>
              <w:pStyle w:val="TableHeading"/>
              <w:suppressLineNumbers/>
              <w:bidi w:val="0"/>
              <w:spacing w:before="0" w:after="283"/>
              <w:jc w:val="center"/>
              <w:rPr/>
            </w:pPr>
            <w:r>
              <w:rPr/>
              <w:t xml:space="preserve">Alkuperäinen lähetyspäivä </w:t>
            </w:r>
          </w:p>
        </w:tc>
        <w:tc>
          <w:tcPr>
            <w:tcW w:w="4191" w:type="dxa"/>
            <w:tcBorders/>
            <w:vAlign w:val="center"/>
          </w:tcPr>
          <w:p>
            <w:pPr>
              <w:pStyle w:val="TableHeading"/>
              <w:suppressLineNumbers/>
              <w:bidi w:val="0"/>
              <w:spacing w:before="0" w:after="283"/>
              <w:jc w:val="center"/>
              <w:rPr/>
            </w:pPr>
            <w:r>
              <w:rPr/>
              <w:t xml:space="preserve">Yhdysvaltalaiset katsojat (miljoonaa) </w:t>
            </w:r>
          </w:p>
        </w:tc>
      </w:tr>
      <w:tr>
        <w:trPr/>
        <w:tc>
          <w:tcPr>
            <w:tcW w:w="489" w:type="dxa"/>
            <w:tcBorders/>
            <w:vAlign w:val="center"/>
          </w:tcPr>
          <w:p>
            <w:pPr>
              <w:pStyle w:val="TableHeading"/>
              <w:bidi w:val="0"/>
              <w:spacing w:before="0" w:after="283"/>
              <w:rPr>
                <w:sz w:val="4"/>
                <w:szCs w:val="4"/>
              </w:rPr>
            </w:pPr>
            <w:r>
              <w:rPr>
                <w:sz w:val="4"/>
                <w:szCs w:val="4"/>
              </w:rPr>
            </w:r>
          </w:p>
        </w:tc>
        <w:tc>
          <w:tcPr>
            <w:tcW w:w="1225" w:type="dxa"/>
            <w:tcBorders/>
            <w:vAlign w:val="center"/>
          </w:tcPr>
          <w:p>
            <w:pPr>
              <w:pStyle w:val="TableContents"/>
              <w:bidi w:val="0"/>
              <w:spacing w:before="0" w:after="283"/>
              <w:jc w:val="left"/>
              <w:rPr/>
            </w:pPr>
            <w:r>
              <w:rPr/>
              <w:t xml:space="preserve">"Pilotti </w:t>
            </w:r>
          </w:p>
        </w:tc>
        <w:tc>
          <w:tcPr>
            <w:tcW w:w="1265" w:type="dxa"/>
            <w:tcBorders/>
            <w:vAlign w:val="center"/>
          </w:tcPr>
          <w:p>
            <w:pPr>
              <w:pStyle w:val="TableContents"/>
              <w:bidi w:val="0"/>
              <w:spacing w:before="0" w:after="283"/>
              <w:jc w:val="left"/>
              <w:rPr/>
            </w:pPr>
            <w:r>
              <w:rPr/>
              <w:t xml:space="preserve">Adam Davidson </w:t>
            </w:r>
          </w:p>
        </w:tc>
        <w:tc>
          <w:tcPr>
            <w:tcW w:w="1616" w:type="dxa"/>
            <w:tcBorders/>
            <w:vAlign w:val="center"/>
          </w:tcPr>
          <w:p>
            <w:pPr>
              <w:pStyle w:val="TableContents"/>
              <w:bidi w:val="0"/>
              <w:spacing w:before="0" w:after="283"/>
              <w:jc w:val="left"/>
              <w:rPr/>
            </w:pPr>
            <w:r>
              <w:rPr/>
              <w:t xml:space="preserve">Ted Humphrey </w:t>
            </w:r>
          </w:p>
        </w:tc>
        <w:tc>
          <w:tcPr>
            <w:tcW w:w="1419" w:type="dxa"/>
            <w:tcBorders/>
            <w:vAlign w:val="center"/>
          </w:tcPr>
          <w:p>
            <w:pPr>
              <w:pStyle w:val="TableContents"/>
              <w:bidi w:val="0"/>
              <w:spacing w:before="0" w:after="283"/>
              <w:jc w:val="left"/>
              <w:rPr/>
            </w:pPr>
            <w:r>
              <w:rPr>
                <w:color w:val="A9A9A9"/>
              </w:rPr>
              <w:t xml:space="preserve">1. lokakuuta 2017 </w:t>
            </w:r>
            <w:r>
              <w:rPr/>
              <w:t xml:space="preserve">(2017-10-01) </w:t>
            </w:r>
          </w:p>
        </w:tc>
        <w:tc>
          <w:tcPr>
            <w:tcW w:w="4191" w:type="dxa"/>
            <w:tcBorders/>
            <w:vAlign w:val="center"/>
          </w:tcPr>
          <w:p>
            <w:pPr>
              <w:pStyle w:val="TableContents"/>
              <w:bidi w:val="0"/>
              <w:spacing w:before="0" w:after="283"/>
              <w:jc w:val="left"/>
              <w:rPr/>
            </w:pPr>
            <w:r>
              <w:rPr/>
              <w:t xml:space="preserve">8.83 Jeffrey Tannerilla (Jeremy Piven) on pakkomielle löytää tyttärensä murhaaja, ja hän on kehittänyt Sophe-nimisen nettisovelluksen auttamaan häntä. Hänen tiiminsä on ainutlaatuinen kokoelma lahjakkaita yksilöitä, joilla on monia erilaisia taitoja. </w:t>
            </w:r>
          </w:p>
        </w:tc>
      </w:tr>
      <w:tr>
        <w:trPr/>
        <w:tc>
          <w:tcPr>
            <w:tcW w:w="489" w:type="dxa"/>
            <w:tcBorders/>
            <w:vAlign w:val="center"/>
          </w:tcPr>
          <w:p>
            <w:pPr>
              <w:pStyle w:val="TableHeading"/>
              <w:bidi w:val="0"/>
              <w:spacing w:before="0" w:after="283"/>
              <w:rPr>
                <w:sz w:val="4"/>
                <w:szCs w:val="4"/>
              </w:rPr>
            </w:pPr>
            <w:r>
              <w:rPr>
                <w:sz w:val="4"/>
                <w:szCs w:val="4"/>
              </w:rPr>
            </w:r>
          </w:p>
        </w:tc>
        <w:tc>
          <w:tcPr>
            <w:tcW w:w="1225" w:type="dxa"/>
            <w:tcBorders/>
            <w:vAlign w:val="center"/>
          </w:tcPr>
          <w:p>
            <w:pPr>
              <w:pStyle w:val="TableContents"/>
              <w:bidi w:val="0"/>
              <w:spacing w:before="0" w:after="283"/>
              <w:jc w:val="left"/>
              <w:rPr/>
            </w:pPr>
            <w:r>
              <w:rPr/>
              <w:t xml:space="preserve">"Luonnossa </w:t>
            </w:r>
          </w:p>
        </w:tc>
        <w:tc>
          <w:tcPr>
            <w:tcW w:w="1265" w:type="dxa"/>
            <w:tcBorders/>
            <w:vAlign w:val="center"/>
          </w:tcPr>
          <w:p>
            <w:pPr>
              <w:pStyle w:val="TableContents"/>
              <w:bidi w:val="0"/>
              <w:spacing w:before="0" w:after="283"/>
              <w:jc w:val="left"/>
              <w:rPr/>
            </w:pPr>
            <w:r>
              <w:rPr/>
              <w:t xml:space="preserve">Adam Davidson </w:t>
            </w:r>
          </w:p>
        </w:tc>
        <w:tc>
          <w:tcPr>
            <w:tcW w:w="1616" w:type="dxa"/>
            <w:tcBorders/>
            <w:vAlign w:val="center"/>
          </w:tcPr>
          <w:p>
            <w:pPr>
              <w:pStyle w:val="TableContents"/>
              <w:bidi w:val="0"/>
              <w:spacing w:before="0" w:after="283"/>
              <w:jc w:val="left"/>
              <w:rPr/>
            </w:pPr>
            <w:r>
              <w:rPr/>
              <w:t xml:space="preserve">Ted Humphrey </w:t>
            </w:r>
          </w:p>
        </w:tc>
        <w:tc>
          <w:tcPr>
            <w:tcW w:w="1419" w:type="dxa"/>
            <w:tcBorders/>
            <w:vAlign w:val="center"/>
          </w:tcPr>
          <w:p>
            <w:pPr>
              <w:pStyle w:val="TableContents"/>
              <w:bidi w:val="0"/>
              <w:spacing w:before="0" w:after="283"/>
              <w:jc w:val="left"/>
              <w:rPr/>
            </w:pPr>
            <w:r>
              <w:rPr/>
              <w:t xml:space="preserve">8. lokakuuta 2017 (2017-10-08) </w:t>
            </w:r>
          </w:p>
        </w:tc>
        <w:tc>
          <w:tcPr>
            <w:tcW w:w="4191" w:type="dxa"/>
            <w:tcBorders/>
            <w:vAlign w:val="center"/>
          </w:tcPr>
          <w:p>
            <w:pPr>
              <w:pStyle w:val="TableContents"/>
              <w:bidi w:val="0"/>
              <w:spacing w:before="0" w:after="283"/>
              <w:jc w:val="left"/>
              <w:rPr/>
            </w:pPr>
            <w:r>
              <w:rPr/>
              <w:t xml:space="preserve">7.84 13-vuotias poika katoaa, joten Tanner käyttää Sophea apunaan hänen löytämisessä. </w:t>
            </w:r>
          </w:p>
        </w:tc>
      </w:tr>
      <w:tr>
        <w:trPr/>
        <w:tc>
          <w:tcPr>
            <w:tcW w:w="489" w:type="dxa"/>
            <w:tcBorders/>
            <w:vAlign w:val="center"/>
          </w:tcPr>
          <w:p>
            <w:pPr>
              <w:pStyle w:val="TableHeading"/>
              <w:bidi w:val="0"/>
              <w:spacing w:before="0" w:after="283"/>
              <w:rPr>
                <w:sz w:val="4"/>
                <w:szCs w:val="4"/>
              </w:rPr>
            </w:pPr>
            <w:r>
              <w:rPr>
                <w:sz w:val="4"/>
                <w:szCs w:val="4"/>
              </w:rPr>
            </w:r>
          </w:p>
        </w:tc>
        <w:tc>
          <w:tcPr>
            <w:tcW w:w="1225" w:type="dxa"/>
            <w:tcBorders/>
            <w:vAlign w:val="center"/>
          </w:tcPr>
          <w:p>
            <w:pPr>
              <w:pStyle w:val="TableContents"/>
              <w:bidi w:val="0"/>
              <w:spacing w:before="0" w:after="283"/>
              <w:jc w:val="left"/>
              <w:rPr/>
            </w:pPr>
            <w:r>
              <w:rPr/>
              <w:t xml:space="preserve">``Koneoppiminen'' </w:t>
            </w:r>
          </w:p>
        </w:tc>
        <w:tc>
          <w:tcPr>
            <w:tcW w:w="1265" w:type="dxa"/>
            <w:tcBorders/>
            <w:vAlign w:val="center"/>
          </w:tcPr>
          <w:p>
            <w:pPr>
              <w:pStyle w:val="TableContents"/>
              <w:bidi w:val="0"/>
              <w:spacing w:before="0" w:after="283"/>
              <w:jc w:val="left"/>
              <w:rPr/>
            </w:pPr>
            <w:r>
              <w:rPr/>
              <w:t xml:space="preserve">Jon Amiel </w:t>
            </w:r>
          </w:p>
        </w:tc>
        <w:tc>
          <w:tcPr>
            <w:tcW w:w="1616" w:type="dxa"/>
            <w:tcBorders/>
            <w:vAlign w:val="center"/>
          </w:tcPr>
          <w:p>
            <w:pPr>
              <w:pStyle w:val="TableContents"/>
              <w:bidi w:val="0"/>
              <w:spacing w:before="0" w:after="283"/>
              <w:jc w:val="left"/>
              <w:rPr/>
            </w:pPr>
            <w:r>
              <w:rPr/>
              <w:t xml:space="preserve">Matthew Lau &amp; Aiyana White </w:t>
            </w:r>
          </w:p>
        </w:tc>
        <w:tc>
          <w:tcPr>
            <w:tcW w:w="1419" w:type="dxa"/>
            <w:tcBorders/>
            <w:vAlign w:val="center"/>
          </w:tcPr>
          <w:p>
            <w:pPr>
              <w:pStyle w:val="TableContents"/>
              <w:bidi w:val="0"/>
              <w:spacing w:before="0" w:after="283"/>
              <w:jc w:val="left"/>
              <w:rPr/>
            </w:pPr>
            <w:r>
              <w:rPr/>
              <w:t xml:space="preserve">15. lokakuuta 2017 (2017-10-15) </w:t>
            </w:r>
          </w:p>
        </w:tc>
        <w:tc>
          <w:tcPr>
            <w:tcW w:w="4191" w:type="dxa"/>
            <w:tcBorders/>
            <w:vAlign w:val="center"/>
          </w:tcPr>
          <w:p>
            <w:pPr>
              <w:pStyle w:val="TableContents"/>
              <w:bidi w:val="0"/>
              <w:spacing w:before="0" w:after="283"/>
              <w:jc w:val="left"/>
              <w:rPr/>
            </w:pPr>
            <w:r>
              <w:rPr/>
              <w:t xml:space="preserve">8.04 </w:t>
            </w:r>
          </w:p>
        </w:tc>
      </w:tr>
      <w:tr>
        <w:trPr/>
        <w:tc>
          <w:tcPr>
            <w:tcW w:w="489" w:type="dxa"/>
            <w:tcBorders/>
            <w:vAlign w:val="center"/>
          </w:tcPr>
          <w:p>
            <w:pPr>
              <w:pStyle w:val="TableHeading"/>
              <w:bidi w:val="0"/>
              <w:spacing w:before="0" w:after="283"/>
              <w:rPr>
                <w:sz w:val="4"/>
                <w:szCs w:val="4"/>
              </w:rPr>
            </w:pPr>
            <w:r>
              <w:rPr>
                <w:sz w:val="4"/>
                <w:szCs w:val="4"/>
              </w:rPr>
            </w:r>
          </w:p>
        </w:tc>
        <w:tc>
          <w:tcPr>
            <w:tcW w:w="1225" w:type="dxa"/>
            <w:tcBorders/>
            <w:vAlign w:val="center"/>
          </w:tcPr>
          <w:p>
            <w:pPr>
              <w:pStyle w:val="TableContents"/>
              <w:bidi w:val="0"/>
              <w:spacing w:before="0" w:after="283"/>
              <w:jc w:val="left"/>
              <w:rPr/>
            </w:pPr>
            <w:r>
              <w:rPr/>
              <w:t xml:space="preserve">``Käyttäjän puolueellisuus'' </w:t>
            </w:r>
          </w:p>
        </w:tc>
        <w:tc>
          <w:tcPr>
            <w:tcW w:w="1265" w:type="dxa"/>
            <w:tcBorders/>
            <w:vAlign w:val="center"/>
          </w:tcPr>
          <w:p>
            <w:pPr>
              <w:pStyle w:val="TableContents"/>
              <w:bidi w:val="0"/>
              <w:spacing w:before="0" w:after="283"/>
              <w:jc w:val="left"/>
              <w:rPr/>
            </w:pPr>
            <w:r>
              <w:rPr/>
              <w:t xml:space="preserve">Charles Beeson </w:t>
            </w:r>
          </w:p>
        </w:tc>
        <w:tc>
          <w:tcPr>
            <w:tcW w:w="1616" w:type="dxa"/>
            <w:tcBorders/>
            <w:vAlign w:val="center"/>
          </w:tcPr>
          <w:p>
            <w:pPr>
              <w:pStyle w:val="TableContents"/>
              <w:bidi w:val="0"/>
              <w:spacing w:before="0" w:after="283"/>
              <w:jc w:val="left"/>
              <w:rPr/>
            </w:pPr>
            <w:r>
              <w:rPr/>
              <w:t xml:space="preserve">Kim Shumway &amp; Patrick Moss </w:t>
            </w:r>
          </w:p>
        </w:tc>
        <w:tc>
          <w:tcPr>
            <w:tcW w:w="1419" w:type="dxa"/>
            <w:tcBorders/>
            <w:vAlign w:val="center"/>
          </w:tcPr>
          <w:p>
            <w:pPr>
              <w:pStyle w:val="TableContents"/>
              <w:bidi w:val="0"/>
              <w:spacing w:before="0" w:after="283"/>
              <w:jc w:val="left"/>
              <w:rPr/>
            </w:pPr>
            <w:r>
              <w:rPr/>
              <w:t xml:space="preserve">22. lokakuuta 2017 (2017-10-22) </w:t>
            </w:r>
          </w:p>
        </w:tc>
        <w:tc>
          <w:tcPr>
            <w:tcW w:w="4191" w:type="dxa"/>
            <w:tcBorders/>
            <w:vAlign w:val="center"/>
          </w:tcPr>
          <w:p>
            <w:pPr>
              <w:pStyle w:val="TableContents"/>
              <w:bidi w:val="0"/>
              <w:spacing w:before="0" w:after="283"/>
              <w:jc w:val="left"/>
              <w:rPr/>
            </w:pPr>
            <w:r>
              <w:rPr/>
              <w:t xml:space="preserve">7.70 </w:t>
            </w:r>
          </w:p>
        </w:tc>
      </w:tr>
      <w:tr>
        <w:trPr/>
        <w:tc>
          <w:tcPr>
            <w:tcW w:w="489" w:type="dxa"/>
            <w:tcBorders/>
            <w:vAlign w:val="center"/>
          </w:tcPr>
          <w:p>
            <w:pPr>
              <w:pStyle w:val="TableHeading"/>
              <w:suppressLineNumbers/>
              <w:bidi w:val="0"/>
              <w:spacing w:before="0" w:after="283"/>
              <w:jc w:val="center"/>
              <w:rPr/>
            </w:pPr>
            <w:r>
              <w:rPr/>
              <w:t xml:space="preserve">5 </w:t>
            </w:r>
          </w:p>
        </w:tc>
        <w:tc>
          <w:tcPr>
            <w:tcW w:w="1225" w:type="dxa"/>
            <w:tcBorders/>
            <w:vAlign w:val="center"/>
          </w:tcPr>
          <w:p>
            <w:pPr>
              <w:pStyle w:val="TableContents"/>
              <w:bidi w:val="0"/>
              <w:spacing w:before="0" w:after="283"/>
              <w:jc w:val="left"/>
              <w:rPr/>
            </w:pPr>
            <w:r>
              <w:rPr/>
              <w:t xml:space="preserve">``Clear History'' </w:t>
            </w:r>
          </w:p>
        </w:tc>
        <w:tc>
          <w:tcPr>
            <w:tcW w:w="1265" w:type="dxa"/>
            <w:tcBorders/>
            <w:vAlign w:val="center"/>
          </w:tcPr>
          <w:p>
            <w:pPr>
              <w:pStyle w:val="TableContents"/>
              <w:bidi w:val="0"/>
              <w:spacing w:before="0" w:after="283"/>
              <w:jc w:val="left"/>
              <w:rPr/>
            </w:pPr>
            <w:r>
              <w:rPr/>
              <w:t xml:space="preserve">Deran Sarafian </w:t>
            </w:r>
          </w:p>
        </w:tc>
        <w:tc>
          <w:tcPr>
            <w:tcW w:w="1616" w:type="dxa"/>
            <w:tcBorders/>
            <w:vAlign w:val="center"/>
          </w:tcPr>
          <w:p>
            <w:pPr>
              <w:pStyle w:val="TableContents"/>
              <w:bidi w:val="0"/>
              <w:spacing w:before="0" w:after="283"/>
              <w:jc w:val="left"/>
              <w:rPr/>
            </w:pPr>
            <w:r>
              <w:rPr/>
              <w:t xml:space="preserve">David Appelbaum &amp; Erica Saleh </w:t>
            </w:r>
          </w:p>
        </w:tc>
        <w:tc>
          <w:tcPr>
            <w:tcW w:w="1419" w:type="dxa"/>
            <w:tcBorders/>
            <w:vAlign w:val="center"/>
          </w:tcPr>
          <w:p>
            <w:pPr>
              <w:pStyle w:val="TableContents"/>
              <w:bidi w:val="0"/>
              <w:spacing w:before="0" w:after="283"/>
              <w:jc w:val="left"/>
              <w:rPr/>
            </w:pPr>
            <w:r>
              <w:rPr/>
              <w:t xml:space="preserve">29. lokakuuta 2017 (2017-10-29) </w:t>
            </w:r>
          </w:p>
        </w:tc>
        <w:tc>
          <w:tcPr>
            <w:tcW w:w="4191" w:type="dxa"/>
            <w:tcBorders/>
            <w:vAlign w:val="center"/>
          </w:tcPr>
          <w:p>
            <w:pPr>
              <w:pStyle w:val="TableContents"/>
              <w:bidi w:val="0"/>
              <w:spacing w:before="0" w:after="283"/>
              <w:jc w:val="left"/>
              <w:rPr/>
            </w:pPr>
            <w:r>
              <w:rPr/>
              <w:t xml:space="preserve">6.76 </w:t>
            </w:r>
          </w:p>
        </w:tc>
      </w:tr>
      <w:tr>
        <w:trPr/>
        <w:tc>
          <w:tcPr>
            <w:tcW w:w="489" w:type="dxa"/>
            <w:tcBorders/>
            <w:vAlign w:val="center"/>
          </w:tcPr>
          <w:p>
            <w:pPr>
              <w:pStyle w:val="TableHeading"/>
              <w:suppressLineNumbers/>
              <w:bidi w:val="0"/>
              <w:spacing w:before="0" w:after="283"/>
              <w:jc w:val="center"/>
              <w:rPr/>
            </w:pPr>
            <w:r>
              <w:rPr/>
              <w:t xml:space="preserve">6 </w:t>
            </w:r>
          </w:p>
        </w:tc>
        <w:tc>
          <w:tcPr>
            <w:tcW w:w="1225" w:type="dxa"/>
            <w:tcBorders/>
            <w:vAlign w:val="center"/>
          </w:tcPr>
          <w:p>
            <w:pPr>
              <w:pStyle w:val="TableContents"/>
              <w:bidi w:val="0"/>
              <w:spacing w:before="0" w:after="283"/>
              <w:jc w:val="left"/>
              <w:rPr/>
            </w:pPr>
            <w:r>
              <w:rPr/>
              <w:t xml:space="preserve">``Troijalainen hevonen'' </w:t>
            </w:r>
          </w:p>
        </w:tc>
        <w:tc>
          <w:tcPr>
            <w:tcW w:w="1265" w:type="dxa"/>
            <w:tcBorders/>
            <w:vAlign w:val="center"/>
          </w:tcPr>
          <w:p>
            <w:pPr>
              <w:pStyle w:val="TableContents"/>
              <w:bidi w:val="0"/>
              <w:spacing w:before="0" w:after="283"/>
              <w:jc w:val="left"/>
              <w:rPr/>
            </w:pPr>
            <w:r>
              <w:rPr/>
              <w:t xml:space="preserve">Stephen Kay </w:t>
            </w:r>
          </w:p>
        </w:tc>
        <w:tc>
          <w:tcPr>
            <w:tcW w:w="1616" w:type="dxa"/>
            <w:tcBorders/>
            <w:vAlign w:val="center"/>
          </w:tcPr>
          <w:p>
            <w:pPr>
              <w:pStyle w:val="TableContents"/>
              <w:bidi w:val="0"/>
              <w:spacing w:before="0" w:after="283"/>
              <w:jc w:val="left"/>
              <w:rPr/>
            </w:pPr>
            <w:r>
              <w:rPr/>
              <w:t xml:space="preserve">Andrew Dettmann &amp; Joshua Hale Fialkov </w:t>
            </w:r>
          </w:p>
        </w:tc>
        <w:tc>
          <w:tcPr>
            <w:tcW w:w="1419" w:type="dxa"/>
            <w:tcBorders/>
            <w:vAlign w:val="center"/>
          </w:tcPr>
          <w:p>
            <w:pPr>
              <w:pStyle w:val="TableContents"/>
              <w:bidi w:val="0"/>
              <w:spacing w:before="0" w:after="283"/>
              <w:jc w:val="left"/>
              <w:rPr/>
            </w:pPr>
            <w:r>
              <w:rPr/>
              <w:t xml:space="preserve">5. marraskuuta 2017 (2017-11-05) </w:t>
            </w:r>
          </w:p>
        </w:tc>
        <w:tc>
          <w:tcPr>
            <w:tcW w:w="4191" w:type="dxa"/>
            <w:tcBorders/>
            <w:vAlign w:val="center"/>
          </w:tcPr>
          <w:p>
            <w:pPr>
              <w:pStyle w:val="TableContents"/>
              <w:bidi w:val="0"/>
              <w:spacing w:before="0" w:after="283"/>
              <w:jc w:val="left"/>
              <w:rPr/>
            </w:pPr>
            <w:r>
              <w:rPr/>
              <w:t xml:space="preserve">7.87 </w:t>
            </w:r>
          </w:p>
        </w:tc>
      </w:tr>
      <w:tr>
        <w:trPr/>
        <w:tc>
          <w:tcPr>
            <w:tcW w:w="489" w:type="dxa"/>
            <w:tcBorders/>
            <w:vAlign w:val="center"/>
          </w:tcPr>
          <w:p>
            <w:pPr>
              <w:pStyle w:val="TableHeading"/>
              <w:suppressLineNumbers/>
              <w:bidi w:val="0"/>
              <w:spacing w:before="0" w:after="283"/>
              <w:jc w:val="center"/>
              <w:rPr/>
            </w:pPr>
            <w:r>
              <w:rPr/>
              <w:t xml:space="preserve">7 </w:t>
            </w:r>
          </w:p>
        </w:tc>
        <w:tc>
          <w:tcPr>
            <w:tcW w:w="1225" w:type="dxa"/>
            <w:tcBorders/>
            <w:vAlign w:val="center"/>
          </w:tcPr>
          <w:p>
            <w:pPr>
              <w:pStyle w:val="TableContents"/>
              <w:bidi w:val="0"/>
              <w:spacing w:before="0" w:after="283"/>
              <w:jc w:val="left"/>
              <w:rPr/>
            </w:pPr>
            <w:r>
              <w:rPr/>
              <w:t xml:space="preserve">``Kauppasalaisuudet'' </w:t>
            </w:r>
          </w:p>
        </w:tc>
        <w:tc>
          <w:tcPr>
            <w:tcW w:w="1265" w:type="dxa"/>
            <w:tcBorders/>
            <w:vAlign w:val="center"/>
          </w:tcPr>
          <w:p>
            <w:pPr>
              <w:pStyle w:val="TableContents"/>
              <w:bidi w:val="0"/>
              <w:spacing w:before="0" w:after="283"/>
              <w:jc w:val="left"/>
              <w:rPr/>
            </w:pPr>
            <w:r>
              <w:rPr/>
              <w:t xml:space="preserve">Adam Davidson </w:t>
            </w:r>
          </w:p>
        </w:tc>
        <w:tc>
          <w:tcPr>
            <w:tcW w:w="1616" w:type="dxa"/>
            <w:tcBorders/>
            <w:vAlign w:val="center"/>
          </w:tcPr>
          <w:p>
            <w:pPr>
              <w:pStyle w:val="TableContents"/>
              <w:bidi w:val="0"/>
              <w:spacing w:before="0" w:after="283"/>
              <w:jc w:val="left"/>
              <w:rPr/>
            </w:pPr>
            <w:r>
              <w:rPr/>
              <w:t xml:space="preserve">Matthew Lau </w:t>
            </w:r>
          </w:p>
        </w:tc>
        <w:tc>
          <w:tcPr>
            <w:tcW w:w="1419" w:type="dxa"/>
            <w:tcBorders/>
            <w:vAlign w:val="center"/>
          </w:tcPr>
          <w:p>
            <w:pPr>
              <w:pStyle w:val="TableContents"/>
              <w:bidi w:val="0"/>
              <w:spacing w:before="0" w:after="283"/>
              <w:jc w:val="left"/>
              <w:rPr/>
            </w:pPr>
            <w:r>
              <w:rPr/>
              <w:t xml:space="preserve">12. marraskuuta 2017 (2017-11-12) </w:t>
            </w:r>
          </w:p>
        </w:tc>
        <w:tc>
          <w:tcPr>
            <w:tcW w:w="4191" w:type="dxa"/>
            <w:tcBorders/>
            <w:vAlign w:val="center"/>
          </w:tcPr>
          <w:p>
            <w:pPr>
              <w:pStyle w:val="TableContents"/>
              <w:bidi w:val="0"/>
              <w:spacing w:before="0" w:after="283"/>
              <w:jc w:val="left"/>
              <w:rPr/>
            </w:pPr>
            <w:r>
              <w:rPr/>
              <w:t xml:space="preserve">6.56 </w:t>
            </w:r>
          </w:p>
        </w:tc>
      </w:tr>
      <w:tr>
        <w:trPr/>
        <w:tc>
          <w:tcPr>
            <w:tcW w:w="489" w:type="dxa"/>
            <w:tcBorders/>
            <w:vAlign w:val="center"/>
          </w:tcPr>
          <w:p>
            <w:pPr>
              <w:pStyle w:val="TableHeading"/>
              <w:suppressLineNumbers/>
              <w:bidi w:val="0"/>
              <w:spacing w:before="0" w:after="283"/>
              <w:jc w:val="center"/>
              <w:rPr/>
            </w:pPr>
            <w:r>
              <w:rPr/>
              <w:t xml:space="preserve">8 </w:t>
            </w:r>
          </w:p>
        </w:tc>
        <w:tc>
          <w:tcPr>
            <w:tcW w:w="1225" w:type="dxa"/>
            <w:tcBorders/>
            <w:vAlign w:val="center"/>
          </w:tcPr>
          <w:p>
            <w:pPr>
              <w:pStyle w:val="TableContents"/>
              <w:bidi w:val="0"/>
              <w:spacing w:before="0" w:after="283"/>
              <w:jc w:val="left"/>
              <w:rPr/>
            </w:pPr>
            <w:r>
              <w:rPr/>
              <w:t xml:space="preserve">``Palvelun epääminen'' </w:t>
            </w:r>
          </w:p>
        </w:tc>
        <w:tc>
          <w:tcPr>
            <w:tcW w:w="1265" w:type="dxa"/>
            <w:tcBorders/>
            <w:vAlign w:val="center"/>
          </w:tcPr>
          <w:p>
            <w:pPr>
              <w:pStyle w:val="TableContents"/>
              <w:bidi w:val="0"/>
              <w:spacing w:before="0" w:after="283"/>
              <w:jc w:val="left"/>
              <w:rPr/>
            </w:pPr>
            <w:r>
              <w:rPr/>
              <w:t xml:space="preserve">Eagle Egilsson </w:t>
            </w:r>
          </w:p>
        </w:tc>
        <w:tc>
          <w:tcPr>
            <w:tcW w:w="1616" w:type="dxa"/>
            <w:tcBorders/>
            <w:vAlign w:val="center"/>
          </w:tcPr>
          <w:p>
            <w:pPr>
              <w:pStyle w:val="TableContents"/>
              <w:bidi w:val="0"/>
              <w:spacing w:before="0" w:after="283"/>
              <w:jc w:val="left"/>
              <w:rPr/>
            </w:pPr>
            <w:r>
              <w:rPr/>
              <w:t xml:space="preserve">Kim Shumway </w:t>
            </w:r>
          </w:p>
        </w:tc>
        <w:tc>
          <w:tcPr>
            <w:tcW w:w="1419" w:type="dxa"/>
            <w:tcBorders/>
            <w:vAlign w:val="center"/>
          </w:tcPr>
          <w:p>
            <w:pPr>
              <w:pStyle w:val="TableContents"/>
              <w:bidi w:val="0"/>
              <w:spacing w:before="0" w:after="283"/>
              <w:jc w:val="left"/>
              <w:rPr/>
            </w:pPr>
            <w:r>
              <w:rPr/>
              <w:t xml:space="preserve">19. marraskuuta 2017 (2017-11-19) </w:t>
            </w:r>
          </w:p>
        </w:tc>
        <w:tc>
          <w:tcPr>
            <w:tcW w:w="4191" w:type="dxa"/>
            <w:tcBorders/>
            <w:vAlign w:val="center"/>
          </w:tcPr>
          <w:p>
            <w:pPr>
              <w:pStyle w:val="TableContents"/>
              <w:bidi w:val="0"/>
              <w:spacing w:before="0" w:after="283"/>
              <w:jc w:val="left"/>
              <w:rPr/>
            </w:pPr>
            <w:r>
              <w:rPr/>
              <w:t xml:space="preserve">6.03 </w:t>
            </w:r>
          </w:p>
        </w:tc>
      </w:tr>
      <w:tr>
        <w:trPr/>
        <w:tc>
          <w:tcPr>
            <w:tcW w:w="489" w:type="dxa"/>
            <w:tcBorders/>
            <w:vAlign w:val="center"/>
          </w:tcPr>
          <w:p>
            <w:pPr>
              <w:pStyle w:val="TableHeading"/>
              <w:suppressLineNumbers/>
              <w:bidi w:val="0"/>
              <w:spacing w:before="0" w:after="283"/>
              <w:jc w:val="center"/>
              <w:rPr/>
            </w:pPr>
            <w:r>
              <w:rPr/>
              <w:t xml:space="preserve">9 </w:t>
            </w:r>
          </w:p>
        </w:tc>
        <w:tc>
          <w:tcPr>
            <w:tcW w:w="1225" w:type="dxa"/>
            <w:tcBorders/>
            <w:vAlign w:val="center"/>
          </w:tcPr>
          <w:p>
            <w:pPr>
              <w:pStyle w:val="TableContents"/>
              <w:bidi w:val="0"/>
              <w:spacing w:before="0" w:after="283"/>
              <w:jc w:val="left"/>
              <w:rPr/>
            </w:pPr>
            <w:r>
              <w:rPr/>
              <w:t xml:space="preserve">``Proof of Concept'' </w:t>
            </w:r>
          </w:p>
        </w:tc>
        <w:tc>
          <w:tcPr>
            <w:tcW w:w="1265" w:type="dxa"/>
            <w:tcBorders/>
            <w:vAlign w:val="center"/>
          </w:tcPr>
          <w:p>
            <w:pPr>
              <w:pStyle w:val="TableContents"/>
              <w:bidi w:val="0"/>
              <w:spacing w:before="0" w:after="283"/>
              <w:jc w:val="left"/>
              <w:rPr/>
            </w:pPr>
            <w:r>
              <w:rPr/>
              <w:t xml:space="preserve">Roxann Dawson </w:t>
            </w:r>
          </w:p>
        </w:tc>
        <w:tc>
          <w:tcPr>
            <w:tcW w:w="1616" w:type="dxa"/>
            <w:tcBorders/>
            <w:vAlign w:val="center"/>
          </w:tcPr>
          <w:p>
            <w:pPr>
              <w:pStyle w:val="TableContents"/>
              <w:bidi w:val="0"/>
              <w:spacing w:before="0" w:after="283"/>
              <w:jc w:val="left"/>
              <w:rPr/>
            </w:pPr>
            <w:r>
              <w:rPr/>
              <w:t xml:space="preserve">Aiyana White </w:t>
            </w:r>
          </w:p>
        </w:tc>
        <w:tc>
          <w:tcPr>
            <w:tcW w:w="1419" w:type="dxa"/>
            <w:tcBorders/>
            <w:vAlign w:val="center"/>
          </w:tcPr>
          <w:p>
            <w:pPr>
              <w:pStyle w:val="TableContents"/>
              <w:bidi w:val="0"/>
              <w:spacing w:before="0" w:after="283"/>
              <w:jc w:val="left"/>
              <w:rPr/>
            </w:pPr>
            <w:r>
              <w:rPr/>
              <w:t xml:space="preserve">26. marraskuuta 2017 (2017-11-26) </w:t>
            </w:r>
          </w:p>
        </w:tc>
        <w:tc>
          <w:tcPr>
            <w:tcW w:w="4191" w:type="dxa"/>
            <w:tcBorders/>
            <w:vAlign w:val="center"/>
          </w:tcPr>
          <w:p>
            <w:pPr>
              <w:pStyle w:val="TableContents"/>
              <w:bidi w:val="0"/>
              <w:spacing w:before="0" w:after="283"/>
              <w:jc w:val="left"/>
              <w:rPr/>
            </w:pPr>
            <w:r>
              <w:rPr/>
              <w:t xml:space="preserve">6.72 </w:t>
            </w:r>
          </w:p>
        </w:tc>
      </w:tr>
      <w:tr>
        <w:trPr/>
        <w:tc>
          <w:tcPr>
            <w:tcW w:w="489" w:type="dxa"/>
            <w:tcBorders/>
            <w:vAlign w:val="center"/>
          </w:tcPr>
          <w:p>
            <w:pPr>
              <w:pStyle w:val="TableHeading"/>
              <w:suppressLineNumbers/>
              <w:bidi w:val="0"/>
              <w:spacing w:before="0" w:after="283"/>
              <w:jc w:val="center"/>
              <w:rPr/>
            </w:pPr>
            <w:r>
              <w:rPr/>
              <w:t xml:space="preserve">10 </w:t>
            </w:r>
          </w:p>
        </w:tc>
        <w:tc>
          <w:tcPr>
            <w:tcW w:w="1225" w:type="dxa"/>
            <w:tcBorders/>
            <w:vAlign w:val="center"/>
          </w:tcPr>
          <w:p>
            <w:pPr>
              <w:pStyle w:val="TableContents"/>
              <w:bidi w:val="0"/>
              <w:spacing w:before="0" w:after="283"/>
              <w:jc w:val="left"/>
              <w:rPr/>
            </w:pPr>
            <w:r>
              <w:rPr/>
              <w:t xml:space="preserve">``Live Stream'' </w:t>
            </w:r>
          </w:p>
        </w:tc>
        <w:tc>
          <w:tcPr>
            <w:tcW w:w="1265" w:type="dxa"/>
            <w:tcBorders/>
            <w:vAlign w:val="center"/>
          </w:tcPr>
          <w:p>
            <w:pPr>
              <w:pStyle w:val="TableContents"/>
              <w:bidi w:val="0"/>
              <w:spacing w:before="0" w:after="283"/>
              <w:jc w:val="left"/>
              <w:rPr/>
            </w:pPr>
            <w:r>
              <w:rPr/>
              <w:t xml:space="preserve">Milan Cheylov </w:t>
            </w:r>
          </w:p>
        </w:tc>
        <w:tc>
          <w:tcPr>
            <w:tcW w:w="1616" w:type="dxa"/>
            <w:tcBorders/>
            <w:vAlign w:val="center"/>
          </w:tcPr>
          <w:p>
            <w:pPr>
              <w:pStyle w:val="TableContents"/>
              <w:bidi w:val="0"/>
              <w:spacing w:before="0" w:after="283"/>
              <w:jc w:val="left"/>
              <w:rPr/>
            </w:pPr>
            <w:r>
              <w:rPr/>
              <w:t xml:space="preserve">David Appelbaum </w:t>
            </w:r>
          </w:p>
        </w:tc>
        <w:tc>
          <w:tcPr>
            <w:tcW w:w="1419" w:type="dxa"/>
            <w:tcBorders/>
            <w:vAlign w:val="center"/>
          </w:tcPr>
          <w:p>
            <w:pPr>
              <w:pStyle w:val="TableContents"/>
              <w:bidi w:val="0"/>
              <w:spacing w:before="0" w:after="283"/>
              <w:jc w:val="left"/>
              <w:rPr/>
            </w:pPr>
            <w:r>
              <w:rPr/>
              <w:t xml:space="preserve">joulukuu 10, 2017 (2017-12-10) </w:t>
            </w:r>
          </w:p>
        </w:tc>
        <w:tc>
          <w:tcPr>
            <w:tcW w:w="4191" w:type="dxa"/>
            <w:tcBorders/>
            <w:vAlign w:val="center"/>
          </w:tcPr>
          <w:p>
            <w:pPr>
              <w:pStyle w:val="TableContents"/>
              <w:bidi w:val="0"/>
              <w:spacing w:before="0" w:after="283"/>
              <w:jc w:val="left"/>
              <w:rPr/>
            </w:pPr>
            <w:r>
              <w:rPr/>
              <w:t xml:space="preserve">6.11 </w:t>
            </w:r>
          </w:p>
        </w:tc>
      </w:tr>
      <w:tr>
        <w:trPr/>
        <w:tc>
          <w:tcPr>
            <w:tcW w:w="489" w:type="dxa"/>
            <w:tcBorders/>
            <w:vAlign w:val="center"/>
          </w:tcPr>
          <w:p>
            <w:pPr>
              <w:pStyle w:val="TableHeading"/>
              <w:suppressLineNumbers/>
              <w:bidi w:val="0"/>
              <w:spacing w:before="0" w:after="283"/>
              <w:jc w:val="center"/>
              <w:rPr/>
            </w:pPr>
            <w:r>
              <w:rPr/>
              <w:t xml:space="preserve">11 </w:t>
            </w:r>
          </w:p>
        </w:tc>
        <w:tc>
          <w:tcPr>
            <w:tcW w:w="1225" w:type="dxa"/>
            <w:tcBorders/>
            <w:vAlign w:val="center"/>
          </w:tcPr>
          <w:p>
            <w:pPr>
              <w:pStyle w:val="TableContents"/>
              <w:bidi w:val="0"/>
              <w:spacing w:before="0" w:after="283"/>
              <w:jc w:val="left"/>
              <w:rPr/>
            </w:pPr>
            <w:r>
              <w:rPr/>
              <w:t xml:space="preserve">``Alpha Test'' </w:t>
            </w:r>
          </w:p>
        </w:tc>
        <w:tc>
          <w:tcPr>
            <w:tcW w:w="1265" w:type="dxa"/>
            <w:tcBorders/>
            <w:vAlign w:val="center"/>
          </w:tcPr>
          <w:p>
            <w:pPr>
              <w:pStyle w:val="TableContents"/>
              <w:bidi w:val="0"/>
              <w:spacing w:before="0" w:after="283"/>
              <w:jc w:val="left"/>
              <w:rPr/>
            </w:pPr>
            <w:r>
              <w:rPr/>
              <w:t xml:space="preserve">Adam Davidson </w:t>
            </w:r>
          </w:p>
        </w:tc>
        <w:tc>
          <w:tcPr>
            <w:tcW w:w="1616" w:type="dxa"/>
            <w:tcBorders/>
            <w:vAlign w:val="center"/>
          </w:tcPr>
          <w:p>
            <w:pPr>
              <w:pStyle w:val="TableContents"/>
              <w:bidi w:val="0"/>
              <w:spacing w:before="0" w:after="283"/>
              <w:jc w:val="left"/>
              <w:rPr/>
            </w:pPr>
            <w:r>
              <w:rPr/>
              <w:t xml:space="preserve">Erica Saleh </w:t>
            </w:r>
          </w:p>
        </w:tc>
        <w:tc>
          <w:tcPr>
            <w:tcW w:w="1419" w:type="dxa"/>
            <w:tcBorders/>
            <w:vAlign w:val="center"/>
          </w:tcPr>
          <w:p>
            <w:pPr>
              <w:pStyle w:val="TableContents"/>
              <w:bidi w:val="0"/>
              <w:spacing w:before="0" w:after="283"/>
              <w:jc w:val="left"/>
              <w:rPr/>
            </w:pPr>
            <w:r>
              <w:rPr/>
              <w:t xml:space="preserve">17. joulukuuta 2017 (2017-12-17) </w:t>
            </w:r>
          </w:p>
        </w:tc>
        <w:tc>
          <w:tcPr>
            <w:tcW w:w="4191" w:type="dxa"/>
            <w:tcBorders/>
            <w:vAlign w:val="center"/>
          </w:tcPr>
          <w:p>
            <w:pPr>
              <w:pStyle w:val="TableContents"/>
              <w:bidi w:val="0"/>
              <w:spacing w:before="0" w:after="283"/>
              <w:jc w:val="left"/>
              <w:rPr/>
            </w:pPr>
            <w:r>
              <w:rPr/>
              <w:t xml:space="preserve">6.65 </w:t>
            </w:r>
          </w:p>
        </w:tc>
      </w:tr>
      <w:tr>
        <w:trPr/>
        <w:tc>
          <w:tcPr>
            <w:tcW w:w="489" w:type="dxa"/>
            <w:tcBorders/>
            <w:vAlign w:val="center"/>
          </w:tcPr>
          <w:p>
            <w:pPr>
              <w:pStyle w:val="TableHeading"/>
              <w:suppressLineNumbers/>
              <w:bidi w:val="0"/>
              <w:spacing w:before="0" w:after="283"/>
              <w:jc w:val="center"/>
              <w:rPr/>
            </w:pPr>
            <w:r>
              <w:rPr/>
              <w:t xml:space="preserve">12 </w:t>
            </w:r>
          </w:p>
        </w:tc>
        <w:tc>
          <w:tcPr>
            <w:tcW w:w="1225" w:type="dxa"/>
            <w:tcBorders/>
            <w:vAlign w:val="center"/>
          </w:tcPr>
          <w:p>
            <w:pPr>
              <w:pStyle w:val="TableContents"/>
              <w:bidi w:val="0"/>
              <w:spacing w:before="0" w:after="283"/>
              <w:jc w:val="left"/>
              <w:rPr/>
            </w:pPr>
            <w:r>
              <w:rPr/>
              <w:t xml:space="preserve">``Juurihakemisto'' </w:t>
            </w:r>
          </w:p>
        </w:tc>
        <w:tc>
          <w:tcPr>
            <w:tcW w:w="1265" w:type="dxa"/>
            <w:tcBorders/>
            <w:vAlign w:val="center"/>
          </w:tcPr>
          <w:p>
            <w:pPr>
              <w:pStyle w:val="TableContents"/>
              <w:bidi w:val="0"/>
              <w:spacing w:before="0" w:after="283"/>
              <w:jc w:val="left"/>
              <w:rPr/>
            </w:pPr>
            <w:r>
              <w:rPr/>
              <w:t xml:space="preserve">Liz Friedlander </w:t>
            </w:r>
          </w:p>
        </w:tc>
        <w:tc>
          <w:tcPr>
            <w:tcW w:w="1616" w:type="dxa"/>
            <w:tcBorders/>
            <w:vAlign w:val="center"/>
          </w:tcPr>
          <w:p>
            <w:pPr>
              <w:pStyle w:val="TableContents"/>
              <w:bidi w:val="0"/>
              <w:spacing w:before="0" w:after="283"/>
              <w:jc w:val="left"/>
              <w:rPr/>
            </w:pPr>
            <w:r>
              <w:rPr/>
              <w:t xml:space="preserve">Joshua Hale Fialkov </w:t>
            </w:r>
          </w:p>
        </w:tc>
        <w:tc>
          <w:tcPr>
            <w:tcW w:w="1419" w:type="dxa"/>
            <w:tcBorders/>
            <w:vAlign w:val="center"/>
          </w:tcPr>
          <w:p>
            <w:pPr>
              <w:pStyle w:val="TableContents"/>
              <w:bidi w:val="0"/>
              <w:spacing w:before="0" w:after="283"/>
              <w:jc w:val="left"/>
              <w:rPr/>
            </w:pPr>
            <w:r>
              <w:rPr/>
              <w:t xml:space="preserve">7. tammikuuta 2018 (2018-01-07) </w:t>
            </w:r>
          </w:p>
        </w:tc>
        <w:tc>
          <w:tcPr>
            <w:tcW w:w="4191"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väkijoukon viisaus on ilmassa?</w:t>
      </w:r>
    </w:p>
    <w:p>
      <w:pPr>
        <w:pStyle w:val="TextBody"/>
        <w:bidi w:val="0"/>
        <w:jc w:val="left"/>
        <w:rPr>
          <w:b/>
          <w:shd w:val="clear" w:fill="FFFF00"/>
        </w:rPr>
      </w:pPr>
      <w:r>
        <w:rPr>
          <w:b/>
          <w:shd w:val="clear" w:fill="FFFF00"/>
        </w:rPr>
        <w:t xml:space="preserve">Teksti numero 2</w:t>
      </w:r>
    </w:p>
    <w:p>
      <w:pPr>
        <w:pStyle w:val="TextBody"/>
        <w:numPr>
          <w:ilvl w:val="0"/>
          <w:numId w:val="265"/>
        </w:numPr>
        <w:tabs>
          <w:tab w:val="clear" w:pos="1134"/>
          <w:tab w:val="left" w:leader="none" w:pos="707"/>
        </w:tabs>
        <w:bidi w:val="0"/>
        <w:spacing w:before="0" w:after="0"/>
        <w:ind w:start="707" w:hanging="283"/>
        <w:jc w:val="left"/>
        <w:rPr/>
      </w:pPr>
      <w:r>
        <w:rPr>
          <w:color w:val="A9A9A9"/>
        </w:rPr>
        <w:t xml:space="preserve">Jeremy Piven </w:t>
      </w:r>
      <w:r>
        <w:rPr/>
        <w:t xml:space="preserve">Jeffrey Tannerina </w:t>
      </w:r>
    </w:p>
    <w:p>
      <w:pPr>
        <w:pStyle w:val="TextBody"/>
        <w:numPr>
          <w:ilvl w:val="0"/>
          <w:numId w:val="265"/>
        </w:numPr>
        <w:tabs>
          <w:tab w:val="clear" w:pos="1134"/>
          <w:tab w:val="left" w:leader="none" w:pos="707"/>
        </w:tabs>
        <w:bidi w:val="0"/>
        <w:spacing w:before="0" w:after="0"/>
        <w:ind w:start="707" w:hanging="283"/>
        <w:jc w:val="left"/>
        <w:rPr/>
      </w:pPr>
      <w:r>
        <w:rPr>
          <w:color w:val="DCDCDC"/>
        </w:rPr>
        <w:t xml:space="preserve">Richard T. Jones </w:t>
      </w:r>
      <w:r>
        <w:rPr/>
        <w:t xml:space="preserve">(etsivä Tommy Cavanaugh) </w:t>
      </w:r>
    </w:p>
    <w:p>
      <w:pPr>
        <w:pStyle w:val="TextBody"/>
        <w:numPr>
          <w:ilvl w:val="0"/>
          <w:numId w:val="265"/>
        </w:numPr>
        <w:tabs>
          <w:tab w:val="clear" w:pos="1134"/>
          <w:tab w:val="left" w:leader="none" w:pos="707"/>
        </w:tabs>
        <w:bidi w:val="0"/>
        <w:spacing w:before="0" w:after="0"/>
        <w:ind w:start="707" w:hanging="283"/>
        <w:jc w:val="left"/>
        <w:rPr/>
      </w:pPr>
      <w:r>
        <w:rPr>
          <w:color w:val="2F4F4F"/>
        </w:rPr>
        <w:t xml:space="preserve">Blake Lee </w:t>
      </w:r>
      <w:r>
        <w:rPr/>
        <w:t xml:space="preserve">(Josh Novak) </w:t>
      </w:r>
    </w:p>
    <w:p>
      <w:pPr>
        <w:pStyle w:val="TextBody"/>
        <w:numPr>
          <w:ilvl w:val="0"/>
          <w:numId w:val="265"/>
        </w:numPr>
        <w:tabs>
          <w:tab w:val="clear" w:pos="1134"/>
          <w:tab w:val="left" w:leader="none" w:pos="707"/>
        </w:tabs>
        <w:bidi w:val="0"/>
        <w:spacing w:before="0" w:after="0"/>
        <w:ind w:start="707" w:hanging="283"/>
        <w:jc w:val="left"/>
        <w:rPr/>
      </w:pPr>
      <w:r>
        <w:rPr>
          <w:color w:val="556B2F"/>
        </w:rPr>
        <w:t xml:space="preserve">Natalia Tena </w:t>
      </w:r>
      <w:r>
        <w:rPr/>
        <w:t xml:space="preserve">(Sara Morton) </w:t>
      </w:r>
    </w:p>
    <w:p>
      <w:pPr>
        <w:pStyle w:val="TextBody"/>
        <w:numPr>
          <w:ilvl w:val="0"/>
          <w:numId w:val="265"/>
        </w:numPr>
        <w:tabs>
          <w:tab w:val="clear" w:pos="1134"/>
          <w:tab w:val="left" w:leader="none" w:pos="707"/>
        </w:tabs>
        <w:bidi w:val="0"/>
        <w:spacing w:before="0" w:after="0"/>
        <w:ind w:start="707" w:hanging="283"/>
        <w:jc w:val="left"/>
        <w:rPr/>
      </w:pPr>
      <w:r>
        <w:rPr>
          <w:color w:val="6B8E23"/>
        </w:rPr>
        <w:t xml:space="preserve">Monica Potter </w:t>
      </w:r>
      <w:r>
        <w:rPr/>
        <w:t xml:space="preserve">Alex Hale </w:t>
      </w:r>
    </w:p>
    <w:p>
      <w:pPr>
        <w:pStyle w:val="TextBody"/>
        <w:numPr>
          <w:ilvl w:val="0"/>
          <w:numId w:val="265"/>
        </w:numPr>
        <w:tabs>
          <w:tab w:val="clear" w:pos="1134"/>
          <w:tab w:val="left" w:leader="none" w:pos="707"/>
        </w:tabs>
        <w:bidi w:val="0"/>
        <w:ind w:start="707" w:hanging="283"/>
        <w:jc w:val="left"/>
        <w:rPr/>
      </w:pPr>
      <w:r>
        <w:rPr>
          <w:color w:val="A0522D"/>
        </w:rPr>
        <w:t xml:space="preserve">Jake Matthews </w:t>
      </w:r>
      <w:r>
        <w:rPr/>
        <w:t xml:space="preserve">(Tariq Bakari)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tv-sarjan näyttelijät Joukon viisaus (wisdom of the crowd)</w:t>
      </w:r>
    </w:p>
    <w:p>
      <w:pPr>
        <w:pStyle w:val="TextBody"/>
        <w:bidi w:val="0"/>
        <w:jc w:val="left"/>
        <w:rPr>
          <w:b/>
          <w:shd w:val="clear" w:fill="FFFF00"/>
        </w:rPr>
      </w:pPr>
      <w:r>
        <w:rPr>
          <w:b/>
          <w:shd w:val="clear" w:fill="FFFF00"/>
        </w:rPr>
        <w:t xml:space="preserve">Teksti numero 3</w:t>
      </w:r>
    </w:p>
    <w:p>
      <w:pPr>
        <w:pStyle w:val="TextBody"/>
        <w:numPr>
          <w:ilvl w:val="0"/>
          <w:numId w:val="266"/>
        </w:numPr>
        <w:tabs>
          <w:tab w:val="clear" w:pos="1134"/>
          <w:tab w:val="left" w:leader="none" w:pos="720"/>
        </w:tabs>
        <w:bidi w:val="0"/>
        <w:ind w:start="720" w:hanging="283"/>
        <w:jc w:val="left"/>
        <w:rPr/>
      </w:pPr>
      <w:r>
        <w:rPr>
          <w:color w:val="A9A9A9"/>
        </w:rPr>
        <w:t xml:space="preserve">Abigail Cowen </w:t>
      </w:r>
      <w:r>
        <w:rPr/>
        <w:t xml:space="preserve">(Mia Tanner)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Miaa elokuvassa wisdom of the crowd...</w:t>
      </w:r>
    </w:p>
    <w:p>
      <w:pPr>
        <w:pStyle w:val="TextBody"/>
        <w:bidi w:val="0"/>
        <w:jc w:val="left"/>
        <w:rPr>
          <w:b/>
          <w:shd w:val="clear" w:fill="FFFF00"/>
        </w:rPr>
      </w:pPr>
      <w:r>
        <w:rPr>
          <w:b/>
          <w:shd w:val="clear" w:fill="FFFF00"/>
        </w:rPr>
        <w:t xml:space="preserve">Teksti numero 4</w:t>
      </w:r>
    </w:p>
    <w:p>
      <w:pPr>
        <w:pStyle w:val="TextBody"/>
        <w:numPr>
          <w:ilvl w:val="0"/>
          <w:numId w:val="267"/>
        </w:numPr>
        <w:tabs>
          <w:tab w:val="clear" w:pos="1134"/>
          <w:tab w:val="left" w:leader="none" w:pos="707"/>
        </w:tabs>
        <w:bidi w:val="0"/>
        <w:spacing w:before="0" w:after="0"/>
        <w:ind w:start="707" w:hanging="283"/>
        <w:jc w:val="left"/>
        <w:rPr/>
      </w:pPr>
      <w:r>
        <w:rPr/>
        <w:t xml:space="preserve">Malachi Weir: Mike Leigh </w:t>
      </w:r>
    </w:p>
    <w:p>
      <w:pPr>
        <w:pStyle w:val="TextBody"/>
        <w:numPr>
          <w:ilvl w:val="0"/>
          <w:numId w:val="267"/>
        </w:numPr>
        <w:tabs>
          <w:tab w:val="clear" w:pos="1134"/>
          <w:tab w:val="left" w:leader="none" w:pos="707"/>
        </w:tabs>
        <w:bidi w:val="0"/>
        <w:spacing w:before="0" w:after="0"/>
        <w:ind w:start="707" w:hanging="283"/>
        <w:jc w:val="left"/>
        <w:rPr/>
      </w:pPr>
      <w:r>
        <w:rPr/>
        <w:t xml:space="preserve">Ion Overman (Elena Ruiz) </w:t>
      </w:r>
    </w:p>
    <w:p>
      <w:pPr>
        <w:pStyle w:val="TextBody"/>
        <w:numPr>
          <w:ilvl w:val="0"/>
          <w:numId w:val="267"/>
        </w:numPr>
        <w:tabs>
          <w:tab w:val="clear" w:pos="1134"/>
          <w:tab w:val="left" w:leader="none" w:pos="707"/>
        </w:tabs>
        <w:bidi w:val="0"/>
        <w:ind w:start="707" w:hanging="283"/>
        <w:jc w:val="left"/>
        <w:rPr/>
      </w:pPr>
      <w:r>
        <w:rPr>
          <w:color w:val="A9A9A9"/>
        </w:rPr>
        <w:t xml:space="preserve">Abigail Cowen </w:t>
      </w:r>
      <w:r>
        <w:rPr/>
        <w:t xml:space="preserve">(Mia Tanner)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Mia Tanneria elokuvassa wisdom of the crowd...</w:t>
      </w:r>
    </w:p>
    <w:p>
      <w:pPr>
        <w:pStyle w:val="TextBody"/>
        <w:bidi w:val="0"/>
        <w:jc w:val="left"/>
        <w:rPr>
          <w:b/>
          <w:u w:val="single"/>
          <w:shd w:val="clear" w:fill="FFFF00"/>
        </w:rPr>
      </w:pPr>
      <w:r>
        <w:rPr>
          <w:b/>
          <w:u w:val="single"/>
          <w:shd w:val="clear" w:fill="FFFF00"/>
        </w:rPr>
        <w:t xml:space="preserve">Asiakirjan numero 37350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 Morte d'Arthur (alun perin Le Morte Darthur, keskipitkän ranskan kielen sanoista "Arthurin kuolema") on </w:t>
      </w:r>
      <w:r>
        <w:rPr>
          <w:color w:val="A9A9A9"/>
        </w:rPr>
        <w:t xml:space="preserve">Sir Thomas Maloryn</w:t>
      </w:r>
      <w:r>
        <w:rPr/>
        <w:t xml:space="preserve"> kirjoittama tarina, joka </w:t>
      </w:r>
      <w:r>
        <w:rPr/>
        <w:t xml:space="preserve">kertoo legendaarisesta kuningas Arthurista, Guineverestä, Lancelotista, Merlinistä ja Pyöreän pöydän ritarikunnasta. Malory tulkitsee olemassa olevia ranskalaisia ja englantilaisia tarinoita näistä hahmoista ja lisää niihin alkuperäistä materiaalia (esim. Garethin tarina).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kuningas Arthurin kuolemasta romanssin nimeltä le morte d'arthur...</w:t>
      </w:r>
    </w:p>
    <w:p>
      <w:pPr>
        <w:pStyle w:val="TextBody"/>
        <w:bidi w:val="0"/>
        <w:jc w:val="left"/>
        <w:rPr>
          <w:b/>
          <w:u w:val="single"/>
          <w:shd w:val="clear" w:fill="FFFF00"/>
        </w:rPr>
      </w:pPr>
      <w:r>
        <w:rPr>
          <w:b/>
          <w:u w:val="single"/>
          <w:shd w:val="clear" w:fill="FFFF00"/>
        </w:rPr>
        <w:t xml:space="preserve">Asiakirjan numero 37351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Brody Lovett on kuvitteellinen hahmo ABC:n saippuaoopperassa One Life to Live, jota </w:t>
      </w:r>
      <w:r>
        <w:rPr>
          <w:color w:val="A9A9A9"/>
        </w:rPr>
        <w:t xml:space="preserve">Mark Lawson </w:t>
      </w:r>
      <w:r>
        <w:rPr/>
        <w:t xml:space="preserve">esitti </w:t>
      </w:r>
      <w:r>
        <w:rPr/>
        <w:t xml:space="preserve">24. huhtikuuta 2008 - 13. tammikuuta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Brodya sarjassa One Life to Live</w:t>
      </w:r>
    </w:p>
    <w:p>
      <w:pPr>
        <w:pStyle w:val="TextBody"/>
        <w:bidi w:val="0"/>
        <w:jc w:val="left"/>
        <w:rPr>
          <w:b/>
          <w:u w:val="single"/>
          <w:shd w:val="clear" w:fill="FFFF00"/>
        </w:rPr>
      </w:pPr>
      <w:r>
        <w:rPr>
          <w:b/>
          <w:u w:val="single"/>
          <w:shd w:val="clear" w:fill="FFFF00"/>
        </w:rPr>
        <w:t xml:space="preserve">Asiakirjan numero 37352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52-vuotiaana hän alkoi elvyttää uraansa ja ryhtyi käymään näyttelijäntyön tunneilla, mitä hän ei ollut ajatellut sen jälkeen, kun hänet oli valettu Neighbours-sarjaan. Hän kuvaili ikäänsä, tuntematonta asemaansa ja halukkuuttaan työskennellä suhteellisen pientä palkkiota vastaan tärkeimmiksi voimavaroikseen, joiden avulla hän sai töitä Amerikassa. Hänen draamaopettajansa, jonka luona hän on pysynyt siitä lähtien, kertoi hänelle, että "saatat haluta näytellä hienoja rooleja, mutta totuus on, että sinut valitaan tietynlaiseen rooliin". Selvitä vain oma tyyppisi. Muut luokan oppilaat sanoivat, että olin vähän Anthony Hopkins ja vähän Sean Connery, ja se meni päähäni. Ajattelin, että jos haen rooleja, joihin nuo tyypit hakeutuisivat, saan ne todennäköisemmin." Ensimmäinen rooli, jota hänelle tarjottiin, oli rooli rokkibändistä kertovassa sarjassa nimeltä Sign of Life, joka lopulta kariutui. Dale sai vain pari koe-esiintymistä ensimmäisen Amerikassa vietetyn vuoden aikana, mutta hänen läpimurtonsa tuli, kun hänet valittiin eteläafrikkalaisen Al Pattersonin rooliin ER-sarjan neljään jaksoon. Sen jälkeen </w:t>
      </w:r>
      <w:r>
        <w:rPr>
          <w:color w:val="A9A9A9"/>
        </w:rPr>
        <w:t xml:space="preserve">Dale </w:t>
      </w:r>
      <w:r>
        <w:rPr/>
        <w:t xml:space="preserve">on ollut ``työllistetympi kuin koskaan''. Hän on esiintynyt monissa televisiosarjoissa, muun muassa vierailevana näyttelijänä The West Wingissä, Torchwoodissa, The Lone Gunmenissa, Californicationissa ja The Practiceissa. Monet näistä ovat olleet toistuvia rooleja, kuten Tom Morrow'n rooli JAG:ssä ja sen spin-offissa NCIS:ssä, sekä esiintyminen kolmessa jaksossa, mukaan lukien sarjan finaali, X-Files-sarjassa, näyttelemällä ``Toothpick Man''. Hän näytteli toistuvasti Yhdysvaltain varapresidentti Jim Prescottin roolia 24-sarjan toisen kauden seitsemän jakson ajan, ja alun perin hänen piti esittää vain yhtä kohtausta. Dale oli toistuvissa rooleissa sarjassa Midnight Man ja australialaisessa sarjassa Sea Patrol vuonna 2008. Hänellä oli myös toistuvia rooleja sarjoissa Undercovers, Entourage Warner Brosin kuvitteellisena omistajana John Ellisinä ja brittisarjassa Moving Wallpaper kuvitteellisena versiona itsestään. Hänellä oli toistuva rooli King George sarjassa Once Upon a Time ja Emmett sarjassa Hot in Cleveland, ennen kuin hän liittyi Dominionin päärooliin vuonna 2014 näyttelemällä kenraali Edward Rieseniä.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kuningas Georgea elokuvassa Olipa kerran -</w:t>
      </w:r>
    </w:p>
    <w:p>
      <w:pPr>
        <w:pStyle w:val="TextBody"/>
        <w:bidi w:val="0"/>
        <w:jc w:val="left"/>
        <w:rPr>
          <w:b/>
          <w:u w:val="single"/>
          <w:shd w:val="clear" w:fill="FFFF00"/>
        </w:rPr>
      </w:pPr>
      <w:r>
        <w:rPr>
          <w:b/>
          <w:u w:val="single"/>
          <w:shd w:val="clear" w:fill="FFFF00"/>
        </w:rPr>
        <w:t xml:space="preserve">Asiakirjan numero 37353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You 're Wondering If I Want You To) I Want You To'' on yhdysvaltalaisen alternative rock / power pop -yhtyeen Weezerin kappale. Se julkaistiin ensimmäisenä singlenä yhtyeen seitsemänneltä studioalbumilta Raditude. Alun perin kappaleen oli määrä ilmestyä amerikkalaisille rockradioille 25. elokuuta 2009, mutta singlen virallinen julkaisu radiolle siirrettiin 18. elokuuta. Single debytoi Billboard Rock Songs Chartin sijalla 21 ja samalla sijalla Alternative Songs -listalla. Musiikkivideolla esiintyy </w:t>
      </w:r>
      <w:r>
        <w:rPr>
          <w:color w:val="A9A9A9"/>
        </w:rPr>
        <w:t xml:space="preserve">Odette Yustman</w:t>
      </w:r>
      <w:r>
        <w:rPr/>
        <w:t xml:space="preserve">. Kappale soitettiin ensimmäisen kerran livenä 23. elokuuta 2009 Torontossa, Ontariossa Molson Amphitheatre -tapahtumassa. Kappaleen pääriffi muistuttaa The Jamin kappaleen ``Town Called Malice'' pääriffiä.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Weezerin videossa i want you to</w:t>
      </w:r>
    </w:p>
    <w:p>
      <w:pPr>
        <w:pStyle w:val="TextBody"/>
        <w:bidi w:val="0"/>
        <w:jc w:val="left"/>
        <w:rPr>
          <w:b/>
          <w:u w:val="single"/>
          <w:shd w:val="clear" w:fill="FFFF00"/>
        </w:rPr>
      </w:pPr>
      <w:r>
        <w:rPr>
          <w:b/>
          <w:u w:val="single"/>
          <w:shd w:val="clear" w:fill="FFFF00"/>
        </w:rPr>
        <w:t xml:space="preserve">Asiakirjan numero 37354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w:t>
      </w:r>
    </w:p>
    <w:tbl>
      <w:tblPr>
        <w:tblW w:w="7970" w:type="dxa"/>
        <w:jc w:val="left"/>
        <w:tblInd w:w="0" w:type="dxa"/>
        <w:tblLayout w:type="fixed"/>
        <w:tblCellMar>
          <w:top w:w="28" w:type="dxa"/>
          <w:left w:w="28" w:type="dxa"/>
          <w:bottom w:w="28" w:type="dxa"/>
          <w:right w:w="28" w:type="dxa"/>
        </w:tblCellMar>
      </w:tblPr>
      <w:tblGrid>
        <w:gridCol w:w="2746"/>
        <w:gridCol w:w="1201"/>
        <w:gridCol w:w="406"/>
        <w:gridCol w:w="2071"/>
        <w:gridCol w:w="1546"/>
      </w:tblGrid>
      <w:tr>
        <w:trPr/>
        <w:tc>
          <w:tcPr>
            <w:tcW w:w="2746" w:type="dxa"/>
            <w:tcBorders/>
            <w:vAlign w:val="center"/>
          </w:tcPr>
          <w:p>
            <w:pPr>
              <w:pStyle w:val="TableHeading"/>
              <w:suppressLineNumbers/>
              <w:bidi w:val="0"/>
              <w:spacing w:before="0" w:after="283"/>
              <w:jc w:val="center"/>
              <w:rPr/>
            </w:pPr>
            <w:r>
              <w:rPr/>
              <w:t xml:space="preserve">Alun perin esitetyt jaksot </w:t>
            </w:r>
          </w:p>
        </w:tc>
        <w:tc>
          <w:tcPr>
            <w:tcW w:w="1201"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2071" w:type="dxa"/>
            <w:tcBorders/>
          </w:tcPr>
          <w:p>
            <w:pPr>
              <w:pStyle w:val="TableContents"/>
              <w:bidi w:val="0"/>
              <w:spacing w:before="0" w:after="283"/>
              <w:jc w:val="left"/>
              <w:rPr>
                <w:sz w:val="4"/>
                <w:szCs w:val="4"/>
              </w:rPr>
            </w:pPr>
            <w:r>
              <w:rPr>
                <w:sz w:val="4"/>
                <w:szCs w:val="4"/>
              </w:rPr>
            </w:r>
          </w:p>
        </w:tc>
        <w:tc>
          <w:tcPr>
            <w:tcW w:w="1546"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Heading"/>
              <w:suppressLineNumbers/>
              <w:bidi w:val="0"/>
              <w:spacing w:before="0" w:after="283"/>
              <w:jc w:val="center"/>
              <w:rPr/>
            </w:pPr>
            <w:r>
              <w:rPr/>
              <w:t xml:space="preserve">Ensiesitys </w:t>
            </w:r>
          </w:p>
        </w:tc>
        <w:tc>
          <w:tcPr>
            <w:tcW w:w="1201" w:type="dxa"/>
            <w:tcBorders/>
            <w:vAlign w:val="center"/>
          </w:tcPr>
          <w:p>
            <w:pPr>
              <w:pStyle w:val="TableHeading"/>
              <w:suppressLineNumbers/>
              <w:bidi w:val="0"/>
              <w:spacing w:before="0" w:after="283"/>
              <w:jc w:val="center"/>
              <w:rPr/>
            </w:pPr>
            <w:r>
              <w:rPr/>
              <w:t xml:space="preserve">Viimeksi esitetty </w:t>
            </w:r>
          </w:p>
        </w:tc>
        <w:tc>
          <w:tcPr>
            <w:tcW w:w="406" w:type="dxa"/>
            <w:tcBorders/>
          </w:tcPr>
          <w:p>
            <w:pPr>
              <w:pStyle w:val="TableContents"/>
              <w:bidi w:val="0"/>
              <w:spacing w:before="0" w:after="283"/>
              <w:jc w:val="left"/>
              <w:rPr>
                <w:sz w:val="4"/>
                <w:szCs w:val="4"/>
              </w:rPr>
            </w:pPr>
            <w:r>
              <w:rPr>
                <w:sz w:val="4"/>
                <w:szCs w:val="4"/>
              </w:rPr>
            </w:r>
          </w:p>
        </w:tc>
        <w:tc>
          <w:tcPr>
            <w:tcW w:w="2071" w:type="dxa"/>
            <w:tcBorders/>
          </w:tcPr>
          <w:p>
            <w:pPr>
              <w:pStyle w:val="TableContents"/>
              <w:bidi w:val="0"/>
              <w:spacing w:before="0" w:after="283"/>
              <w:jc w:val="left"/>
              <w:rPr>
                <w:sz w:val="4"/>
                <w:szCs w:val="4"/>
              </w:rPr>
            </w:pPr>
            <w:r>
              <w:rPr>
                <w:sz w:val="4"/>
                <w:szCs w:val="4"/>
              </w:rPr>
            </w:r>
          </w:p>
        </w:tc>
        <w:tc>
          <w:tcPr>
            <w:tcW w:w="1546"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Pilotti </w:t>
            </w:r>
          </w:p>
        </w:tc>
        <w:tc>
          <w:tcPr>
            <w:tcW w:w="40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21. huhtikuuta 1993 </w:t>
            </w:r>
          </w:p>
        </w:tc>
        <w:tc>
          <w:tcPr>
            <w:tcW w:w="1546" w:type="dxa"/>
            <w:tcBorders/>
            <w:vAlign w:val="center"/>
          </w:tcPr>
          <w:p>
            <w:pPr>
              <w:pStyle w:val="TableContents"/>
              <w:bidi w:val="0"/>
              <w:spacing w:before="0" w:after="283"/>
              <w:jc w:val="left"/>
              <w:rPr/>
            </w:pPr>
            <w:r>
              <w:rPr/>
              <w:t xml:space="preserve">1. toukokuuta 1993 </w:t>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23 </w:t>
            </w:r>
          </w:p>
        </w:tc>
        <w:tc>
          <w:tcPr>
            <w:tcW w:w="2071" w:type="dxa"/>
            <w:tcBorders/>
            <w:vAlign w:val="center"/>
          </w:tcPr>
          <w:p>
            <w:pPr>
              <w:pStyle w:val="TableContents"/>
              <w:bidi w:val="0"/>
              <w:spacing w:before="0" w:after="283"/>
              <w:jc w:val="left"/>
              <w:rPr/>
            </w:pPr>
            <w:r>
              <w:rPr/>
              <w:t xml:space="preserve">25. syyskuuta 1993 </w:t>
            </w:r>
          </w:p>
        </w:tc>
        <w:tc>
          <w:tcPr>
            <w:tcW w:w="1546" w:type="dxa"/>
            <w:tcBorders/>
            <w:vAlign w:val="center"/>
          </w:tcPr>
          <w:p>
            <w:pPr>
              <w:pStyle w:val="TableContents"/>
              <w:bidi w:val="0"/>
              <w:spacing w:before="0" w:after="283"/>
              <w:jc w:val="left"/>
              <w:rPr/>
            </w:pPr>
            <w:r>
              <w:rPr/>
              <w:t xml:space="preserve">21. toukokuuta 1994 </w:t>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23 </w:t>
            </w:r>
          </w:p>
        </w:tc>
        <w:tc>
          <w:tcPr>
            <w:tcW w:w="2071" w:type="dxa"/>
            <w:tcBorders/>
            <w:vAlign w:val="center"/>
          </w:tcPr>
          <w:p>
            <w:pPr>
              <w:pStyle w:val="TableContents"/>
              <w:bidi w:val="0"/>
              <w:spacing w:before="0" w:after="283"/>
              <w:jc w:val="left"/>
              <w:rPr/>
            </w:pPr>
            <w:r>
              <w:rPr/>
              <w:t xml:space="preserve">24. syyskuuta 1994 </w:t>
            </w:r>
          </w:p>
        </w:tc>
        <w:tc>
          <w:tcPr>
            <w:tcW w:w="1546" w:type="dxa"/>
            <w:tcBorders/>
            <w:vAlign w:val="center"/>
          </w:tcPr>
          <w:p>
            <w:pPr>
              <w:pStyle w:val="TableContents"/>
              <w:bidi w:val="0"/>
              <w:spacing w:before="0" w:after="283"/>
              <w:jc w:val="left"/>
              <w:rPr/>
            </w:pPr>
            <w:r>
              <w:rPr/>
              <w:t xml:space="preserve">13. toukokuuta 1995 </w:t>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26 </w:t>
            </w:r>
          </w:p>
        </w:tc>
        <w:tc>
          <w:tcPr>
            <w:tcW w:w="2071" w:type="dxa"/>
            <w:tcBorders/>
            <w:vAlign w:val="center"/>
          </w:tcPr>
          <w:p>
            <w:pPr>
              <w:pStyle w:val="TableContents"/>
              <w:bidi w:val="0"/>
              <w:spacing w:before="0" w:after="283"/>
              <w:jc w:val="left"/>
              <w:rPr/>
            </w:pPr>
            <w:r>
              <w:rPr/>
              <w:t xml:space="preserve">23. syyskuuta 1995 </w:t>
            </w:r>
          </w:p>
        </w:tc>
        <w:tc>
          <w:tcPr>
            <w:tcW w:w="1546" w:type="dxa"/>
            <w:tcBorders/>
            <w:vAlign w:val="center"/>
          </w:tcPr>
          <w:p>
            <w:pPr>
              <w:pStyle w:val="TableContents"/>
              <w:bidi w:val="0"/>
              <w:spacing w:before="0" w:after="283"/>
              <w:jc w:val="left"/>
              <w:rPr/>
            </w:pPr>
            <w:r>
              <w:rPr/>
              <w:t xml:space="preserve">18. toukokuuta 1996 </w:t>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27 </w:t>
            </w:r>
          </w:p>
        </w:tc>
        <w:tc>
          <w:tcPr>
            <w:tcW w:w="2071" w:type="dxa"/>
            <w:tcBorders/>
            <w:vAlign w:val="center"/>
          </w:tcPr>
          <w:p>
            <w:pPr>
              <w:pStyle w:val="TableContents"/>
              <w:bidi w:val="0"/>
              <w:spacing w:before="0" w:after="283"/>
              <w:jc w:val="left"/>
              <w:rPr/>
            </w:pPr>
            <w:r>
              <w:rPr/>
              <w:t xml:space="preserve">21. syyskuuta 1996 </w:t>
            </w:r>
          </w:p>
        </w:tc>
        <w:tc>
          <w:tcPr>
            <w:tcW w:w="1546" w:type="dxa"/>
            <w:tcBorders/>
            <w:vAlign w:val="center"/>
          </w:tcPr>
          <w:p>
            <w:pPr>
              <w:pStyle w:val="TableContents"/>
              <w:bidi w:val="0"/>
              <w:spacing w:before="0" w:after="283"/>
              <w:jc w:val="left"/>
              <w:rPr/>
            </w:pPr>
            <w:r>
              <w:rPr/>
              <w:t xml:space="preserve">17. toukokuuta 1997 </w:t>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25 </w:t>
            </w:r>
          </w:p>
        </w:tc>
        <w:tc>
          <w:tcPr>
            <w:tcW w:w="2071" w:type="dxa"/>
            <w:tcBorders/>
            <w:vAlign w:val="center"/>
          </w:tcPr>
          <w:p>
            <w:pPr>
              <w:pStyle w:val="TableContents"/>
              <w:bidi w:val="0"/>
              <w:spacing w:before="0" w:after="283"/>
              <w:jc w:val="left"/>
              <w:rPr/>
            </w:pPr>
            <w:r>
              <w:rPr/>
              <w:t xml:space="preserve">27. syyskuuta 1997 </w:t>
            </w:r>
          </w:p>
        </w:tc>
        <w:tc>
          <w:tcPr>
            <w:tcW w:w="1546" w:type="dxa"/>
            <w:tcBorders/>
            <w:vAlign w:val="center"/>
          </w:tcPr>
          <w:p>
            <w:pPr>
              <w:pStyle w:val="TableContents"/>
              <w:bidi w:val="0"/>
              <w:spacing w:before="0" w:after="283"/>
              <w:jc w:val="left"/>
              <w:rPr/>
            </w:pPr>
            <w:r>
              <w:rPr/>
              <w:t xml:space="preserve">16. toukokuuta 1998 </w:t>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23 </w:t>
            </w:r>
          </w:p>
        </w:tc>
        <w:tc>
          <w:tcPr>
            <w:tcW w:w="2071" w:type="dxa"/>
            <w:tcBorders/>
            <w:vAlign w:val="center"/>
          </w:tcPr>
          <w:p>
            <w:pPr>
              <w:pStyle w:val="TableContents"/>
              <w:bidi w:val="0"/>
              <w:spacing w:before="0" w:after="283"/>
              <w:jc w:val="left"/>
              <w:rPr/>
            </w:pPr>
            <w:r>
              <w:rPr/>
              <w:t xml:space="preserve">26. syyskuuta 1998 </w:t>
            </w:r>
          </w:p>
        </w:tc>
        <w:tc>
          <w:tcPr>
            <w:tcW w:w="1546" w:type="dxa"/>
            <w:tcBorders/>
            <w:vAlign w:val="center"/>
          </w:tcPr>
          <w:p>
            <w:pPr>
              <w:pStyle w:val="TableContents"/>
              <w:bidi w:val="0"/>
              <w:spacing w:before="0" w:after="283"/>
              <w:jc w:val="left"/>
              <w:rPr/>
            </w:pPr>
            <w:r>
              <w:rPr/>
              <w:t xml:space="preserve">22. toukokuuta 1999 </w:t>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25 </w:t>
            </w:r>
          </w:p>
        </w:tc>
        <w:tc>
          <w:tcPr>
            <w:tcW w:w="2071" w:type="dxa"/>
            <w:tcBorders/>
            <w:vAlign w:val="center"/>
          </w:tcPr>
          <w:p>
            <w:pPr>
              <w:pStyle w:val="TableContents"/>
              <w:bidi w:val="0"/>
              <w:spacing w:before="0" w:after="283"/>
              <w:jc w:val="left"/>
              <w:rPr/>
            </w:pPr>
            <w:r>
              <w:rPr/>
              <w:t xml:space="preserve">25. syyskuuta 1999 </w:t>
            </w:r>
          </w:p>
        </w:tc>
        <w:tc>
          <w:tcPr>
            <w:tcW w:w="1546" w:type="dxa"/>
            <w:tcBorders/>
            <w:vAlign w:val="center"/>
          </w:tcPr>
          <w:p>
            <w:pPr>
              <w:pStyle w:val="TableContents"/>
              <w:bidi w:val="0"/>
              <w:spacing w:before="0" w:after="283"/>
              <w:jc w:val="left"/>
              <w:rPr/>
            </w:pPr>
            <w:r>
              <w:rPr/>
              <w:t xml:space="preserve">20. toukokuuta 2000 </w:t>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23 </w:t>
            </w:r>
          </w:p>
        </w:tc>
        <w:tc>
          <w:tcPr>
            <w:tcW w:w="2071" w:type="dxa"/>
            <w:tcBorders/>
            <w:vAlign w:val="center"/>
          </w:tcPr>
          <w:p>
            <w:pPr>
              <w:pStyle w:val="TableContents"/>
              <w:bidi w:val="0"/>
              <w:spacing w:before="0" w:after="283"/>
              <w:jc w:val="left"/>
              <w:rPr/>
            </w:pPr>
            <w:r>
              <w:rPr/>
              <w:t xml:space="preserve">7. lokakuuta 2000 </w:t>
            </w:r>
          </w:p>
        </w:tc>
        <w:tc>
          <w:tcPr>
            <w:tcW w:w="1546" w:type="dxa"/>
            <w:tcBorders/>
            <w:vAlign w:val="center"/>
          </w:tcPr>
          <w:p>
            <w:pPr>
              <w:pStyle w:val="TableContents"/>
              <w:bidi w:val="0"/>
              <w:spacing w:before="0" w:after="283"/>
              <w:jc w:val="left"/>
              <w:rPr/>
            </w:pPr>
            <w:r>
              <w:rPr/>
              <w:t xml:space="preserve">19. toukokuuta 2001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vuodenaikaa on olemassa Walker Texas Rangerille</w:t>
      </w:r>
    </w:p>
    <w:p>
      <w:pPr>
        <w:pStyle w:val="TextBody"/>
        <w:bidi w:val="0"/>
        <w:jc w:val="left"/>
        <w:rPr>
          <w:b/>
          <w:u w:val="single"/>
          <w:shd w:val="clear" w:fill="FFFF00"/>
        </w:rPr>
      </w:pPr>
      <w:r>
        <w:rPr>
          <w:b/>
          <w:u w:val="single"/>
          <w:shd w:val="clear" w:fill="FFFF00"/>
        </w:rPr>
        <w:t xml:space="preserve">Asiakirjan numero 37355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6"/>
        <w:gridCol w:w="774"/>
        <w:gridCol w:w="1603"/>
        <w:gridCol w:w="1268"/>
        <w:gridCol w:w="1352"/>
        <w:gridCol w:w="1136"/>
        <w:gridCol w:w="890"/>
        <w:gridCol w:w="2366"/>
      </w:tblGrid>
      <w:tr>
        <w:trPr/>
        <w:tc>
          <w:tcPr>
            <w:tcW w:w="816" w:type="dxa"/>
            <w:tcBorders/>
            <w:vAlign w:val="center"/>
          </w:tcPr>
          <w:p>
            <w:pPr>
              <w:pStyle w:val="TableHeading"/>
              <w:suppressLineNumbers/>
              <w:bidi w:val="0"/>
              <w:spacing w:before="0" w:after="283"/>
              <w:jc w:val="center"/>
              <w:rPr/>
            </w:pPr>
            <w:r>
              <w:rPr/>
              <w:t xml:space="preserve">Ei. </w:t>
            </w:r>
          </w:p>
        </w:tc>
        <w:tc>
          <w:tcPr>
            <w:tcW w:w="774" w:type="dxa"/>
            <w:tcBorders/>
            <w:vAlign w:val="center"/>
          </w:tcPr>
          <w:p>
            <w:pPr>
              <w:pStyle w:val="TableHeading"/>
              <w:suppressLineNumbers/>
              <w:bidi w:val="0"/>
              <w:spacing w:before="0" w:after="283"/>
              <w:jc w:val="center"/>
              <w:rPr/>
            </w:pPr>
            <w:r>
              <w:rPr/>
              <w:t xml:space="preserve">Nro kauden aikana </w:t>
            </w:r>
          </w:p>
        </w:tc>
        <w:tc>
          <w:tcPr>
            <w:tcW w:w="1603" w:type="dxa"/>
            <w:tcBorders/>
            <w:vAlign w:val="center"/>
          </w:tcPr>
          <w:p>
            <w:pPr>
              <w:pStyle w:val="TableHeading"/>
              <w:suppressLineNumbers/>
              <w:bidi w:val="0"/>
              <w:spacing w:before="0" w:after="283"/>
              <w:jc w:val="center"/>
              <w:rPr/>
            </w:pPr>
            <w:r>
              <w:rPr/>
              <w:t xml:space="preserve">Otsikko </w:t>
            </w:r>
          </w:p>
        </w:tc>
        <w:tc>
          <w:tcPr>
            <w:tcW w:w="1268" w:type="dxa"/>
            <w:tcBorders/>
            <w:vAlign w:val="center"/>
          </w:tcPr>
          <w:p>
            <w:pPr>
              <w:pStyle w:val="TableHeading"/>
              <w:suppressLineNumbers/>
              <w:bidi w:val="0"/>
              <w:spacing w:before="0" w:after="283"/>
              <w:jc w:val="center"/>
              <w:rPr/>
            </w:pPr>
            <w:r>
              <w:rPr/>
              <w:t xml:space="preserve">Ohjaaja </w:t>
            </w:r>
          </w:p>
        </w:tc>
        <w:tc>
          <w:tcPr>
            <w:tcW w:w="1352" w:type="dxa"/>
            <w:tcBorders/>
            <w:vAlign w:val="center"/>
          </w:tcPr>
          <w:p>
            <w:pPr>
              <w:pStyle w:val="TableHeading"/>
              <w:suppressLineNumbers/>
              <w:bidi w:val="0"/>
              <w:spacing w:before="0" w:after="283"/>
              <w:jc w:val="center"/>
              <w:rPr/>
            </w:pPr>
            <w:r>
              <w:rPr/>
              <w:t xml:space="preserve">Kirjoittanut </w:t>
            </w:r>
          </w:p>
        </w:tc>
        <w:tc>
          <w:tcPr>
            <w:tcW w:w="1136" w:type="dxa"/>
            <w:tcBorders/>
            <w:vAlign w:val="center"/>
          </w:tcPr>
          <w:p>
            <w:pPr>
              <w:pStyle w:val="TableHeading"/>
              <w:suppressLineNumbers/>
              <w:bidi w:val="0"/>
              <w:spacing w:before="0" w:after="283"/>
              <w:jc w:val="center"/>
              <w:rPr/>
            </w:pPr>
            <w:r>
              <w:rPr/>
              <w:t xml:space="preserve">Alkuperäinen lähetyspäivä </w:t>
            </w:r>
          </w:p>
        </w:tc>
        <w:tc>
          <w:tcPr>
            <w:tcW w:w="890" w:type="dxa"/>
            <w:tcBorders/>
            <w:vAlign w:val="center"/>
          </w:tcPr>
          <w:p>
            <w:pPr>
              <w:pStyle w:val="TableHeading"/>
              <w:suppressLineNumbers/>
              <w:bidi w:val="0"/>
              <w:spacing w:before="0" w:after="283"/>
              <w:jc w:val="center"/>
              <w:rPr/>
            </w:pPr>
            <w:r>
              <w:rPr/>
              <w:t xml:space="preserve">Tuotteen koodi </w:t>
            </w:r>
          </w:p>
        </w:tc>
        <w:tc>
          <w:tcPr>
            <w:tcW w:w="2366" w:type="dxa"/>
            <w:tcBorders/>
            <w:vAlign w:val="center"/>
          </w:tcPr>
          <w:p>
            <w:pPr>
              <w:pStyle w:val="TableHeading"/>
              <w:suppressLineNumbers/>
              <w:bidi w:val="0"/>
              <w:spacing w:before="0" w:after="283"/>
              <w:jc w:val="center"/>
              <w:rPr/>
            </w:pPr>
            <w:r>
              <w:rPr/>
              <w:t xml:space="preserve">Yhdysvaltain katsojat (miljoonaa) </w:t>
            </w:r>
          </w:p>
        </w:tc>
      </w:tr>
      <w:tr>
        <w:trPr/>
        <w:tc>
          <w:tcPr>
            <w:tcW w:w="816" w:type="dxa"/>
            <w:tcBorders/>
            <w:vAlign w:val="center"/>
          </w:tcPr>
          <w:p>
            <w:pPr>
              <w:pStyle w:val="TableHeading"/>
              <w:suppressLineNumbers/>
              <w:bidi w:val="0"/>
              <w:spacing w:before="0" w:after="283"/>
              <w:jc w:val="center"/>
              <w:rPr/>
            </w:pPr>
            <w:r>
              <w:rPr/>
              <w:t xml:space="preserve">41 </w:t>
            </w:r>
          </w:p>
        </w:tc>
        <w:tc>
          <w:tcPr>
            <w:tcW w:w="774" w:type="dxa"/>
            <w:tcBorders/>
            <w:vAlign w:val="center"/>
          </w:tcPr>
          <w:p>
            <w:pPr>
              <w:pStyle w:val="TableContents"/>
              <w:bidi w:val="0"/>
              <w:spacing w:before="0" w:after="283"/>
              <w:jc w:val="left"/>
              <w:rPr>
                <w:sz w:val="4"/>
                <w:szCs w:val="4"/>
              </w:rPr>
            </w:pPr>
            <w:r>
              <w:rPr>
                <w:sz w:val="4"/>
                <w:szCs w:val="4"/>
              </w:rPr>
            </w:r>
          </w:p>
        </w:tc>
        <w:tc>
          <w:tcPr>
            <w:tcW w:w="1603" w:type="dxa"/>
            <w:tcBorders/>
            <w:vAlign w:val="center"/>
          </w:tcPr>
          <w:p>
            <w:pPr>
              <w:pStyle w:val="TableContents"/>
              <w:bidi w:val="0"/>
              <w:spacing w:before="0" w:after="283"/>
              <w:jc w:val="left"/>
              <w:rPr/>
            </w:pPr>
            <w:r>
              <w:rPr/>
              <w:t xml:space="preserve">``Sähköpurkinavaajan vaihtelu'' </w:t>
            </w:r>
          </w:p>
        </w:tc>
        <w:tc>
          <w:tcPr>
            <w:tcW w:w="1268" w:type="dxa"/>
            <w:tcBorders/>
            <w:vAlign w:val="center"/>
          </w:tcPr>
          <w:p>
            <w:pPr>
              <w:pStyle w:val="TableContents"/>
              <w:bidi w:val="0"/>
              <w:spacing w:before="0" w:after="283"/>
              <w:jc w:val="left"/>
              <w:rPr/>
            </w:pPr>
            <w:r>
              <w:rPr/>
              <w:t xml:space="preserve">Mark Cendrowski </w:t>
            </w:r>
          </w:p>
        </w:tc>
        <w:tc>
          <w:tcPr>
            <w:tcW w:w="1352" w:type="dxa"/>
            <w:tcBorders/>
            <w:vAlign w:val="center"/>
          </w:tcPr>
          <w:p>
            <w:pPr>
              <w:pStyle w:val="TableContents"/>
              <w:bidi w:val="0"/>
              <w:spacing w:before="0" w:after="283"/>
              <w:jc w:val="left"/>
              <w:rPr/>
            </w:pPr>
            <w:r>
              <w:rPr/>
              <w:t xml:space="preserve">Steven Molaro </w:t>
            </w:r>
          </w:p>
        </w:tc>
        <w:tc>
          <w:tcPr>
            <w:tcW w:w="1136" w:type="dxa"/>
            <w:tcBorders/>
            <w:vAlign w:val="center"/>
          </w:tcPr>
          <w:p>
            <w:pPr>
              <w:pStyle w:val="TableContents"/>
              <w:bidi w:val="0"/>
              <w:spacing w:before="0" w:after="283"/>
              <w:jc w:val="left"/>
              <w:rPr/>
            </w:pPr>
            <w:r>
              <w:rPr/>
              <w:t xml:space="preserve">21. syyskuuta 2009 (2009-09-21) </w:t>
            </w:r>
          </w:p>
        </w:tc>
        <w:tc>
          <w:tcPr>
            <w:tcW w:w="890" w:type="dxa"/>
            <w:tcBorders/>
            <w:vAlign w:val="center"/>
          </w:tcPr>
          <w:p>
            <w:pPr>
              <w:pStyle w:val="TableContents"/>
              <w:bidi w:val="0"/>
              <w:spacing w:before="0" w:after="283"/>
              <w:jc w:val="left"/>
              <w:rPr/>
            </w:pPr>
            <w:r>
              <w:rPr/>
              <w:t xml:space="preserve">3X5551 </w:t>
            </w:r>
          </w:p>
        </w:tc>
        <w:tc>
          <w:tcPr>
            <w:tcW w:w="2366" w:type="dxa"/>
            <w:tcBorders/>
            <w:vAlign w:val="center"/>
          </w:tcPr>
          <w:p>
            <w:pPr>
              <w:pStyle w:val="TableContents"/>
              <w:bidi w:val="0"/>
              <w:jc w:val="left"/>
              <w:rPr/>
            </w:pPr>
            <w:r>
              <w:rPr/>
              <w:t xml:space="preserve">12.96 </w:t>
            </w:r>
          </w:p>
          <w:p>
            <w:pPr>
              <w:pStyle w:val="TextBody"/>
              <w:bidi w:val="0"/>
              <w:spacing w:before="0" w:after="283"/>
              <w:jc w:val="left"/>
              <w:rPr/>
            </w:pPr>
            <w:r>
              <w:rPr/>
              <w:t xml:space="preserve">Kun miehet palaavat kotiin retkeltään magneettiselta pohjoisnavalta, Penny paljastaa tunteensa Leonardia kohtaan ja suutelee häntä, kun tämä käy hänen luonaan. Molemmat keskeytyvät, kun Sheldon saa nöyryytetyksi kuultuaan, että Leonard, Howard ja Raj peukaloivat yhtä hänen kokeistaan, ja vetäytyy äitinsä kotiin Galvestoniin, Teksasiin. Kun Leonard saapuu Teksasiin, Mary on se, joka saa Sheldonin antamaan hänelle anteeksi olemalla eri mieltä hänen näkemyksistään evoluutiosta. Leonard ja Penny harrastavat vihdoin seksiä, mutta myöntävät, että heidän välinsä ovat nyt oudot. </w:t>
            </w:r>
          </w:p>
          <w:p>
            <w:pPr>
              <w:pStyle w:val="TextBody"/>
              <w:bidi w:val="0"/>
              <w:spacing w:before="0" w:after="283"/>
              <w:jc w:val="left"/>
              <w:rPr/>
            </w:pPr>
            <w:r>
              <w:rPr/>
              <w:t xml:space="preserve">Nimikeviite: Sähköpurkinavaaja, jolla miehet väärentävät Sheldonin kokeen tuloksia ollessaan pohjoisnavalla. </w:t>
            </w:r>
          </w:p>
        </w:tc>
      </w:tr>
      <w:tr>
        <w:trPr/>
        <w:tc>
          <w:tcPr>
            <w:tcW w:w="816" w:type="dxa"/>
            <w:tcBorders/>
            <w:vAlign w:val="center"/>
          </w:tcPr>
          <w:p>
            <w:pPr>
              <w:pStyle w:val="TableHeading"/>
              <w:suppressLineNumbers/>
              <w:bidi w:val="0"/>
              <w:spacing w:before="0" w:after="283"/>
              <w:jc w:val="center"/>
              <w:rPr/>
            </w:pPr>
            <w:r>
              <w:rPr/>
              <w:t xml:space="preserve">42 </w:t>
            </w:r>
          </w:p>
        </w:tc>
        <w:tc>
          <w:tcPr>
            <w:tcW w:w="774" w:type="dxa"/>
            <w:tcBorders/>
            <w:vAlign w:val="center"/>
          </w:tcPr>
          <w:p>
            <w:pPr>
              <w:pStyle w:val="TableContents"/>
              <w:bidi w:val="0"/>
              <w:spacing w:before="0" w:after="283"/>
              <w:jc w:val="left"/>
              <w:rPr>
                <w:sz w:val="4"/>
                <w:szCs w:val="4"/>
              </w:rPr>
            </w:pPr>
            <w:r>
              <w:rPr>
                <w:sz w:val="4"/>
                <w:szCs w:val="4"/>
              </w:rPr>
            </w:r>
          </w:p>
        </w:tc>
        <w:tc>
          <w:tcPr>
            <w:tcW w:w="1603" w:type="dxa"/>
            <w:tcBorders/>
            <w:vAlign w:val="center"/>
          </w:tcPr>
          <w:p>
            <w:pPr>
              <w:pStyle w:val="TableContents"/>
              <w:bidi w:val="0"/>
              <w:spacing w:before="0" w:after="283"/>
              <w:jc w:val="left"/>
              <w:rPr/>
            </w:pPr>
            <w:r>
              <w:rPr/>
              <w:t xml:space="preserve">"Jiminy Conjecture" (Jiminy-konjektuuri) </w:t>
            </w:r>
          </w:p>
        </w:tc>
        <w:tc>
          <w:tcPr>
            <w:tcW w:w="1268" w:type="dxa"/>
            <w:tcBorders/>
            <w:vAlign w:val="center"/>
          </w:tcPr>
          <w:p>
            <w:pPr>
              <w:pStyle w:val="TableContents"/>
              <w:bidi w:val="0"/>
              <w:spacing w:before="0" w:after="283"/>
              <w:jc w:val="left"/>
              <w:rPr/>
            </w:pPr>
            <w:r>
              <w:rPr/>
              <w:t xml:space="preserve">Mark Cendrowski </w:t>
            </w:r>
          </w:p>
        </w:tc>
        <w:tc>
          <w:tcPr>
            <w:tcW w:w="1352" w:type="dxa"/>
            <w:tcBorders/>
            <w:vAlign w:val="center"/>
          </w:tcPr>
          <w:p>
            <w:pPr>
              <w:pStyle w:val="TableContents"/>
              <w:bidi w:val="0"/>
              <w:spacing w:before="0" w:after="283"/>
              <w:jc w:val="left"/>
              <w:rPr/>
            </w:pPr>
            <w:r>
              <w:rPr/>
              <w:t xml:space="preserve">Jim Reynolds </w:t>
            </w:r>
          </w:p>
        </w:tc>
        <w:tc>
          <w:tcPr>
            <w:tcW w:w="1136" w:type="dxa"/>
            <w:tcBorders/>
            <w:vAlign w:val="center"/>
          </w:tcPr>
          <w:p>
            <w:pPr>
              <w:pStyle w:val="TableContents"/>
              <w:bidi w:val="0"/>
              <w:spacing w:before="0" w:after="283"/>
              <w:jc w:val="left"/>
              <w:rPr/>
            </w:pPr>
            <w:r>
              <w:rPr/>
              <w:t xml:space="preserve">28. syyskuuta 2009 (2009-09-28) </w:t>
            </w:r>
          </w:p>
        </w:tc>
        <w:tc>
          <w:tcPr>
            <w:tcW w:w="890" w:type="dxa"/>
            <w:tcBorders/>
            <w:vAlign w:val="center"/>
          </w:tcPr>
          <w:p>
            <w:pPr>
              <w:pStyle w:val="TableContents"/>
              <w:bidi w:val="0"/>
              <w:spacing w:before="0" w:after="283"/>
              <w:jc w:val="left"/>
              <w:rPr/>
            </w:pPr>
            <w:r>
              <w:rPr/>
              <w:t xml:space="preserve">3X5552 </w:t>
            </w:r>
          </w:p>
        </w:tc>
        <w:tc>
          <w:tcPr>
            <w:tcW w:w="2366" w:type="dxa"/>
            <w:tcBorders/>
            <w:vAlign w:val="center"/>
          </w:tcPr>
          <w:p>
            <w:pPr>
              <w:pStyle w:val="TableContents"/>
              <w:bidi w:val="0"/>
              <w:jc w:val="left"/>
              <w:rPr/>
            </w:pPr>
            <w:r>
              <w:rPr/>
              <w:t xml:space="preserve">13.27 </w:t>
            </w:r>
          </w:p>
          <w:p>
            <w:pPr>
              <w:pStyle w:val="TextBody"/>
              <w:bidi w:val="0"/>
              <w:spacing w:before="0" w:after="283"/>
              <w:jc w:val="left"/>
              <w:rPr/>
            </w:pPr>
            <w:r>
              <w:rPr/>
              <w:t xml:space="preserve">Leonard ja Penny horjuvat ystävyyden ja romanttisen suhteen välillä ja kamppailevat hankaluuden ratkaisemiseksi. Yrittäessään tuntea olonsa mukavaksi ja puhua ratkaisusta he päätyvät juopottelemaan Pennyn asunnossa ja oksentamaan koko yön. Sheldon ja Howard panevat arvokkaimmat sarjakuvakirjansa peliin vedonlyönnistä, joka koskee heidän kuulemansa sirkkalajin lajia, ja värväävät masentuneen hyönteistutkijan ratkaisemaan vedon. Kun Sheldon on hävinnyt vedon, hän tapaa Pennyn, ja puhuttuaan tälle Leonardista hän vakuuttaa, että hän ja Leonard voivat aina palata ystäviksi. Kun hän on selittänyt tämän Leonardille, he suostuvat tekemään niin, mutta he huomaavat, ettei kumpikaan halua ja harrastaa seksiä uudelleen. </w:t>
            </w:r>
          </w:p>
          <w:p>
            <w:pPr>
              <w:pStyle w:val="TextBody"/>
              <w:bidi w:val="0"/>
              <w:spacing w:before="0" w:after="283"/>
              <w:jc w:val="left"/>
              <w:rPr/>
            </w:pPr>
            <w:r>
              <w:rPr/>
              <w:t xml:space="preserve">Nimikeviite: Sheldon yrittää arvata sirkan lajia, jonka hän nimeää Jiminy Cricketin mukaan. </w:t>
            </w:r>
          </w:p>
        </w:tc>
      </w:tr>
      <w:tr>
        <w:trPr/>
        <w:tc>
          <w:tcPr>
            <w:tcW w:w="816" w:type="dxa"/>
            <w:tcBorders/>
            <w:vAlign w:val="center"/>
          </w:tcPr>
          <w:p>
            <w:pPr>
              <w:pStyle w:val="TableHeading"/>
              <w:suppressLineNumbers/>
              <w:bidi w:val="0"/>
              <w:spacing w:before="0" w:after="283"/>
              <w:jc w:val="center"/>
              <w:rPr/>
            </w:pPr>
            <w:r>
              <w:rPr/>
              <w:t xml:space="preserve">43 </w:t>
            </w:r>
          </w:p>
        </w:tc>
        <w:tc>
          <w:tcPr>
            <w:tcW w:w="774" w:type="dxa"/>
            <w:tcBorders/>
            <w:vAlign w:val="center"/>
          </w:tcPr>
          <w:p>
            <w:pPr>
              <w:pStyle w:val="TableContents"/>
              <w:bidi w:val="0"/>
              <w:spacing w:before="0" w:after="283"/>
              <w:jc w:val="left"/>
              <w:rPr>
                <w:sz w:val="4"/>
                <w:szCs w:val="4"/>
              </w:rPr>
            </w:pPr>
            <w:r>
              <w:rPr>
                <w:sz w:val="4"/>
                <w:szCs w:val="4"/>
              </w:rPr>
            </w:r>
          </w:p>
        </w:tc>
        <w:tc>
          <w:tcPr>
            <w:tcW w:w="1603" w:type="dxa"/>
            <w:tcBorders/>
            <w:vAlign w:val="center"/>
          </w:tcPr>
          <w:p>
            <w:pPr>
              <w:pStyle w:val="TableContents"/>
              <w:bidi w:val="0"/>
              <w:spacing w:before="0" w:after="283"/>
              <w:jc w:val="left"/>
              <w:rPr/>
            </w:pPr>
            <w:r>
              <w:rPr/>
              <w:t xml:space="preserve">``Gothowitzin poikkeama'' </w:t>
            </w:r>
          </w:p>
        </w:tc>
        <w:tc>
          <w:tcPr>
            <w:tcW w:w="1268" w:type="dxa"/>
            <w:tcBorders/>
            <w:vAlign w:val="center"/>
          </w:tcPr>
          <w:p>
            <w:pPr>
              <w:pStyle w:val="TableContents"/>
              <w:bidi w:val="0"/>
              <w:spacing w:before="0" w:after="283"/>
              <w:jc w:val="left"/>
              <w:rPr/>
            </w:pPr>
            <w:r>
              <w:rPr/>
              <w:t xml:space="preserve">Mark Cendrowski </w:t>
            </w:r>
          </w:p>
        </w:tc>
        <w:tc>
          <w:tcPr>
            <w:tcW w:w="1352" w:type="dxa"/>
            <w:tcBorders/>
            <w:vAlign w:val="center"/>
          </w:tcPr>
          <w:p>
            <w:pPr>
              <w:pStyle w:val="TableContents"/>
              <w:bidi w:val="0"/>
              <w:spacing w:before="0" w:after="283"/>
              <w:jc w:val="left"/>
              <w:rPr/>
            </w:pPr>
            <w:r>
              <w:rPr/>
              <w:t xml:space="preserve">Juttu: Kertoi: Lee Aronsohn &amp; Richard Rosenstock: Bill Prady &amp; Maria Ferrari </w:t>
            </w:r>
          </w:p>
        </w:tc>
        <w:tc>
          <w:tcPr>
            <w:tcW w:w="1136" w:type="dxa"/>
            <w:tcBorders/>
            <w:vAlign w:val="center"/>
          </w:tcPr>
          <w:p>
            <w:pPr>
              <w:pStyle w:val="TableContents"/>
              <w:bidi w:val="0"/>
              <w:spacing w:before="0" w:after="283"/>
              <w:jc w:val="left"/>
              <w:rPr/>
            </w:pPr>
            <w:r>
              <w:rPr/>
              <w:t xml:space="preserve">5. lokakuuta 2009 (2009-10-05) </w:t>
            </w:r>
          </w:p>
        </w:tc>
        <w:tc>
          <w:tcPr>
            <w:tcW w:w="890" w:type="dxa"/>
            <w:tcBorders/>
            <w:vAlign w:val="center"/>
          </w:tcPr>
          <w:p>
            <w:pPr>
              <w:pStyle w:val="TableContents"/>
              <w:bidi w:val="0"/>
              <w:spacing w:before="0" w:after="283"/>
              <w:jc w:val="left"/>
              <w:rPr/>
            </w:pPr>
            <w:r>
              <w:rPr/>
              <w:t xml:space="preserve">3X5553 </w:t>
            </w:r>
          </w:p>
        </w:tc>
        <w:tc>
          <w:tcPr>
            <w:tcW w:w="2366" w:type="dxa"/>
            <w:tcBorders/>
            <w:vAlign w:val="center"/>
          </w:tcPr>
          <w:p>
            <w:pPr>
              <w:pStyle w:val="TableContents"/>
              <w:bidi w:val="0"/>
              <w:jc w:val="left"/>
              <w:rPr/>
            </w:pPr>
            <w:r>
              <w:rPr/>
              <w:t xml:space="preserve">12.52 </w:t>
            </w:r>
          </w:p>
          <w:p>
            <w:pPr>
              <w:pStyle w:val="TextBody"/>
              <w:bidi w:val="0"/>
              <w:spacing w:before="0" w:after="283"/>
              <w:jc w:val="left"/>
              <w:rPr/>
            </w:pPr>
            <w:r>
              <w:rPr/>
              <w:t xml:space="preserve">Pennyn sänky asunnossaan rikkoutuu, ja Penny joutuu nukkumaan Leonardin ja Sheldonin asunnossa muutaman päivän ajan. Sheldon yrittää ehdollistaa Pennyä palkitsemalla suklaalla hänen mielestään "oikeaa" käytöstä. Howard ja Raj teeskentelevät olevansa gootteja yrittäessään tavata tyttöjä gootti-klubilla, mutta jänistävät, kun tytöt suostuttelevat heidät ottamaan tatuointeja. </w:t>
            </w:r>
          </w:p>
          <w:p>
            <w:pPr>
              <w:pStyle w:val="TextBody"/>
              <w:bidi w:val="0"/>
              <w:spacing w:before="0" w:after="283"/>
              <w:jc w:val="left"/>
              <w:rPr/>
            </w:pPr>
            <w:r>
              <w:rPr/>
              <w:t xml:space="preserve">Nimikeviite: Howard ja Raj menevät goottiklubille. </w:t>
            </w:r>
          </w:p>
        </w:tc>
      </w:tr>
      <w:tr>
        <w:trPr/>
        <w:tc>
          <w:tcPr>
            <w:tcW w:w="816" w:type="dxa"/>
            <w:tcBorders/>
            <w:vAlign w:val="center"/>
          </w:tcPr>
          <w:p>
            <w:pPr>
              <w:pStyle w:val="TableHeading"/>
              <w:suppressLineNumbers/>
              <w:bidi w:val="0"/>
              <w:spacing w:before="0" w:after="283"/>
              <w:jc w:val="center"/>
              <w:rPr/>
            </w:pPr>
            <w:r>
              <w:rPr/>
              <w:t xml:space="preserve">44 </w:t>
            </w:r>
          </w:p>
        </w:tc>
        <w:tc>
          <w:tcPr>
            <w:tcW w:w="774" w:type="dxa"/>
            <w:tcBorders/>
            <w:vAlign w:val="center"/>
          </w:tcPr>
          <w:p>
            <w:pPr>
              <w:pStyle w:val="TableContents"/>
              <w:bidi w:val="0"/>
              <w:spacing w:before="0" w:after="283"/>
              <w:jc w:val="left"/>
              <w:rPr>
                <w:sz w:val="4"/>
                <w:szCs w:val="4"/>
              </w:rPr>
            </w:pPr>
            <w:r>
              <w:rPr>
                <w:sz w:val="4"/>
                <w:szCs w:val="4"/>
              </w:rPr>
            </w:r>
          </w:p>
        </w:tc>
        <w:tc>
          <w:tcPr>
            <w:tcW w:w="1603" w:type="dxa"/>
            <w:tcBorders/>
            <w:vAlign w:val="center"/>
          </w:tcPr>
          <w:p>
            <w:pPr>
              <w:pStyle w:val="TableContents"/>
              <w:bidi w:val="0"/>
              <w:spacing w:before="0" w:after="283"/>
              <w:jc w:val="left"/>
              <w:rPr/>
            </w:pPr>
            <w:r>
              <w:rPr/>
              <w:t xml:space="preserve">"Piraattiratkaisu </w:t>
            </w:r>
          </w:p>
        </w:tc>
        <w:tc>
          <w:tcPr>
            <w:tcW w:w="1268" w:type="dxa"/>
            <w:tcBorders/>
            <w:vAlign w:val="center"/>
          </w:tcPr>
          <w:p>
            <w:pPr>
              <w:pStyle w:val="TableContents"/>
              <w:bidi w:val="0"/>
              <w:spacing w:before="0" w:after="283"/>
              <w:jc w:val="left"/>
              <w:rPr/>
            </w:pPr>
            <w:r>
              <w:rPr/>
              <w:t xml:space="preserve">Mark Cendrowski </w:t>
            </w:r>
          </w:p>
        </w:tc>
        <w:tc>
          <w:tcPr>
            <w:tcW w:w="1352" w:type="dxa"/>
            <w:tcBorders/>
            <w:vAlign w:val="center"/>
          </w:tcPr>
          <w:p>
            <w:pPr>
              <w:pStyle w:val="TableContents"/>
              <w:bidi w:val="0"/>
              <w:spacing w:before="0" w:after="283"/>
              <w:jc w:val="left"/>
              <w:rPr/>
            </w:pPr>
            <w:r>
              <w:rPr/>
              <w:t xml:space="preserve">Steve Holland </w:t>
            </w:r>
          </w:p>
        </w:tc>
        <w:tc>
          <w:tcPr>
            <w:tcW w:w="1136" w:type="dxa"/>
            <w:tcBorders/>
            <w:vAlign w:val="center"/>
          </w:tcPr>
          <w:p>
            <w:pPr>
              <w:pStyle w:val="TableContents"/>
              <w:bidi w:val="0"/>
              <w:spacing w:before="0" w:after="283"/>
              <w:jc w:val="left"/>
              <w:rPr/>
            </w:pPr>
            <w:r>
              <w:rPr/>
              <w:t xml:space="preserve">12. lokakuuta 2009 (2009-10-12) </w:t>
            </w:r>
          </w:p>
        </w:tc>
        <w:tc>
          <w:tcPr>
            <w:tcW w:w="890" w:type="dxa"/>
            <w:tcBorders/>
            <w:vAlign w:val="center"/>
          </w:tcPr>
          <w:p>
            <w:pPr>
              <w:pStyle w:val="TableContents"/>
              <w:bidi w:val="0"/>
              <w:spacing w:before="0" w:after="283"/>
              <w:jc w:val="left"/>
              <w:rPr/>
            </w:pPr>
            <w:r>
              <w:rPr/>
              <w:t xml:space="preserve">3X5554 </w:t>
            </w:r>
          </w:p>
        </w:tc>
        <w:tc>
          <w:tcPr>
            <w:tcW w:w="2366" w:type="dxa"/>
            <w:tcBorders/>
            <w:vAlign w:val="center"/>
          </w:tcPr>
          <w:p>
            <w:pPr>
              <w:pStyle w:val="TableContents"/>
              <w:bidi w:val="0"/>
              <w:jc w:val="left"/>
              <w:rPr/>
            </w:pPr>
            <w:r>
              <w:rPr/>
              <w:t xml:space="preserve">13.07 </w:t>
            </w:r>
          </w:p>
          <w:p>
            <w:pPr>
              <w:pStyle w:val="TextBody"/>
              <w:bidi w:val="0"/>
              <w:spacing w:before="0" w:after="283"/>
              <w:jc w:val="left"/>
              <w:rPr/>
            </w:pPr>
            <w:r>
              <w:rPr/>
              <w:t xml:space="preserve">Rajin tutkimus transneptunuslaisista kohteista ajautuu umpikujaan, ja häntä uhkaa karkotus Intiaan, ellei hän saa uutta työtä. Sheldon tarjoaa Rajille mahdollisuutta työskennellä hänelle. Raj hyväksyy tarjouksen, mutta siitä seuraa erimielisyyksiä. Lopulta Sheldon pyytää Rajilta anteeksi ja myöntää, että hänen teoriansa on oikea, mutta ei suostu luovuttamaan. Howard yrittää hengailla Leonardin ja Pennyn kanssa, mutta tunkeutuu heidän suhteeseensa. </w:t>
            </w:r>
          </w:p>
          <w:p>
            <w:pPr>
              <w:pStyle w:val="TextBody"/>
              <w:bidi w:val="0"/>
              <w:spacing w:before="0" w:after="283"/>
              <w:jc w:val="left"/>
              <w:rPr/>
            </w:pPr>
            <w:r>
              <w:rPr/>
              <w:t xml:space="preserve">Otsikon viite: Sheldonin kommentti siitä, että Raj joko muuttaa toiseen maahan, palaa Intiaan tai "vaeltaa avomerellä valtiottomana merirosvona". </w:t>
            </w:r>
          </w:p>
        </w:tc>
      </w:tr>
      <w:tr>
        <w:trPr/>
        <w:tc>
          <w:tcPr>
            <w:tcW w:w="816" w:type="dxa"/>
            <w:tcBorders/>
            <w:vAlign w:val="center"/>
          </w:tcPr>
          <w:p>
            <w:pPr>
              <w:pStyle w:val="TableHeading"/>
              <w:suppressLineNumbers/>
              <w:bidi w:val="0"/>
              <w:spacing w:before="0" w:after="283"/>
              <w:jc w:val="center"/>
              <w:rPr/>
            </w:pPr>
            <w:r>
              <w:rPr/>
              <w:t xml:space="preserve">45 </w:t>
            </w:r>
          </w:p>
        </w:tc>
        <w:tc>
          <w:tcPr>
            <w:tcW w:w="774" w:type="dxa"/>
            <w:tcBorders/>
            <w:vAlign w:val="center"/>
          </w:tcPr>
          <w:p>
            <w:pPr>
              <w:pStyle w:val="TableContents"/>
              <w:bidi w:val="0"/>
              <w:spacing w:before="0" w:after="283"/>
              <w:jc w:val="left"/>
              <w:rPr/>
            </w:pPr>
            <w:r>
              <w:rPr/>
              <w:t xml:space="preserve">5 </w:t>
            </w:r>
          </w:p>
        </w:tc>
        <w:tc>
          <w:tcPr>
            <w:tcW w:w="1603" w:type="dxa"/>
            <w:tcBorders/>
            <w:vAlign w:val="center"/>
          </w:tcPr>
          <w:p>
            <w:pPr>
              <w:pStyle w:val="TableContents"/>
              <w:bidi w:val="0"/>
              <w:spacing w:before="0" w:after="283"/>
              <w:jc w:val="left"/>
              <w:rPr/>
            </w:pPr>
            <w:r>
              <w:rPr>
                <w:color w:val="A9A9A9"/>
              </w:rPr>
              <w:t xml:space="preserve">``Karmiva karkkipäällysteen johtopäätös'</w:t>
            </w:r>
            <w:r>
              <w:rPr/>
              <w:t xml:space="preserve">' </w:t>
            </w:r>
          </w:p>
        </w:tc>
        <w:tc>
          <w:tcPr>
            <w:tcW w:w="1268" w:type="dxa"/>
            <w:tcBorders/>
            <w:vAlign w:val="center"/>
          </w:tcPr>
          <w:p>
            <w:pPr>
              <w:pStyle w:val="TableContents"/>
              <w:bidi w:val="0"/>
              <w:spacing w:before="0" w:after="283"/>
              <w:jc w:val="left"/>
              <w:rPr/>
            </w:pPr>
            <w:r>
              <w:rPr/>
              <w:t xml:space="preserve">Mark Cendrowski </w:t>
            </w:r>
          </w:p>
        </w:tc>
        <w:tc>
          <w:tcPr>
            <w:tcW w:w="1352" w:type="dxa"/>
            <w:tcBorders/>
            <w:vAlign w:val="center"/>
          </w:tcPr>
          <w:p>
            <w:pPr>
              <w:pStyle w:val="TableContents"/>
              <w:bidi w:val="0"/>
              <w:spacing w:before="0" w:after="283"/>
              <w:jc w:val="left"/>
              <w:rPr/>
            </w:pPr>
            <w:r>
              <w:rPr/>
              <w:t xml:space="preserve">Juttu: Kertoi: Bill Prady Teleplay by: Lee Aronsohn &amp; Steven Molaro </w:t>
            </w:r>
          </w:p>
        </w:tc>
        <w:tc>
          <w:tcPr>
            <w:tcW w:w="1136" w:type="dxa"/>
            <w:tcBorders/>
            <w:vAlign w:val="center"/>
          </w:tcPr>
          <w:p>
            <w:pPr>
              <w:pStyle w:val="TableContents"/>
              <w:bidi w:val="0"/>
              <w:spacing w:before="0" w:after="283"/>
              <w:jc w:val="left"/>
              <w:rPr/>
            </w:pPr>
            <w:r>
              <w:rPr/>
              <w:t xml:space="preserve">19. lokakuuta 2009 (2009-10-19) </w:t>
            </w:r>
          </w:p>
        </w:tc>
        <w:tc>
          <w:tcPr>
            <w:tcW w:w="890" w:type="dxa"/>
            <w:tcBorders/>
            <w:vAlign w:val="center"/>
          </w:tcPr>
          <w:p>
            <w:pPr>
              <w:pStyle w:val="TableContents"/>
              <w:bidi w:val="0"/>
              <w:spacing w:before="0" w:after="283"/>
              <w:jc w:val="left"/>
              <w:rPr/>
            </w:pPr>
            <w:r>
              <w:rPr/>
              <w:t xml:space="preserve">3X5556 </w:t>
            </w:r>
          </w:p>
        </w:tc>
        <w:tc>
          <w:tcPr>
            <w:tcW w:w="2366" w:type="dxa"/>
            <w:tcBorders/>
            <w:vAlign w:val="center"/>
          </w:tcPr>
          <w:p>
            <w:pPr>
              <w:pStyle w:val="TableContents"/>
              <w:bidi w:val="0"/>
              <w:jc w:val="left"/>
              <w:rPr/>
            </w:pPr>
            <w:r>
              <w:rPr/>
              <w:t xml:space="preserve">13.47 </w:t>
            </w:r>
          </w:p>
          <w:p>
            <w:pPr>
              <w:pStyle w:val="TextBody"/>
              <w:bidi w:val="0"/>
              <w:spacing w:before="0" w:after="283"/>
              <w:jc w:val="left"/>
              <w:rPr/>
            </w:pPr>
            <w:r>
              <w:rPr/>
              <w:t xml:space="preserve">Howard muistuttaa Leonardia heidän tyttöystäväsopimuksestaan: jommankumman miehen (Leonard), jolla on tyttöystävä (Penny), on saatava Penny järjestämään toiselle miehelle (Howard) treffit tämän ystävän kanssa. Leonardin yllyttämänä Penny järjestää Howardille treffit ystävänsä Bernadetten kanssa, vaikka heillä ei ole juuri mitään yhteistä. Heitä yhdistävät kuitenkin heidän suhteensa äiteihinsä. Sheldon osallistuu Rajin kanssa keräilykorttipeliturnaukseen, jossa hän kilpailee kilpailijaansa Wil Wheatonia vastaan. </w:t>
            </w:r>
          </w:p>
          <w:p>
            <w:pPr>
              <w:pStyle w:val="TextBody"/>
              <w:bidi w:val="0"/>
              <w:spacing w:before="0" w:after="283"/>
              <w:jc w:val="left"/>
              <w:rPr/>
            </w:pPr>
            <w:r>
              <w:rPr/>
              <w:t xml:space="preserve">Huomautus: Tässä jaksossa esiintyy ensimmäistä kertaa tuleva vakituinen näyttelijä Melissa Rauch Bernadette Rostenkowskin roolissa ja Wil Wheaton esiintyy ensimmäistä kertaa cameona sarjassa. </w:t>
            </w:r>
          </w:p>
          <w:p>
            <w:pPr>
              <w:pStyle w:val="TextBody"/>
              <w:bidi w:val="0"/>
              <w:spacing w:before="0" w:after="283"/>
              <w:jc w:val="left"/>
              <w:rPr/>
            </w:pPr>
            <w:r>
              <w:rPr/>
              <w:t xml:space="preserve">Nimikeviite: Pennyn kuvaus Howardin ulkoisesta käyttäytymisestä. Myös Howard menettää neitsyytensä Corollalla. </w:t>
            </w:r>
          </w:p>
        </w:tc>
      </w:tr>
      <w:tr>
        <w:trPr/>
        <w:tc>
          <w:tcPr>
            <w:tcW w:w="816" w:type="dxa"/>
            <w:tcBorders/>
            <w:vAlign w:val="center"/>
          </w:tcPr>
          <w:p>
            <w:pPr>
              <w:pStyle w:val="TableHeading"/>
              <w:suppressLineNumbers/>
              <w:bidi w:val="0"/>
              <w:spacing w:before="0" w:after="283"/>
              <w:jc w:val="center"/>
              <w:rPr/>
            </w:pPr>
            <w:r>
              <w:rPr/>
              <w:t xml:space="preserve">46 </w:t>
            </w:r>
          </w:p>
        </w:tc>
        <w:tc>
          <w:tcPr>
            <w:tcW w:w="774" w:type="dxa"/>
            <w:tcBorders/>
            <w:vAlign w:val="center"/>
          </w:tcPr>
          <w:p>
            <w:pPr>
              <w:pStyle w:val="TableContents"/>
              <w:bidi w:val="0"/>
              <w:spacing w:before="0" w:after="283"/>
              <w:jc w:val="left"/>
              <w:rPr/>
            </w:pPr>
            <w:r>
              <w:rPr/>
              <w:t xml:space="preserve">6 </w:t>
            </w:r>
          </w:p>
        </w:tc>
        <w:tc>
          <w:tcPr>
            <w:tcW w:w="1603" w:type="dxa"/>
            <w:tcBorders/>
            <w:vAlign w:val="center"/>
          </w:tcPr>
          <w:p>
            <w:pPr>
              <w:pStyle w:val="TableContents"/>
              <w:bidi w:val="0"/>
              <w:spacing w:before="0" w:after="283"/>
              <w:jc w:val="left"/>
              <w:rPr/>
            </w:pPr>
            <w:r>
              <w:rPr/>
              <w:t xml:space="preserve">``Cornhusker Vortex'' </w:t>
            </w:r>
          </w:p>
        </w:tc>
        <w:tc>
          <w:tcPr>
            <w:tcW w:w="1268" w:type="dxa"/>
            <w:tcBorders/>
            <w:vAlign w:val="center"/>
          </w:tcPr>
          <w:p>
            <w:pPr>
              <w:pStyle w:val="TableContents"/>
              <w:bidi w:val="0"/>
              <w:spacing w:before="0" w:after="283"/>
              <w:jc w:val="left"/>
              <w:rPr/>
            </w:pPr>
            <w:r>
              <w:rPr/>
              <w:t xml:space="preserve">Mark Cendrowski </w:t>
            </w:r>
          </w:p>
        </w:tc>
        <w:tc>
          <w:tcPr>
            <w:tcW w:w="1352" w:type="dxa"/>
            <w:tcBorders/>
            <w:vAlign w:val="center"/>
          </w:tcPr>
          <w:p>
            <w:pPr>
              <w:pStyle w:val="TableContents"/>
              <w:bidi w:val="0"/>
              <w:spacing w:before="0" w:after="283"/>
              <w:jc w:val="left"/>
              <w:rPr/>
            </w:pPr>
            <w:r>
              <w:rPr/>
              <w:t xml:space="preserve">Juttu: Kertoi: Bill Prady &amp; Steven Molaro Teleplay by: Dave Goetsch &amp; Richard Rosenstock </w:t>
            </w:r>
          </w:p>
        </w:tc>
        <w:tc>
          <w:tcPr>
            <w:tcW w:w="1136" w:type="dxa"/>
            <w:tcBorders/>
            <w:vAlign w:val="center"/>
          </w:tcPr>
          <w:p>
            <w:pPr>
              <w:pStyle w:val="TableContents"/>
              <w:bidi w:val="0"/>
              <w:spacing w:before="0" w:after="283"/>
              <w:jc w:val="left"/>
              <w:rPr/>
            </w:pPr>
            <w:r>
              <w:rPr/>
              <w:t xml:space="preserve">2. marraskuuta 2009 (2009-11-02) </w:t>
            </w:r>
          </w:p>
        </w:tc>
        <w:tc>
          <w:tcPr>
            <w:tcW w:w="890" w:type="dxa"/>
            <w:tcBorders/>
            <w:vAlign w:val="center"/>
          </w:tcPr>
          <w:p>
            <w:pPr>
              <w:pStyle w:val="TableContents"/>
              <w:bidi w:val="0"/>
              <w:spacing w:before="0" w:after="283"/>
              <w:jc w:val="left"/>
              <w:rPr/>
            </w:pPr>
            <w:r>
              <w:rPr/>
              <w:t xml:space="preserve">3X5555 </w:t>
            </w:r>
          </w:p>
        </w:tc>
        <w:tc>
          <w:tcPr>
            <w:tcW w:w="2366" w:type="dxa"/>
            <w:tcBorders/>
            <w:vAlign w:val="center"/>
          </w:tcPr>
          <w:p>
            <w:pPr>
              <w:pStyle w:val="TableContents"/>
              <w:bidi w:val="0"/>
              <w:jc w:val="left"/>
              <w:rPr/>
            </w:pPr>
            <w:r>
              <w:rPr/>
              <w:t xml:space="preserve">12.73 </w:t>
            </w:r>
          </w:p>
          <w:p>
            <w:pPr>
              <w:pStyle w:val="TextBody"/>
              <w:bidi w:val="0"/>
              <w:spacing w:before="0" w:after="283"/>
              <w:jc w:val="left"/>
              <w:rPr/>
            </w:pPr>
            <w:r>
              <w:rPr/>
              <w:t xml:space="preserve">Leonard yrittää sopeutua Pennyn jalkapalloa rakastavien ystävien joukkoon, vaikka hän ei aluksi tiedä pelistä mitään. Sheldon kuitenkin yllättää hänet suurella määrällä jalkapallotietoutta (jonka hänen isänsä pakotti hänet lapsuudessaan), jonka Leonard tuo myöhemmin Pennyn jalkapallojuhliin. Kun Leonard kieltäytyy lennättämästä leijoja Sheldonin kanssa, mikä suututtaa Sheldonia, koska hän ei koskaan saanut kokea normaalia lapsuutta, Penny tuntee huonoa omaatuntoa ja sallii Leonardin lähteä, varsinkin sen jälkeen, kun hän on huomauttanut, kuinka Leonard tylsistyttää kaikkia juhlissa. Howard suututtaa Rajin jättämällä hänet toistuvasti kesken aktiviteettien naisten perässä. </w:t>
            </w:r>
          </w:p>
          <w:p>
            <w:pPr>
              <w:pStyle w:val="TextBody"/>
              <w:bidi w:val="0"/>
              <w:spacing w:before="0" w:after="283"/>
              <w:jc w:val="left"/>
              <w:rPr/>
            </w:pPr>
            <w:r>
              <w:rPr/>
              <w:t xml:space="preserve">Nimikeviite: Jalkapallojoukkue, jota Penny ja hänen ystävänsä katsovat. </w:t>
            </w:r>
          </w:p>
        </w:tc>
      </w:tr>
      <w:tr>
        <w:trPr/>
        <w:tc>
          <w:tcPr>
            <w:tcW w:w="816" w:type="dxa"/>
            <w:tcBorders/>
            <w:vAlign w:val="center"/>
          </w:tcPr>
          <w:p>
            <w:pPr>
              <w:pStyle w:val="TableHeading"/>
              <w:suppressLineNumbers/>
              <w:bidi w:val="0"/>
              <w:spacing w:before="0" w:after="283"/>
              <w:jc w:val="center"/>
              <w:rPr/>
            </w:pPr>
            <w:r>
              <w:rPr/>
              <w:t xml:space="preserve">47 </w:t>
            </w:r>
          </w:p>
        </w:tc>
        <w:tc>
          <w:tcPr>
            <w:tcW w:w="774" w:type="dxa"/>
            <w:tcBorders/>
            <w:vAlign w:val="center"/>
          </w:tcPr>
          <w:p>
            <w:pPr>
              <w:pStyle w:val="TableContents"/>
              <w:bidi w:val="0"/>
              <w:spacing w:before="0" w:after="283"/>
              <w:jc w:val="left"/>
              <w:rPr/>
            </w:pPr>
            <w:r>
              <w:rPr/>
              <w:t xml:space="preserve">7 </w:t>
            </w:r>
          </w:p>
        </w:tc>
        <w:tc>
          <w:tcPr>
            <w:tcW w:w="1603" w:type="dxa"/>
            <w:tcBorders/>
            <w:vAlign w:val="center"/>
          </w:tcPr>
          <w:p>
            <w:pPr>
              <w:pStyle w:val="TableContents"/>
              <w:bidi w:val="0"/>
              <w:spacing w:before="0" w:after="283"/>
              <w:jc w:val="left"/>
              <w:rPr/>
            </w:pPr>
            <w:r>
              <w:rPr/>
              <w:t xml:space="preserve">``Kitaristi vahvistus'' </w:t>
            </w:r>
          </w:p>
        </w:tc>
        <w:tc>
          <w:tcPr>
            <w:tcW w:w="1268" w:type="dxa"/>
            <w:tcBorders/>
            <w:vAlign w:val="center"/>
          </w:tcPr>
          <w:p>
            <w:pPr>
              <w:pStyle w:val="TableContents"/>
              <w:bidi w:val="0"/>
              <w:spacing w:before="0" w:after="283"/>
              <w:jc w:val="left"/>
              <w:rPr/>
            </w:pPr>
            <w:r>
              <w:rPr/>
              <w:t xml:space="preserve">Mark Cendrowski </w:t>
            </w:r>
          </w:p>
        </w:tc>
        <w:tc>
          <w:tcPr>
            <w:tcW w:w="1352" w:type="dxa"/>
            <w:tcBorders/>
            <w:vAlign w:val="center"/>
          </w:tcPr>
          <w:p>
            <w:pPr>
              <w:pStyle w:val="TableContents"/>
              <w:bidi w:val="0"/>
              <w:spacing w:before="0" w:after="283"/>
              <w:jc w:val="left"/>
              <w:rPr/>
            </w:pPr>
            <w:r>
              <w:rPr/>
              <w:t xml:space="preserve">Juttu: Kertoi: Chuck Lorre &amp; Lee Aronsohn Televisiointi: Chuck Lorre &amp; Lee Aronsohn: Bill Prady &amp; Richard Rosenstock &amp; Jim Reynolds </w:t>
            </w:r>
          </w:p>
        </w:tc>
        <w:tc>
          <w:tcPr>
            <w:tcW w:w="1136" w:type="dxa"/>
            <w:tcBorders/>
            <w:vAlign w:val="center"/>
          </w:tcPr>
          <w:p>
            <w:pPr>
              <w:pStyle w:val="TableContents"/>
              <w:bidi w:val="0"/>
              <w:spacing w:before="0" w:after="283"/>
              <w:jc w:val="left"/>
              <w:rPr/>
            </w:pPr>
            <w:r>
              <w:rPr/>
              <w:t xml:space="preserve">9. marraskuuta 2009 (2009-11-09) </w:t>
            </w:r>
          </w:p>
        </w:tc>
        <w:tc>
          <w:tcPr>
            <w:tcW w:w="890" w:type="dxa"/>
            <w:tcBorders/>
            <w:vAlign w:val="center"/>
          </w:tcPr>
          <w:p>
            <w:pPr>
              <w:pStyle w:val="TableContents"/>
              <w:bidi w:val="0"/>
              <w:spacing w:before="0" w:after="283"/>
              <w:jc w:val="left"/>
              <w:rPr/>
            </w:pPr>
            <w:r>
              <w:rPr/>
              <w:t xml:space="preserve">3X5557 </w:t>
            </w:r>
          </w:p>
        </w:tc>
        <w:tc>
          <w:tcPr>
            <w:tcW w:w="2366" w:type="dxa"/>
            <w:tcBorders/>
            <w:vAlign w:val="center"/>
          </w:tcPr>
          <w:p>
            <w:pPr>
              <w:pStyle w:val="TableContents"/>
              <w:bidi w:val="0"/>
              <w:jc w:val="left"/>
              <w:rPr/>
            </w:pPr>
            <w:r>
              <w:rPr/>
              <w:t xml:space="preserve">12.79 </w:t>
            </w:r>
          </w:p>
          <w:p>
            <w:pPr>
              <w:pStyle w:val="TextBody"/>
              <w:bidi w:val="0"/>
              <w:spacing w:before="0" w:after="283"/>
              <w:jc w:val="left"/>
              <w:rPr/>
            </w:pPr>
            <w:r>
              <w:rPr/>
              <w:t xml:space="preserve">Kun Penny ilmoittaa, että hänen kitaristiystävänsä, jonka kanssa hän on seurustellut kahdesti, aikoo nukkua hänen sohvallaan seuraavat pari päivää, Leonard suuttuu siitä, ettei Penny kysynyt häneltä ensin. Sheldonia suututtavat muistutukset hänen riitelevistä vanhemmistaan, kun Leonard ja Penny riitelevät, Raj riitelee vanhempiensa kanssa ja Howard riitelee äitinsä kanssa. </w:t>
            </w:r>
          </w:p>
          <w:p>
            <w:pPr>
              <w:pStyle w:val="TextBody"/>
              <w:bidi w:val="0"/>
              <w:spacing w:before="0" w:after="283"/>
              <w:jc w:val="left"/>
              <w:rPr/>
            </w:pPr>
            <w:r>
              <w:rPr/>
              <w:t xml:space="preserve">Nimikeviite: Pennyn kitaristiystävä. </w:t>
            </w:r>
          </w:p>
        </w:tc>
      </w:tr>
      <w:tr>
        <w:trPr/>
        <w:tc>
          <w:tcPr>
            <w:tcW w:w="816" w:type="dxa"/>
            <w:tcBorders/>
            <w:vAlign w:val="center"/>
          </w:tcPr>
          <w:p>
            <w:pPr>
              <w:pStyle w:val="TableHeading"/>
              <w:suppressLineNumbers/>
              <w:bidi w:val="0"/>
              <w:spacing w:before="0" w:after="283"/>
              <w:jc w:val="center"/>
              <w:rPr/>
            </w:pPr>
            <w:r>
              <w:rPr/>
              <w:t xml:space="preserve">48 </w:t>
            </w:r>
          </w:p>
        </w:tc>
        <w:tc>
          <w:tcPr>
            <w:tcW w:w="774" w:type="dxa"/>
            <w:tcBorders/>
            <w:vAlign w:val="center"/>
          </w:tcPr>
          <w:p>
            <w:pPr>
              <w:pStyle w:val="TableContents"/>
              <w:bidi w:val="0"/>
              <w:spacing w:before="0" w:after="283"/>
              <w:jc w:val="left"/>
              <w:rPr/>
            </w:pPr>
            <w:r>
              <w:rPr/>
              <w:t xml:space="preserve">8 </w:t>
            </w:r>
          </w:p>
        </w:tc>
        <w:tc>
          <w:tcPr>
            <w:tcW w:w="1603" w:type="dxa"/>
            <w:tcBorders/>
            <w:vAlign w:val="center"/>
          </w:tcPr>
          <w:p>
            <w:pPr>
              <w:pStyle w:val="TableContents"/>
              <w:bidi w:val="0"/>
              <w:spacing w:before="0" w:after="283"/>
              <w:jc w:val="left"/>
              <w:rPr/>
            </w:pPr>
            <w:r>
              <w:rPr/>
              <w:t xml:space="preserve">"Liima-ankka-puute </w:t>
            </w:r>
          </w:p>
        </w:tc>
        <w:tc>
          <w:tcPr>
            <w:tcW w:w="1268" w:type="dxa"/>
            <w:tcBorders/>
            <w:vAlign w:val="center"/>
          </w:tcPr>
          <w:p>
            <w:pPr>
              <w:pStyle w:val="TableContents"/>
              <w:bidi w:val="0"/>
              <w:spacing w:before="0" w:after="283"/>
              <w:jc w:val="left"/>
              <w:rPr/>
            </w:pPr>
            <w:r>
              <w:rPr/>
              <w:t xml:space="preserve">Mark Cendrowski </w:t>
            </w:r>
          </w:p>
        </w:tc>
        <w:tc>
          <w:tcPr>
            <w:tcW w:w="1352" w:type="dxa"/>
            <w:tcBorders/>
            <w:vAlign w:val="center"/>
          </w:tcPr>
          <w:p>
            <w:pPr>
              <w:pStyle w:val="TableContents"/>
              <w:bidi w:val="0"/>
              <w:spacing w:before="0" w:after="283"/>
              <w:jc w:val="left"/>
              <w:rPr/>
            </w:pPr>
            <w:r>
              <w:rPr/>
              <w:t xml:space="preserve">Juttu: Kertoi: Dave Goetsch Teleplay by: Chuck Lorre &amp; Bill Prady &amp; Dave Goetsch: Steven Molaro &amp; Eric Kaplan &amp; Maria Ferrari </w:t>
            </w:r>
          </w:p>
        </w:tc>
        <w:tc>
          <w:tcPr>
            <w:tcW w:w="1136" w:type="dxa"/>
            <w:tcBorders/>
            <w:vAlign w:val="center"/>
          </w:tcPr>
          <w:p>
            <w:pPr>
              <w:pStyle w:val="TableContents"/>
              <w:bidi w:val="0"/>
              <w:spacing w:before="0" w:after="283"/>
              <w:jc w:val="left"/>
              <w:rPr/>
            </w:pPr>
            <w:r>
              <w:rPr/>
              <w:t xml:space="preserve">16. marraskuuta 2009 (2009-11-16) </w:t>
            </w:r>
          </w:p>
        </w:tc>
        <w:tc>
          <w:tcPr>
            <w:tcW w:w="890" w:type="dxa"/>
            <w:tcBorders/>
            <w:vAlign w:val="center"/>
          </w:tcPr>
          <w:p>
            <w:pPr>
              <w:pStyle w:val="TableContents"/>
              <w:bidi w:val="0"/>
              <w:spacing w:before="0" w:after="283"/>
              <w:jc w:val="left"/>
              <w:rPr/>
            </w:pPr>
            <w:r>
              <w:rPr/>
              <w:t xml:space="preserve">3X5558 </w:t>
            </w:r>
          </w:p>
        </w:tc>
        <w:tc>
          <w:tcPr>
            <w:tcW w:w="2366" w:type="dxa"/>
            <w:tcBorders/>
            <w:vAlign w:val="center"/>
          </w:tcPr>
          <w:p>
            <w:pPr>
              <w:pStyle w:val="TableContents"/>
              <w:bidi w:val="0"/>
              <w:jc w:val="left"/>
              <w:rPr/>
            </w:pPr>
            <w:r>
              <w:rPr/>
              <w:t xml:space="preserve">13.23 </w:t>
            </w:r>
          </w:p>
          <w:p>
            <w:pPr>
              <w:pStyle w:val="TextBody"/>
              <w:bidi w:val="0"/>
              <w:spacing w:before="0" w:after="283"/>
              <w:jc w:val="left"/>
              <w:rPr/>
            </w:pPr>
            <w:r>
              <w:rPr/>
              <w:t xml:space="preserve">Sheldon, joka ei ole koskaan ennen ajanut autoa, joutuu ajamaan Pennyn sairaalaan, kun tämä liukastuu suihkussa. Leonard, Raj ja Howard lähtevät telttailuretkelle katsomaan Leonidien meteoriparvia, mutta kaikki sortuvat lähellä olevien Deadhead-leiriläisten heille antamien "maagisten" keksien vaikutukseen, mikä saa heidät paljastamaan outoja salaisuuksia, kuten Howardin menettäneen neitsyytensä pikkuserkulleen. </w:t>
            </w:r>
          </w:p>
          <w:p>
            <w:pPr>
              <w:pStyle w:val="TextBody"/>
              <w:bidi w:val="0"/>
              <w:spacing w:before="0" w:after="283"/>
              <w:jc w:val="left"/>
              <w:rPr/>
            </w:pPr>
            <w:r>
              <w:rPr/>
              <w:t xml:space="preserve">Nimikeviite: Sheldon kertoo Pennylle, että hänen kylpyammeessaan on liukastumattomat ankanmuotoiset applikaatiot ja että ne olisivat estäneet Pennyn onnettomuuden. </w:t>
            </w:r>
          </w:p>
        </w:tc>
      </w:tr>
      <w:tr>
        <w:trPr/>
        <w:tc>
          <w:tcPr>
            <w:tcW w:w="816" w:type="dxa"/>
            <w:tcBorders/>
            <w:vAlign w:val="center"/>
          </w:tcPr>
          <w:p>
            <w:pPr>
              <w:pStyle w:val="TableHeading"/>
              <w:suppressLineNumbers/>
              <w:bidi w:val="0"/>
              <w:spacing w:before="0" w:after="283"/>
              <w:jc w:val="center"/>
              <w:rPr/>
            </w:pPr>
            <w:r>
              <w:rPr/>
              <w:t xml:space="preserve">49 </w:t>
            </w:r>
          </w:p>
        </w:tc>
        <w:tc>
          <w:tcPr>
            <w:tcW w:w="774" w:type="dxa"/>
            <w:tcBorders/>
            <w:vAlign w:val="center"/>
          </w:tcPr>
          <w:p>
            <w:pPr>
              <w:pStyle w:val="TableContents"/>
              <w:bidi w:val="0"/>
              <w:spacing w:before="0" w:after="283"/>
              <w:jc w:val="left"/>
              <w:rPr/>
            </w:pPr>
            <w:r>
              <w:rPr/>
              <w:t xml:space="preserve">9 </w:t>
            </w:r>
          </w:p>
        </w:tc>
        <w:tc>
          <w:tcPr>
            <w:tcW w:w="1603" w:type="dxa"/>
            <w:tcBorders/>
            <w:vAlign w:val="center"/>
          </w:tcPr>
          <w:p>
            <w:pPr>
              <w:pStyle w:val="TableContents"/>
              <w:bidi w:val="0"/>
              <w:spacing w:before="0" w:after="283"/>
              <w:jc w:val="left"/>
              <w:rPr/>
            </w:pPr>
            <w:r>
              <w:rPr/>
              <w:t xml:space="preserve">``Koston muotoilu'' </w:t>
            </w:r>
          </w:p>
        </w:tc>
        <w:tc>
          <w:tcPr>
            <w:tcW w:w="1268" w:type="dxa"/>
            <w:tcBorders/>
            <w:vAlign w:val="center"/>
          </w:tcPr>
          <w:p>
            <w:pPr>
              <w:pStyle w:val="TableContents"/>
              <w:bidi w:val="0"/>
              <w:spacing w:before="0" w:after="283"/>
              <w:jc w:val="left"/>
              <w:rPr/>
            </w:pPr>
            <w:r>
              <w:rPr/>
              <w:t xml:space="preserve">Mark Cendrowski </w:t>
            </w:r>
          </w:p>
        </w:tc>
        <w:tc>
          <w:tcPr>
            <w:tcW w:w="1352" w:type="dxa"/>
            <w:tcBorders/>
            <w:vAlign w:val="center"/>
          </w:tcPr>
          <w:p>
            <w:pPr>
              <w:pStyle w:val="TableContents"/>
              <w:bidi w:val="0"/>
              <w:spacing w:before="0" w:after="283"/>
              <w:jc w:val="left"/>
              <w:rPr/>
            </w:pPr>
            <w:r>
              <w:rPr/>
              <w:t xml:space="preserve">Juttu: Kertoi: Chuck Lorre &amp; Maria Ferrari: Richard Rosenstock &amp; Jim Reynolds &amp; Steve Holland </w:t>
            </w:r>
          </w:p>
        </w:tc>
        <w:tc>
          <w:tcPr>
            <w:tcW w:w="1136" w:type="dxa"/>
            <w:tcBorders/>
            <w:vAlign w:val="center"/>
          </w:tcPr>
          <w:p>
            <w:pPr>
              <w:pStyle w:val="TableContents"/>
              <w:bidi w:val="0"/>
              <w:spacing w:before="0" w:after="283"/>
              <w:jc w:val="left"/>
              <w:rPr/>
            </w:pPr>
            <w:r>
              <w:rPr/>
              <w:t xml:space="preserve">23. marraskuuta 2009 (2009-11-23) </w:t>
            </w:r>
          </w:p>
        </w:tc>
        <w:tc>
          <w:tcPr>
            <w:tcW w:w="890" w:type="dxa"/>
            <w:tcBorders/>
            <w:vAlign w:val="center"/>
          </w:tcPr>
          <w:p>
            <w:pPr>
              <w:pStyle w:val="TableContents"/>
              <w:bidi w:val="0"/>
              <w:spacing w:before="0" w:after="283"/>
              <w:jc w:val="left"/>
              <w:rPr/>
            </w:pPr>
            <w:r>
              <w:rPr/>
              <w:t xml:space="preserve">3X5559 </w:t>
            </w:r>
          </w:p>
        </w:tc>
        <w:tc>
          <w:tcPr>
            <w:tcW w:w="2366" w:type="dxa"/>
            <w:tcBorders/>
            <w:vAlign w:val="center"/>
          </w:tcPr>
          <w:p>
            <w:pPr>
              <w:pStyle w:val="TableContents"/>
              <w:bidi w:val="0"/>
              <w:jc w:val="left"/>
              <w:rPr/>
            </w:pPr>
            <w:r>
              <w:rPr/>
              <w:t xml:space="preserve">14.13 </w:t>
            </w:r>
          </w:p>
          <w:p>
            <w:pPr>
              <w:pStyle w:val="TextBody"/>
              <w:bidi w:val="0"/>
              <w:spacing w:before="0" w:after="283"/>
              <w:jc w:val="left"/>
              <w:rPr/>
            </w:pPr>
            <w:r>
              <w:rPr/>
              <w:t xml:space="preserve">Kolmen onnistuneen treffin jälkeen Howard pohtii suhteensa tulevaisuutta Bernadetten kanssa. Hän yllättää Bernadetten viime hetken kosinnalla, josta Bernadette kieltäytyy, koska se on aivan liian aikaista kummallekin. Hän kuitenkin voittaa Bernadetten puolelleen esittämällä halpamaisen rakkauslaulun, jota Bernadette pitää romanttisena. Sheldonin ja Kripken välinen pilailutappelu alkaa, kun Kripke nolaa hänet pahasti National Public Radion keskusteluohjelmassa Science Friday täyttämällä Sheldonin toimiston heliumilla ja antamalla hänelle korkean äänen. </w:t>
            </w:r>
          </w:p>
          <w:p>
            <w:pPr>
              <w:pStyle w:val="TextBody"/>
              <w:bidi w:val="0"/>
              <w:spacing w:before="0" w:after="283"/>
              <w:jc w:val="left"/>
              <w:rPr/>
            </w:pPr>
            <w:r>
              <w:rPr/>
              <w:t xml:space="preserve">Nimikeviite: Sheldonin kosto Kripkelle. </w:t>
            </w:r>
          </w:p>
        </w:tc>
      </w:tr>
      <w:tr>
        <w:trPr/>
        <w:tc>
          <w:tcPr>
            <w:tcW w:w="816" w:type="dxa"/>
            <w:tcBorders/>
            <w:vAlign w:val="center"/>
          </w:tcPr>
          <w:p>
            <w:pPr>
              <w:pStyle w:val="TableHeading"/>
              <w:suppressLineNumbers/>
              <w:bidi w:val="0"/>
              <w:spacing w:before="0" w:after="283"/>
              <w:jc w:val="center"/>
              <w:rPr/>
            </w:pPr>
            <w:r>
              <w:rPr/>
              <w:t xml:space="preserve">50 </w:t>
            </w:r>
          </w:p>
        </w:tc>
        <w:tc>
          <w:tcPr>
            <w:tcW w:w="774" w:type="dxa"/>
            <w:tcBorders/>
            <w:vAlign w:val="center"/>
          </w:tcPr>
          <w:p>
            <w:pPr>
              <w:pStyle w:val="TableContents"/>
              <w:bidi w:val="0"/>
              <w:spacing w:before="0" w:after="283"/>
              <w:jc w:val="left"/>
              <w:rPr/>
            </w:pPr>
            <w:r>
              <w:rPr/>
              <w:t xml:space="preserve">10 </w:t>
            </w:r>
          </w:p>
        </w:tc>
        <w:tc>
          <w:tcPr>
            <w:tcW w:w="1603" w:type="dxa"/>
            <w:tcBorders/>
            <w:vAlign w:val="center"/>
          </w:tcPr>
          <w:p>
            <w:pPr>
              <w:pStyle w:val="TableContents"/>
              <w:bidi w:val="0"/>
              <w:spacing w:before="0" w:after="283"/>
              <w:jc w:val="left"/>
              <w:rPr/>
            </w:pPr>
            <w:r>
              <w:rPr/>
              <w:t xml:space="preserve">"Gorillakoe </w:t>
            </w:r>
          </w:p>
        </w:tc>
        <w:tc>
          <w:tcPr>
            <w:tcW w:w="1268" w:type="dxa"/>
            <w:tcBorders/>
            <w:vAlign w:val="center"/>
          </w:tcPr>
          <w:p>
            <w:pPr>
              <w:pStyle w:val="TableContents"/>
              <w:bidi w:val="0"/>
              <w:spacing w:before="0" w:after="283"/>
              <w:jc w:val="left"/>
              <w:rPr/>
            </w:pPr>
            <w:r>
              <w:rPr/>
              <w:t xml:space="preserve">Mark Cendrowski </w:t>
            </w:r>
          </w:p>
        </w:tc>
        <w:tc>
          <w:tcPr>
            <w:tcW w:w="1352" w:type="dxa"/>
            <w:tcBorders/>
            <w:vAlign w:val="center"/>
          </w:tcPr>
          <w:p>
            <w:pPr>
              <w:pStyle w:val="TableContents"/>
              <w:bidi w:val="0"/>
              <w:spacing w:before="0" w:after="283"/>
              <w:jc w:val="left"/>
              <w:rPr/>
            </w:pPr>
            <w:r>
              <w:rPr/>
              <w:t xml:space="preserve">Juttu: Kertoi: Steve Holland Televisiointi: Chuck Lorre &amp; Richard Rosenstock &amp; Steve Holland: Bill Prady &amp; Steven Molaro &amp; Maria Ferrari </w:t>
            </w:r>
          </w:p>
        </w:tc>
        <w:tc>
          <w:tcPr>
            <w:tcW w:w="1136" w:type="dxa"/>
            <w:tcBorders/>
            <w:vAlign w:val="center"/>
          </w:tcPr>
          <w:p>
            <w:pPr>
              <w:pStyle w:val="TableContents"/>
              <w:bidi w:val="0"/>
              <w:spacing w:before="0" w:after="283"/>
              <w:jc w:val="left"/>
              <w:rPr/>
            </w:pPr>
            <w:r>
              <w:rPr/>
              <w:t xml:space="preserve">7. joulukuuta 2009 (2009-12-07) </w:t>
            </w:r>
          </w:p>
        </w:tc>
        <w:tc>
          <w:tcPr>
            <w:tcW w:w="890" w:type="dxa"/>
            <w:tcBorders/>
            <w:vAlign w:val="center"/>
          </w:tcPr>
          <w:p>
            <w:pPr>
              <w:pStyle w:val="TableContents"/>
              <w:bidi w:val="0"/>
              <w:spacing w:before="0" w:after="283"/>
              <w:jc w:val="left"/>
              <w:rPr/>
            </w:pPr>
            <w:r>
              <w:rPr/>
              <w:t xml:space="preserve">3X5560 </w:t>
            </w:r>
          </w:p>
        </w:tc>
        <w:tc>
          <w:tcPr>
            <w:tcW w:w="2366" w:type="dxa"/>
            <w:tcBorders/>
            <w:vAlign w:val="center"/>
          </w:tcPr>
          <w:p>
            <w:pPr>
              <w:pStyle w:val="TableContents"/>
              <w:bidi w:val="0"/>
              <w:jc w:val="left"/>
              <w:rPr/>
            </w:pPr>
            <w:r>
              <w:rPr/>
              <w:t xml:space="preserve">14.38 </w:t>
            </w:r>
          </w:p>
          <w:p>
            <w:pPr>
              <w:pStyle w:val="TextBody"/>
              <w:bidi w:val="0"/>
              <w:spacing w:before="0" w:after="283"/>
              <w:jc w:val="left"/>
              <w:rPr/>
            </w:pPr>
            <w:r>
              <w:rPr/>
              <w:t xml:space="preserve">Howard tulee mustasukkaiseksi Leonardille, kun Bernadette osoittaa kiinnostusta hänen työtään kohtaan, mikä aiheuttaa kitkaa kaikkien kolmen suhteeseen. Penny tulee mustasukkaiseksi siitä, ettei voi puhua Leonardin kanssa tämän työstä, ja pyytää Sheldonia opettamaan hänelle fysiikkaa. </w:t>
            </w:r>
          </w:p>
          <w:p>
            <w:pPr>
              <w:pStyle w:val="TextBody"/>
              <w:bidi w:val="0"/>
              <w:spacing w:before="0" w:after="283"/>
              <w:jc w:val="left"/>
              <w:rPr/>
            </w:pPr>
            <w:r>
              <w:rPr/>
              <w:t xml:space="preserve">Nimikeviite: Sheldonin näkemys, jonka mukaan fysiikan opettaminen Pennylle vastaa haasteeltaan viittomakielen opettamista gorilla Kokolle. </w:t>
            </w:r>
          </w:p>
        </w:tc>
      </w:tr>
      <w:tr>
        <w:trPr/>
        <w:tc>
          <w:tcPr>
            <w:tcW w:w="816" w:type="dxa"/>
            <w:tcBorders/>
            <w:vAlign w:val="center"/>
          </w:tcPr>
          <w:p>
            <w:pPr>
              <w:pStyle w:val="TableHeading"/>
              <w:suppressLineNumbers/>
              <w:bidi w:val="0"/>
              <w:spacing w:before="0" w:after="283"/>
              <w:jc w:val="center"/>
              <w:rPr/>
            </w:pPr>
            <w:r>
              <w:rPr/>
              <w:t xml:space="preserve">51 </w:t>
            </w:r>
          </w:p>
        </w:tc>
        <w:tc>
          <w:tcPr>
            <w:tcW w:w="774" w:type="dxa"/>
            <w:tcBorders/>
            <w:vAlign w:val="center"/>
          </w:tcPr>
          <w:p>
            <w:pPr>
              <w:pStyle w:val="TableContents"/>
              <w:bidi w:val="0"/>
              <w:spacing w:before="0" w:after="283"/>
              <w:jc w:val="left"/>
              <w:rPr/>
            </w:pPr>
            <w:r>
              <w:rPr/>
              <w:t xml:space="preserve">11 </w:t>
            </w:r>
          </w:p>
        </w:tc>
        <w:tc>
          <w:tcPr>
            <w:tcW w:w="1603" w:type="dxa"/>
            <w:tcBorders/>
            <w:vAlign w:val="center"/>
          </w:tcPr>
          <w:p>
            <w:pPr>
              <w:pStyle w:val="TableContents"/>
              <w:bidi w:val="0"/>
              <w:spacing w:before="0" w:after="283"/>
              <w:jc w:val="left"/>
              <w:rPr/>
            </w:pPr>
            <w:r>
              <w:rPr/>
              <w:t xml:space="preserve">"Äidillinen yhteneväisyys </w:t>
            </w:r>
          </w:p>
        </w:tc>
        <w:tc>
          <w:tcPr>
            <w:tcW w:w="1268" w:type="dxa"/>
            <w:tcBorders/>
            <w:vAlign w:val="center"/>
          </w:tcPr>
          <w:p>
            <w:pPr>
              <w:pStyle w:val="TableContents"/>
              <w:bidi w:val="0"/>
              <w:spacing w:before="0" w:after="283"/>
              <w:jc w:val="left"/>
              <w:rPr/>
            </w:pPr>
            <w:r>
              <w:rPr/>
              <w:t xml:space="preserve">Mark Cendrowski </w:t>
            </w:r>
          </w:p>
        </w:tc>
        <w:tc>
          <w:tcPr>
            <w:tcW w:w="1352" w:type="dxa"/>
            <w:tcBorders/>
            <w:vAlign w:val="center"/>
          </w:tcPr>
          <w:p>
            <w:pPr>
              <w:pStyle w:val="TableContents"/>
              <w:bidi w:val="0"/>
              <w:spacing w:before="0" w:after="283"/>
              <w:jc w:val="left"/>
              <w:rPr/>
            </w:pPr>
            <w:r>
              <w:rPr/>
              <w:t xml:space="preserve">Juttu: Kertoi: Richard Rosenstock &amp; Maria Ferrari Televisiointi: Lee Aronsohn &amp; Steven Molaro &amp; Richard Rosenstock &amp; Maria Ferrari: Chuck Lorre &amp; Bill Prady &amp; Dave Goetsch </w:t>
            </w:r>
          </w:p>
        </w:tc>
        <w:tc>
          <w:tcPr>
            <w:tcW w:w="1136" w:type="dxa"/>
            <w:tcBorders/>
            <w:vAlign w:val="center"/>
          </w:tcPr>
          <w:p>
            <w:pPr>
              <w:pStyle w:val="TableContents"/>
              <w:bidi w:val="0"/>
              <w:spacing w:before="0" w:after="283"/>
              <w:jc w:val="left"/>
              <w:rPr/>
            </w:pPr>
            <w:r>
              <w:rPr/>
              <w:t xml:space="preserve">14. joulukuuta 2009 (2009-12-14) </w:t>
            </w:r>
          </w:p>
        </w:tc>
        <w:tc>
          <w:tcPr>
            <w:tcW w:w="890" w:type="dxa"/>
            <w:tcBorders/>
            <w:vAlign w:val="center"/>
          </w:tcPr>
          <w:p>
            <w:pPr>
              <w:pStyle w:val="TableContents"/>
              <w:bidi w:val="0"/>
              <w:spacing w:before="0" w:after="283"/>
              <w:jc w:val="left"/>
              <w:rPr/>
            </w:pPr>
            <w:r>
              <w:rPr/>
              <w:t xml:space="preserve">3X5562 </w:t>
            </w:r>
          </w:p>
        </w:tc>
        <w:tc>
          <w:tcPr>
            <w:tcW w:w="2366" w:type="dxa"/>
            <w:tcBorders/>
            <w:vAlign w:val="center"/>
          </w:tcPr>
          <w:p>
            <w:pPr>
              <w:pStyle w:val="TableContents"/>
              <w:bidi w:val="0"/>
              <w:jc w:val="left"/>
              <w:rPr/>
            </w:pPr>
            <w:r>
              <w:rPr/>
              <w:t xml:space="preserve">15.58 </w:t>
            </w:r>
          </w:p>
          <w:p>
            <w:pPr>
              <w:pStyle w:val="TextBody"/>
              <w:bidi w:val="0"/>
              <w:spacing w:before="0" w:after="283"/>
              <w:jc w:val="left"/>
              <w:rPr/>
            </w:pPr>
            <w:r>
              <w:rPr/>
              <w:t xml:space="preserve">Jouluna Leonardin äiti vierailee Leonardin kauhuksi ja Sheldonin iloksi. Penny on järkyttynyt kuullessaan, että Leonard ei ole kertonut hänelle äitinsä vierailusta eikä äidilleen heidän suhteestaan, kun taas Leonard saa tietää, että Sheldon näyttää tietävän vanhempiensa elämästä enemmän kuin hän itse. </w:t>
            </w:r>
          </w:p>
          <w:p>
            <w:pPr>
              <w:pStyle w:val="TextBody"/>
              <w:bidi w:val="0"/>
              <w:spacing w:before="0" w:after="283"/>
              <w:jc w:val="left"/>
              <w:rPr/>
            </w:pPr>
            <w:r>
              <w:rPr/>
              <w:t xml:space="preserve">Nimikeviite: Leonardin äiti vierailee jälleen hänen luonaan. </w:t>
            </w:r>
          </w:p>
        </w:tc>
      </w:tr>
      <w:tr>
        <w:trPr/>
        <w:tc>
          <w:tcPr>
            <w:tcW w:w="816" w:type="dxa"/>
            <w:tcBorders/>
            <w:vAlign w:val="center"/>
          </w:tcPr>
          <w:p>
            <w:pPr>
              <w:pStyle w:val="TableHeading"/>
              <w:suppressLineNumbers/>
              <w:bidi w:val="0"/>
              <w:spacing w:before="0" w:after="283"/>
              <w:jc w:val="center"/>
              <w:rPr/>
            </w:pPr>
            <w:r>
              <w:rPr/>
              <w:t xml:space="preserve">52 </w:t>
            </w:r>
          </w:p>
        </w:tc>
        <w:tc>
          <w:tcPr>
            <w:tcW w:w="774" w:type="dxa"/>
            <w:tcBorders/>
            <w:vAlign w:val="center"/>
          </w:tcPr>
          <w:p>
            <w:pPr>
              <w:pStyle w:val="TableContents"/>
              <w:bidi w:val="0"/>
              <w:spacing w:before="0" w:after="283"/>
              <w:jc w:val="left"/>
              <w:rPr/>
            </w:pPr>
            <w:r>
              <w:rPr/>
              <w:t xml:space="preserve">12 </w:t>
            </w:r>
          </w:p>
        </w:tc>
        <w:tc>
          <w:tcPr>
            <w:tcW w:w="1603" w:type="dxa"/>
            <w:tcBorders/>
            <w:vAlign w:val="center"/>
          </w:tcPr>
          <w:p>
            <w:pPr>
              <w:pStyle w:val="TableContents"/>
              <w:bidi w:val="0"/>
              <w:spacing w:before="0" w:after="283"/>
              <w:jc w:val="left"/>
              <w:rPr/>
            </w:pPr>
            <w:r>
              <w:rPr/>
              <w:t xml:space="preserve">"Psyykkinen pyörre </w:t>
            </w:r>
          </w:p>
        </w:tc>
        <w:tc>
          <w:tcPr>
            <w:tcW w:w="1268" w:type="dxa"/>
            <w:tcBorders/>
            <w:vAlign w:val="center"/>
          </w:tcPr>
          <w:p>
            <w:pPr>
              <w:pStyle w:val="TableContents"/>
              <w:bidi w:val="0"/>
              <w:spacing w:before="0" w:after="283"/>
              <w:jc w:val="left"/>
              <w:rPr/>
            </w:pPr>
            <w:r>
              <w:rPr/>
              <w:t xml:space="preserve">Mark Cendrowski </w:t>
            </w:r>
          </w:p>
        </w:tc>
        <w:tc>
          <w:tcPr>
            <w:tcW w:w="1352" w:type="dxa"/>
            <w:tcBorders/>
            <w:vAlign w:val="center"/>
          </w:tcPr>
          <w:p>
            <w:pPr>
              <w:pStyle w:val="TableContents"/>
              <w:bidi w:val="0"/>
              <w:spacing w:before="0" w:after="283"/>
              <w:jc w:val="left"/>
              <w:rPr/>
            </w:pPr>
            <w:r>
              <w:rPr/>
              <w:t xml:space="preserve">Juttu: Kertoi: Lee Aronsohn &amp; Steven Molaro Teleplay by: Chuck Lorre &amp; Eric Kaplan &amp; Jim Reynolds </w:t>
            </w:r>
          </w:p>
        </w:tc>
        <w:tc>
          <w:tcPr>
            <w:tcW w:w="1136" w:type="dxa"/>
            <w:tcBorders/>
            <w:vAlign w:val="center"/>
          </w:tcPr>
          <w:p>
            <w:pPr>
              <w:pStyle w:val="TableContents"/>
              <w:bidi w:val="0"/>
              <w:spacing w:before="0" w:after="283"/>
              <w:jc w:val="left"/>
              <w:rPr/>
            </w:pPr>
            <w:r>
              <w:rPr/>
              <w:t xml:space="preserve">11. tammikuuta 2010 (2010-01-11) </w:t>
            </w:r>
          </w:p>
        </w:tc>
        <w:tc>
          <w:tcPr>
            <w:tcW w:w="890" w:type="dxa"/>
            <w:tcBorders/>
            <w:vAlign w:val="center"/>
          </w:tcPr>
          <w:p>
            <w:pPr>
              <w:pStyle w:val="TableContents"/>
              <w:bidi w:val="0"/>
              <w:spacing w:before="0" w:after="283"/>
              <w:jc w:val="left"/>
              <w:rPr/>
            </w:pPr>
            <w:r>
              <w:rPr/>
              <w:t xml:space="preserve">3X5561 </w:t>
            </w:r>
          </w:p>
        </w:tc>
        <w:tc>
          <w:tcPr>
            <w:tcW w:w="2366" w:type="dxa"/>
            <w:tcBorders/>
            <w:vAlign w:val="center"/>
          </w:tcPr>
          <w:p>
            <w:pPr>
              <w:pStyle w:val="TableContents"/>
              <w:bidi w:val="0"/>
              <w:jc w:val="left"/>
              <w:rPr/>
            </w:pPr>
            <w:r>
              <w:rPr/>
              <w:t xml:space="preserve">15.82 </w:t>
            </w:r>
          </w:p>
          <w:p>
            <w:pPr>
              <w:pStyle w:val="TextBody"/>
              <w:bidi w:val="0"/>
              <w:spacing w:before="0" w:after="283"/>
              <w:jc w:val="left"/>
              <w:rPr/>
            </w:pPr>
            <w:r>
              <w:rPr/>
              <w:t xml:space="preserve">Penny suuttuu, kun Leonard pilkkaa häntä siitä, että hän ottaa neuvoja selvänäkijältä. Tilanteet ovat kiusallisia, kun Sheldon ja Raj treffailevat kahta naista, jotka he tapasivat yliopiston juhlissa, kun Raj on lahjonnut Sheldonin siipimieheksi. </w:t>
            </w:r>
          </w:p>
          <w:p>
            <w:pPr>
              <w:pStyle w:val="TextBody"/>
              <w:bidi w:val="0"/>
              <w:spacing w:before="0" w:after="283"/>
              <w:jc w:val="left"/>
              <w:rPr/>
            </w:pPr>
            <w:r>
              <w:rPr/>
              <w:t xml:space="preserve">Nimikeviite: Pennyn usko meedioihin. </w:t>
            </w:r>
          </w:p>
        </w:tc>
      </w:tr>
      <w:tr>
        <w:trPr/>
        <w:tc>
          <w:tcPr>
            <w:tcW w:w="816" w:type="dxa"/>
            <w:tcBorders/>
            <w:vAlign w:val="center"/>
          </w:tcPr>
          <w:p>
            <w:pPr>
              <w:pStyle w:val="TableHeading"/>
              <w:suppressLineNumbers/>
              <w:bidi w:val="0"/>
              <w:spacing w:before="0" w:after="283"/>
              <w:jc w:val="center"/>
              <w:rPr/>
            </w:pPr>
            <w:r>
              <w:rPr/>
              <w:t xml:space="preserve">53 </w:t>
            </w:r>
          </w:p>
        </w:tc>
        <w:tc>
          <w:tcPr>
            <w:tcW w:w="774" w:type="dxa"/>
            <w:tcBorders/>
            <w:vAlign w:val="center"/>
          </w:tcPr>
          <w:p>
            <w:pPr>
              <w:pStyle w:val="TableContents"/>
              <w:bidi w:val="0"/>
              <w:spacing w:before="0" w:after="283"/>
              <w:jc w:val="left"/>
              <w:rPr/>
            </w:pPr>
            <w:r>
              <w:rPr/>
              <w:t xml:space="preserve">13 </w:t>
            </w:r>
          </w:p>
        </w:tc>
        <w:tc>
          <w:tcPr>
            <w:tcW w:w="1603" w:type="dxa"/>
            <w:tcBorders/>
            <w:vAlign w:val="center"/>
          </w:tcPr>
          <w:p>
            <w:pPr>
              <w:pStyle w:val="TableContents"/>
              <w:bidi w:val="0"/>
              <w:spacing w:before="0" w:after="283"/>
              <w:jc w:val="left"/>
              <w:rPr/>
            </w:pPr>
            <w:r>
              <w:rPr/>
              <w:t xml:space="preserve">"Bozemanin reaktio </w:t>
            </w:r>
          </w:p>
        </w:tc>
        <w:tc>
          <w:tcPr>
            <w:tcW w:w="1268" w:type="dxa"/>
            <w:tcBorders/>
            <w:vAlign w:val="center"/>
          </w:tcPr>
          <w:p>
            <w:pPr>
              <w:pStyle w:val="TableContents"/>
              <w:bidi w:val="0"/>
              <w:spacing w:before="0" w:after="283"/>
              <w:jc w:val="left"/>
              <w:rPr/>
            </w:pPr>
            <w:r>
              <w:rPr/>
              <w:t xml:space="preserve">Mark Cendrowski </w:t>
            </w:r>
          </w:p>
        </w:tc>
        <w:tc>
          <w:tcPr>
            <w:tcW w:w="1352" w:type="dxa"/>
            <w:tcBorders/>
            <w:vAlign w:val="center"/>
          </w:tcPr>
          <w:p>
            <w:pPr>
              <w:pStyle w:val="TableContents"/>
              <w:bidi w:val="0"/>
              <w:spacing w:before="0" w:after="283"/>
              <w:jc w:val="left"/>
              <w:rPr/>
            </w:pPr>
            <w:r>
              <w:rPr/>
              <w:t xml:space="preserve">Juttu: Kertoi: Jim Reynolds Televisiointi: Bill Prady &amp; Lee Aronsohn &amp; Jim Reynolds: Chuck Lorre &amp; Steven Molaro &amp; Steve Holland </w:t>
            </w:r>
          </w:p>
        </w:tc>
        <w:tc>
          <w:tcPr>
            <w:tcW w:w="1136" w:type="dxa"/>
            <w:tcBorders/>
            <w:vAlign w:val="center"/>
          </w:tcPr>
          <w:p>
            <w:pPr>
              <w:pStyle w:val="TableContents"/>
              <w:bidi w:val="0"/>
              <w:spacing w:before="0" w:after="283"/>
              <w:jc w:val="left"/>
              <w:rPr/>
            </w:pPr>
            <w:r>
              <w:rPr/>
              <w:t xml:space="preserve">18. tammikuuta 2010 (2010-01-18) </w:t>
            </w:r>
          </w:p>
        </w:tc>
        <w:tc>
          <w:tcPr>
            <w:tcW w:w="890" w:type="dxa"/>
            <w:tcBorders/>
            <w:vAlign w:val="center"/>
          </w:tcPr>
          <w:p>
            <w:pPr>
              <w:pStyle w:val="TableContents"/>
              <w:bidi w:val="0"/>
              <w:spacing w:before="0" w:after="283"/>
              <w:jc w:val="left"/>
              <w:rPr/>
            </w:pPr>
            <w:r>
              <w:rPr/>
              <w:t xml:space="preserve">3X5563 </w:t>
            </w:r>
          </w:p>
        </w:tc>
        <w:tc>
          <w:tcPr>
            <w:tcW w:w="2366" w:type="dxa"/>
            <w:tcBorders/>
            <w:vAlign w:val="center"/>
          </w:tcPr>
          <w:p>
            <w:pPr>
              <w:pStyle w:val="TableContents"/>
              <w:bidi w:val="0"/>
              <w:jc w:val="left"/>
              <w:rPr/>
            </w:pPr>
            <w:r>
              <w:rPr/>
              <w:t xml:space="preserve">14.99 </w:t>
            </w:r>
          </w:p>
          <w:p>
            <w:pPr>
              <w:pStyle w:val="TextBody"/>
              <w:bidi w:val="0"/>
              <w:spacing w:before="0" w:after="283"/>
              <w:jc w:val="left"/>
              <w:rPr/>
            </w:pPr>
            <w:r>
              <w:rPr/>
              <w:t xml:space="preserve">Sheldon pelkää turvallisuutensa puolesta sen jälkeen, kun hänen ja Leonardin asuntoon murtaudutaan, ja ryhtyy erilaisiin toimenpiteisiin lisätäkseen turvallisuuttaan. </w:t>
            </w:r>
          </w:p>
          <w:p>
            <w:pPr>
              <w:pStyle w:val="TextBody"/>
              <w:bidi w:val="0"/>
              <w:spacing w:before="0" w:after="283"/>
              <w:jc w:val="left"/>
              <w:rPr/>
            </w:pPr>
            <w:r>
              <w:rPr/>
              <w:t xml:space="preserve">Nimikeviite: Sheldon muuttaa Bozemaniin, Montanaan sen jälkeen, kun hänen ja Leonardin asunto on ryöstetty. </w:t>
            </w:r>
          </w:p>
        </w:tc>
      </w:tr>
      <w:tr>
        <w:trPr/>
        <w:tc>
          <w:tcPr>
            <w:tcW w:w="816" w:type="dxa"/>
            <w:tcBorders/>
            <w:vAlign w:val="center"/>
          </w:tcPr>
          <w:p>
            <w:pPr>
              <w:pStyle w:val="TableHeading"/>
              <w:suppressLineNumbers/>
              <w:bidi w:val="0"/>
              <w:spacing w:before="0" w:after="283"/>
              <w:jc w:val="center"/>
              <w:rPr/>
            </w:pPr>
            <w:r>
              <w:rPr/>
              <w:t xml:space="preserve">54 </w:t>
            </w:r>
          </w:p>
        </w:tc>
        <w:tc>
          <w:tcPr>
            <w:tcW w:w="774" w:type="dxa"/>
            <w:tcBorders/>
            <w:vAlign w:val="center"/>
          </w:tcPr>
          <w:p>
            <w:pPr>
              <w:pStyle w:val="TableContents"/>
              <w:bidi w:val="0"/>
              <w:spacing w:before="0" w:after="283"/>
              <w:jc w:val="left"/>
              <w:rPr/>
            </w:pPr>
            <w:r>
              <w:rPr/>
              <w:t xml:space="preserve">14 </w:t>
            </w:r>
          </w:p>
        </w:tc>
        <w:tc>
          <w:tcPr>
            <w:tcW w:w="1603" w:type="dxa"/>
            <w:tcBorders/>
            <w:vAlign w:val="center"/>
          </w:tcPr>
          <w:p>
            <w:pPr>
              <w:pStyle w:val="TableContents"/>
              <w:bidi w:val="0"/>
              <w:spacing w:before="0" w:after="283"/>
              <w:jc w:val="left"/>
              <w:rPr/>
            </w:pPr>
            <w:r>
              <w:rPr/>
              <w:t xml:space="preserve">``Einsteinin approksimaatio'' </w:t>
            </w:r>
          </w:p>
        </w:tc>
        <w:tc>
          <w:tcPr>
            <w:tcW w:w="1268" w:type="dxa"/>
            <w:tcBorders/>
            <w:vAlign w:val="center"/>
          </w:tcPr>
          <w:p>
            <w:pPr>
              <w:pStyle w:val="TableContents"/>
              <w:bidi w:val="0"/>
              <w:spacing w:before="0" w:after="283"/>
              <w:jc w:val="left"/>
              <w:rPr/>
            </w:pPr>
            <w:r>
              <w:rPr/>
              <w:t xml:space="preserve">Mark Cendrowski </w:t>
            </w:r>
          </w:p>
        </w:tc>
        <w:tc>
          <w:tcPr>
            <w:tcW w:w="1352" w:type="dxa"/>
            <w:tcBorders/>
            <w:vAlign w:val="center"/>
          </w:tcPr>
          <w:p>
            <w:pPr>
              <w:pStyle w:val="TableContents"/>
              <w:bidi w:val="0"/>
              <w:spacing w:before="0" w:after="283"/>
              <w:jc w:val="left"/>
              <w:rPr/>
            </w:pPr>
            <w:r>
              <w:rPr/>
              <w:t xml:space="preserve">Juttu: Kertoi: Steve Holland Televisiointi: Lee Aronsohn &amp; Dave Goetsch &amp; Steve Holland: Chuck Lorre &amp; Steven Molaro &amp; Eric Kaplan </w:t>
            </w:r>
          </w:p>
        </w:tc>
        <w:tc>
          <w:tcPr>
            <w:tcW w:w="1136" w:type="dxa"/>
            <w:tcBorders/>
            <w:vAlign w:val="center"/>
          </w:tcPr>
          <w:p>
            <w:pPr>
              <w:pStyle w:val="TableContents"/>
              <w:bidi w:val="0"/>
              <w:spacing w:before="0" w:after="283"/>
              <w:jc w:val="left"/>
              <w:rPr/>
            </w:pPr>
            <w:r>
              <w:rPr/>
              <w:t xml:space="preserve">1. helmikuuta 2010 (2010-02-01) </w:t>
            </w:r>
          </w:p>
        </w:tc>
        <w:tc>
          <w:tcPr>
            <w:tcW w:w="890" w:type="dxa"/>
            <w:tcBorders/>
            <w:vAlign w:val="center"/>
          </w:tcPr>
          <w:p>
            <w:pPr>
              <w:pStyle w:val="TableContents"/>
              <w:bidi w:val="0"/>
              <w:spacing w:before="0" w:after="283"/>
              <w:jc w:val="left"/>
              <w:rPr/>
            </w:pPr>
            <w:r>
              <w:rPr/>
              <w:t xml:space="preserve">3X5565 </w:t>
            </w:r>
          </w:p>
        </w:tc>
        <w:tc>
          <w:tcPr>
            <w:tcW w:w="2366" w:type="dxa"/>
            <w:tcBorders/>
            <w:vAlign w:val="center"/>
          </w:tcPr>
          <w:p>
            <w:pPr>
              <w:pStyle w:val="TableContents"/>
              <w:bidi w:val="0"/>
              <w:jc w:val="left"/>
              <w:rPr/>
            </w:pPr>
            <w:r>
              <w:rPr/>
              <w:t xml:space="preserve">15.51 </w:t>
            </w:r>
          </w:p>
          <w:p>
            <w:pPr>
              <w:pStyle w:val="TextBody"/>
              <w:bidi w:val="0"/>
              <w:spacing w:before="0" w:after="283"/>
              <w:jc w:val="left"/>
              <w:rPr/>
            </w:pPr>
            <w:r>
              <w:rPr/>
              <w:t xml:space="preserve">Kun Sheldonille on muodostunut pakkomielle fysiikan ongelmasta, hän päättää ryhtyä alhaiseen työhön ja vertaa itseään Albert Einsteiniin, joka kehitti suhteellisuusteoriansa työskennellessään sveitsiläisessä patenttitoimistossa. </w:t>
            </w:r>
          </w:p>
          <w:p>
            <w:pPr>
              <w:pStyle w:val="TextBody"/>
              <w:bidi w:val="0"/>
              <w:spacing w:before="0" w:after="283"/>
              <w:jc w:val="left"/>
              <w:rPr/>
            </w:pPr>
            <w:r>
              <w:rPr/>
              <w:t xml:space="preserve">Samaan aikaan Raj tuntee jääneensä ulkopuolelle, kun Leonard, Penny, Howard ja Bernadette menevät tuplatreffeille rullaluisteluradalle. </w:t>
            </w:r>
          </w:p>
          <w:p>
            <w:pPr>
              <w:pStyle w:val="TextBody"/>
              <w:bidi w:val="0"/>
              <w:spacing w:before="0" w:after="283"/>
              <w:jc w:val="left"/>
              <w:rPr/>
            </w:pPr>
            <w:r>
              <w:rPr/>
              <w:t xml:space="preserve">Nimikeviite: Sheldon yrittää ratkaista ongelmansa työskentelemällä alhaistetussa työssä ja vertaa sitä Albert Einsteinin löytöihin, jotka hän teki työskennellessään Sveitsissä patenttivirastossa. </w:t>
            </w:r>
          </w:p>
        </w:tc>
      </w:tr>
      <w:tr>
        <w:trPr/>
        <w:tc>
          <w:tcPr>
            <w:tcW w:w="816" w:type="dxa"/>
            <w:tcBorders/>
            <w:vAlign w:val="center"/>
          </w:tcPr>
          <w:p>
            <w:pPr>
              <w:pStyle w:val="TableHeading"/>
              <w:suppressLineNumbers/>
              <w:bidi w:val="0"/>
              <w:spacing w:before="0" w:after="283"/>
              <w:jc w:val="center"/>
              <w:rPr/>
            </w:pPr>
            <w:r>
              <w:rPr/>
              <w:t xml:space="preserve">55 </w:t>
            </w:r>
          </w:p>
        </w:tc>
        <w:tc>
          <w:tcPr>
            <w:tcW w:w="774" w:type="dxa"/>
            <w:tcBorders/>
            <w:vAlign w:val="center"/>
          </w:tcPr>
          <w:p>
            <w:pPr>
              <w:pStyle w:val="TableContents"/>
              <w:bidi w:val="0"/>
              <w:spacing w:before="0" w:after="283"/>
              <w:jc w:val="left"/>
              <w:rPr/>
            </w:pPr>
            <w:r>
              <w:rPr/>
              <w:t xml:space="preserve">15 </w:t>
            </w:r>
          </w:p>
        </w:tc>
        <w:tc>
          <w:tcPr>
            <w:tcW w:w="1603" w:type="dxa"/>
            <w:tcBorders/>
            <w:vAlign w:val="center"/>
          </w:tcPr>
          <w:p>
            <w:pPr>
              <w:pStyle w:val="TableContents"/>
              <w:bidi w:val="0"/>
              <w:spacing w:before="0" w:after="283"/>
              <w:jc w:val="left"/>
              <w:rPr/>
            </w:pPr>
            <w:r>
              <w:rPr/>
              <w:t xml:space="preserve">``Suuri hadronien törmäys'' </w:t>
            </w:r>
          </w:p>
        </w:tc>
        <w:tc>
          <w:tcPr>
            <w:tcW w:w="1268" w:type="dxa"/>
            <w:tcBorders/>
            <w:vAlign w:val="center"/>
          </w:tcPr>
          <w:p>
            <w:pPr>
              <w:pStyle w:val="TableContents"/>
              <w:bidi w:val="0"/>
              <w:spacing w:before="0" w:after="283"/>
              <w:jc w:val="left"/>
              <w:rPr/>
            </w:pPr>
            <w:r>
              <w:rPr/>
              <w:t xml:space="preserve">Mark Cendrowski </w:t>
            </w:r>
          </w:p>
        </w:tc>
        <w:tc>
          <w:tcPr>
            <w:tcW w:w="1352" w:type="dxa"/>
            <w:tcBorders/>
            <w:vAlign w:val="center"/>
          </w:tcPr>
          <w:p>
            <w:pPr>
              <w:pStyle w:val="TableContents"/>
              <w:bidi w:val="0"/>
              <w:spacing w:before="0" w:after="283"/>
              <w:jc w:val="left"/>
              <w:rPr/>
            </w:pPr>
            <w:r>
              <w:rPr/>
              <w:t xml:space="preserve">Juttu: Kertoi: Jim Reynolds Televisiointi: Chuck Lorre &amp; Steven Molaro &amp; Jim Reynolds: Lee Aronsohn &amp; Richard Rosenstock &amp; Maria Ferrari </w:t>
            </w:r>
          </w:p>
        </w:tc>
        <w:tc>
          <w:tcPr>
            <w:tcW w:w="1136" w:type="dxa"/>
            <w:tcBorders/>
            <w:vAlign w:val="center"/>
          </w:tcPr>
          <w:p>
            <w:pPr>
              <w:pStyle w:val="TableContents"/>
              <w:bidi w:val="0"/>
              <w:spacing w:before="0" w:after="283"/>
              <w:jc w:val="left"/>
              <w:rPr/>
            </w:pPr>
            <w:r>
              <w:rPr/>
              <w:t xml:space="preserve">8. helmikuuta 2010 (2010-02-08) </w:t>
            </w:r>
          </w:p>
        </w:tc>
        <w:tc>
          <w:tcPr>
            <w:tcW w:w="890" w:type="dxa"/>
            <w:tcBorders/>
            <w:vAlign w:val="center"/>
          </w:tcPr>
          <w:p>
            <w:pPr>
              <w:pStyle w:val="TableContents"/>
              <w:bidi w:val="0"/>
              <w:spacing w:before="0" w:after="283"/>
              <w:jc w:val="left"/>
              <w:rPr/>
            </w:pPr>
            <w:r>
              <w:rPr/>
              <w:t xml:space="preserve">3X5564 </w:t>
            </w:r>
          </w:p>
        </w:tc>
        <w:tc>
          <w:tcPr>
            <w:tcW w:w="2366" w:type="dxa"/>
            <w:tcBorders/>
            <w:vAlign w:val="center"/>
          </w:tcPr>
          <w:p>
            <w:pPr>
              <w:pStyle w:val="TableContents"/>
              <w:bidi w:val="0"/>
              <w:jc w:val="left"/>
              <w:rPr/>
            </w:pPr>
            <w:r>
              <w:rPr/>
              <w:t xml:space="preserve">16.26 </w:t>
            </w:r>
          </w:p>
          <w:p>
            <w:pPr>
              <w:pStyle w:val="TextBody"/>
              <w:bidi w:val="0"/>
              <w:spacing w:before="0" w:after="283"/>
              <w:jc w:val="left"/>
              <w:rPr/>
            </w:pPr>
            <w:r>
              <w:rPr/>
              <w:t xml:space="preserve">Sheldon tuntee itsensä petetyksi, kun Leonard päättää viedä Pennyn, ei Sheldonia, mukaansa konferenssiin Sveitsiin, jossa heillä on myös mahdollisuus vierailla suuressa hadronitörmäyttimessä. Epäonnistuttuaan taivuttelemaan Leonardia muuttamaan mieltään Sheldon yrittää vakuuttaa Pennyn jättämään konferenssin väliin, mikä saa Leonardin lopettamaan ystävyytensä Sheldonin kanssa. Kun Penny on kuitenkin sairastunut flunssaan, Leonard muuttaa mielensä ja antaa Sheldonin lähteä, mutta huomaa, että hänkin on sairas, mikä saa hänet ottamaan Rajin. Myöhemmin paljastuu, että Sheldon sai tartunnan Pennyltä, kun hän halasi tätä. </w:t>
            </w:r>
          </w:p>
          <w:p>
            <w:pPr>
              <w:pStyle w:val="TextBody"/>
              <w:bidi w:val="0"/>
              <w:spacing w:before="0" w:after="283"/>
              <w:jc w:val="left"/>
              <w:rPr/>
            </w:pPr>
            <w:r>
              <w:rPr/>
              <w:t xml:space="preserve">Nimikeviite: Leonardin ja Sheldonin välinen kiista siitä, kuka saa olla Leonardin vieraana matkalla Large Hadron Collideriin. </w:t>
            </w:r>
          </w:p>
        </w:tc>
      </w:tr>
      <w:tr>
        <w:trPr/>
        <w:tc>
          <w:tcPr>
            <w:tcW w:w="816" w:type="dxa"/>
            <w:tcBorders/>
            <w:vAlign w:val="center"/>
          </w:tcPr>
          <w:p>
            <w:pPr>
              <w:pStyle w:val="TableHeading"/>
              <w:suppressLineNumbers/>
              <w:bidi w:val="0"/>
              <w:spacing w:before="0" w:after="283"/>
              <w:jc w:val="center"/>
              <w:rPr/>
            </w:pPr>
            <w:r>
              <w:rPr/>
              <w:t xml:space="preserve">56 </w:t>
            </w:r>
          </w:p>
        </w:tc>
        <w:tc>
          <w:tcPr>
            <w:tcW w:w="774" w:type="dxa"/>
            <w:tcBorders/>
            <w:vAlign w:val="center"/>
          </w:tcPr>
          <w:p>
            <w:pPr>
              <w:pStyle w:val="TableContents"/>
              <w:bidi w:val="0"/>
              <w:spacing w:before="0" w:after="283"/>
              <w:jc w:val="left"/>
              <w:rPr/>
            </w:pPr>
            <w:r>
              <w:rPr/>
              <w:t xml:space="preserve">16 </w:t>
            </w:r>
          </w:p>
        </w:tc>
        <w:tc>
          <w:tcPr>
            <w:tcW w:w="1603" w:type="dxa"/>
            <w:tcBorders/>
            <w:vAlign w:val="center"/>
          </w:tcPr>
          <w:p>
            <w:pPr>
              <w:pStyle w:val="TableContents"/>
              <w:bidi w:val="0"/>
              <w:spacing w:before="0" w:after="283"/>
              <w:jc w:val="left"/>
              <w:rPr/>
            </w:pPr>
            <w:r>
              <w:rPr/>
              <w:t xml:space="preserve">"Excelsior-hankinta". </w:t>
            </w:r>
          </w:p>
        </w:tc>
        <w:tc>
          <w:tcPr>
            <w:tcW w:w="1268" w:type="dxa"/>
            <w:tcBorders/>
            <w:vAlign w:val="center"/>
          </w:tcPr>
          <w:p>
            <w:pPr>
              <w:pStyle w:val="TableContents"/>
              <w:bidi w:val="0"/>
              <w:spacing w:before="0" w:after="283"/>
              <w:jc w:val="left"/>
              <w:rPr/>
            </w:pPr>
            <w:r>
              <w:rPr/>
              <w:t xml:space="preserve">Peter Chakos </w:t>
            </w:r>
          </w:p>
        </w:tc>
        <w:tc>
          <w:tcPr>
            <w:tcW w:w="1352" w:type="dxa"/>
            <w:tcBorders/>
            <w:vAlign w:val="center"/>
          </w:tcPr>
          <w:p>
            <w:pPr>
              <w:pStyle w:val="TableContents"/>
              <w:bidi w:val="0"/>
              <w:spacing w:before="0" w:after="283"/>
              <w:jc w:val="left"/>
              <w:rPr/>
            </w:pPr>
            <w:r>
              <w:rPr/>
              <w:t xml:space="preserve">Juttu: Kertoi: Molaro Televisio: Chuck Lorre &amp; Lee Aronsohn &amp; Steven Molaro: Bill Prady &amp; Steve Holland &amp; Maria Ferrari </w:t>
            </w:r>
          </w:p>
        </w:tc>
        <w:tc>
          <w:tcPr>
            <w:tcW w:w="1136" w:type="dxa"/>
            <w:tcBorders/>
            <w:vAlign w:val="center"/>
          </w:tcPr>
          <w:p>
            <w:pPr>
              <w:pStyle w:val="TableContents"/>
              <w:bidi w:val="0"/>
              <w:spacing w:before="0" w:after="283"/>
              <w:jc w:val="left"/>
              <w:rPr/>
            </w:pPr>
            <w:r>
              <w:rPr/>
              <w:t xml:space="preserve">1. maaliskuuta 2010 (2010-03-01) </w:t>
            </w:r>
          </w:p>
        </w:tc>
        <w:tc>
          <w:tcPr>
            <w:tcW w:w="890" w:type="dxa"/>
            <w:tcBorders/>
            <w:vAlign w:val="center"/>
          </w:tcPr>
          <w:p>
            <w:pPr>
              <w:pStyle w:val="TableContents"/>
              <w:bidi w:val="0"/>
              <w:spacing w:before="0" w:after="283"/>
              <w:jc w:val="left"/>
              <w:rPr/>
            </w:pPr>
            <w:r>
              <w:rPr/>
              <w:t xml:space="preserve">3X5566 </w:t>
            </w:r>
          </w:p>
        </w:tc>
        <w:tc>
          <w:tcPr>
            <w:tcW w:w="2366" w:type="dxa"/>
            <w:tcBorders/>
            <w:vAlign w:val="center"/>
          </w:tcPr>
          <w:p>
            <w:pPr>
              <w:pStyle w:val="TableContents"/>
              <w:bidi w:val="0"/>
              <w:jc w:val="left"/>
              <w:rPr/>
            </w:pPr>
            <w:r>
              <w:rPr/>
              <w:t xml:space="preserve">15.73 </w:t>
            </w:r>
          </w:p>
          <w:p>
            <w:pPr>
              <w:pStyle w:val="TextBody"/>
              <w:bidi w:val="0"/>
              <w:spacing w:before="0" w:after="283"/>
              <w:jc w:val="left"/>
              <w:rPr/>
            </w:pPr>
            <w:r>
              <w:rPr/>
              <w:t xml:space="preserve">Sheldon yrittää tavata Stan Leen sarjakuvien signeeraustilaisuudessa, mutta joutuu oikeuteen, koska hän ajoi päin punaisia päin viedessään Pennyä sairaalaan, ja hän pyytää Pennyä auttamaan häntä voittamaan tuomarin suosion. </w:t>
            </w:r>
          </w:p>
          <w:p>
            <w:pPr>
              <w:pStyle w:val="TextBody"/>
              <w:bidi w:val="0"/>
              <w:spacing w:before="0" w:after="283"/>
              <w:jc w:val="left"/>
              <w:rPr/>
            </w:pPr>
            <w:r>
              <w:rPr/>
              <w:t xml:space="preserve">Nimikeviite: Stan Leen sarjakuvien signeeraustilaisuus. Excelsior on hänen iskulauseensa. </w:t>
            </w:r>
          </w:p>
        </w:tc>
      </w:tr>
      <w:tr>
        <w:trPr/>
        <w:tc>
          <w:tcPr>
            <w:tcW w:w="816" w:type="dxa"/>
            <w:tcBorders/>
            <w:vAlign w:val="center"/>
          </w:tcPr>
          <w:p>
            <w:pPr>
              <w:pStyle w:val="TableHeading"/>
              <w:suppressLineNumbers/>
              <w:bidi w:val="0"/>
              <w:spacing w:before="0" w:after="283"/>
              <w:jc w:val="center"/>
              <w:rPr/>
            </w:pPr>
            <w:r>
              <w:rPr/>
              <w:t xml:space="preserve">57 </w:t>
            </w:r>
          </w:p>
        </w:tc>
        <w:tc>
          <w:tcPr>
            <w:tcW w:w="774" w:type="dxa"/>
            <w:tcBorders/>
            <w:vAlign w:val="center"/>
          </w:tcPr>
          <w:p>
            <w:pPr>
              <w:pStyle w:val="TableContents"/>
              <w:bidi w:val="0"/>
              <w:spacing w:before="0" w:after="283"/>
              <w:jc w:val="left"/>
              <w:rPr/>
            </w:pPr>
            <w:r>
              <w:rPr/>
              <w:t xml:space="preserve">17 </w:t>
            </w:r>
          </w:p>
        </w:tc>
        <w:tc>
          <w:tcPr>
            <w:tcW w:w="1603" w:type="dxa"/>
            <w:tcBorders/>
            <w:vAlign w:val="center"/>
          </w:tcPr>
          <w:p>
            <w:pPr>
              <w:pStyle w:val="TableContents"/>
              <w:bidi w:val="0"/>
              <w:spacing w:before="0" w:after="283"/>
              <w:jc w:val="left"/>
              <w:rPr/>
            </w:pPr>
            <w:r>
              <w:rPr/>
              <w:t xml:space="preserve">"Arvokas pirstoutuminen </w:t>
            </w:r>
          </w:p>
        </w:tc>
        <w:tc>
          <w:tcPr>
            <w:tcW w:w="1268" w:type="dxa"/>
            <w:tcBorders/>
            <w:vAlign w:val="center"/>
          </w:tcPr>
          <w:p>
            <w:pPr>
              <w:pStyle w:val="TableContents"/>
              <w:bidi w:val="0"/>
              <w:spacing w:before="0" w:after="283"/>
              <w:jc w:val="left"/>
              <w:rPr/>
            </w:pPr>
            <w:r>
              <w:rPr/>
              <w:t xml:space="preserve">Mark Cendrowski </w:t>
            </w:r>
          </w:p>
        </w:tc>
        <w:tc>
          <w:tcPr>
            <w:tcW w:w="1352" w:type="dxa"/>
            <w:tcBorders/>
            <w:vAlign w:val="center"/>
          </w:tcPr>
          <w:p>
            <w:pPr>
              <w:pStyle w:val="TableContents"/>
              <w:bidi w:val="0"/>
              <w:spacing w:before="0" w:after="283"/>
              <w:jc w:val="left"/>
              <w:rPr/>
            </w:pPr>
            <w:r>
              <w:rPr/>
              <w:t xml:space="preserve">Juttu: Kertoi: Maria Ferrari Televisiointi: Lee Aronsohn &amp; Eric Kaplan &amp; Maria Ferrari: Bill Prady &amp; Steven Molaro &amp; Richard Rosenstock </w:t>
            </w:r>
          </w:p>
        </w:tc>
        <w:tc>
          <w:tcPr>
            <w:tcW w:w="1136" w:type="dxa"/>
            <w:tcBorders/>
            <w:vAlign w:val="center"/>
          </w:tcPr>
          <w:p>
            <w:pPr>
              <w:pStyle w:val="TableContents"/>
              <w:bidi w:val="0"/>
              <w:spacing w:before="0" w:after="283"/>
              <w:jc w:val="left"/>
              <w:rPr/>
            </w:pPr>
            <w:r>
              <w:rPr/>
              <w:t xml:space="preserve">8. maaliskuuta 2010 (2010-03-08) </w:t>
            </w:r>
          </w:p>
        </w:tc>
        <w:tc>
          <w:tcPr>
            <w:tcW w:w="890" w:type="dxa"/>
            <w:tcBorders/>
            <w:vAlign w:val="center"/>
          </w:tcPr>
          <w:p>
            <w:pPr>
              <w:pStyle w:val="TableContents"/>
              <w:bidi w:val="0"/>
              <w:spacing w:before="0" w:after="283"/>
              <w:jc w:val="left"/>
              <w:rPr/>
            </w:pPr>
            <w:r>
              <w:rPr/>
              <w:t xml:space="preserve">3X5567 </w:t>
            </w:r>
          </w:p>
        </w:tc>
        <w:tc>
          <w:tcPr>
            <w:tcW w:w="2366" w:type="dxa"/>
            <w:tcBorders/>
            <w:vAlign w:val="center"/>
          </w:tcPr>
          <w:p>
            <w:pPr>
              <w:pStyle w:val="TableContents"/>
              <w:bidi w:val="0"/>
              <w:jc w:val="left"/>
              <w:rPr/>
            </w:pPr>
            <w:r>
              <w:rPr/>
              <w:t xml:space="preserve">16.32 </w:t>
            </w:r>
          </w:p>
          <w:p>
            <w:pPr>
              <w:pStyle w:val="TextBody"/>
              <w:bidi w:val="0"/>
              <w:spacing w:before="0" w:after="283"/>
              <w:jc w:val="left"/>
              <w:rPr/>
            </w:pPr>
            <w:r>
              <w:rPr/>
              <w:t xml:space="preserve">Sheldon, Raj, Leonard ja Howard hankkivat keräilykappaleen, jossa on yksi sormus, joka osoittautuu Taru sormusten herrasta -elokuvatrilogian rekvisiitaksi. Seurauksena on tappeluita ja petoksia, kun nämä neljä yrittävät eri keinoin estää muita saamasta Sormusta haltuunsa, ja Penny seuraa epäuskoisena. </w:t>
            </w:r>
          </w:p>
          <w:p>
            <w:pPr>
              <w:pStyle w:val="TextBody"/>
              <w:bidi w:val="0"/>
              <w:spacing w:before="0" w:after="283"/>
              <w:jc w:val="left"/>
              <w:rPr/>
            </w:pPr>
            <w:r>
              <w:rPr/>
              <w:t xml:space="preserve">Nimikeviite: Poikien taistelu Sormuksesta. </w:t>
            </w:r>
          </w:p>
        </w:tc>
      </w:tr>
      <w:tr>
        <w:trPr/>
        <w:tc>
          <w:tcPr>
            <w:tcW w:w="816" w:type="dxa"/>
            <w:tcBorders/>
            <w:vAlign w:val="center"/>
          </w:tcPr>
          <w:p>
            <w:pPr>
              <w:pStyle w:val="TableHeading"/>
              <w:suppressLineNumbers/>
              <w:bidi w:val="0"/>
              <w:spacing w:before="0" w:after="283"/>
              <w:jc w:val="center"/>
              <w:rPr/>
            </w:pPr>
            <w:r>
              <w:rPr/>
              <w:t xml:space="preserve">58 </w:t>
            </w:r>
          </w:p>
        </w:tc>
        <w:tc>
          <w:tcPr>
            <w:tcW w:w="774" w:type="dxa"/>
            <w:tcBorders/>
            <w:vAlign w:val="center"/>
          </w:tcPr>
          <w:p>
            <w:pPr>
              <w:pStyle w:val="TableContents"/>
              <w:bidi w:val="0"/>
              <w:spacing w:before="0" w:after="283"/>
              <w:jc w:val="left"/>
              <w:rPr/>
            </w:pPr>
            <w:r>
              <w:rPr/>
              <w:t xml:space="preserve">18 </w:t>
            </w:r>
          </w:p>
        </w:tc>
        <w:tc>
          <w:tcPr>
            <w:tcW w:w="1603" w:type="dxa"/>
            <w:tcBorders/>
            <w:vAlign w:val="center"/>
          </w:tcPr>
          <w:p>
            <w:pPr>
              <w:pStyle w:val="TableContents"/>
              <w:bidi w:val="0"/>
              <w:spacing w:before="0" w:after="283"/>
              <w:jc w:val="left"/>
              <w:rPr/>
            </w:pPr>
            <w:r>
              <w:rPr/>
              <w:t xml:space="preserve">``Housuvaihtoehto'' </w:t>
            </w:r>
          </w:p>
        </w:tc>
        <w:tc>
          <w:tcPr>
            <w:tcW w:w="1268" w:type="dxa"/>
            <w:tcBorders/>
            <w:vAlign w:val="center"/>
          </w:tcPr>
          <w:p>
            <w:pPr>
              <w:pStyle w:val="TableContents"/>
              <w:bidi w:val="0"/>
              <w:spacing w:before="0" w:after="283"/>
              <w:jc w:val="left"/>
              <w:rPr/>
            </w:pPr>
            <w:r>
              <w:rPr/>
              <w:t xml:space="preserve">Mark Cendrowski </w:t>
            </w:r>
          </w:p>
        </w:tc>
        <w:tc>
          <w:tcPr>
            <w:tcW w:w="1352" w:type="dxa"/>
            <w:tcBorders/>
            <w:vAlign w:val="center"/>
          </w:tcPr>
          <w:p>
            <w:pPr>
              <w:pStyle w:val="TableContents"/>
              <w:bidi w:val="0"/>
              <w:spacing w:before="0" w:after="283"/>
              <w:jc w:val="left"/>
              <w:rPr/>
            </w:pPr>
            <w:r>
              <w:rPr/>
              <w:t xml:space="preserve">Juttu: Kertoi: Chuck Lorre &amp; Bill Prady &amp; Steve Holland: Eric Kaplan &amp; Richard Rosenstock &amp; Jim Reynolds </w:t>
            </w:r>
          </w:p>
        </w:tc>
        <w:tc>
          <w:tcPr>
            <w:tcW w:w="1136" w:type="dxa"/>
            <w:tcBorders/>
            <w:vAlign w:val="center"/>
          </w:tcPr>
          <w:p>
            <w:pPr>
              <w:pStyle w:val="TableContents"/>
              <w:bidi w:val="0"/>
              <w:spacing w:before="0" w:after="283"/>
              <w:jc w:val="left"/>
              <w:rPr/>
            </w:pPr>
            <w:r>
              <w:rPr/>
              <w:t xml:space="preserve">22. maaliskuuta 2010 (2010-03-22) </w:t>
            </w:r>
          </w:p>
        </w:tc>
        <w:tc>
          <w:tcPr>
            <w:tcW w:w="890" w:type="dxa"/>
            <w:tcBorders/>
            <w:vAlign w:val="center"/>
          </w:tcPr>
          <w:p>
            <w:pPr>
              <w:pStyle w:val="TableContents"/>
              <w:bidi w:val="0"/>
              <w:spacing w:before="0" w:after="283"/>
              <w:jc w:val="left"/>
              <w:rPr/>
            </w:pPr>
            <w:r>
              <w:rPr/>
              <w:t xml:space="preserve">3X5568 </w:t>
            </w:r>
          </w:p>
        </w:tc>
        <w:tc>
          <w:tcPr>
            <w:tcW w:w="2366" w:type="dxa"/>
            <w:tcBorders/>
            <w:vAlign w:val="center"/>
          </w:tcPr>
          <w:p>
            <w:pPr>
              <w:pStyle w:val="TableContents"/>
              <w:bidi w:val="0"/>
              <w:jc w:val="left"/>
              <w:rPr/>
            </w:pPr>
            <w:r>
              <w:rPr/>
              <w:t xml:space="preserve">13.42 </w:t>
            </w:r>
          </w:p>
          <w:p>
            <w:pPr>
              <w:pStyle w:val="TextBody"/>
              <w:bidi w:val="0"/>
              <w:spacing w:before="0" w:after="283"/>
              <w:jc w:val="left"/>
              <w:rPr/>
            </w:pPr>
            <w:r>
              <w:rPr/>
              <w:t xml:space="preserve">Hahmot yrittävät auttaa Sheldonia voittamaan julkista puhumista koskevan pelkonsa ajoissa, jotta hän voisi ottaa vastaan tiedepalkinnon. Sheldon on yhä hermostunut, kunnes Penny juottaa hänet humalaan, jolloin hän saa aikaan lavalla romahduksen, joka leviää nopeasti. </w:t>
            </w:r>
          </w:p>
          <w:p>
            <w:pPr>
              <w:pStyle w:val="TextBody"/>
              <w:bidi w:val="0"/>
              <w:spacing w:before="0" w:after="283"/>
              <w:jc w:val="left"/>
              <w:rPr/>
            </w:pPr>
            <w:r>
              <w:rPr/>
              <w:t xml:space="preserve">Nimikeviite: Sheldon riisuu housunsa palkinnon vastaanottopuheessaan humalassa. </w:t>
            </w:r>
          </w:p>
        </w:tc>
      </w:tr>
      <w:tr>
        <w:trPr/>
        <w:tc>
          <w:tcPr>
            <w:tcW w:w="816" w:type="dxa"/>
            <w:tcBorders/>
            <w:vAlign w:val="center"/>
          </w:tcPr>
          <w:p>
            <w:pPr>
              <w:pStyle w:val="TableHeading"/>
              <w:suppressLineNumbers/>
              <w:bidi w:val="0"/>
              <w:spacing w:before="0" w:after="283"/>
              <w:jc w:val="center"/>
              <w:rPr/>
            </w:pPr>
            <w:r>
              <w:rPr/>
              <w:t xml:space="preserve">59 </w:t>
            </w:r>
          </w:p>
        </w:tc>
        <w:tc>
          <w:tcPr>
            <w:tcW w:w="774" w:type="dxa"/>
            <w:tcBorders/>
            <w:vAlign w:val="center"/>
          </w:tcPr>
          <w:p>
            <w:pPr>
              <w:pStyle w:val="TableContents"/>
              <w:bidi w:val="0"/>
              <w:spacing w:before="0" w:after="283"/>
              <w:jc w:val="left"/>
              <w:rPr/>
            </w:pPr>
            <w:r>
              <w:rPr/>
              <w:t xml:space="preserve">19 </w:t>
            </w:r>
          </w:p>
        </w:tc>
        <w:tc>
          <w:tcPr>
            <w:tcW w:w="1603" w:type="dxa"/>
            <w:tcBorders/>
            <w:vAlign w:val="center"/>
          </w:tcPr>
          <w:p>
            <w:pPr>
              <w:pStyle w:val="TableContents"/>
              <w:bidi w:val="0"/>
              <w:spacing w:before="0" w:after="283"/>
              <w:jc w:val="left"/>
              <w:rPr/>
            </w:pPr>
            <w:r>
              <w:rPr/>
              <w:t xml:space="preserve">"Wheatonin uusiutuminen"... </w:t>
            </w:r>
          </w:p>
        </w:tc>
        <w:tc>
          <w:tcPr>
            <w:tcW w:w="1268" w:type="dxa"/>
            <w:tcBorders/>
            <w:vAlign w:val="center"/>
          </w:tcPr>
          <w:p>
            <w:pPr>
              <w:pStyle w:val="TableContents"/>
              <w:bidi w:val="0"/>
              <w:spacing w:before="0" w:after="283"/>
              <w:jc w:val="left"/>
              <w:rPr/>
            </w:pPr>
            <w:r>
              <w:rPr/>
              <w:t xml:space="preserve">Mark Cendrowski </w:t>
            </w:r>
          </w:p>
        </w:tc>
        <w:tc>
          <w:tcPr>
            <w:tcW w:w="1352" w:type="dxa"/>
            <w:tcBorders/>
            <w:vAlign w:val="center"/>
          </w:tcPr>
          <w:p>
            <w:pPr>
              <w:pStyle w:val="TableContents"/>
              <w:bidi w:val="0"/>
              <w:spacing w:before="0" w:after="283"/>
              <w:jc w:val="left"/>
              <w:rPr/>
            </w:pPr>
            <w:r>
              <w:rPr/>
              <w:t xml:space="preserve">Juttu: Kertoi: Lorre &amp; Steven Molaro &amp; Nicole Lorre &amp; Jessica Ambrosetti Televisiointi: Chuck Lorre &amp; Steven Molaro &amp; Nicole Lorre &amp; Jessica Ambrosetti: Bill Prady &amp; Dave Goetsch &amp; Jim Reynolds &amp; Maria Ferrari </w:t>
            </w:r>
          </w:p>
        </w:tc>
        <w:tc>
          <w:tcPr>
            <w:tcW w:w="1136" w:type="dxa"/>
            <w:tcBorders/>
            <w:vAlign w:val="center"/>
          </w:tcPr>
          <w:p>
            <w:pPr>
              <w:pStyle w:val="TableContents"/>
              <w:bidi w:val="0"/>
              <w:spacing w:before="0" w:after="283"/>
              <w:jc w:val="left"/>
              <w:rPr/>
            </w:pPr>
            <w:r>
              <w:rPr/>
              <w:t xml:space="preserve">12. huhtikuuta 2010 (2010-04-12) </w:t>
            </w:r>
          </w:p>
        </w:tc>
        <w:tc>
          <w:tcPr>
            <w:tcW w:w="890" w:type="dxa"/>
            <w:tcBorders/>
            <w:vAlign w:val="center"/>
          </w:tcPr>
          <w:p>
            <w:pPr>
              <w:pStyle w:val="TableContents"/>
              <w:bidi w:val="0"/>
              <w:spacing w:before="0" w:after="283"/>
              <w:jc w:val="left"/>
              <w:rPr/>
            </w:pPr>
            <w:r>
              <w:rPr/>
              <w:t xml:space="preserve">3X5569 </w:t>
            </w:r>
          </w:p>
        </w:tc>
        <w:tc>
          <w:tcPr>
            <w:tcW w:w="2366" w:type="dxa"/>
            <w:tcBorders/>
            <w:vAlign w:val="center"/>
          </w:tcPr>
          <w:p>
            <w:pPr>
              <w:pStyle w:val="TableContents"/>
              <w:bidi w:val="0"/>
              <w:jc w:val="left"/>
              <w:rPr/>
            </w:pPr>
            <w:r>
              <w:rPr/>
              <w:t xml:space="preserve">13.39 </w:t>
            </w:r>
          </w:p>
          <w:p>
            <w:pPr>
              <w:pStyle w:val="TextBody"/>
              <w:bidi w:val="0"/>
              <w:spacing w:before="0" w:after="283"/>
              <w:jc w:val="left"/>
              <w:rPr/>
            </w:pPr>
            <w:r>
              <w:rPr/>
              <w:t xml:space="preserve">Leonard ja Penny pohtivat suhdettaan sen jälkeen, kun Penny ei ole vastannut Leonardin sanoihin, että hän rakastaa Pennyä. Keilailuottelussa Stuartin ja muiden, myös Sheldonin kilpailijan Wil Wheatonin, kanssa he pohtivat yhteistä tulevaisuuttaan, mutta myös Wheaton saattaa sekaantua asiaan. </w:t>
            </w:r>
          </w:p>
          <w:p>
            <w:pPr>
              <w:pStyle w:val="TextBody"/>
              <w:bidi w:val="0"/>
              <w:spacing w:before="0" w:after="283"/>
              <w:jc w:val="left"/>
              <w:rPr/>
            </w:pPr>
            <w:r>
              <w:rPr/>
              <w:t xml:space="preserve">Nimikeviite: Wil Wheatonin paluu vierailevana tähtenä sarjaan. </w:t>
            </w:r>
          </w:p>
        </w:tc>
      </w:tr>
      <w:tr>
        <w:trPr/>
        <w:tc>
          <w:tcPr>
            <w:tcW w:w="816" w:type="dxa"/>
            <w:tcBorders/>
            <w:vAlign w:val="center"/>
          </w:tcPr>
          <w:p>
            <w:pPr>
              <w:pStyle w:val="TableHeading"/>
              <w:suppressLineNumbers/>
              <w:bidi w:val="0"/>
              <w:spacing w:before="0" w:after="283"/>
              <w:jc w:val="center"/>
              <w:rPr/>
            </w:pPr>
            <w:r>
              <w:rPr/>
              <w:t xml:space="preserve">60 </w:t>
            </w:r>
          </w:p>
        </w:tc>
        <w:tc>
          <w:tcPr>
            <w:tcW w:w="774" w:type="dxa"/>
            <w:tcBorders/>
            <w:vAlign w:val="center"/>
          </w:tcPr>
          <w:p>
            <w:pPr>
              <w:pStyle w:val="TableContents"/>
              <w:bidi w:val="0"/>
              <w:spacing w:before="0" w:after="283"/>
              <w:jc w:val="left"/>
              <w:rPr/>
            </w:pPr>
            <w:r>
              <w:rPr/>
              <w:t xml:space="preserve">20 </w:t>
            </w:r>
          </w:p>
        </w:tc>
        <w:tc>
          <w:tcPr>
            <w:tcW w:w="1603" w:type="dxa"/>
            <w:tcBorders/>
            <w:vAlign w:val="center"/>
          </w:tcPr>
          <w:p>
            <w:pPr>
              <w:pStyle w:val="TableContents"/>
              <w:bidi w:val="0"/>
              <w:spacing w:before="0" w:after="283"/>
              <w:jc w:val="left"/>
              <w:rPr/>
            </w:pPr>
            <w:r>
              <w:rPr/>
              <w:t xml:space="preserve">"Spagettikatalyytti"... </w:t>
            </w:r>
          </w:p>
        </w:tc>
        <w:tc>
          <w:tcPr>
            <w:tcW w:w="1268" w:type="dxa"/>
            <w:tcBorders/>
            <w:vAlign w:val="center"/>
          </w:tcPr>
          <w:p>
            <w:pPr>
              <w:pStyle w:val="TableContents"/>
              <w:bidi w:val="0"/>
              <w:spacing w:before="0" w:after="283"/>
              <w:jc w:val="left"/>
              <w:rPr/>
            </w:pPr>
            <w:r>
              <w:rPr/>
              <w:t xml:space="preserve">Anthony Rich </w:t>
            </w:r>
          </w:p>
        </w:tc>
        <w:tc>
          <w:tcPr>
            <w:tcW w:w="1352" w:type="dxa"/>
            <w:tcBorders/>
            <w:vAlign w:val="center"/>
          </w:tcPr>
          <w:p>
            <w:pPr>
              <w:pStyle w:val="TableContents"/>
              <w:bidi w:val="0"/>
              <w:spacing w:before="0" w:after="283"/>
              <w:jc w:val="left"/>
              <w:rPr/>
            </w:pPr>
            <w:r>
              <w:rPr/>
              <w:t xml:space="preserve">Chuck Lorre &amp; Bill Prady &amp; Lee Aronsohn &amp; Steven Molaro </w:t>
            </w:r>
          </w:p>
        </w:tc>
        <w:tc>
          <w:tcPr>
            <w:tcW w:w="1136" w:type="dxa"/>
            <w:tcBorders/>
            <w:vAlign w:val="center"/>
          </w:tcPr>
          <w:p>
            <w:pPr>
              <w:pStyle w:val="TableContents"/>
              <w:bidi w:val="0"/>
              <w:spacing w:before="0" w:after="283"/>
              <w:jc w:val="left"/>
              <w:rPr/>
            </w:pPr>
            <w:r>
              <w:rPr/>
              <w:t xml:space="preserve">3. toukokuuta 2010 (2010-05-03) </w:t>
            </w:r>
          </w:p>
        </w:tc>
        <w:tc>
          <w:tcPr>
            <w:tcW w:w="890" w:type="dxa"/>
            <w:tcBorders/>
            <w:vAlign w:val="center"/>
          </w:tcPr>
          <w:p>
            <w:pPr>
              <w:pStyle w:val="TableContents"/>
              <w:bidi w:val="0"/>
              <w:spacing w:before="0" w:after="283"/>
              <w:jc w:val="left"/>
              <w:rPr/>
            </w:pPr>
            <w:r>
              <w:rPr/>
              <w:t xml:space="preserve">3X5570 </w:t>
            </w:r>
          </w:p>
        </w:tc>
        <w:tc>
          <w:tcPr>
            <w:tcW w:w="2366" w:type="dxa"/>
            <w:tcBorders/>
            <w:vAlign w:val="center"/>
          </w:tcPr>
          <w:p>
            <w:pPr>
              <w:pStyle w:val="TableContents"/>
              <w:bidi w:val="0"/>
              <w:jc w:val="left"/>
              <w:rPr/>
            </w:pPr>
            <w:r>
              <w:rPr/>
              <w:t xml:space="preserve">11.63 </w:t>
            </w:r>
          </w:p>
          <w:p>
            <w:pPr>
              <w:pStyle w:val="TextBody"/>
              <w:bidi w:val="0"/>
              <w:spacing w:before="0" w:after="283"/>
              <w:jc w:val="left"/>
              <w:rPr/>
            </w:pPr>
            <w:r>
              <w:rPr/>
              <w:t xml:space="preserve">Sheldon yrittää säilyttää ystävyyssuhteensa Leonardin ja Pennyn kanssa nyt, kun he ovat eronneet, ja he pohtivat, voivatko he yhä olla ystäviä keskenään. </w:t>
            </w:r>
          </w:p>
          <w:p>
            <w:pPr>
              <w:pStyle w:val="TextBody"/>
              <w:bidi w:val="0"/>
              <w:spacing w:before="0" w:after="283"/>
              <w:jc w:val="left"/>
              <w:rPr/>
            </w:pPr>
            <w:r>
              <w:rPr/>
              <w:t xml:space="preserve">Nimikeviite: Sheldonin spagettiillallinen Pennyn kanssa ja miten se vaikuttaa Pennyn ja Leonardin ystävyyteen. </w:t>
            </w:r>
          </w:p>
        </w:tc>
      </w:tr>
      <w:tr>
        <w:trPr/>
        <w:tc>
          <w:tcPr>
            <w:tcW w:w="816" w:type="dxa"/>
            <w:tcBorders/>
            <w:vAlign w:val="center"/>
          </w:tcPr>
          <w:p>
            <w:pPr>
              <w:pStyle w:val="TableHeading"/>
              <w:suppressLineNumbers/>
              <w:bidi w:val="0"/>
              <w:spacing w:before="0" w:after="283"/>
              <w:jc w:val="center"/>
              <w:rPr/>
            </w:pPr>
            <w:r>
              <w:rPr/>
              <w:t xml:space="preserve">61 </w:t>
            </w:r>
          </w:p>
        </w:tc>
        <w:tc>
          <w:tcPr>
            <w:tcW w:w="774" w:type="dxa"/>
            <w:tcBorders/>
            <w:vAlign w:val="center"/>
          </w:tcPr>
          <w:p>
            <w:pPr>
              <w:pStyle w:val="TableContents"/>
              <w:bidi w:val="0"/>
              <w:spacing w:before="0" w:after="283"/>
              <w:jc w:val="left"/>
              <w:rPr/>
            </w:pPr>
            <w:r>
              <w:rPr/>
              <w:t xml:space="preserve">21 </w:t>
            </w:r>
          </w:p>
        </w:tc>
        <w:tc>
          <w:tcPr>
            <w:tcW w:w="1603" w:type="dxa"/>
            <w:tcBorders/>
            <w:vAlign w:val="center"/>
          </w:tcPr>
          <w:p>
            <w:pPr>
              <w:pStyle w:val="TableContents"/>
              <w:bidi w:val="0"/>
              <w:spacing w:before="0" w:after="283"/>
              <w:jc w:val="left"/>
              <w:rPr/>
            </w:pPr>
            <w:r>
              <w:rPr/>
              <w:t xml:space="preserve">"Plimptonin stimulaatio". </w:t>
            </w:r>
          </w:p>
        </w:tc>
        <w:tc>
          <w:tcPr>
            <w:tcW w:w="1268" w:type="dxa"/>
            <w:tcBorders/>
            <w:vAlign w:val="center"/>
          </w:tcPr>
          <w:p>
            <w:pPr>
              <w:pStyle w:val="TableContents"/>
              <w:bidi w:val="0"/>
              <w:spacing w:before="0" w:after="283"/>
              <w:jc w:val="left"/>
              <w:rPr/>
            </w:pPr>
            <w:r>
              <w:rPr/>
              <w:t xml:space="preserve">Mark Cendrowski </w:t>
            </w:r>
          </w:p>
        </w:tc>
        <w:tc>
          <w:tcPr>
            <w:tcW w:w="1352" w:type="dxa"/>
            <w:tcBorders/>
            <w:vAlign w:val="center"/>
          </w:tcPr>
          <w:p>
            <w:pPr>
              <w:pStyle w:val="TableContents"/>
              <w:bidi w:val="0"/>
              <w:spacing w:before="0" w:after="283"/>
              <w:jc w:val="left"/>
              <w:rPr/>
            </w:pPr>
            <w:r>
              <w:rPr/>
              <w:t xml:space="preserve">Juttu: Kertoi: Lee Aronsohn Televisiointi: Chuck Lorre &amp; Bill Prady &amp; Lee Aronsohn: Steven Molaro &amp; Jim Reynolds &amp; Maria Ferrari </w:t>
            </w:r>
          </w:p>
        </w:tc>
        <w:tc>
          <w:tcPr>
            <w:tcW w:w="1136" w:type="dxa"/>
            <w:tcBorders/>
            <w:vAlign w:val="center"/>
          </w:tcPr>
          <w:p>
            <w:pPr>
              <w:pStyle w:val="TableContents"/>
              <w:bidi w:val="0"/>
              <w:spacing w:before="0" w:after="283"/>
              <w:jc w:val="left"/>
              <w:rPr/>
            </w:pPr>
            <w:r>
              <w:rPr/>
              <w:t xml:space="preserve">10. toukokuuta 2010 (2010-05-10) </w:t>
            </w:r>
          </w:p>
        </w:tc>
        <w:tc>
          <w:tcPr>
            <w:tcW w:w="890" w:type="dxa"/>
            <w:tcBorders/>
            <w:vAlign w:val="center"/>
          </w:tcPr>
          <w:p>
            <w:pPr>
              <w:pStyle w:val="TableContents"/>
              <w:bidi w:val="0"/>
              <w:spacing w:before="0" w:after="283"/>
              <w:jc w:val="left"/>
              <w:rPr/>
            </w:pPr>
            <w:r>
              <w:rPr/>
              <w:t xml:space="preserve">3X5571 </w:t>
            </w:r>
          </w:p>
        </w:tc>
        <w:tc>
          <w:tcPr>
            <w:tcW w:w="2366" w:type="dxa"/>
            <w:tcBorders/>
            <w:vAlign w:val="center"/>
          </w:tcPr>
          <w:p>
            <w:pPr>
              <w:pStyle w:val="TableContents"/>
              <w:bidi w:val="0"/>
              <w:jc w:val="left"/>
              <w:rPr/>
            </w:pPr>
            <w:r>
              <w:rPr/>
              <w:t xml:space="preserve">13.73 </w:t>
            </w:r>
          </w:p>
          <w:p>
            <w:pPr>
              <w:pStyle w:val="TextBody"/>
              <w:bidi w:val="0"/>
              <w:spacing w:before="0" w:after="283"/>
              <w:jc w:val="left"/>
              <w:rPr/>
            </w:pPr>
            <w:r>
              <w:rPr/>
              <w:t xml:space="preserve">Tohtori Elizabeth Plimpton, kosmologinen fyysikko Princetonin yliopistosta, hyväksyy Sheldonin kutsun yöpyä asunnossa Caltechin vierailun aikana. Sen sijaan hän kiinnostuu välittömästi Leonardista, ja he päätyvät lopulta nukkumaan yhdessä, mikä herättää Pennyn mustasukkaisuuden. Nopeasti käy kuitenkin selväksi, että Leonardilla ja Elizabethilla on hyvin erilaiset käsitykset heidän suhteensa luonteesta, kun Elizabeth makaa Rajin kanssa ja yrittää saada Leonardin ja Howardin (joka on juuri eronnut Bernadettesta) ryhtymään nelinkamppailuun heidän kanssaan. </w:t>
            </w:r>
          </w:p>
          <w:p>
            <w:pPr>
              <w:pStyle w:val="TextBody"/>
              <w:bidi w:val="0"/>
              <w:spacing w:before="0" w:after="283"/>
              <w:jc w:val="left"/>
              <w:rPr/>
            </w:pPr>
            <w:r>
              <w:rPr/>
              <w:t xml:space="preserve">Nimikeviite: Tohtori Elizabeth Plimpton vierailee ja "stimuloi" Leonardia ja Rajia. </w:t>
            </w:r>
          </w:p>
        </w:tc>
      </w:tr>
      <w:tr>
        <w:trPr/>
        <w:tc>
          <w:tcPr>
            <w:tcW w:w="816" w:type="dxa"/>
            <w:tcBorders/>
            <w:vAlign w:val="center"/>
          </w:tcPr>
          <w:p>
            <w:pPr>
              <w:pStyle w:val="TableHeading"/>
              <w:suppressLineNumbers/>
              <w:bidi w:val="0"/>
              <w:spacing w:before="0" w:after="283"/>
              <w:jc w:val="center"/>
              <w:rPr/>
            </w:pPr>
            <w:r>
              <w:rPr/>
              <w:t xml:space="preserve">62 </w:t>
            </w:r>
          </w:p>
        </w:tc>
        <w:tc>
          <w:tcPr>
            <w:tcW w:w="774" w:type="dxa"/>
            <w:tcBorders/>
            <w:vAlign w:val="center"/>
          </w:tcPr>
          <w:p>
            <w:pPr>
              <w:pStyle w:val="TableContents"/>
              <w:bidi w:val="0"/>
              <w:spacing w:before="0" w:after="283"/>
              <w:jc w:val="left"/>
              <w:rPr/>
            </w:pPr>
            <w:r>
              <w:rPr/>
              <w:t xml:space="preserve">22 </w:t>
            </w:r>
          </w:p>
        </w:tc>
        <w:tc>
          <w:tcPr>
            <w:tcW w:w="1603" w:type="dxa"/>
            <w:tcBorders/>
            <w:vAlign w:val="center"/>
          </w:tcPr>
          <w:p>
            <w:pPr>
              <w:pStyle w:val="TableContents"/>
              <w:bidi w:val="0"/>
              <w:spacing w:before="0" w:after="283"/>
              <w:jc w:val="left"/>
              <w:rPr/>
            </w:pPr>
            <w:r>
              <w:rPr/>
              <w:t xml:space="preserve">"Portaiden toteuttaminen </w:t>
            </w:r>
          </w:p>
        </w:tc>
        <w:tc>
          <w:tcPr>
            <w:tcW w:w="1268" w:type="dxa"/>
            <w:tcBorders/>
            <w:vAlign w:val="center"/>
          </w:tcPr>
          <w:p>
            <w:pPr>
              <w:pStyle w:val="TableContents"/>
              <w:bidi w:val="0"/>
              <w:spacing w:before="0" w:after="283"/>
              <w:jc w:val="left"/>
              <w:rPr/>
            </w:pPr>
            <w:r>
              <w:rPr/>
              <w:t xml:space="preserve">Mark Cendrowski </w:t>
            </w:r>
          </w:p>
        </w:tc>
        <w:tc>
          <w:tcPr>
            <w:tcW w:w="1352" w:type="dxa"/>
            <w:tcBorders/>
            <w:vAlign w:val="center"/>
          </w:tcPr>
          <w:p>
            <w:pPr>
              <w:pStyle w:val="TableContents"/>
              <w:bidi w:val="0"/>
              <w:spacing w:before="0" w:after="283"/>
              <w:jc w:val="left"/>
              <w:rPr/>
            </w:pPr>
            <w:r>
              <w:rPr/>
              <w:t xml:space="preserve">Juttu: Kertoi: Steve Holland Televisiointi: Lee Aronsohn &amp; Steven Molaro &amp; Steve Holland: Chuck Lorre &amp; Dave Goetsch &amp; Maria Ferrari </w:t>
            </w:r>
          </w:p>
        </w:tc>
        <w:tc>
          <w:tcPr>
            <w:tcW w:w="1136" w:type="dxa"/>
            <w:tcBorders/>
            <w:vAlign w:val="center"/>
          </w:tcPr>
          <w:p>
            <w:pPr>
              <w:pStyle w:val="TableContents"/>
              <w:bidi w:val="0"/>
              <w:spacing w:before="0" w:after="283"/>
              <w:jc w:val="left"/>
              <w:rPr/>
            </w:pPr>
            <w:r>
              <w:rPr/>
              <w:t xml:space="preserve">17. toukokuuta 2010 (2010-05-17) </w:t>
            </w:r>
          </w:p>
        </w:tc>
        <w:tc>
          <w:tcPr>
            <w:tcW w:w="890" w:type="dxa"/>
            <w:tcBorders/>
            <w:vAlign w:val="center"/>
          </w:tcPr>
          <w:p>
            <w:pPr>
              <w:pStyle w:val="TableContents"/>
              <w:bidi w:val="0"/>
              <w:spacing w:before="0" w:after="283"/>
              <w:jc w:val="left"/>
              <w:rPr/>
            </w:pPr>
            <w:r>
              <w:rPr/>
              <w:t xml:space="preserve">3X5572 </w:t>
            </w:r>
          </w:p>
        </w:tc>
        <w:tc>
          <w:tcPr>
            <w:tcW w:w="2366" w:type="dxa"/>
            <w:tcBorders/>
            <w:vAlign w:val="center"/>
          </w:tcPr>
          <w:p>
            <w:pPr>
              <w:pStyle w:val="TableContents"/>
              <w:bidi w:val="0"/>
              <w:jc w:val="left"/>
              <w:rPr/>
            </w:pPr>
            <w:r>
              <w:rPr/>
              <w:t xml:space="preserve">15.02 </w:t>
            </w:r>
          </w:p>
          <w:p>
            <w:pPr>
              <w:pStyle w:val="TextBody"/>
              <w:bidi w:val="0"/>
              <w:spacing w:before="0" w:after="283"/>
              <w:jc w:val="left"/>
              <w:rPr/>
            </w:pPr>
            <w:r>
              <w:rPr/>
              <w:t xml:space="preserve">Leonard suojautuu Pennyn asuntoon riideltyään Sheldonin kanssa ja kertoo Pennylle, miten hän ja Sheldon tapasivat vuonna 2003. Hän kuvailee koettelemuksia, jotka hän kävi läpi tullakseen Sheldonin kämppikseksi ja jotka paljastavat monia piirteitä Sheldonin luonteesta, ja samalla hän paljastaa, miten heidän talonsa hissi oli epäkunnossa. </w:t>
            </w:r>
          </w:p>
          <w:p>
            <w:pPr>
              <w:pStyle w:val="TextBody"/>
              <w:bidi w:val="0"/>
              <w:spacing w:before="0" w:after="283"/>
              <w:jc w:val="left"/>
              <w:rPr/>
            </w:pPr>
            <w:r>
              <w:rPr/>
              <w:t xml:space="preserve">Nimikeviite: Koska Leonardin rakettipolttoaine räjähtää hissin sisällä ja tuhoaa sen, portaat tulevat välttämättömiksi. </w:t>
            </w:r>
          </w:p>
        </w:tc>
      </w:tr>
      <w:tr>
        <w:trPr/>
        <w:tc>
          <w:tcPr>
            <w:tcW w:w="816" w:type="dxa"/>
            <w:tcBorders/>
            <w:vAlign w:val="center"/>
          </w:tcPr>
          <w:p>
            <w:pPr>
              <w:pStyle w:val="TableHeading"/>
              <w:suppressLineNumbers/>
              <w:bidi w:val="0"/>
              <w:spacing w:before="0" w:after="283"/>
              <w:jc w:val="center"/>
              <w:rPr/>
            </w:pPr>
            <w:r>
              <w:rPr/>
              <w:t xml:space="preserve">63 </w:t>
            </w:r>
          </w:p>
        </w:tc>
        <w:tc>
          <w:tcPr>
            <w:tcW w:w="774" w:type="dxa"/>
            <w:tcBorders/>
            <w:vAlign w:val="center"/>
          </w:tcPr>
          <w:p>
            <w:pPr>
              <w:pStyle w:val="TableContents"/>
              <w:bidi w:val="0"/>
              <w:spacing w:before="0" w:after="283"/>
              <w:jc w:val="left"/>
              <w:rPr/>
            </w:pPr>
            <w:r>
              <w:rPr/>
              <w:t xml:space="preserve">23 </w:t>
            </w:r>
          </w:p>
        </w:tc>
        <w:tc>
          <w:tcPr>
            <w:tcW w:w="1603" w:type="dxa"/>
            <w:tcBorders/>
            <w:vAlign w:val="center"/>
          </w:tcPr>
          <w:p>
            <w:pPr>
              <w:pStyle w:val="TableContents"/>
              <w:bidi w:val="0"/>
              <w:spacing w:before="0" w:after="283"/>
              <w:jc w:val="left"/>
              <w:rPr/>
            </w:pPr>
            <w:r>
              <w:rPr/>
              <w:t xml:space="preserve">"Kuun heräte </w:t>
            </w:r>
          </w:p>
        </w:tc>
        <w:tc>
          <w:tcPr>
            <w:tcW w:w="1268" w:type="dxa"/>
            <w:tcBorders/>
            <w:vAlign w:val="center"/>
          </w:tcPr>
          <w:p>
            <w:pPr>
              <w:pStyle w:val="TableContents"/>
              <w:bidi w:val="0"/>
              <w:spacing w:before="0" w:after="283"/>
              <w:jc w:val="left"/>
              <w:rPr/>
            </w:pPr>
            <w:r>
              <w:rPr/>
              <w:t xml:space="preserve">Peter Chakos </w:t>
            </w:r>
          </w:p>
        </w:tc>
        <w:tc>
          <w:tcPr>
            <w:tcW w:w="1352" w:type="dxa"/>
            <w:tcBorders/>
            <w:vAlign w:val="center"/>
          </w:tcPr>
          <w:p>
            <w:pPr>
              <w:pStyle w:val="TableContents"/>
              <w:bidi w:val="0"/>
              <w:spacing w:before="0" w:after="283"/>
              <w:jc w:val="left"/>
              <w:rPr/>
            </w:pPr>
            <w:r>
              <w:rPr/>
              <w:t xml:space="preserve">Juttu: Kertoi: Maria Ferrari Televisiointi: Chuck Lorre &amp; Bill Prady &amp; Maria Ferrari: Lee Aronsohn &amp; Steven Molaro &amp; Steve Holland </w:t>
            </w:r>
          </w:p>
        </w:tc>
        <w:tc>
          <w:tcPr>
            <w:tcW w:w="1136" w:type="dxa"/>
            <w:tcBorders/>
            <w:vAlign w:val="center"/>
          </w:tcPr>
          <w:p>
            <w:pPr>
              <w:pStyle w:val="TableContents"/>
              <w:bidi w:val="0"/>
              <w:spacing w:before="0" w:after="283"/>
              <w:jc w:val="left"/>
              <w:rPr/>
            </w:pPr>
            <w:r>
              <w:rPr/>
              <w:t xml:space="preserve">24. toukokuuta 2010 (2010-05-24) </w:t>
            </w:r>
          </w:p>
        </w:tc>
        <w:tc>
          <w:tcPr>
            <w:tcW w:w="890" w:type="dxa"/>
            <w:tcBorders/>
            <w:vAlign w:val="center"/>
          </w:tcPr>
          <w:p>
            <w:pPr>
              <w:pStyle w:val="TableContents"/>
              <w:bidi w:val="0"/>
              <w:spacing w:before="0" w:after="283"/>
              <w:jc w:val="left"/>
              <w:rPr/>
            </w:pPr>
            <w:r>
              <w:rPr/>
              <w:t xml:space="preserve">3X5573 </w:t>
            </w:r>
          </w:p>
        </w:tc>
        <w:tc>
          <w:tcPr>
            <w:tcW w:w="2366" w:type="dxa"/>
            <w:tcBorders/>
            <w:vAlign w:val="center"/>
          </w:tcPr>
          <w:p>
            <w:pPr>
              <w:pStyle w:val="TableContents"/>
              <w:bidi w:val="0"/>
              <w:jc w:val="left"/>
              <w:rPr/>
            </w:pPr>
            <w:r>
              <w:rPr/>
              <w:t xml:space="preserve">14.78 </w:t>
            </w:r>
          </w:p>
          <w:p>
            <w:pPr>
              <w:pStyle w:val="TextBody"/>
              <w:bidi w:val="0"/>
              <w:spacing w:before="0" w:after="283"/>
              <w:jc w:val="left"/>
              <w:rPr/>
            </w:pPr>
            <w:r>
              <w:rPr/>
              <w:t xml:space="preserve">Penny esittelee uuden poikaystävänsä Zackin muille hahmoille, kun he järjestävät kokeen, jossa yritetään heijastaa laser kuusta Apollo 11:n jäljiltä jääneen laserheijastimen avulla, mutta Penny pettyi Zackiin, kun hän näkee Zackin olevan vuorovaikutuksessa ryhmän kanssa. Myöhemmin hän eroaa miehestä ja kiukuttelee humalassa Leonardille, joka on pilannut hänen kykynsä sietää idiootteja, ennen kuin ryhtyy harrastamaan seksiä Leonardin kanssa, mikä saa Leonardin päättelemään, että hänkin voi aloittaa humalaseksin, mitä hän testaa koko jakson ajan. </w:t>
            </w:r>
          </w:p>
          <w:p>
            <w:pPr>
              <w:pStyle w:val="TextBody"/>
              <w:bidi w:val="0"/>
              <w:spacing w:before="0" w:after="283"/>
              <w:jc w:val="left"/>
              <w:rPr/>
            </w:pPr>
            <w:r>
              <w:rPr/>
              <w:t xml:space="preserve">Samaan aikaan Raj ja Howard luovat Sheldonille profiilin deittisivustolle hänen tietämättään, ja heidän yllätyksekseen Sheldon tapaa naisen nimeltä Amy Farrah Fowler. He pakottavat Sheldonin tapaamaan Amyn, ja yllättyvät, kun Sheldonilla ja Amyllä on paljon yhteistä aina sukkien inhosta yliampuviin äiteihin. </w:t>
            </w:r>
          </w:p>
          <w:p>
            <w:pPr>
              <w:pStyle w:val="TextBody"/>
              <w:bidi w:val="0"/>
              <w:spacing w:before="0" w:after="283"/>
              <w:jc w:val="left"/>
              <w:rPr/>
            </w:pPr>
            <w:r>
              <w:rPr/>
              <w:t xml:space="preserve">Nimikeviite: Apollo 11:n miehistön kuuhun jättämästä heijastimesta.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Bernadette esitellään Big Bang Theoryssa?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DCDCDC"/>
        </w:rPr>
        <w:t xml:space="preserve">Kolmannella kaudella </w:t>
      </w:r>
      <w:r>
        <w:rPr/>
        <w:t xml:space="preserve">nähtiin tulevien pääosanesittäjien Melissa Rauchin ensiesiintyminen Bernadette Rostenkowskin roolissa "The Creepy Candy Coating Corollary" ja Mayim Bialikin roolissa tohtori Amy Farrah Fowlerin roolissa kauden päätösjaksossa "The Lunar Excitation". Christine Baranski toimitti jakson ``The Maternal Congruence'' harkittavaksi, koska hän oli ehdolla Primetime Emmy Award -palkinnon saajaksi komediasarjan erinomaisesta vierailevasta naispääosasta 62. Primetime Emmy Awards -kilpailussa. Jim Parsons voitti 62. Primetime Emmy Awards -kilpailussa komediasarjan erinomaisesta miespääosasta myönnettävän Primetime Emmy -palkinnon jaksosta ``The Pants Alternative''.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Amy ja Bernadette tulevat Big Bang Theoryyn?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Amy tulee Big Bang Theoryssä?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8"/>
        <w:gridCol w:w="777"/>
        <w:gridCol w:w="1613"/>
        <w:gridCol w:w="1270"/>
        <w:gridCol w:w="1407"/>
        <w:gridCol w:w="1146"/>
        <w:gridCol w:w="891"/>
        <w:gridCol w:w="2283"/>
      </w:tblGrid>
      <w:tr>
        <w:trPr/>
        <w:tc>
          <w:tcPr>
            <w:tcW w:w="818" w:type="dxa"/>
            <w:tcBorders/>
            <w:vAlign w:val="center"/>
          </w:tcPr>
          <w:p>
            <w:pPr>
              <w:pStyle w:val="TableHeading"/>
              <w:suppressLineNumbers/>
              <w:bidi w:val="0"/>
              <w:spacing w:before="0" w:after="283"/>
              <w:jc w:val="center"/>
              <w:rPr/>
            </w:pPr>
            <w:r>
              <w:rPr/>
              <w:t xml:space="preserve">Ei. </w:t>
            </w:r>
          </w:p>
        </w:tc>
        <w:tc>
          <w:tcPr>
            <w:tcW w:w="777" w:type="dxa"/>
            <w:tcBorders/>
            <w:vAlign w:val="center"/>
          </w:tcPr>
          <w:p>
            <w:pPr>
              <w:pStyle w:val="TableHeading"/>
              <w:suppressLineNumbers/>
              <w:bidi w:val="0"/>
              <w:spacing w:before="0" w:after="283"/>
              <w:jc w:val="center"/>
              <w:rPr/>
            </w:pPr>
            <w:r>
              <w:rPr/>
              <w:t xml:space="preserve">Nro kauden aikana </w:t>
            </w:r>
          </w:p>
        </w:tc>
        <w:tc>
          <w:tcPr>
            <w:tcW w:w="1613" w:type="dxa"/>
            <w:tcBorders/>
            <w:vAlign w:val="center"/>
          </w:tcPr>
          <w:p>
            <w:pPr>
              <w:pStyle w:val="TableHeading"/>
              <w:suppressLineNumbers/>
              <w:bidi w:val="0"/>
              <w:spacing w:before="0" w:after="283"/>
              <w:jc w:val="center"/>
              <w:rPr/>
            </w:pPr>
            <w:r>
              <w:rPr/>
              <w:t xml:space="preserve">Otsikko </w:t>
            </w:r>
          </w:p>
        </w:tc>
        <w:tc>
          <w:tcPr>
            <w:tcW w:w="1270" w:type="dxa"/>
            <w:tcBorders/>
            <w:vAlign w:val="center"/>
          </w:tcPr>
          <w:p>
            <w:pPr>
              <w:pStyle w:val="TableHeading"/>
              <w:suppressLineNumbers/>
              <w:bidi w:val="0"/>
              <w:spacing w:before="0" w:after="283"/>
              <w:jc w:val="center"/>
              <w:rPr/>
            </w:pPr>
            <w:r>
              <w:rPr/>
              <w:t xml:space="preserve">Ohjaaja </w:t>
            </w:r>
          </w:p>
        </w:tc>
        <w:tc>
          <w:tcPr>
            <w:tcW w:w="1407" w:type="dxa"/>
            <w:tcBorders/>
            <w:vAlign w:val="center"/>
          </w:tcPr>
          <w:p>
            <w:pPr>
              <w:pStyle w:val="TableHeading"/>
              <w:suppressLineNumbers/>
              <w:bidi w:val="0"/>
              <w:spacing w:before="0" w:after="283"/>
              <w:jc w:val="center"/>
              <w:rPr/>
            </w:pPr>
            <w:r>
              <w:rPr/>
              <w:t xml:space="preserve">Kirjoittanut </w:t>
            </w:r>
          </w:p>
        </w:tc>
        <w:tc>
          <w:tcPr>
            <w:tcW w:w="1146" w:type="dxa"/>
            <w:tcBorders/>
            <w:vAlign w:val="center"/>
          </w:tcPr>
          <w:p>
            <w:pPr>
              <w:pStyle w:val="TableHeading"/>
              <w:suppressLineNumbers/>
              <w:bidi w:val="0"/>
              <w:spacing w:before="0" w:after="283"/>
              <w:jc w:val="center"/>
              <w:rPr/>
            </w:pPr>
            <w:r>
              <w:rPr/>
              <w:t xml:space="preserve">Alkuperäinen lähetyspäivä </w:t>
            </w:r>
          </w:p>
        </w:tc>
        <w:tc>
          <w:tcPr>
            <w:tcW w:w="891" w:type="dxa"/>
            <w:tcBorders/>
            <w:vAlign w:val="center"/>
          </w:tcPr>
          <w:p>
            <w:pPr>
              <w:pStyle w:val="TableHeading"/>
              <w:suppressLineNumbers/>
              <w:bidi w:val="0"/>
              <w:spacing w:before="0" w:after="283"/>
              <w:jc w:val="center"/>
              <w:rPr/>
            </w:pPr>
            <w:r>
              <w:rPr/>
              <w:t xml:space="preserve">Tuotteen koodi </w:t>
            </w:r>
          </w:p>
        </w:tc>
        <w:tc>
          <w:tcPr>
            <w:tcW w:w="2283"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suppressLineNumbers/>
              <w:bidi w:val="0"/>
              <w:spacing w:before="0" w:after="283"/>
              <w:jc w:val="center"/>
              <w:rPr/>
            </w:pPr>
            <w:r>
              <w:rPr/>
              <w:t xml:space="preserve">41 </w:t>
            </w:r>
          </w:p>
        </w:tc>
        <w:tc>
          <w:tcPr>
            <w:tcW w:w="777"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``Sähköpurkinavaajan vaihtelu'' </w:t>
            </w:r>
          </w:p>
        </w:tc>
        <w:tc>
          <w:tcPr>
            <w:tcW w:w="1270" w:type="dxa"/>
            <w:tcBorders/>
            <w:vAlign w:val="center"/>
          </w:tcPr>
          <w:p>
            <w:pPr>
              <w:pStyle w:val="TableContents"/>
              <w:bidi w:val="0"/>
              <w:spacing w:before="0" w:after="283"/>
              <w:jc w:val="left"/>
              <w:rPr/>
            </w:pPr>
            <w:r>
              <w:rPr/>
              <w:t xml:space="preserve">Mark Cendrowski </w:t>
            </w:r>
          </w:p>
        </w:tc>
        <w:tc>
          <w:tcPr>
            <w:tcW w:w="1407" w:type="dxa"/>
            <w:tcBorders/>
            <w:vAlign w:val="center"/>
          </w:tcPr>
          <w:p>
            <w:pPr>
              <w:pStyle w:val="TableContents"/>
              <w:bidi w:val="0"/>
              <w:spacing w:before="0" w:after="283"/>
              <w:jc w:val="left"/>
              <w:rPr/>
            </w:pPr>
            <w:r>
              <w:rPr/>
              <w:t xml:space="preserve">Steven Molaro </w:t>
            </w:r>
          </w:p>
        </w:tc>
        <w:tc>
          <w:tcPr>
            <w:tcW w:w="1146" w:type="dxa"/>
            <w:tcBorders/>
            <w:vAlign w:val="center"/>
          </w:tcPr>
          <w:p>
            <w:pPr>
              <w:pStyle w:val="TableContents"/>
              <w:bidi w:val="0"/>
              <w:spacing w:before="0" w:after="283"/>
              <w:jc w:val="left"/>
              <w:rPr/>
            </w:pPr>
            <w:r>
              <w:rPr/>
              <w:t xml:space="preserve">21. syyskuuta 2009 (2009-09-21) </w:t>
            </w:r>
          </w:p>
        </w:tc>
        <w:tc>
          <w:tcPr>
            <w:tcW w:w="891" w:type="dxa"/>
            <w:tcBorders/>
            <w:vAlign w:val="center"/>
          </w:tcPr>
          <w:p>
            <w:pPr>
              <w:pStyle w:val="TableContents"/>
              <w:bidi w:val="0"/>
              <w:spacing w:before="0" w:after="283"/>
              <w:jc w:val="left"/>
              <w:rPr/>
            </w:pPr>
            <w:r>
              <w:rPr/>
              <w:t xml:space="preserve">3X5551 </w:t>
            </w:r>
          </w:p>
        </w:tc>
        <w:tc>
          <w:tcPr>
            <w:tcW w:w="2283" w:type="dxa"/>
            <w:tcBorders/>
            <w:vAlign w:val="center"/>
          </w:tcPr>
          <w:p>
            <w:pPr>
              <w:pStyle w:val="TableContents"/>
              <w:bidi w:val="0"/>
              <w:jc w:val="left"/>
              <w:rPr/>
            </w:pPr>
            <w:r>
              <w:rPr/>
              <w:t xml:space="preserve">12.96 </w:t>
            </w:r>
          </w:p>
          <w:p>
            <w:pPr>
              <w:pStyle w:val="TextBody"/>
              <w:bidi w:val="0"/>
              <w:spacing w:before="0" w:after="283"/>
              <w:jc w:val="left"/>
              <w:rPr/>
            </w:pPr>
            <w:r>
              <w:rPr/>
              <w:t xml:space="preserve">Miehet palaavat kotiin retkikunnastaan magneettiselta pohjoisnavalta. Penny paljastaa tunteensa Leonardia kohtaan, kun tämä käy hänen luonaan. Sheldon on nöyryytetty kuultuaan, että Leonard, Howard ja Raj peukaloivat yhtä hänen kokeistaan, ja vetäytyy äitinsä kotiin Galvestoniin, Teksasiin. </w:t>
            </w:r>
          </w:p>
          <w:p>
            <w:pPr>
              <w:pStyle w:val="TextBody"/>
              <w:bidi w:val="0"/>
              <w:spacing w:before="0" w:after="283"/>
              <w:jc w:val="left"/>
              <w:rPr/>
            </w:pPr>
            <w:r>
              <w:rPr/>
              <w:t xml:space="preserve">Nimikeviite: Sähköpurkinavaaja, jolla miehet väärentävät Sheldonin kokeen tuloksia ollessaan pohjoisnavalla. </w:t>
            </w:r>
          </w:p>
        </w:tc>
      </w:tr>
      <w:tr>
        <w:trPr/>
        <w:tc>
          <w:tcPr>
            <w:tcW w:w="818" w:type="dxa"/>
            <w:tcBorders/>
            <w:vAlign w:val="center"/>
          </w:tcPr>
          <w:p>
            <w:pPr>
              <w:pStyle w:val="TableHeading"/>
              <w:suppressLineNumbers/>
              <w:bidi w:val="0"/>
              <w:spacing w:before="0" w:after="283"/>
              <w:jc w:val="center"/>
              <w:rPr/>
            </w:pPr>
            <w:r>
              <w:rPr/>
              <w:t xml:space="preserve">42 </w:t>
            </w:r>
          </w:p>
        </w:tc>
        <w:tc>
          <w:tcPr>
            <w:tcW w:w="777"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"Jiminy Conjecture" (Jiminy-konjektuuri) </w:t>
            </w:r>
          </w:p>
        </w:tc>
        <w:tc>
          <w:tcPr>
            <w:tcW w:w="1270" w:type="dxa"/>
            <w:tcBorders/>
            <w:vAlign w:val="center"/>
          </w:tcPr>
          <w:p>
            <w:pPr>
              <w:pStyle w:val="TableContents"/>
              <w:bidi w:val="0"/>
              <w:spacing w:before="0" w:after="283"/>
              <w:jc w:val="left"/>
              <w:rPr/>
            </w:pPr>
            <w:r>
              <w:rPr/>
              <w:t xml:space="preserve">Mark Cendrowski </w:t>
            </w:r>
          </w:p>
        </w:tc>
        <w:tc>
          <w:tcPr>
            <w:tcW w:w="1407" w:type="dxa"/>
            <w:tcBorders/>
            <w:vAlign w:val="center"/>
          </w:tcPr>
          <w:p>
            <w:pPr>
              <w:pStyle w:val="TableContents"/>
              <w:bidi w:val="0"/>
              <w:spacing w:before="0" w:after="283"/>
              <w:jc w:val="left"/>
              <w:rPr/>
            </w:pPr>
            <w:r>
              <w:rPr/>
              <w:t xml:space="preserve">Jim Reynolds </w:t>
            </w:r>
          </w:p>
        </w:tc>
        <w:tc>
          <w:tcPr>
            <w:tcW w:w="1146" w:type="dxa"/>
            <w:tcBorders/>
            <w:vAlign w:val="center"/>
          </w:tcPr>
          <w:p>
            <w:pPr>
              <w:pStyle w:val="TableContents"/>
              <w:bidi w:val="0"/>
              <w:spacing w:before="0" w:after="283"/>
              <w:jc w:val="left"/>
              <w:rPr/>
            </w:pPr>
            <w:r>
              <w:rPr/>
              <w:t xml:space="preserve">28. syyskuuta 2009 (2009-09-28) </w:t>
            </w:r>
          </w:p>
        </w:tc>
        <w:tc>
          <w:tcPr>
            <w:tcW w:w="891" w:type="dxa"/>
            <w:tcBorders/>
            <w:vAlign w:val="center"/>
          </w:tcPr>
          <w:p>
            <w:pPr>
              <w:pStyle w:val="TableContents"/>
              <w:bidi w:val="0"/>
              <w:spacing w:before="0" w:after="283"/>
              <w:jc w:val="left"/>
              <w:rPr/>
            </w:pPr>
            <w:r>
              <w:rPr/>
              <w:t xml:space="preserve">3X5552 </w:t>
            </w:r>
          </w:p>
        </w:tc>
        <w:tc>
          <w:tcPr>
            <w:tcW w:w="2283" w:type="dxa"/>
            <w:tcBorders/>
            <w:vAlign w:val="center"/>
          </w:tcPr>
          <w:p>
            <w:pPr>
              <w:pStyle w:val="TableContents"/>
              <w:bidi w:val="0"/>
              <w:jc w:val="left"/>
              <w:rPr/>
            </w:pPr>
            <w:r>
              <w:rPr/>
              <w:t xml:space="preserve">13.27 </w:t>
            </w:r>
          </w:p>
          <w:p>
            <w:pPr>
              <w:pStyle w:val="TextBody"/>
              <w:bidi w:val="0"/>
              <w:spacing w:before="0" w:after="283"/>
              <w:jc w:val="left"/>
              <w:rPr/>
            </w:pPr>
            <w:r>
              <w:rPr/>
              <w:t xml:space="preserve">Leonard ja Penny horjuvat ystävyyden ja romanttisen suhteen välillä ja kamppailevat hankaluuden ratkaisemiseksi. Sheldon ja Howard panevat arvokkaimmat sarjakuvakirjansa peliin vedonlyönnistä, joka koskee heidän kuulemansa sirkkalajin lajia, ja värväävät masentuneen hyönteistutkijan ratkaisemaan vedon. </w:t>
            </w:r>
          </w:p>
          <w:p>
            <w:pPr>
              <w:pStyle w:val="TextBody"/>
              <w:bidi w:val="0"/>
              <w:spacing w:before="0" w:after="283"/>
              <w:jc w:val="left"/>
              <w:rPr/>
            </w:pPr>
            <w:r>
              <w:rPr/>
              <w:t xml:space="preserve">Nimikeviite: Sheldon yrittää arvata sirkan lajia, jonka hän nimeää Jiminy Cricketin mukaan. </w:t>
            </w:r>
          </w:p>
        </w:tc>
      </w:tr>
      <w:tr>
        <w:trPr/>
        <w:tc>
          <w:tcPr>
            <w:tcW w:w="818" w:type="dxa"/>
            <w:tcBorders/>
            <w:vAlign w:val="center"/>
          </w:tcPr>
          <w:p>
            <w:pPr>
              <w:pStyle w:val="TableHeading"/>
              <w:suppressLineNumbers/>
              <w:bidi w:val="0"/>
              <w:spacing w:before="0" w:after="283"/>
              <w:jc w:val="center"/>
              <w:rPr/>
            </w:pPr>
            <w:r>
              <w:rPr/>
              <w:t xml:space="preserve">43 </w:t>
            </w:r>
          </w:p>
        </w:tc>
        <w:tc>
          <w:tcPr>
            <w:tcW w:w="777"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``Gothowitzin poikkeama'' </w:t>
            </w:r>
          </w:p>
        </w:tc>
        <w:tc>
          <w:tcPr>
            <w:tcW w:w="1270" w:type="dxa"/>
            <w:tcBorders/>
            <w:vAlign w:val="center"/>
          </w:tcPr>
          <w:p>
            <w:pPr>
              <w:pStyle w:val="TableContents"/>
              <w:bidi w:val="0"/>
              <w:spacing w:before="0" w:after="283"/>
              <w:jc w:val="left"/>
              <w:rPr/>
            </w:pPr>
            <w:r>
              <w:rPr/>
              <w:t xml:space="preserve">Mark Cendrowski </w:t>
            </w:r>
          </w:p>
        </w:tc>
        <w:tc>
          <w:tcPr>
            <w:tcW w:w="1407" w:type="dxa"/>
            <w:tcBorders/>
            <w:vAlign w:val="center"/>
          </w:tcPr>
          <w:p>
            <w:pPr>
              <w:pStyle w:val="TableContents"/>
              <w:bidi w:val="0"/>
              <w:spacing w:before="0" w:after="283"/>
              <w:jc w:val="left"/>
              <w:rPr/>
            </w:pPr>
            <w:r>
              <w:rPr/>
              <w:t xml:space="preserve">Juttu: Kertoi: Lee Aronsohn &amp; Richard Rosenstock: Bill Prady &amp; Maria Ferrari </w:t>
            </w:r>
          </w:p>
        </w:tc>
        <w:tc>
          <w:tcPr>
            <w:tcW w:w="1146" w:type="dxa"/>
            <w:tcBorders/>
            <w:vAlign w:val="center"/>
          </w:tcPr>
          <w:p>
            <w:pPr>
              <w:pStyle w:val="TableContents"/>
              <w:bidi w:val="0"/>
              <w:spacing w:before="0" w:after="283"/>
              <w:jc w:val="left"/>
              <w:rPr/>
            </w:pPr>
            <w:r>
              <w:rPr/>
              <w:t xml:space="preserve">5. lokakuuta 2009 (2009-10-05) </w:t>
            </w:r>
          </w:p>
        </w:tc>
        <w:tc>
          <w:tcPr>
            <w:tcW w:w="891" w:type="dxa"/>
            <w:tcBorders/>
            <w:vAlign w:val="center"/>
          </w:tcPr>
          <w:p>
            <w:pPr>
              <w:pStyle w:val="TableContents"/>
              <w:bidi w:val="0"/>
              <w:spacing w:before="0" w:after="283"/>
              <w:jc w:val="left"/>
              <w:rPr/>
            </w:pPr>
            <w:r>
              <w:rPr/>
              <w:t xml:space="preserve">3X5553 </w:t>
            </w:r>
          </w:p>
        </w:tc>
        <w:tc>
          <w:tcPr>
            <w:tcW w:w="2283" w:type="dxa"/>
            <w:tcBorders/>
            <w:vAlign w:val="center"/>
          </w:tcPr>
          <w:p>
            <w:pPr>
              <w:pStyle w:val="TableContents"/>
              <w:bidi w:val="0"/>
              <w:jc w:val="left"/>
              <w:rPr/>
            </w:pPr>
            <w:r>
              <w:rPr/>
              <w:t xml:space="preserve">12.52 </w:t>
            </w:r>
          </w:p>
          <w:p>
            <w:pPr>
              <w:pStyle w:val="TextBody"/>
              <w:bidi w:val="0"/>
              <w:spacing w:before="0" w:after="283"/>
              <w:jc w:val="left"/>
              <w:rPr/>
            </w:pPr>
            <w:r>
              <w:rPr/>
              <w:t xml:space="preserve">Sheldon yrittää ehdollistaa Pennyä palkitsemalla suklaalla siitä, mitä hän pitää "oikeana" käytöksenä. Howard ja Raj teeskentelevät olevansa gootteja ja yrittävät tavata tyttöjä gootti-klubilla ... </w:t>
            </w:r>
          </w:p>
          <w:p>
            <w:pPr>
              <w:pStyle w:val="TextBody"/>
              <w:bidi w:val="0"/>
              <w:spacing w:before="0" w:after="283"/>
              <w:jc w:val="left"/>
              <w:rPr/>
            </w:pPr>
            <w:r>
              <w:rPr/>
              <w:t xml:space="preserve">Nimikeviite: Howard ja Raj menevät goottiklubille. </w:t>
            </w:r>
          </w:p>
        </w:tc>
      </w:tr>
      <w:tr>
        <w:trPr/>
        <w:tc>
          <w:tcPr>
            <w:tcW w:w="818" w:type="dxa"/>
            <w:tcBorders/>
            <w:vAlign w:val="center"/>
          </w:tcPr>
          <w:p>
            <w:pPr>
              <w:pStyle w:val="TableHeading"/>
              <w:suppressLineNumbers/>
              <w:bidi w:val="0"/>
              <w:spacing w:before="0" w:after="283"/>
              <w:jc w:val="center"/>
              <w:rPr/>
            </w:pPr>
            <w:r>
              <w:rPr/>
              <w:t xml:space="preserve">44 </w:t>
            </w:r>
          </w:p>
        </w:tc>
        <w:tc>
          <w:tcPr>
            <w:tcW w:w="777"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"Piraattiratkaisu </w:t>
            </w:r>
          </w:p>
        </w:tc>
        <w:tc>
          <w:tcPr>
            <w:tcW w:w="1270" w:type="dxa"/>
            <w:tcBorders/>
            <w:vAlign w:val="center"/>
          </w:tcPr>
          <w:p>
            <w:pPr>
              <w:pStyle w:val="TableContents"/>
              <w:bidi w:val="0"/>
              <w:spacing w:before="0" w:after="283"/>
              <w:jc w:val="left"/>
              <w:rPr/>
            </w:pPr>
            <w:r>
              <w:rPr/>
              <w:t xml:space="preserve">Mark Cendrowski </w:t>
            </w:r>
          </w:p>
        </w:tc>
        <w:tc>
          <w:tcPr>
            <w:tcW w:w="1407" w:type="dxa"/>
            <w:tcBorders/>
            <w:vAlign w:val="center"/>
          </w:tcPr>
          <w:p>
            <w:pPr>
              <w:pStyle w:val="TableContents"/>
              <w:bidi w:val="0"/>
              <w:spacing w:before="0" w:after="283"/>
              <w:jc w:val="left"/>
              <w:rPr/>
            </w:pPr>
            <w:r>
              <w:rPr/>
              <w:t xml:space="preserve">Steve Holland </w:t>
            </w:r>
          </w:p>
        </w:tc>
        <w:tc>
          <w:tcPr>
            <w:tcW w:w="1146" w:type="dxa"/>
            <w:tcBorders/>
            <w:vAlign w:val="center"/>
          </w:tcPr>
          <w:p>
            <w:pPr>
              <w:pStyle w:val="TableContents"/>
              <w:bidi w:val="0"/>
              <w:spacing w:before="0" w:after="283"/>
              <w:jc w:val="left"/>
              <w:rPr/>
            </w:pPr>
            <w:r>
              <w:rPr/>
              <w:t xml:space="preserve">12. lokakuuta 2009 (2009-10-12) </w:t>
            </w:r>
          </w:p>
        </w:tc>
        <w:tc>
          <w:tcPr>
            <w:tcW w:w="891" w:type="dxa"/>
            <w:tcBorders/>
            <w:vAlign w:val="center"/>
          </w:tcPr>
          <w:p>
            <w:pPr>
              <w:pStyle w:val="TableContents"/>
              <w:bidi w:val="0"/>
              <w:spacing w:before="0" w:after="283"/>
              <w:jc w:val="left"/>
              <w:rPr/>
            </w:pPr>
            <w:r>
              <w:rPr/>
              <w:t xml:space="preserve">3X5554 </w:t>
            </w:r>
          </w:p>
        </w:tc>
        <w:tc>
          <w:tcPr>
            <w:tcW w:w="2283" w:type="dxa"/>
            <w:tcBorders/>
            <w:vAlign w:val="center"/>
          </w:tcPr>
          <w:p>
            <w:pPr>
              <w:pStyle w:val="TableContents"/>
              <w:bidi w:val="0"/>
              <w:jc w:val="left"/>
              <w:rPr/>
            </w:pPr>
            <w:r>
              <w:rPr/>
              <w:t xml:space="preserve">13.07 </w:t>
            </w:r>
          </w:p>
          <w:p>
            <w:pPr>
              <w:pStyle w:val="TextBody"/>
              <w:bidi w:val="0"/>
              <w:spacing w:before="0" w:after="283"/>
              <w:jc w:val="left"/>
              <w:rPr/>
            </w:pPr>
            <w:r>
              <w:rPr/>
              <w:t xml:space="preserve">Rajin tutkimus transneptunuslaisista kohteista ajautuu umpikujaan, ja häntä uhkaa karkotus Intiaan, ellei hän saa uutta työtä. Sheldon tarjoaa Rajille mahdollisuutta työskennellä hänelle. Raj hyväksyy tarjouksen, mutta siitä seuraa erimielisyyksiä. Howard yrittää hengailla Leonardin ja Pennyn kanssa, mutta tunkeutuu heidän suhteeseensa. </w:t>
            </w:r>
          </w:p>
          <w:p>
            <w:pPr>
              <w:pStyle w:val="TextBody"/>
              <w:bidi w:val="0"/>
              <w:spacing w:before="0" w:after="283"/>
              <w:jc w:val="left"/>
              <w:rPr/>
            </w:pPr>
            <w:r>
              <w:rPr/>
              <w:t xml:space="preserve">Otsikon viite: Sheldonin kommentti siitä, että Raj joko muuttaa toiseen maahan, palaa Intiaan tai "vaeltaa avomerellä valtiottomana merirosvona". </w:t>
            </w:r>
          </w:p>
        </w:tc>
      </w:tr>
      <w:tr>
        <w:trPr/>
        <w:tc>
          <w:tcPr>
            <w:tcW w:w="818" w:type="dxa"/>
            <w:tcBorders/>
            <w:vAlign w:val="center"/>
          </w:tcPr>
          <w:p>
            <w:pPr>
              <w:pStyle w:val="TableHeading"/>
              <w:suppressLineNumbers/>
              <w:bidi w:val="0"/>
              <w:spacing w:before="0" w:after="283"/>
              <w:jc w:val="center"/>
              <w:rPr/>
            </w:pPr>
            <w:r>
              <w:rPr/>
              <w:t xml:space="preserve">45 </w:t>
            </w:r>
          </w:p>
        </w:tc>
        <w:tc>
          <w:tcPr>
            <w:tcW w:w="777" w:type="dxa"/>
            <w:tcBorders/>
            <w:vAlign w:val="center"/>
          </w:tcPr>
          <w:p>
            <w:pPr>
              <w:pStyle w:val="TableContents"/>
              <w:bidi w:val="0"/>
              <w:spacing w:before="0" w:after="283"/>
              <w:jc w:val="left"/>
              <w:rPr/>
            </w:pPr>
            <w:r>
              <w:rPr/>
              <w:t xml:space="preserve">5 </w:t>
            </w:r>
          </w:p>
        </w:tc>
        <w:tc>
          <w:tcPr>
            <w:tcW w:w="1613" w:type="dxa"/>
            <w:tcBorders/>
            <w:vAlign w:val="center"/>
          </w:tcPr>
          <w:p>
            <w:pPr>
              <w:pStyle w:val="TableContents"/>
              <w:bidi w:val="0"/>
              <w:spacing w:before="0" w:after="283"/>
              <w:jc w:val="left"/>
              <w:rPr/>
            </w:pPr>
            <w:r>
              <w:rPr>
                <w:color w:val="A9A9A9"/>
              </w:rPr>
              <w:t xml:space="preserve">``Karmiva karkkipäällysteen johtopäätös</w:t>
            </w:r>
            <w:r>
              <w:rPr/>
              <w:t xml:space="preserve">'' </w:t>
            </w:r>
          </w:p>
        </w:tc>
        <w:tc>
          <w:tcPr>
            <w:tcW w:w="1270" w:type="dxa"/>
            <w:tcBorders/>
            <w:vAlign w:val="center"/>
          </w:tcPr>
          <w:p>
            <w:pPr>
              <w:pStyle w:val="TableContents"/>
              <w:bidi w:val="0"/>
              <w:spacing w:before="0" w:after="283"/>
              <w:jc w:val="left"/>
              <w:rPr/>
            </w:pPr>
            <w:r>
              <w:rPr/>
              <w:t xml:space="preserve">Mark Cendrowski </w:t>
            </w:r>
          </w:p>
        </w:tc>
        <w:tc>
          <w:tcPr>
            <w:tcW w:w="1407" w:type="dxa"/>
            <w:tcBorders/>
            <w:vAlign w:val="center"/>
          </w:tcPr>
          <w:p>
            <w:pPr>
              <w:pStyle w:val="TableContents"/>
              <w:bidi w:val="0"/>
              <w:spacing w:before="0" w:after="283"/>
              <w:jc w:val="left"/>
              <w:rPr/>
            </w:pPr>
            <w:r>
              <w:rPr/>
              <w:t xml:space="preserve">Juttu: Kertoi: Bill Prady Teleplay by: Lee Aronsohn &amp; Steven Molaro </w:t>
            </w:r>
          </w:p>
        </w:tc>
        <w:tc>
          <w:tcPr>
            <w:tcW w:w="1146" w:type="dxa"/>
            <w:tcBorders/>
            <w:vAlign w:val="center"/>
          </w:tcPr>
          <w:p>
            <w:pPr>
              <w:pStyle w:val="TableContents"/>
              <w:bidi w:val="0"/>
              <w:spacing w:before="0" w:after="283"/>
              <w:jc w:val="left"/>
              <w:rPr/>
            </w:pPr>
            <w:r>
              <w:rPr/>
              <w:t xml:space="preserve">19. lokakuuta 2009 (2009-10-19) </w:t>
            </w:r>
          </w:p>
        </w:tc>
        <w:tc>
          <w:tcPr>
            <w:tcW w:w="891" w:type="dxa"/>
            <w:tcBorders/>
            <w:vAlign w:val="center"/>
          </w:tcPr>
          <w:p>
            <w:pPr>
              <w:pStyle w:val="TableContents"/>
              <w:bidi w:val="0"/>
              <w:spacing w:before="0" w:after="283"/>
              <w:jc w:val="left"/>
              <w:rPr/>
            </w:pPr>
            <w:r>
              <w:rPr/>
              <w:t xml:space="preserve">3X5556 </w:t>
            </w:r>
          </w:p>
        </w:tc>
        <w:tc>
          <w:tcPr>
            <w:tcW w:w="2283" w:type="dxa"/>
            <w:tcBorders/>
            <w:vAlign w:val="center"/>
          </w:tcPr>
          <w:p>
            <w:pPr>
              <w:pStyle w:val="TableContents"/>
              <w:bidi w:val="0"/>
              <w:jc w:val="left"/>
              <w:rPr/>
            </w:pPr>
            <w:r>
              <w:rPr/>
              <w:t xml:space="preserve">13.47 </w:t>
            </w:r>
          </w:p>
          <w:p>
            <w:pPr>
              <w:pStyle w:val="TextBody"/>
              <w:bidi w:val="0"/>
              <w:spacing w:before="0" w:after="283"/>
              <w:jc w:val="left"/>
              <w:rPr/>
            </w:pPr>
            <w:r>
              <w:rPr/>
              <w:t xml:space="preserve">Howardin ja Pennyn ystävän Bernadetten välille syntyy side, jonka aiheena ovat heidän suhteensa äiteihinsä. Sheldon osallistuu Rajin kanssa keräilykorttiturnaukseen, jossa hän kilpailee kilpailijaansa Wil Wheatonia vastaan. </w:t>
            </w:r>
          </w:p>
          <w:p>
            <w:pPr>
              <w:pStyle w:val="TextBody"/>
              <w:bidi w:val="0"/>
              <w:spacing w:before="0" w:after="283"/>
              <w:jc w:val="left"/>
              <w:rPr/>
            </w:pPr>
            <w:r>
              <w:rPr/>
              <w:t xml:space="preserve">Huomautus: Tässä jaksossa esiintyy ensimmäistä kertaa tuleva vakituinen näyttelijä Melissa Rauch Bernadette Rostenkowskin roolissa ja Wil Wheaton esiintyy ensimmäistä kertaa cameona sarjassa. </w:t>
            </w:r>
          </w:p>
          <w:p>
            <w:pPr>
              <w:pStyle w:val="TextBody"/>
              <w:bidi w:val="0"/>
              <w:spacing w:before="0" w:after="283"/>
              <w:jc w:val="left"/>
              <w:rPr/>
            </w:pPr>
            <w:r>
              <w:rPr/>
              <w:t xml:space="preserve">Otsikon viite: Pennyn kuvaus Howardin ulkoisesta käyttäytymisestä. </w:t>
            </w:r>
          </w:p>
        </w:tc>
      </w:tr>
      <w:tr>
        <w:trPr/>
        <w:tc>
          <w:tcPr>
            <w:tcW w:w="818" w:type="dxa"/>
            <w:tcBorders/>
            <w:vAlign w:val="center"/>
          </w:tcPr>
          <w:p>
            <w:pPr>
              <w:pStyle w:val="TableHeading"/>
              <w:suppressLineNumbers/>
              <w:bidi w:val="0"/>
              <w:spacing w:before="0" w:after="283"/>
              <w:jc w:val="center"/>
              <w:rPr/>
            </w:pPr>
            <w:r>
              <w:rPr/>
              <w:t xml:space="preserve">46 </w:t>
            </w:r>
          </w:p>
        </w:tc>
        <w:tc>
          <w:tcPr>
            <w:tcW w:w="777" w:type="dxa"/>
            <w:tcBorders/>
            <w:vAlign w:val="center"/>
          </w:tcPr>
          <w:p>
            <w:pPr>
              <w:pStyle w:val="TableContents"/>
              <w:bidi w:val="0"/>
              <w:spacing w:before="0" w:after="283"/>
              <w:jc w:val="left"/>
              <w:rPr/>
            </w:pPr>
            <w:r>
              <w:rPr/>
              <w:t xml:space="preserve">6 </w:t>
            </w:r>
          </w:p>
        </w:tc>
        <w:tc>
          <w:tcPr>
            <w:tcW w:w="1613" w:type="dxa"/>
            <w:tcBorders/>
            <w:vAlign w:val="center"/>
          </w:tcPr>
          <w:p>
            <w:pPr>
              <w:pStyle w:val="TableContents"/>
              <w:bidi w:val="0"/>
              <w:spacing w:before="0" w:after="283"/>
              <w:jc w:val="left"/>
              <w:rPr/>
            </w:pPr>
            <w:r>
              <w:rPr/>
              <w:t xml:space="preserve">``Cornhusker Vortex'' </w:t>
            </w:r>
          </w:p>
        </w:tc>
        <w:tc>
          <w:tcPr>
            <w:tcW w:w="1270" w:type="dxa"/>
            <w:tcBorders/>
            <w:vAlign w:val="center"/>
          </w:tcPr>
          <w:p>
            <w:pPr>
              <w:pStyle w:val="TableContents"/>
              <w:bidi w:val="0"/>
              <w:spacing w:before="0" w:after="283"/>
              <w:jc w:val="left"/>
              <w:rPr/>
            </w:pPr>
            <w:r>
              <w:rPr/>
              <w:t xml:space="preserve">Mark Cendrowski </w:t>
            </w:r>
          </w:p>
        </w:tc>
        <w:tc>
          <w:tcPr>
            <w:tcW w:w="1407" w:type="dxa"/>
            <w:tcBorders/>
            <w:vAlign w:val="center"/>
          </w:tcPr>
          <w:p>
            <w:pPr>
              <w:pStyle w:val="TableContents"/>
              <w:bidi w:val="0"/>
              <w:spacing w:before="0" w:after="283"/>
              <w:jc w:val="left"/>
              <w:rPr/>
            </w:pPr>
            <w:r>
              <w:rPr/>
              <w:t xml:space="preserve">Juttu: Kertoi: Bill Prady &amp; Steven Molaro Teleplay by: Dave Goetsch &amp; Richard Rosenstock </w:t>
            </w:r>
          </w:p>
        </w:tc>
        <w:tc>
          <w:tcPr>
            <w:tcW w:w="1146" w:type="dxa"/>
            <w:tcBorders/>
            <w:vAlign w:val="center"/>
          </w:tcPr>
          <w:p>
            <w:pPr>
              <w:pStyle w:val="TableContents"/>
              <w:bidi w:val="0"/>
              <w:spacing w:before="0" w:after="283"/>
              <w:jc w:val="left"/>
              <w:rPr/>
            </w:pPr>
            <w:r>
              <w:rPr/>
              <w:t xml:space="preserve">2. marraskuuta 2009 (2009-11-02) </w:t>
            </w:r>
          </w:p>
        </w:tc>
        <w:tc>
          <w:tcPr>
            <w:tcW w:w="891" w:type="dxa"/>
            <w:tcBorders/>
            <w:vAlign w:val="center"/>
          </w:tcPr>
          <w:p>
            <w:pPr>
              <w:pStyle w:val="TableContents"/>
              <w:bidi w:val="0"/>
              <w:spacing w:before="0" w:after="283"/>
              <w:jc w:val="left"/>
              <w:rPr/>
            </w:pPr>
            <w:r>
              <w:rPr/>
              <w:t xml:space="preserve">3X5555 </w:t>
            </w:r>
          </w:p>
        </w:tc>
        <w:tc>
          <w:tcPr>
            <w:tcW w:w="2283" w:type="dxa"/>
            <w:tcBorders/>
            <w:vAlign w:val="center"/>
          </w:tcPr>
          <w:p>
            <w:pPr>
              <w:pStyle w:val="TableContents"/>
              <w:bidi w:val="0"/>
              <w:jc w:val="left"/>
              <w:rPr/>
            </w:pPr>
            <w:r>
              <w:rPr/>
              <w:t xml:space="preserve">12.73 </w:t>
            </w:r>
          </w:p>
          <w:p>
            <w:pPr>
              <w:pStyle w:val="TextBody"/>
              <w:bidi w:val="0"/>
              <w:spacing w:before="0" w:after="283"/>
              <w:jc w:val="left"/>
              <w:rPr/>
            </w:pPr>
            <w:r>
              <w:rPr/>
              <w:t xml:space="preserve">Leonard yrittää sopeutua Pennyn jalkapalloa rakastavien ystävien joukkoon, vaikka hän ei aluksi tiedä pelistä mitään. Howard suututtaa Rajin hylkäämällä hänet toistuvasti harrastusten aikana naisten perässä. </w:t>
            </w:r>
          </w:p>
          <w:p>
            <w:pPr>
              <w:pStyle w:val="TextBody"/>
              <w:bidi w:val="0"/>
              <w:spacing w:before="0" w:after="283"/>
              <w:jc w:val="left"/>
              <w:rPr/>
            </w:pPr>
            <w:r>
              <w:rPr/>
              <w:t xml:space="preserve">Nimikeviite: Jalkapallojoukkue, jota Penny ja hänen ystävänsä katsovat. </w:t>
            </w:r>
          </w:p>
        </w:tc>
      </w:tr>
      <w:tr>
        <w:trPr/>
        <w:tc>
          <w:tcPr>
            <w:tcW w:w="818" w:type="dxa"/>
            <w:tcBorders/>
            <w:vAlign w:val="center"/>
          </w:tcPr>
          <w:p>
            <w:pPr>
              <w:pStyle w:val="TableHeading"/>
              <w:suppressLineNumbers/>
              <w:bidi w:val="0"/>
              <w:spacing w:before="0" w:after="283"/>
              <w:jc w:val="center"/>
              <w:rPr/>
            </w:pPr>
            <w:r>
              <w:rPr/>
              <w:t xml:space="preserve">47 </w:t>
            </w:r>
          </w:p>
        </w:tc>
        <w:tc>
          <w:tcPr>
            <w:tcW w:w="777" w:type="dxa"/>
            <w:tcBorders/>
            <w:vAlign w:val="center"/>
          </w:tcPr>
          <w:p>
            <w:pPr>
              <w:pStyle w:val="TableContents"/>
              <w:bidi w:val="0"/>
              <w:spacing w:before="0" w:after="283"/>
              <w:jc w:val="left"/>
              <w:rPr/>
            </w:pPr>
            <w:r>
              <w:rPr/>
              <w:t xml:space="preserve">7 </w:t>
            </w:r>
          </w:p>
        </w:tc>
        <w:tc>
          <w:tcPr>
            <w:tcW w:w="1613" w:type="dxa"/>
            <w:tcBorders/>
            <w:vAlign w:val="center"/>
          </w:tcPr>
          <w:p>
            <w:pPr>
              <w:pStyle w:val="TableContents"/>
              <w:bidi w:val="0"/>
              <w:spacing w:before="0" w:after="283"/>
              <w:jc w:val="left"/>
              <w:rPr/>
            </w:pPr>
            <w:r>
              <w:rPr/>
              <w:t xml:space="preserve">``Kitaristi vahvistus'' </w:t>
            </w:r>
          </w:p>
        </w:tc>
        <w:tc>
          <w:tcPr>
            <w:tcW w:w="1270" w:type="dxa"/>
            <w:tcBorders/>
            <w:vAlign w:val="center"/>
          </w:tcPr>
          <w:p>
            <w:pPr>
              <w:pStyle w:val="TableContents"/>
              <w:bidi w:val="0"/>
              <w:spacing w:before="0" w:after="283"/>
              <w:jc w:val="left"/>
              <w:rPr/>
            </w:pPr>
            <w:r>
              <w:rPr/>
              <w:t xml:space="preserve">Mark Cendrowski </w:t>
            </w:r>
          </w:p>
        </w:tc>
        <w:tc>
          <w:tcPr>
            <w:tcW w:w="1407" w:type="dxa"/>
            <w:tcBorders/>
            <w:vAlign w:val="center"/>
          </w:tcPr>
          <w:p>
            <w:pPr>
              <w:pStyle w:val="TableContents"/>
              <w:bidi w:val="0"/>
              <w:spacing w:before="0" w:after="283"/>
              <w:jc w:val="left"/>
              <w:rPr/>
            </w:pPr>
            <w:r>
              <w:rPr/>
              <w:t xml:space="preserve">Juttu: Kertoi: Chuck Lorre &amp; Lee Aronsohn Televisiointi: Chuck Lorre &amp; Lee Aronsohn: Bill Prady &amp; Richard Rosenstock &amp; Jim Reynolds </w:t>
            </w:r>
          </w:p>
        </w:tc>
        <w:tc>
          <w:tcPr>
            <w:tcW w:w="1146" w:type="dxa"/>
            <w:tcBorders/>
            <w:vAlign w:val="center"/>
          </w:tcPr>
          <w:p>
            <w:pPr>
              <w:pStyle w:val="TableContents"/>
              <w:bidi w:val="0"/>
              <w:spacing w:before="0" w:after="283"/>
              <w:jc w:val="left"/>
              <w:rPr/>
            </w:pPr>
            <w:r>
              <w:rPr/>
              <w:t xml:space="preserve">9. marraskuuta 2009 (2009-11-09) </w:t>
            </w:r>
          </w:p>
        </w:tc>
        <w:tc>
          <w:tcPr>
            <w:tcW w:w="891" w:type="dxa"/>
            <w:tcBorders/>
            <w:vAlign w:val="center"/>
          </w:tcPr>
          <w:p>
            <w:pPr>
              <w:pStyle w:val="TableContents"/>
              <w:bidi w:val="0"/>
              <w:spacing w:before="0" w:after="283"/>
              <w:jc w:val="left"/>
              <w:rPr/>
            </w:pPr>
            <w:r>
              <w:rPr/>
              <w:t xml:space="preserve">3X5557 </w:t>
            </w:r>
          </w:p>
        </w:tc>
        <w:tc>
          <w:tcPr>
            <w:tcW w:w="2283" w:type="dxa"/>
            <w:tcBorders/>
            <w:vAlign w:val="center"/>
          </w:tcPr>
          <w:p>
            <w:pPr>
              <w:pStyle w:val="TableContents"/>
              <w:bidi w:val="0"/>
              <w:jc w:val="left"/>
              <w:rPr/>
            </w:pPr>
            <w:r>
              <w:rPr/>
              <w:t xml:space="preserve">12.79 </w:t>
            </w:r>
          </w:p>
          <w:p>
            <w:pPr>
              <w:pStyle w:val="TextBody"/>
              <w:bidi w:val="0"/>
              <w:spacing w:before="0" w:after="283"/>
              <w:jc w:val="left"/>
              <w:rPr/>
            </w:pPr>
            <w:r>
              <w:rPr/>
              <w:t xml:space="preserve">Sheldonia harmittaa muistutukset hänen riitelevistä vanhemmistaan, kun Leonard riitelee Pennyn kanssa, Raj riitelee vanhempiensa kanssa ja Howard riitelee äitinsä kanssa. </w:t>
            </w:r>
          </w:p>
          <w:p>
            <w:pPr>
              <w:pStyle w:val="TextBody"/>
              <w:bidi w:val="0"/>
              <w:spacing w:before="0" w:after="283"/>
              <w:jc w:val="left"/>
              <w:rPr/>
            </w:pPr>
            <w:r>
              <w:rPr/>
              <w:t xml:space="preserve">Otsikon viite: Pennyn kitaristiystävä. </w:t>
            </w:r>
          </w:p>
        </w:tc>
      </w:tr>
      <w:tr>
        <w:trPr/>
        <w:tc>
          <w:tcPr>
            <w:tcW w:w="818" w:type="dxa"/>
            <w:tcBorders/>
            <w:vAlign w:val="center"/>
          </w:tcPr>
          <w:p>
            <w:pPr>
              <w:pStyle w:val="TableHeading"/>
              <w:suppressLineNumbers/>
              <w:bidi w:val="0"/>
              <w:spacing w:before="0" w:after="283"/>
              <w:jc w:val="center"/>
              <w:rPr/>
            </w:pPr>
            <w:r>
              <w:rPr/>
              <w:t xml:space="preserve">48 </w:t>
            </w:r>
          </w:p>
        </w:tc>
        <w:tc>
          <w:tcPr>
            <w:tcW w:w="777" w:type="dxa"/>
            <w:tcBorders/>
            <w:vAlign w:val="center"/>
          </w:tcPr>
          <w:p>
            <w:pPr>
              <w:pStyle w:val="TableContents"/>
              <w:bidi w:val="0"/>
              <w:spacing w:before="0" w:after="283"/>
              <w:jc w:val="left"/>
              <w:rPr/>
            </w:pPr>
            <w:r>
              <w:rPr/>
              <w:t xml:space="preserve">8 </w:t>
            </w:r>
          </w:p>
        </w:tc>
        <w:tc>
          <w:tcPr>
            <w:tcW w:w="1613" w:type="dxa"/>
            <w:tcBorders/>
            <w:vAlign w:val="center"/>
          </w:tcPr>
          <w:p>
            <w:pPr>
              <w:pStyle w:val="TableContents"/>
              <w:bidi w:val="0"/>
              <w:spacing w:before="0" w:after="283"/>
              <w:jc w:val="left"/>
              <w:rPr/>
            </w:pPr>
            <w:r>
              <w:rPr/>
              <w:t xml:space="preserve">"Liima-ankka-puute </w:t>
            </w:r>
          </w:p>
        </w:tc>
        <w:tc>
          <w:tcPr>
            <w:tcW w:w="1270" w:type="dxa"/>
            <w:tcBorders/>
            <w:vAlign w:val="center"/>
          </w:tcPr>
          <w:p>
            <w:pPr>
              <w:pStyle w:val="TableContents"/>
              <w:bidi w:val="0"/>
              <w:spacing w:before="0" w:after="283"/>
              <w:jc w:val="left"/>
              <w:rPr/>
            </w:pPr>
            <w:r>
              <w:rPr/>
              <w:t xml:space="preserve">Mark Cendrowski </w:t>
            </w:r>
          </w:p>
        </w:tc>
        <w:tc>
          <w:tcPr>
            <w:tcW w:w="1407" w:type="dxa"/>
            <w:tcBorders/>
            <w:vAlign w:val="center"/>
          </w:tcPr>
          <w:p>
            <w:pPr>
              <w:pStyle w:val="TableContents"/>
              <w:bidi w:val="0"/>
              <w:spacing w:before="0" w:after="283"/>
              <w:jc w:val="left"/>
              <w:rPr/>
            </w:pPr>
            <w:r>
              <w:rPr/>
              <w:t xml:space="preserve">Juttu: Kertoi: Dave Goetsch Teleplay by: Chuck Lorre &amp; Bill Prady &amp; Dave Goetsch: Steven Molaro &amp; Eric Kaplan &amp; Maria Ferrari </w:t>
            </w:r>
          </w:p>
        </w:tc>
        <w:tc>
          <w:tcPr>
            <w:tcW w:w="1146" w:type="dxa"/>
            <w:tcBorders/>
            <w:vAlign w:val="center"/>
          </w:tcPr>
          <w:p>
            <w:pPr>
              <w:pStyle w:val="TableContents"/>
              <w:bidi w:val="0"/>
              <w:spacing w:before="0" w:after="283"/>
              <w:jc w:val="left"/>
              <w:rPr/>
            </w:pPr>
            <w:r>
              <w:rPr/>
              <w:t xml:space="preserve">16. marraskuuta 2009 (2009-11-16) </w:t>
            </w:r>
          </w:p>
        </w:tc>
        <w:tc>
          <w:tcPr>
            <w:tcW w:w="891" w:type="dxa"/>
            <w:tcBorders/>
            <w:vAlign w:val="center"/>
          </w:tcPr>
          <w:p>
            <w:pPr>
              <w:pStyle w:val="TableContents"/>
              <w:bidi w:val="0"/>
              <w:spacing w:before="0" w:after="283"/>
              <w:jc w:val="left"/>
              <w:rPr/>
            </w:pPr>
            <w:r>
              <w:rPr/>
              <w:t xml:space="preserve">3X5558 </w:t>
            </w:r>
          </w:p>
        </w:tc>
        <w:tc>
          <w:tcPr>
            <w:tcW w:w="2283" w:type="dxa"/>
            <w:tcBorders/>
            <w:vAlign w:val="center"/>
          </w:tcPr>
          <w:p>
            <w:pPr>
              <w:pStyle w:val="TableContents"/>
              <w:bidi w:val="0"/>
              <w:jc w:val="left"/>
              <w:rPr/>
            </w:pPr>
            <w:r>
              <w:rPr/>
              <w:t xml:space="preserve">13.23 </w:t>
            </w:r>
          </w:p>
          <w:p>
            <w:pPr>
              <w:pStyle w:val="TextBody"/>
              <w:bidi w:val="0"/>
              <w:spacing w:before="0" w:after="283"/>
              <w:jc w:val="left"/>
              <w:rPr/>
            </w:pPr>
            <w:r>
              <w:rPr/>
              <w:t xml:space="preserve">Sheldon, joka ei ole koskaan ennen ajanut autoa, joutuu ajamaan Pennyn sairaalaan, kun tämä liukastuu suihkussa. Leonard, Raj ja Howard lähtevät retkeilemään katsomaan Leonidien meteoriparvia, mutta kaikki menehtyvät lähellä asuvien Deadhead-leiriläisten heille antamien "maagisten" keksien vaikutukseen. </w:t>
            </w:r>
          </w:p>
          <w:p>
            <w:pPr>
              <w:pStyle w:val="TextBody"/>
              <w:bidi w:val="0"/>
              <w:spacing w:before="0" w:after="283"/>
              <w:jc w:val="left"/>
              <w:rPr/>
            </w:pPr>
            <w:r>
              <w:rPr/>
              <w:t xml:space="preserve">Otsikon viite: Sheldon kertoo Pennylle, että hänen kylpyammeessaan on liukastumattomat ankanmuotoiset applikaatiot ja että ne olisivat estäneet Pennyn onnettomuuden. </w:t>
            </w:r>
          </w:p>
        </w:tc>
      </w:tr>
      <w:tr>
        <w:trPr/>
        <w:tc>
          <w:tcPr>
            <w:tcW w:w="818" w:type="dxa"/>
            <w:tcBorders/>
            <w:vAlign w:val="center"/>
          </w:tcPr>
          <w:p>
            <w:pPr>
              <w:pStyle w:val="TableHeading"/>
              <w:suppressLineNumbers/>
              <w:bidi w:val="0"/>
              <w:spacing w:before="0" w:after="283"/>
              <w:jc w:val="center"/>
              <w:rPr/>
            </w:pPr>
            <w:r>
              <w:rPr/>
              <w:t xml:space="preserve">49 </w:t>
            </w:r>
          </w:p>
        </w:tc>
        <w:tc>
          <w:tcPr>
            <w:tcW w:w="777" w:type="dxa"/>
            <w:tcBorders/>
            <w:vAlign w:val="center"/>
          </w:tcPr>
          <w:p>
            <w:pPr>
              <w:pStyle w:val="TableContents"/>
              <w:bidi w:val="0"/>
              <w:spacing w:before="0" w:after="283"/>
              <w:jc w:val="left"/>
              <w:rPr/>
            </w:pPr>
            <w:r>
              <w:rPr/>
              <w:t xml:space="preserve">9 </w:t>
            </w:r>
          </w:p>
        </w:tc>
        <w:tc>
          <w:tcPr>
            <w:tcW w:w="1613" w:type="dxa"/>
            <w:tcBorders/>
            <w:vAlign w:val="center"/>
          </w:tcPr>
          <w:p>
            <w:pPr>
              <w:pStyle w:val="TableContents"/>
              <w:bidi w:val="0"/>
              <w:spacing w:before="0" w:after="283"/>
              <w:jc w:val="left"/>
              <w:rPr/>
            </w:pPr>
            <w:r>
              <w:rPr/>
              <w:t xml:space="preserve">``Koston muotoilu'' </w:t>
            </w:r>
          </w:p>
        </w:tc>
        <w:tc>
          <w:tcPr>
            <w:tcW w:w="1270" w:type="dxa"/>
            <w:tcBorders/>
            <w:vAlign w:val="center"/>
          </w:tcPr>
          <w:p>
            <w:pPr>
              <w:pStyle w:val="TableContents"/>
              <w:bidi w:val="0"/>
              <w:spacing w:before="0" w:after="283"/>
              <w:jc w:val="left"/>
              <w:rPr/>
            </w:pPr>
            <w:r>
              <w:rPr/>
              <w:t xml:space="preserve">Mark Cendrowski </w:t>
            </w:r>
          </w:p>
        </w:tc>
        <w:tc>
          <w:tcPr>
            <w:tcW w:w="1407" w:type="dxa"/>
            <w:tcBorders/>
            <w:vAlign w:val="center"/>
          </w:tcPr>
          <w:p>
            <w:pPr>
              <w:pStyle w:val="TableContents"/>
              <w:bidi w:val="0"/>
              <w:spacing w:before="0" w:after="283"/>
              <w:jc w:val="left"/>
              <w:rPr/>
            </w:pPr>
            <w:r>
              <w:rPr/>
              <w:t xml:space="preserve">Juttu: Kertoi: Chuck Lorre &amp; Maria Ferrari: Richard Rosenstock &amp; Jim Reynolds &amp; Steve Holland </w:t>
            </w:r>
          </w:p>
        </w:tc>
        <w:tc>
          <w:tcPr>
            <w:tcW w:w="1146" w:type="dxa"/>
            <w:tcBorders/>
            <w:vAlign w:val="center"/>
          </w:tcPr>
          <w:p>
            <w:pPr>
              <w:pStyle w:val="TableContents"/>
              <w:bidi w:val="0"/>
              <w:spacing w:before="0" w:after="283"/>
              <w:jc w:val="left"/>
              <w:rPr/>
            </w:pPr>
            <w:r>
              <w:rPr/>
              <w:t xml:space="preserve">23. marraskuuta 2009 (2009-11-23) </w:t>
            </w:r>
          </w:p>
        </w:tc>
        <w:tc>
          <w:tcPr>
            <w:tcW w:w="891" w:type="dxa"/>
            <w:tcBorders/>
            <w:vAlign w:val="center"/>
          </w:tcPr>
          <w:p>
            <w:pPr>
              <w:pStyle w:val="TableContents"/>
              <w:bidi w:val="0"/>
              <w:spacing w:before="0" w:after="283"/>
              <w:jc w:val="left"/>
              <w:rPr/>
            </w:pPr>
            <w:r>
              <w:rPr/>
              <w:t xml:space="preserve">3X5559 </w:t>
            </w:r>
          </w:p>
        </w:tc>
        <w:tc>
          <w:tcPr>
            <w:tcW w:w="2283" w:type="dxa"/>
            <w:tcBorders/>
            <w:vAlign w:val="center"/>
          </w:tcPr>
          <w:p>
            <w:pPr>
              <w:pStyle w:val="TableContents"/>
              <w:bidi w:val="0"/>
              <w:jc w:val="left"/>
              <w:rPr/>
            </w:pPr>
            <w:r>
              <w:rPr/>
              <w:t xml:space="preserve">14.13 </w:t>
            </w:r>
          </w:p>
          <w:p>
            <w:pPr>
              <w:pStyle w:val="TextBody"/>
              <w:bidi w:val="0"/>
              <w:spacing w:before="0" w:after="283"/>
              <w:jc w:val="left"/>
              <w:rPr/>
            </w:pPr>
            <w:r>
              <w:rPr/>
              <w:t xml:space="preserve">Kolmen onnistuneen treffin jälkeen Howard pohtii suhteensa tulevaisuutta Bernadetten kanssa. Sheldonin ja Kripken välinen pilailutappelu alkaa, kun jälkimmäinen nolaa edellisen pahasti National Public Radion keskusteluohjelmassa Science Friday täyttämällä Sheldonin toimiston heliumilla, jolloin tämä saa korkean äänen. </w:t>
            </w:r>
          </w:p>
          <w:p>
            <w:pPr>
              <w:pStyle w:val="TextBody"/>
              <w:bidi w:val="0"/>
              <w:spacing w:before="0" w:after="283"/>
              <w:jc w:val="left"/>
              <w:rPr/>
            </w:pPr>
            <w:r>
              <w:rPr/>
              <w:t xml:space="preserve">Nimikeviite: Sheldonin kosto Kripkelle. </w:t>
            </w:r>
          </w:p>
        </w:tc>
      </w:tr>
      <w:tr>
        <w:trPr/>
        <w:tc>
          <w:tcPr>
            <w:tcW w:w="818" w:type="dxa"/>
            <w:tcBorders/>
            <w:vAlign w:val="center"/>
          </w:tcPr>
          <w:p>
            <w:pPr>
              <w:pStyle w:val="TableHeading"/>
              <w:suppressLineNumbers/>
              <w:bidi w:val="0"/>
              <w:spacing w:before="0" w:after="283"/>
              <w:jc w:val="center"/>
              <w:rPr/>
            </w:pPr>
            <w:r>
              <w:rPr/>
              <w:t xml:space="preserve">50 </w:t>
            </w:r>
          </w:p>
        </w:tc>
        <w:tc>
          <w:tcPr>
            <w:tcW w:w="777" w:type="dxa"/>
            <w:tcBorders/>
            <w:vAlign w:val="center"/>
          </w:tcPr>
          <w:p>
            <w:pPr>
              <w:pStyle w:val="TableContents"/>
              <w:bidi w:val="0"/>
              <w:spacing w:before="0" w:after="283"/>
              <w:jc w:val="left"/>
              <w:rPr/>
            </w:pPr>
            <w:r>
              <w:rPr/>
              <w:t xml:space="preserve">10 </w:t>
            </w:r>
          </w:p>
        </w:tc>
        <w:tc>
          <w:tcPr>
            <w:tcW w:w="1613" w:type="dxa"/>
            <w:tcBorders/>
            <w:vAlign w:val="center"/>
          </w:tcPr>
          <w:p>
            <w:pPr>
              <w:pStyle w:val="TableContents"/>
              <w:bidi w:val="0"/>
              <w:spacing w:before="0" w:after="283"/>
              <w:jc w:val="left"/>
              <w:rPr/>
            </w:pPr>
            <w:r>
              <w:rPr/>
              <w:t xml:space="preserve">"Gorillakoe </w:t>
            </w:r>
          </w:p>
        </w:tc>
        <w:tc>
          <w:tcPr>
            <w:tcW w:w="1270" w:type="dxa"/>
            <w:tcBorders/>
            <w:vAlign w:val="center"/>
          </w:tcPr>
          <w:p>
            <w:pPr>
              <w:pStyle w:val="TableContents"/>
              <w:bidi w:val="0"/>
              <w:spacing w:before="0" w:after="283"/>
              <w:jc w:val="left"/>
              <w:rPr/>
            </w:pPr>
            <w:r>
              <w:rPr/>
              <w:t xml:space="preserve">Mark Cendrowski </w:t>
            </w:r>
          </w:p>
        </w:tc>
        <w:tc>
          <w:tcPr>
            <w:tcW w:w="1407" w:type="dxa"/>
            <w:tcBorders/>
            <w:vAlign w:val="center"/>
          </w:tcPr>
          <w:p>
            <w:pPr>
              <w:pStyle w:val="TableContents"/>
              <w:bidi w:val="0"/>
              <w:spacing w:before="0" w:after="283"/>
              <w:jc w:val="left"/>
              <w:rPr/>
            </w:pPr>
            <w:r>
              <w:rPr/>
              <w:t xml:space="preserve">Juttu: Kertoi: Steve Holland Televisiointi: Chuck Lorre &amp; Richard Rosenstock &amp; Steve Holland: Bill Prady &amp; Steven Molaro &amp; Maria Ferrari </w:t>
            </w:r>
          </w:p>
        </w:tc>
        <w:tc>
          <w:tcPr>
            <w:tcW w:w="1146" w:type="dxa"/>
            <w:tcBorders/>
            <w:vAlign w:val="center"/>
          </w:tcPr>
          <w:p>
            <w:pPr>
              <w:pStyle w:val="TableContents"/>
              <w:bidi w:val="0"/>
              <w:spacing w:before="0" w:after="283"/>
              <w:jc w:val="left"/>
              <w:rPr/>
            </w:pPr>
            <w:r>
              <w:rPr/>
              <w:t xml:space="preserve">7. joulukuuta 2009 (2009-12-07) </w:t>
            </w:r>
          </w:p>
        </w:tc>
        <w:tc>
          <w:tcPr>
            <w:tcW w:w="891" w:type="dxa"/>
            <w:tcBorders/>
            <w:vAlign w:val="center"/>
          </w:tcPr>
          <w:p>
            <w:pPr>
              <w:pStyle w:val="TableContents"/>
              <w:bidi w:val="0"/>
              <w:spacing w:before="0" w:after="283"/>
              <w:jc w:val="left"/>
              <w:rPr/>
            </w:pPr>
            <w:r>
              <w:rPr/>
              <w:t xml:space="preserve">3X5560 </w:t>
            </w:r>
          </w:p>
        </w:tc>
        <w:tc>
          <w:tcPr>
            <w:tcW w:w="2283" w:type="dxa"/>
            <w:tcBorders/>
            <w:vAlign w:val="center"/>
          </w:tcPr>
          <w:p>
            <w:pPr>
              <w:pStyle w:val="TableContents"/>
              <w:bidi w:val="0"/>
              <w:jc w:val="left"/>
              <w:rPr/>
            </w:pPr>
            <w:r>
              <w:rPr/>
              <w:t xml:space="preserve">14.38 </w:t>
            </w:r>
          </w:p>
          <w:p>
            <w:pPr>
              <w:pStyle w:val="TextBody"/>
              <w:bidi w:val="0"/>
              <w:spacing w:before="0" w:after="283"/>
              <w:jc w:val="left"/>
              <w:rPr/>
            </w:pPr>
            <w:r>
              <w:rPr/>
              <w:t xml:space="preserve">Howard tulee mustasukkaiseksi Leonardille, kun Bernadette osoittaa kiinnostusta hänen työtään kohtaan, mikä aiheuttaa kitkaa kaikkien kolmen suhteeseen. Penny tulee mustasukkaiseksi siitä, ettei voi puhua Leonardin kanssa tämän työstä, ja pyytää Sheldonia opettamaan hänelle fysiikkaa. </w:t>
            </w:r>
          </w:p>
          <w:p>
            <w:pPr>
              <w:pStyle w:val="TextBody"/>
              <w:bidi w:val="0"/>
              <w:spacing w:before="0" w:after="283"/>
              <w:jc w:val="left"/>
              <w:rPr/>
            </w:pPr>
            <w:r>
              <w:rPr/>
              <w:t xml:space="preserve">Nimikeviite: Sheldonin näkemys, jonka mukaan fysiikan opettaminen Pennylle vastaa haasteeltaan viittomakielen opettamista gorilla Kokolle. </w:t>
            </w:r>
          </w:p>
        </w:tc>
      </w:tr>
      <w:tr>
        <w:trPr/>
        <w:tc>
          <w:tcPr>
            <w:tcW w:w="818" w:type="dxa"/>
            <w:tcBorders/>
            <w:vAlign w:val="center"/>
          </w:tcPr>
          <w:p>
            <w:pPr>
              <w:pStyle w:val="TableHeading"/>
              <w:suppressLineNumbers/>
              <w:bidi w:val="0"/>
              <w:spacing w:before="0" w:after="283"/>
              <w:jc w:val="center"/>
              <w:rPr/>
            </w:pPr>
            <w:r>
              <w:rPr/>
              <w:t xml:space="preserve">51 </w:t>
            </w:r>
          </w:p>
        </w:tc>
        <w:tc>
          <w:tcPr>
            <w:tcW w:w="777" w:type="dxa"/>
            <w:tcBorders/>
            <w:vAlign w:val="center"/>
          </w:tcPr>
          <w:p>
            <w:pPr>
              <w:pStyle w:val="TableContents"/>
              <w:bidi w:val="0"/>
              <w:spacing w:before="0" w:after="283"/>
              <w:jc w:val="left"/>
              <w:rPr/>
            </w:pPr>
            <w:r>
              <w:rPr/>
              <w:t xml:space="preserve">11 </w:t>
            </w:r>
          </w:p>
        </w:tc>
        <w:tc>
          <w:tcPr>
            <w:tcW w:w="1613" w:type="dxa"/>
            <w:tcBorders/>
            <w:vAlign w:val="center"/>
          </w:tcPr>
          <w:p>
            <w:pPr>
              <w:pStyle w:val="TableContents"/>
              <w:bidi w:val="0"/>
              <w:spacing w:before="0" w:after="283"/>
              <w:jc w:val="left"/>
              <w:rPr/>
            </w:pPr>
            <w:r>
              <w:rPr/>
              <w:t xml:space="preserve">"Äidillinen yhteneväisyys </w:t>
            </w:r>
          </w:p>
        </w:tc>
        <w:tc>
          <w:tcPr>
            <w:tcW w:w="1270" w:type="dxa"/>
            <w:tcBorders/>
            <w:vAlign w:val="center"/>
          </w:tcPr>
          <w:p>
            <w:pPr>
              <w:pStyle w:val="TableContents"/>
              <w:bidi w:val="0"/>
              <w:spacing w:before="0" w:after="283"/>
              <w:jc w:val="left"/>
              <w:rPr/>
            </w:pPr>
            <w:r>
              <w:rPr/>
              <w:t xml:space="preserve">Mark Cendrowski </w:t>
            </w:r>
          </w:p>
        </w:tc>
        <w:tc>
          <w:tcPr>
            <w:tcW w:w="1407" w:type="dxa"/>
            <w:tcBorders/>
            <w:vAlign w:val="center"/>
          </w:tcPr>
          <w:p>
            <w:pPr>
              <w:pStyle w:val="TableContents"/>
              <w:bidi w:val="0"/>
              <w:spacing w:before="0" w:after="283"/>
              <w:jc w:val="left"/>
              <w:rPr/>
            </w:pPr>
            <w:r>
              <w:rPr/>
              <w:t xml:space="preserve">Juttu: Kertoi: Richard Rosenstock &amp; Maria Ferrari Televisiointi: Lee Aronsohn &amp; Steven Molaro &amp; Richard Rosenstock &amp; Maria Ferrari: Chuck Lorre &amp; Bill Prady &amp; Dave Goetsch </w:t>
            </w:r>
          </w:p>
        </w:tc>
        <w:tc>
          <w:tcPr>
            <w:tcW w:w="1146" w:type="dxa"/>
            <w:tcBorders/>
            <w:vAlign w:val="center"/>
          </w:tcPr>
          <w:p>
            <w:pPr>
              <w:pStyle w:val="TableContents"/>
              <w:bidi w:val="0"/>
              <w:spacing w:before="0" w:after="283"/>
              <w:jc w:val="left"/>
              <w:rPr/>
            </w:pPr>
            <w:r>
              <w:rPr/>
              <w:t xml:space="preserve">14. joulukuuta 2009 (2009-12-14) </w:t>
            </w:r>
          </w:p>
        </w:tc>
        <w:tc>
          <w:tcPr>
            <w:tcW w:w="891" w:type="dxa"/>
            <w:tcBorders/>
            <w:vAlign w:val="center"/>
          </w:tcPr>
          <w:p>
            <w:pPr>
              <w:pStyle w:val="TableContents"/>
              <w:bidi w:val="0"/>
              <w:spacing w:before="0" w:after="283"/>
              <w:jc w:val="left"/>
              <w:rPr/>
            </w:pPr>
            <w:r>
              <w:rPr/>
              <w:t xml:space="preserve">3X5562 </w:t>
            </w:r>
          </w:p>
        </w:tc>
        <w:tc>
          <w:tcPr>
            <w:tcW w:w="2283" w:type="dxa"/>
            <w:tcBorders/>
            <w:vAlign w:val="center"/>
          </w:tcPr>
          <w:p>
            <w:pPr>
              <w:pStyle w:val="TableContents"/>
              <w:bidi w:val="0"/>
              <w:jc w:val="left"/>
              <w:rPr/>
            </w:pPr>
            <w:r>
              <w:rPr/>
              <w:t xml:space="preserve">15.58 </w:t>
            </w:r>
          </w:p>
          <w:p>
            <w:pPr>
              <w:pStyle w:val="TextBody"/>
              <w:bidi w:val="0"/>
              <w:spacing w:before="0" w:after="283"/>
              <w:jc w:val="left"/>
              <w:rPr/>
            </w:pPr>
            <w:r>
              <w:rPr/>
              <w:t xml:space="preserve">Jouluna Leonardin äiti vierailee Leonardin kauhuksi ja Sheldonin iloksi. Penny on järkyttynyt kuullessaan, että Leonard ei ole kertonut hänelle äitinsä vierailusta eikä hänen äidilleen heidän suhteestaan. Leonard saa tietää, että Sheldon näyttää tietävän vanhempiensa elämästä enemmän kuin hän itse. </w:t>
            </w:r>
          </w:p>
          <w:p>
            <w:pPr>
              <w:pStyle w:val="TextBody"/>
              <w:bidi w:val="0"/>
              <w:spacing w:before="0" w:after="283"/>
              <w:jc w:val="left"/>
              <w:rPr/>
            </w:pPr>
            <w:r>
              <w:rPr/>
              <w:t xml:space="preserve">Nimikeviite: Leonardin äiti vierailee jälleen hänen luonaan. </w:t>
            </w:r>
          </w:p>
        </w:tc>
      </w:tr>
      <w:tr>
        <w:trPr/>
        <w:tc>
          <w:tcPr>
            <w:tcW w:w="818" w:type="dxa"/>
            <w:tcBorders/>
            <w:vAlign w:val="center"/>
          </w:tcPr>
          <w:p>
            <w:pPr>
              <w:pStyle w:val="TableHeading"/>
              <w:suppressLineNumbers/>
              <w:bidi w:val="0"/>
              <w:spacing w:before="0" w:after="283"/>
              <w:jc w:val="center"/>
              <w:rPr/>
            </w:pPr>
            <w:r>
              <w:rPr/>
              <w:t xml:space="preserve">52 </w:t>
            </w:r>
          </w:p>
        </w:tc>
        <w:tc>
          <w:tcPr>
            <w:tcW w:w="777" w:type="dxa"/>
            <w:tcBorders/>
            <w:vAlign w:val="center"/>
          </w:tcPr>
          <w:p>
            <w:pPr>
              <w:pStyle w:val="TableContents"/>
              <w:bidi w:val="0"/>
              <w:spacing w:before="0" w:after="283"/>
              <w:jc w:val="left"/>
              <w:rPr/>
            </w:pPr>
            <w:r>
              <w:rPr/>
              <w:t xml:space="preserve">12 </w:t>
            </w:r>
          </w:p>
        </w:tc>
        <w:tc>
          <w:tcPr>
            <w:tcW w:w="1613" w:type="dxa"/>
            <w:tcBorders/>
            <w:vAlign w:val="center"/>
          </w:tcPr>
          <w:p>
            <w:pPr>
              <w:pStyle w:val="TableContents"/>
              <w:bidi w:val="0"/>
              <w:spacing w:before="0" w:after="283"/>
              <w:jc w:val="left"/>
              <w:rPr/>
            </w:pPr>
            <w:r>
              <w:rPr/>
              <w:t xml:space="preserve">"Psyykkinen pyörre </w:t>
            </w:r>
          </w:p>
        </w:tc>
        <w:tc>
          <w:tcPr>
            <w:tcW w:w="1270" w:type="dxa"/>
            <w:tcBorders/>
            <w:vAlign w:val="center"/>
          </w:tcPr>
          <w:p>
            <w:pPr>
              <w:pStyle w:val="TableContents"/>
              <w:bidi w:val="0"/>
              <w:spacing w:before="0" w:after="283"/>
              <w:jc w:val="left"/>
              <w:rPr/>
            </w:pPr>
            <w:r>
              <w:rPr/>
              <w:t xml:space="preserve">Mark Cendrowski </w:t>
            </w:r>
          </w:p>
        </w:tc>
        <w:tc>
          <w:tcPr>
            <w:tcW w:w="1407" w:type="dxa"/>
            <w:tcBorders/>
            <w:vAlign w:val="center"/>
          </w:tcPr>
          <w:p>
            <w:pPr>
              <w:pStyle w:val="TableContents"/>
              <w:bidi w:val="0"/>
              <w:spacing w:before="0" w:after="283"/>
              <w:jc w:val="left"/>
              <w:rPr/>
            </w:pPr>
            <w:r>
              <w:rPr/>
              <w:t xml:space="preserve">Juttu: Kertoi: Lee Aronsohn &amp; Steven Molaro Teleplay by: Chuck Lorre &amp; Eric Kaplan &amp; Jim Reynolds </w:t>
            </w:r>
          </w:p>
        </w:tc>
        <w:tc>
          <w:tcPr>
            <w:tcW w:w="1146" w:type="dxa"/>
            <w:tcBorders/>
            <w:vAlign w:val="center"/>
          </w:tcPr>
          <w:p>
            <w:pPr>
              <w:pStyle w:val="TableContents"/>
              <w:bidi w:val="0"/>
              <w:spacing w:before="0" w:after="283"/>
              <w:jc w:val="left"/>
              <w:rPr/>
            </w:pPr>
            <w:r>
              <w:rPr/>
              <w:t xml:space="preserve">11. tammikuuta 2010 (2010-01-11) </w:t>
            </w:r>
          </w:p>
        </w:tc>
        <w:tc>
          <w:tcPr>
            <w:tcW w:w="891" w:type="dxa"/>
            <w:tcBorders/>
            <w:vAlign w:val="center"/>
          </w:tcPr>
          <w:p>
            <w:pPr>
              <w:pStyle w:val="TableContents"/>
              <w:bidi w:val="0"/>
              <w:spacing w:before="0" w:after="283"/>
              <w:jc w:val="left"/>
              <w:rPr/>
            </w:pPr>
            <w:r>
              <w:rPr/>
              <w:t xml:space="preserve">3X5561 </w:t>
            </w:r>
          </w:p>
        </w:tc>
        <w:tc>
          <w:tcPr>
            <w:tcW w:w="2283" w:type="dxa"/>
            <w:tcBorders/>
            <w:vAlign w:val="center"/>
          </w:tcPr>
          <w:p>
            <w:pPr>
              <w:pStyle w:val="TableContents"/>
              <w:bidi w:val="0"/>
              <w:jc w:val="left"/>
              <w:rPr/>
            </w:pPr>
            <w:r>
              <w:rPr/>
              <w:t xml:space="preserve">15.82 </w:t>
            </w:r>
          </w:p>
          <w:p>
            <w:pPr>
              <w:pStyle w:val="TextBody"/>
              <w:bidi w:val="0"/>
              <w:spacing w:before="0" w:after="283"/>
              <w:jc w:val="left"/>
              <w:rPr/>
            </w:pPr>
            <w:r>
              <w:rPr/>
              <w:t xml:space="preserve">Penny suuttuu, kun Leonard pilkkaa häntä siitä, että hän ottaa neuvoja selvänäkijältä. Tilanteet ovat kiusallisia, kun Sheldon ja Raj treffailevat kahta naista, jotka he tapasivat yliopiston juhlissa, kun Raj on lahjonnut Sheldonin siipimieheksi. </w:t>
            </w:r>
          </w:p>
          <w:p>
            <w:pPr>
              <w:pStyle w:val="TextBody"/>
              <w:bidi w:val="0"/>
              <w:spacing w:before="0" w:after="283"/>
              <w:jc w:val="left"/>
              <w:rPr/>
            </w:pPr>
            <w:r>
              <w:rPr/>
              <w:t xml:space="preserve">Nimikeviite: Pennyn usko meedioihin. </w:t>
            </w:r>
          </w:p>
        </w:tc>
      </w:tr>
      <w:tr>
        <w:trPr/>
        <w:tc>
          <w:tcPr>
            <w:tcW w:w="818" w:type="dxa"/>
            <w:tcBorders/>
            <w:vAlign w:val="center"/>
          </w:tcPr>
          <w:p>
            <w:pPr>
              <w:pStyle w:val="TableHeading"/>
              <w:suppressLineNumbers/>
              <w:bidi w:val="0"/>
              <w:spacing w:before="0" w:after="283"/>
              <w:jc w:val="center"/>
              <w:rPr/>
            </w:pPr>
            <w:r>
              <w:rPr/>
              <w:t xml:space="preserve">53 </w:t>
            </w:r>
          </w:p>
        </w:tc>
        <w:tc>
          <w:tcPr>
            <w:tcW w:w="777" w:type="dxa"/>
            <w:tcBorders/>
            <w:vAlign w:val="center"/>
          </w:tcPr>
          <w:p>
            <w:pPr>
              <w:pStyle w:val="TableContents"/>
              <w:bidi w:val="0"/>
              <w:spacing w:before="0" w:after="283"/>
              <w:jc w:val="left"/>
              <w:rPr/>
            </w:pPr>
            <w:r>
              <w:rPr/>
              <w:t xml:space="preserve">13 </w:t>
            </w:r>
          </w:p>
        </w:tc>
        <w:tc>
          <w:tcPr>
            <w:tcW w:w="1613" w:type="dxa"/>
            <w:tcBorders/>
            <w:vAlign w:val="center"/>
          </w:tcPr>
          <w:p>
            <w:pPr>
              <w:pStyle w:val="TableContents"/>
              <w:bidi w:val="0"/>
              <w:spacing w:before="0" w:after="283"/>
              <w:jc w:val="left"/>
              <w:rPr/>
            </w:pPr>
            <w:r>
              <w:rPr/>
              <w:t xml:space="preserve">"Bozemanin reaktio </w:t>
            </w:r>
          </w:p>
        </w:tc>
        <w:tc>
          <w:tcPr>
            <w:tcW w:w="1270" w:type="dxa"/>
            <w:tcBorders/>
            <w:vAlign w:val="center"/>
          </w:tcPr>
          <w:p>
            <w:pPr>
              <w:pStyle w:val="TableContents"/>
              <w:bidi w:val="0"/>
              <w:spacing w:before="0" w:after="283"/>
              <w:jc w:val="left"/>
              <w:rPr/>
            </w:pPr>
            <w:r>
              <w:rPr/>
              <w:t xml:space="preserve">Mark Cendrowski </w:t>
            </w:r>
          </w:p>
        </w:tc>
        <w:tc>
          <w:tcPr>
            <w:tcW w:w="1407" w:type="dxa"/>
            <w:tcBorders/>
            <w:vAlign w:val="center"/>
          </w:tcPr>
          <w:p>
            <w:pPr>
              <w:pStyle w:val="TableContents"/>
              <w:bidi w:val="0"/>
              <w:spacing w:before="0" w:after="283"/>
              <w:jc w:val="left"/>
              <w:rPr/>
            </w:pPr>
            <w:r>
              <w:rPr/>
              <w:t xml:space="preserve">Juttu: Kertoi: Jim Reynolds Televisiointi: Bill Prady &amp; Lee Aronsohn &amp; Jim Reynolds: Chuck Lorre &amp; Steven Molaro &amp; Steve Holland </w:t>
            </w:r>
          </w:p>
        </w:tc>
        <w:tc>
          <w:tcPr>
            <w:tcW w:w="1146" w:type="dxa"/>
            <w:tcBorders/>
            <w:vAlign w:val="center"/>
          </w:tcPr>
          <w:p>
            <w:pPr>
              <w:pStyle w:val="TableContents"/>
              <w:bidi w:val="0"/>
              <w:spacing w:before="0" w:after="283"/>
              <w:jc w:val="left"/>
              <w:rPr/>
            </w:pPr>
            <w:r>
              <w:rPr/>
              <w:t xml:space="preserve">18. tammikuuta 2010 (2010-01-18) </w:t>
            </w:r>
          </w:p>
        </w:tc>
        <w:tc>
          <w:tcPr>
            <w:tcW w:w="891" w:type="dxa"/>
            <w:tcBorders/>
            <w:vAlign w:val="center"/>
          </w:tcPr>
          <w:p>
            <w:pPr>
              <w:pStyle w:val="TableContents"/>
              <w:bidi w:val="0"/>
              <w:spacing w:before="0" w:after="283"/>
              <w:jc w:val="left"/>
              <w:rPr/>
            </w:pPr>
            <w:r>
              <w:rPr/>
              <w:t xml:space="preserve">3X5563 </w:t>
            </w:r>
          </w:p>
        </w:tc>
        <w:tc>
          <w:tcPr>
            <w:tcW w:w="2283" w:type="dxa"/>
            <w:tcBorders/>
            <w:vAlign w:val="center"/>
          </w:tcPr>
          <w:p>
            <w:pPr>
              <w:pStyle w:val="TableContents"/>
              <w:bidi w:val="0"/>
              <w:jc w:val="left"/>
              <w:rPr/>
            </w:pPr>
            <w:r>
              <w:rPr/>
              <w:t xml:space="preserve">14.99 </w:t>
            </w:r>
          </w:p>
          <w:p>
            <w:pPr>
              <w:pStyle w:val="TextBody"/>
              <w:bidi w:val="0"/>
              <w:spacing w:before="0" w:after="283"/>
              <w:jc w:val="left"/>
              <w:rPr/>
            </w:pPr>
            <w:r>
              <w:rPr/>
              <w:t xml:space="preserve">Sheldon pelkää turvallisuutensa puolesta sen jälkeen, kun hänen ja Leonardin asuntoon murtaudutaan, ja ryhtyy erilaisiin toimenpiteisiin lisätäkseen turvallisuuttaan. </w:t>
            </w:r>
          </w:p>
          <w:p>
            <w:pPr>
              <w:pStyle w:val="TextBody"/>
              <w:bidi w:val="0"/>
              <w:spacing w:before="0" w:after="283"/>
              <w:jc w:val="left"/>
              <w:rPr/>
            </w:pPr>
            <w:r>
              <w:rPr/>
              <w:t xml:space="preserve">Nimikeviite: Sheldon muuttaa Bozemaniin, Montanaan sen jälkeen, kun hänen ja Leonardin asunto on ryöstetty. </w:t>
            </w:r>
          </w:p>
        </w:tc>
      </w:tr>
      <w:tr>
        <w:trPr/>
        <w:tc>
          <w:tcPr>
            <w:tcW w:w="818" w:type="dxa"/>
            <w:tcBorders/>
            <w:vAlign w:val="center"/>
          </w:tcPr>
          <w:p>
            <w:pPr>
              <w:pStyle w:val="TableHeading"/>
              <w:suppressLineNumbers/>
              <w:bidi w:val="0"/>
              <w:spacing w:before="0" w:after="283"/>
              <w:jc w:val="center"/>
              <w:rPr/>
            </w:pPr>
            <w:r>
              <w:rPr/>
              <w:t xml:space="preserve">54 </w:t>
            </w:r>
          </w:p>
        </w:tc>
        <w:tc>
          <w:tcPr>
            <w:tcW w:w="777" w:type="dxa"/>
            <w:tcBorders/>
            <w:vAlign w:val="center"/>
          </w:tcPr>
          <w:p>
            <w:pPr>
              <w:pStyle w:val="TableContents"/>
              <w:bidi w:val="0"/>
              <w:spacing w:before="0" w:after="283"/>
              <w:jc w:val="left"/>
              <w:rPr/>
            </w:pPr>
            <w:r>
              <w:rPr/>
              <w:t xml:space="preserve">14 </w:t>
            </w:r>
          </w:p>
        </w:tc>
        <w:tc>
          <w:tcPr>
            <w:tcW w:w="1613" w:type="dxa"/>
            <w:tcBorders/>
            <w:vAlign w:val="center"/>
          </w:tcPr>
          <w:p>
            <w:pPr>
              <w:pStyle w:val="TableContents"/>
              <w:bidi w:val="0"/>
              <w:spacing w:before="0" w:after="283"/>
              <w:jc w:val="left"/>
              <w:rPr/>
            </w:pPr>
            <w:r>
              <w:rPr/>
              <w:t xml:space="preserve">``Einsteinin approksimaatio'' </w:t>
            </w:r>
          </w:p>
        </w:tc>
        <w:tc>
          <w:tcPr>
            <w:tcW w:w="1270" w:type="dxa"/>
            <w:tcBorders/>
            <w:vAlign w:val="center"/>
          </w:tcPr>
          <w:p>
            <w:pPr>
              <w:pStyle w:val="TableContents"/>
              <w:bidi w:val="0"/>
              <w:spacing w:before="0" w:after="283"/>
              <w:jc w:val="left"/>
              <w:rPr/>
            </w:pPr>
            <w:r>
              <w:rPr/>
              <w:t xml:space="preserve">Mark Cendrowski </w:t>
            </w:r>
          </w:p>
        </w:tc>
        <w:tc>
          <w:tcPr>
            <w:tcW w:w="1407" w:type="dxa"/>
            <w:tcBorders/>
            <w:vAlign w:val="center"/>
          </w:tcPr>
          <w:p>
            <w:pPr>
              <w:pStyle w:val="TableContents"/>
              <w:bidi w:val="0"/>
              <w:spacing w:before="0" w:after="283"/>
              <w:jc w:val="left"/>
              <w:rPr/>
            </w:pPr>
            <w:r>
              <w:rPr/>
              <w:t xml:space="preserve">Juttu: Kertoi: Steve Holland Televisiointi: Lee Aronsohn &amp; Dave Goetsch &amp; Steve Holland: Chuck Lorre &amp; Steven Molaro &amp; Eric Kaplan </w:t>
            </w:r>
          </w:p>
        </w:tc>
        <w:tc>
          <w:tcPr>
            <w:tcW w:w="1146" w:type="dxa"/>
            <w:tcBorders/>
            <w:vAlign w:val="center"/>
          </w:tcPr>
          <w:p>
            <w:pPr>
              <w:pStyle w:val="TableContents"/>
              <w:bidi w:val="0"/>
              <w:spacing w:before="0" w:after="283"/>
              <w:jc w:val="left"/>
              <w:rPr/>
            </w:pPr>
            <w:r>
              <w:rPr/>
              <w:t xml:space="preserve">1. helmikuuta 2010 (2010-02-01) </w:t>
            </w:r>
          </w:p>
        </w:tc>
        <w:tc>
          <w:tcPr>
            <w:tcW w:w="891" w:type="dxa"/>
            <w:tcBorders/>
            <w:vAlign w:val="center"/>
          </w:tcPr>
          <w:p>
            <w:pPr>
              <w:pStyle w:val="TableContents"/>
              <w:bidi w:val="0"/>
              <w:spacing w:before="0" w:after="283"/>
              <w:jc w:val="left"/>
              <w:rPr/>
            </w:pPr>
            <w:r>
              <w:rPr/>
              <w:t xml:space="preserve">3X5565 </w:t>
            </w:r>
          </w:p>
        </w:tc>
        <w:tc>
          <w:tcPr>
            <w:tcW w:w="2283" w:type="dxa"/>
            <w:tcBorders/>
            <w:vAlign w:val="center"/>
          </w:tcPr>
          <w:p>
            <w:pPr>
              <w:pStyle w:val="TableContents"/>
              <w:bidi w:val="0"/>
              <w:jc w:val="left"/>
              <w:rPr/>
            </w:pPr>
            <w:r>
              <w:rPr/>
              <w:t xml:space="preserve">15.51 </w:t>
            </w:r>
          </w:p>
          <w:p>
            <w:pPr>
              <w:pStyle w:val="TextBody"/>
              <w:bidi w:val="0"/>
              <w:spacing w:before="0" w:after="283"/>
              <w:jc w:val="left"/>
              <w:rPr/>
            </w:pPr>
            <w:r>
              <w:rPr/>
              <w:t xml:space="preserve">Kun Sheldonille on muodostunut pakkomielle fysiikan ongelmasta, hän päättää ryhtyä alhaiseen työhön ja vertaa itseään Albert Einsteiniin, joka kehitti suhteellisuusteoriansa työskennellessään sveitsiläisessä patenttitoimistossa. </w:t>
            </w:r>
          </w:p>
          <w:p>
            <w:pPr>
              <w:pStyle w:val="TextBody"/>
              <w:bidi w:val="0"/>
              <w:spacing w:before="0" w:after="283"/>
              <w:jc w:val="left"/>
              <w:rPr/>
            </w:pPr>
            <w:r>
              <w:rPr/>
              <w:t xml:space="preserve">Samaan aikaan Raj tuntee jääneensä ulkopuolelle, kun Leonard, Penny, Howard ja Bernadette menevät tuplatreffeille rullaluisteluradalle. </w:t>
            </w:r>
          </w:p>
          <w:p>
            <w:pPr>
              <w:pStyle w:val="TextBody"/>
              <w:bidi w:val="0"/>
              <w:spacing w:before="0" w:after="283"/>
              <w:jc w:val="left"/>
              <w:rPr/>
            </w:pPr>
            <w:r>
              <w:rPr/>
              <w:t xml:space="preserve">Otsikon viite: Sheldon yrittää ratkaista ongelmansa työskentelemällä alhaistetussa työssä ja vertaa sitä Albert Einsteinin löytöihin, jotka hän teki työskennellessään Sveitsissä patenttivirastossa. </w:t>
            </w:r>
          </w:p>
        </w:tc>
      </w:tr>
      <w:tr>
        <w:trPr/>
        <w:tc>
          <w:tcPr>
            <w:tcW w:w="818" w:type="dxa"/>
            <w:tcBorders/>
            <w:vAlign w:val="center"/>
          </w:tcPr>
          <w:p>
            <w:pPr>
              <w:pStyle w:val="TableHeading"/>
              <w:suppressLineNumbers/>
              <w:bidi w:val="0"/>
              <w:spacing w:before="0" w:after="283"/>
              <w:jc w:val="center"/>
              <w:rPr/>
            </w:pPr>
            <w:r>
              <w:rPr/>
              <w:t xml:space="preserve">55 </w:t>
            </w:r>
          </w:p>
        </w:tc>
        <w:tc>
          <w:tcPr>
            <w:tcW w:w="777" w:type="dxa"/>
            <w:tcBorders/>
            <w:vAlign w:val="center"/>
          </w:tcPr>
          <w:p>
            <w:pPr>
              <w:pStyle w:val="TableContents"/>
              <w:bidi w:val="0"/>
              <w:spacing w:before="0" w:after="283"/>
              <w:jc w:val="left"/>
              <w:rPr/>
            </w:pPr>
            <w:r>
              <w:rPr/>
              <w:t xml:space="preserve">15 </w:t>
            </w:r>
          </w:p>
        </w:tc>
        <w:tc>
          <w:tcPr>
            <w:tcW w:w="1613" w:type="dxa"/>
            <w:tcBorders/>
            <w:vAlign w:val="center"/>
          </w:tcPr>
          <w:p>
            <w:pPr>
              <w:pStyle w:val="TableContents"/>
              <w:bidi w:val="0"/>
              <w:spacing w:before="0" w:after="283"/>
              <w:jc w:val="left"/>
              <w:rPr/>
            </w:pPr>
            <w:r>
              <w:rPr/>
              <w:t xml:space="preserve">``Suuri hadronien törmäys'' </w:t>
            </w:r>
          </w:p>
        </w:tc>
        <w:tc>
          <w:tcPr>
            <w:tcW w:w="1270" w:type="dxa"/>
            <w:tcBorders/>
            <w:vAlign w:val="center"/>
          </w:tcPr>
          <w:p>
            <w:pPr>
              <w:pStyle w:val="TableContents"/>
              <w:bidi w:val="0"/>
              <w:spacing w:before="0" w:after="283"/>
              <w:jc w:val="left"/>
              <w:rPr/>
            </w:pPr>
            <w:r>
              <w:rPr/>
              <w:t xml:space="preserve">Mark Cendrowski </w:t>
            </w:r>
          </w:p>
        </w:tc>
        <w:tc>
          <w:tcPr>
            <w:tcW w:w="1407" w:type="dxa"/>
            <w:tcBorders/>
            <w:vAlign w:val="center"/>
          </w:tcPr>
          <w:p>
            <w:pPr>
              <w:pStyle w:val="TableContents"/>
              <w:bidi w:val="0"/>
              <w:spacing w:before="0" w:after="283"/>
              <w:jc w:val="left"/>
              <w:rPr/>
            </w:pPr>
            <w:r>
              <w:rPr/>
              <w:t xml:space="preserve">Juttu: Kertoi: Jim Reynolds Televisiointi: Chuck Lorre &amp; Steven Molaro &amp; Jim Reynolds: Lee Aronsohn &amp; Richard Rosenstock &amp; Maria Ferrari </w:t>
            </w:r>
          </w:p>
        </w:tc>
        <w:tc>
          <w:tcPr>
            <w:tcW w:w="1146" w:type="dxa"/>
            <w:tcBorders/>
            <w:vAlign w:val="center"/>
          </w:tcPr>
          <w:p>
            <w:pPr>
              <w:pStyle w:val="TableContents"/>
              <w:bidi w:val="0"/>
              <w:spacing w:before="0" w:after="283"/>
              <w:jc w:val="left"/>
              <w:rPr/>
            </w:pPr>
            <w:r>
              <w:rPr/>
              <w:t xml:space="preserve">8. helmikuuta 2010 (2010-02-08) </w:t>
            </w:r>
          </w:p>
        </w:tc>
        <w:tc>
          <w:tcPr>
            <w:tcW w:w="891" w:type="dxa"/>
            <w:tcBorders/>
            <w:vAlign w:val="center"/>
          </w:tcPr>
          <w:p>
            <w:pPr>
              <w:pStyle w:val="TableContents"/>
              <w:bidi w:val="0"/>
              <w:spacing w:before="0" w:after="283"/>
              <w:jc w:val="left"/>
              <w:rPr/>
            </w:pPr>
            <w:r>
              <w:rPr/>
              <w:t xml:space="preserve">3X5564 </w:t>
            </w:r>
          </w:p>
        </w:tc>
        <w:tc>
          <w:tcPr>
            <w:tcW w:w="2283" w:type="dxa"/>
            <w:tcBorders/>
            <w:vAlign w:val="center"/>
          </w:tcPr>
          <w:p>
            <w:pPr>
              <w:pStyle w:val="TableContents"/>
              <w:bidi w:val="0"/>
              <w:jc w:val="left"/>
              <w:rPr/>
            </w:pPr>
            <w:r>
              <w:rPr/>
              <w:t xml:space="preserve">16.26 </w:t>
            </w:r>
          </w:p>
          <w:p>
            <w:pPr>
              <w:pStyle w:val="TextBody"/>
              <w:bidi w:val="0"/>
              <w:spacing w:before="0" w:after="283"/>
              <w:jc w:val="left"/>
              <w:rPr/>
            </w:pPr>
            <w:r>
              <w:rPr/>
              <w:t xml:space="preserve">Sheldon tuntee itsensä petetyksi, kun Leonard päättää viedä Pennyn, ei Sheldonia, mukaansa konferenssiin Sveitsiin, jossa heillä on myös mahdollisuus vierailla suuressa hadronitörmäyttimessä. Epäonnistuttuaan taivuttelemaan Leonardia muuttamaan mieltään Sheldon yrittää vakuuttaa Pennyn jättämään konferenssin väliin, mikä saa Leonardin lopettamaan ystävyytensä Sheldonin kanssa. </w:t>
            </w:r>
          </w:p>
          <w:p>
            <w:pPr>
              <w:pStyle w:val="TextBody"/>
              <w:bidi w:val="0"/>
              <w:spacing w:before="0" w:after="283"/>
              <w:jc w:val="left"/>
              <w:rPr/>
            </w:pPr>
            <w:r>
              <w:rPr/>
              <w:t xml:space="preserve">Otsikon viite: Leonardin ja Sheldonin välinen kiista siitä, kuka saa olla Leonardin vieraana matkalla Large Hadron Collideriin. </w:t>
            </w:r>
          </w:p>
        </w:tc>
      </w:tr>
      <w:tr>
        <w:trPr/>
        <w:tc>
          <w:tcPr>
            <w:tcW w:w="818" w:type="dxa"/>
            <w:tcBorders/>
            <w:vAlign w:val="center"/>
          </w:tcPr>
          <w:p>
            <w:pPr>
              <w:pStyle w:val="TableHeading"/>
              <w:suppressLineNumbers/>
              <w:bidi w:val="0"/>
              <w:spacing w:before="0" w:after="283"/>
              <w:jc w:val="center"/>
              <w:rPr/>
            </w:pPr>
            <w:r>
              <w:rPr/>
              <w:t xml:space="preserve">56 </w:t>
            </w:r>
          </w:p>
        </w:tc>
        <w:tc>
          <w:tcPr>
            <w:tcW w:w="777" w:type="dxa"/>
            <w:tcBorders/>
            <w:vAlign w:val="center"/>
          </w:tcPr>
          <w:p>
            <w:pPr>
              <w:pStyle w:val="TableContents"/>
              <w:bidi w:val="0"/>
              <w:spacing w:before="0" w:after="283"/>
              <w:jc w:val="left"/>
              <w:rPr/>
            </w:pPr>
            <w:r>
              <w:rPr/>
              <w:t xml:space="preserve">16 </w:t>
            </w:r>
          </w:p>
        </w:tc>
        <w:tc>
          <w:tcPr>
            <w:tcW w:w="1613" w:type="dxa"/>
            <w:tcBorders/>
            <w:vAlign w:val="center"/>
          </w:tcPr>
          <w:p>
            <w:pPr>
              <w:pStyle w:val="TableContents"/>
              <w:bidi w:val="0"/>
              <w:spacing w:before="0" w:after="283"/>
              <w:jc w:val="left"/>
              <w:rPr/>
            </w:pPr>
            <w:r>
              <w:rPr/>
              <w:t xml:space="preserve">"Excelsior-hankinta". </w:t>
            </w:r>
          </w:p>
        </w:tc>
        <w:tc>
          <w:tcPr>
            <w:tcW w:w="1270" w:type="dxa"/>
            <w:tcBorders/>
            <w:vAlign w:val="center"/>
          </w:tcPr>
          <w:p>
            <w:pPr>
              <w:pStyle w:val="TableContents"/>
              <w:bidi w:val="0"/>
              <w:spacing w:before="0" w:after="283"/>
              <w:jc w:val="left"/>
              <w:rPr/>
            </w:pPr>
            <w:r>
              <w:rPr/>
              <w:t xml:space="preserve">Peter Chakos </w:t>
            </w:r>
          </w:p>
        </w:tc>
        <w:tc>
          <w:tcPr>
            <w:tcW w:w="1407" w:type="dxa"/>
            <w:tcBorders/>
            <w:vAlign w:val="center"/>
          </w:tcPr>
          <w:p>
            <w:pPr>
              <w:pStyle w:val="TableContents"/>
              <w:bidi w:val="0"/>
              <w:spacing w:before="0" w:after="283"/>
              <w:jc w:val="left"/>
              <w:rPr/>
            </w:pPr>
            <w:r>
              <w:rPr/>
              <w:t xml:space="preserve">Juttu: Kertoi: Molaro Televisio: Chuck Lorre &amp; Lee Aronsohn &amp; Steven Molaro: Bill Prady &amp; Steve Holland &amp; Maria Ferrari </w:t>
            </w:r>
          </w:p>
        </w:tc>
        <w:tc>
          <w:tcPr>
            <w:tcW w:w="1146" w:type="dxa"/>
            <w:tcBorders/>
            <w:vAlign w:val="center"/>
          </w:tcPr>
          <w:p>
            <w:pPr>
              <w:pStyle w:val="TableContents"/>
              <w:bidi w:val="0"/>
              <w:spacing w:before="0" w:after="283"/>
              <w:jc w:val="left"/>
              <w:rPr/>
            </w:pPr>
            <w:r>
              <w:rPr/>
              <w:t xml:space="preserve">1. maaliskuuta 2010 (2010-03-01) </w:t>
            </w:r>
          </w:p>
        </w:tc>
        <w:tc>
          <w:tcPr>
            <w:tcW w:w="891" w:type="dxa"/>
            <w:tcBorders/>
            <w:vAlign w:val="center"/>
          </w:tcPr>
          <w:p>
            <w:pPr>
              <w:pStyle w:val="TableContents"/>
              <w:bidi w:val="0"/>
              <w:spacing w:before="0" w:after="283"/>
              <w:jc w:val="left"/>
              <w:rPr/>
            </w:pPr>
            <w:r>
              <w:rPr/>
              <w:t xml:space="preserve">3X5566 </w:t>
            </w:r>
          </w:p>
        </w:tc>
        <w:tc>
          <w:tcPr>
            <w:tcW w:w="2283" w:type="dxa"/>
            <w:tcBorders/>
            <w:vAlign w:val="center"/>
          </w:tcPr>
          <w:p>
            <w:pPr>
              <w:pStyle w:val="TableContents"/>
              <w:bidi w:val="0"/>
              <w:jc w:val="left"/>
              <w:rPr/>
            </w:pPr>
            <w:r>
              <w:rPr/>
              <w:t xml:space="preserve">15.73 </w:t>
            </w:r>
          </w:p>
          <w:p>
            <w:pPr>
              <w:pStyle w:val="TextBody"/>
              <w:bidi w:val="0"/>
              <w:spacing w:before="0" w:after="283"/>
              <w:jc w:val="left"/>
              <w:rPr/>
            </w:pPr>
            <w:r>
              <w:rPr/>
              <w:t xml:space="preserve">Sheldon yrittää tavata Stan Leen sarjakuvien signeeraustilaisuudessa, mutta joutuu oikeuteen punaisen valon ajamisesta, ja hän pyytää Pennyä auttamaan häntä voittamaan tuomarin suosion. </w:t>
            </w:r>
          </w:p>
          <w:p>
            <w:pPr>
              <w:pStyle w:val="TextBody"/>
              <w:bidi w:val="0"/>
              <w:spacing w:before="0" w:after="283"/>
              <w:jc w:val="left"/>
              <w:rPr/>
            </w:pPr>
            <w:r>
              <w:rPr/>
              <w:t xml:space="preserve">Otsikon viite: Stan Leen sarjakuvien signeeraustilaisuus. </w:t>
            </w:r>
          </w:p>
        </w:tc>
      </w:tr>
      <w:tr>
        <w:trPr/>
        <w:tc>
          <w:tcPr>
            <w:tcW w:w="818" w:type="dxa"/>
            <w:tcBorders/>
            <w:vAlign w:val="center"/>
          </w:tcPr>
          <w:p>
            <w:pPr>
              <w:pStyle w:val="TableHeading"/>
              <w:suppressLineNumbers/>
              <w:bidi w:val="0"/>
              <w:spacing w:before="0" w:after="283"/>
              <w:jc w:val="center"/>
              <w:rPr/>
            </w:pPr>
            <w:r>
              <w:rPr/>
              <w:t xml:space="preserve">57 </w:t>
            </w:r>
          </w:p>
        </w:tc>
        <w:tc>
          <w:tcPr>
            <w:tcW w:w="777" w:type="dxa"/>
            <w:tcBorders/>
            <w:vAlign w:val="center"/>
          </w:tcPr>
          <w:p>
            <w:pPr>
              <w:pStyle w:val="TableContents"/>
              <w:bidi w:val="0"/>
              <w:spacing w:before="0" w:after="283"/>
              <w:jc w:val="left"/>
              <w:rPr/>
            </w:pPr>
            <w:r>
              <w:rPr/>
              <w:t xml:space="preserve">17 </w:t>
            </w:r>
          </w:p>
        </w:tc>
        <w:tc>
          <w:tcPr>
            <w:tcW w:w="1613" w:type="dxa"/>
            <w:tcBorders/>
            <w:vAlign w:val="center"/>
          </w:tcPr>
          <w:p>
            <w:pPr>
              <w:pStyle w:val="TableContents"/>
              <w:bidi w:val="0"/>
              <w:spacing w:before="0" w:after="283"/>
              <w:jc w:val="left"/>
              <w:rPr/>
            </w:pPr>
            <w:r>
              <w:rPr/>
              <w:t xml:space="preserve">"Arvokas pirstoutuminen </w:t>
            </w:r>
          </w:p>
        </w:tc>
        <w:tc>
          <w:tcPr>
            <w:tcW w:w="1270" w:type="dxa"/>
            <w:tcBorders/>
            <w:vAlign w:val="center"/>
          </w:tcPr>
          <w:p>
            <w:pPr>
              <w:pStyle w:val="TableContents"/>
              <w:bidi w:val="0"/>
              <w:spacing w:before="0" w:after="283"/>
              <w:jc w:val="left"/>
              <w:rPr/>
            </w:pPr>
            <w:r>
              <w:rPr/>
              <w:t xml:space="preserve">Mark Cendrowski </w:t>
            </w:r>
          </w:p>
        </w:tc>
        <w:tc>
          <w:tcPr>
            <w:tcW w:w="1407" w:type="dxa"/>
            <w:tcBorders/>
            <w:vAlign w:val="center"/>
          </w:tcPr>
          <w:p>
            <w:pPr>
              <w:pStyle w:val="TableContents"/>
              <w:bidi w:val="0"/>
              <w:spacing w:before="0" w:after="283"/>
              <w:jc w:val="left"/>
              <w:rPr/>
            </w:pPr>
            <w:r>
              <w:rPr/>
              <w:t xml:space="preserve">Juttu: Kertoi: Maria Ferrari Televisiointi: Lee Aronsohn &amp; Eric Kaplan &amp; Maria Ferrari: Bill Prady &amp; Steven Molaro &amp; Richard Rosenstock </w:t>
            </w:r>
          </w:p>
        </w:tc>
        <w:tc>
          <w:tcPr>
            <w:tcW w:w="1146" w:type="dxa"/>
            <w:tcBorders/>
            <w:vAlign w:val="center"/>
          </w:tcPr>
          <w:p>
            <w:pPr>
              <w:pStyle w:val="TableContents"/>
              <w:bidi w:val="0"/>
              <w:spacing w:before="0" w:after="283"/>
              <w:jc w:val="left"/>
              <w:rPr/>
            </w:pPr>
            <w:r>
              <w:rPr/>
              <w:t xml:space="preserve">8. maaliskuuta 2010 (2010-03-08) </w:t>
            </w:r>
          </w:p>
        </w:tc>
        <w:tc>
          <w:tcPr>
            <w:tcW w:w="891" w:type="dxa"/>
            <w:tcBorders/>
            <w:vAlign w:val="center"/>
          </w:tcPr>
          <w:p>
            <w:pPr>
              <w:pStyle w:val="TableContents"/>
              <w:bidi w:val="0"/>
              <w:spacing w:before="0" w:after="283"/>
              <w:jc w:val="left"/>
              <w:rPr/>
            </w:pPr>
            <w:r>
              <w:rPr/>
              <w:t xml:space="preserve">3X5567 </w:t>
            </w:r>
          </w:p>
        </w:tc>
        <w:tc>
          <w:tcPr>
            <w:tcW w:w="2283" w:type="dxa"/>
            <w:tcBorders/>
            <w:vAlign w:val="center"/>
          </w:tcPr>
          <w:p>
            <w:pPr>
              <w:pStyle w:val="TableContents"/>
              <w:bidi w:val="0"/>
              <w:jc w:val="left"/>
              <w:rPr/>
            </w:pPr>
            <w:r>
              <w:rPr/>
              <w:t xml:space="preserve">16.32 </w:t>
            </w:r>
          </w:p>
          <w:p>
            <w:pPr>
              <w:pStyle w:val="TextBody"/>
              <w:bidi w:val="0"/>
              <w:spacing w:before="0" w:after="283"/>
              <w:jc w:val="left"/>
              <w:rPr/>
            </w:pPr>
            <w:r>
              <w:rPr/>
              <w:t xml:space="preserve">Sheldon, Raj, Leonard ja Howard hankkivat keräilykappaleen, jossa on yksi sormus, joka osoittautuu Taru sormusten herrasta -elokuvatrilogian rekvisiitaksi. Seurauksena on tappeluita ja petoksia, kun nämä neljä yrittävät eri keinoin estää muita saamasta Sormusta haltuunsa, ja Penny seuraa epäuskoisena. </w:t>
            </w:r>
          </w:p>
          <w:p>
            <w:pPr>
              <w:pStyle w:val="TextBody"/>
              <w:bidi w:val="0"/>
              <w:spacing w:before="0" w:after="283"/>
              <w:jc w:val="left"/>
              <w:rPr/>
            </w:pPr>
            <w:r>
              <w:rPr/>
              <w:t xml:space="preserve">Otsikon viite: Poikien taistelu Sormuksesta. </w:t>
            </w:r>
          </w:p>
        </w:tc>
      </w:tr>
      <w:tr>
        <w:trPr/>
        <w:tc>
          <w:tcPr>
            <w:tcW w:w="818" w:type="dxa"/>
            <w:tcBorders/>
            <w:vAlign w:val="center"/>
          </w:tcPr>
          <w:p>
            <w:pPr>
              <w:pStyle w:val="TableHeading"/>
              <w:suppressLineNumbers/>
              <w:bidi w:val="0"/>
              <w:spacing w:before="0" w:after="283"/>
              <w:jc w:val="center"/>
              <w:rPr/>
            </w:pPr>
            <w:r>
              <w:rPr/>
              <w:t xml:space="preserve">58 </w:t>
            </w:r>
          </w:p>
        </w:tc>
        <w:tc>
          <w:tcPr>
            <w:tcW w:w="777" w:type="dxa"/>
            <w:tcBorders/>
            <w:vAlign w:val="center"/>
          </w:tcPr>
          <w:p>
            <w:pPr>
              <w:pStyle w:val="TableContents"/>
              <w:bidi w:val="0"/>
              <w:spacing w:before="0" w:after="283"/>
              <w:jc w:val="left"/>
              <w:rPr/>
            </w:pPr>
            <w:r>
              <w:rPr/>
              <w:t xml:space="preserve">18 </w:t>
            </w:r>
          </w:p>
        </w:tc>
        <w:tc>
          <w:tcPr>
            <w:tcW w:w="1613" w:type="dxa"/>
            <w:tcBorders/>
            <w:vAlign w:val="center"/>
          </w:tcPr>
          <w:p>
            <w:pPr>
              <w:pStyle w:val="TableContents"/>
              <w:bidi w:val="0"/>
              <w:spacing w:before="0" w:after="283"/>
              <w:jc w:val="left"/>
              <w:rPr/>
            </w:pPr>
            <w:r>
              <w:rPr/>
              <w:t xml:space="preserve">``Housuvaihtoehto'' </w:t>
            </w:r>
          </w:p>
        </w:tc>
        <w:tc>
          <w:tcPr>
            <w:tcW w:w="1270" w:type="dxa"/>
            <w:tcBorders/>
            <w:vAlign w:val="center"/>
          </w:tcPr>
          <w:p>
            <w:pPr>
              <w:pStyle w:val="TableContents"/>
              <w:bidi w:val="0"/>
              <w:spacing w:before="0" w:after="283"/>
              <w:jc w:val="left"/>
              <w:rPr/>
            </w:pPr>
            <w:r>
              <w:rPr/>
              <w:t xml:space="preserve">Mark Cendrowski </w:t>
            </w:r>
          </w:p>
        </w:tc>
        <w:tc>
          <w:tcPr>
            <w:tcW w:w="1407" w:type="dxa"/>
            <w:tcBorders/>
            <w:vAlign w:val="center"/>
          </w:tcPr>
          <w:p>
            <w:pPr>
              <w:pStyle w:val="TableContents"/>
              <w:bidi w:val="0"/>
              <w:spacing w:before="0" w:after="283"/>
              <w:jc w:val="left"/>
              <w:rPr/>
            </w:pPr>
            <w:r>
              <w:rPr/>
              <w:t xml:space="preserve">Juttu: Kertoi: Chuck Lorre &amp; Bill Prady &amp; Steve Holland: Eric Kaplan &amp; Richard Rosenstock &amp; Jim Reynolds </w:t>
            </w:r>
          </w:p>
        </w:tc>
        <w:tc>
          <w:tcPr>
            <w:tcW w:w="1146" w:type="dxa"/>
            <w:tcBorders/>
            <w:vAlign w:val="center"/>
          </w:tcPr>
          <w:p>
            <w:pPr>
              <w:pStyle w:val="TableContents"/>
              <w:bidi w:val="0"/>
              <w:spacing w:before="0" w:after="283"/>
              <w:jc w:val="left"/>
              <w:rPr/>
            </w:pPr>
            <w:r>
              <w:rPr/>
              <w:t xml:space="preserve">22. maaliskuuta 2010 (2010-03-22) </w:t>
            </w:r>
          </w:p>
        </w:tc>
        <w:tc>
          <w:tcPr>
            <w:tcW w:w="891" w:type="dxa"/>
            <w:tcBorders/>
            <w:vAlign w:val="center"/>
          </w:tcPr>
          <w:p>
            <w:pPr>
              <w:pStyle w:val="TableContents"/>
              <w:bidi w:val="0"/>
              <w:spacing w:before="0" w:after="283"/>
              <w:jc w:val="left"/>
              <w:rPr/>
            </w:pPr>
            <w:r>
              <w:rPr/>
              <w:t xml:space="preserve">3X5568 </w:t>
            </w:r>
          </w:p>
        </w:tc>
        <w:tc>
          <w:tcPr>
            <w:tcW w:w="2283" w:type="dxa"/>
            <w:tcBorders/>
            <w:vAlign w:val="center"/>
          </w:tcPr>
          <w:p>
            <w:pPr>
              <w:pStyle w:val="TableContents"/>
              <w:bidi w:val="0"/>
              <w:jc w:val="left"/>
              <w:rPr/>
            </w:pPr>
            <w:r>
              <w:rPr/>
              <w:t xml:space="preserve">13.42 </w:t>
            </w:r>
          </w:p>
          <w:p>
            <w:pPr>
              <w:pStyle w:val="TextBody"/>
              <w:bidi w:val="0"/>
              <w:spacing w:before="0" w:after="283"/>
              <w:jc w:val="left"/>
              <w:rPr/>
            </w:pPr>
            <w:r>
              <w:rPr/>
              <w:t xml:space="preserve">Hahmot yrittävät auttaa Sheldonia voittamaan julkista puhumista koskevan pelkonsa ajoissa, jotta hän voisi ottaa vastaan tiedepalkinnon. </w:t>
            </w:r>
          </w:p>
          <w:p>
            <w:pPr>
              <w:pStyle w:val="TextBody"/>
              <w:bidi w:val="0"/>
              <w:spacing w:before="0" w:after="283"/>
              <w:jc w:val="left"/>
              <w:rPr/>
            </w:pPr>
            <w:r>
              <w:rPr/>
              <w:t xml:space="preserve">Nimikeviite: Sheldon riisuu housunsa palkinnon vastaanottopuheessaan humalassa. </w:t>
            </w:r>
          </w:p>
        </w:tc>
      </w:tr>
      <w:tr>
        <w:trPr/>
        <w:tc>
          <w:tcPr>
            <w:tcW w:w="818" w:type="dxa"/>
            <w:tcBorders/>
            <w:vAlign w:val="center"/>
          </w:tcPr>
          <w:p>
            <w:pPr>
              <w:pStyle w:val="TableHeading"/>
              <w:suppressLineNumbers/>
              <w:bidi w:val="0"/>
              <w:spacing w:before="0" w:after="283"/>
              <w:jc w:val="center"/>
              <w:rPr/>
            </w:pPr>
            <w:r>
              <w:rPr/>
              <w:t xml:space="preserve">59 </w:t>
            </w:r>
          </w:p>
        </w:tc>
        <w:tc>
          <w:tcPr>
            <w:tcW w:w="777" w:type="dxa"/>
            <w:tcBorders/>
            <w:vAlign w:val="center"/>
          </w:tcPr>
          <w:p>
            <w:pPr>
              <w:pStyle w:val="TableContents"/>
              <w:bidi w:val="0"/>
              <w:spacing w:before="0" w:after="283"/>
              <w:jc w:val="left"/>
              <w:rPr/>
            </w:pPr>
            <w:r>
              <w:rPr/>
              <w:t xml:space="preserve">19 </w:t>
            </w:r>
          </w:p>
        </w:tc>
        <w:tc>
          <w:tcPr>
            <w:tcW w:w="1613" w:type="dxa"/>
            <w:tcBorders/>
            <w:vAlign w:val="center"/>
          </w:tcPr>
          <w:p>
            <w:pPr>
              <w:pStyle w:val="TableContents"/>
              <w:bidi w:val="0"/>
              <w:spacing w:before="0" w:after="283"/>
              <w:jc w:val="left"/>
              <w:rPr/>
            </w:pPr>
            <w:r>
              <w:rPr/>
              <w:t xml:space="preserve">"Wheatonin uusiutuminen"... </w:t>
            </w:r>
          </w:p>
        </w:tc>
        <w:tc>
          <w:tcPr>
            <w:tcW w:w="1270" w:type="dxa"/>
            <w:tcBorders/>
            <w:vAlign w:val="center"/>
          </w:tcPr>
          <w:p>
            <w:pPr>
              <w:pStyle w:val="TableContents"/>
              <w:bidi w:val="0"/>
              <w:spacing w:before="0" w:after="283"/>
              <w:jc w:val="left"/>
              <w:rPr/>
            </w:pPr>
            <w:r>
              <w:rPr/>
              <w:t xml:space="preserve">Mark Cendrowski </w:t>
            </w:r>
          </w:p>
        </w:tc>
        <w:tc>
          <w:tcPr>
            <w:tcW w:w="1407" w:type="dxa"/>
            <w:tcBorders/>
            <w:vAlign w:val="center"/>
          </w:tcPr>
          <w:p>
            <w:pPr>
              <w:pStyle w:val="TableContents"/>
              <w:bidi w:val="0"/>
              <w:spacing w:before="0" w:after="283"/>
              <w:jc w:val="left"/>
              <w:rPr/>
            </w:pPr>
            <w:r>
              <w:rPr/>
              <w:t xml:space="preserve">Juttu: Kertoi: Lorre &amp; Steven Molaro &amp; Nicole Lorre &amp; Jessica Ambrosetti Televisiointi: Chuck Lorre &amp; Steven Molaro &amp; Nicole Lorre &amp; Jessica Ambrosetti: Bill Prady &amp; Dave Goetsch &amp; Jim Reynolds &amp; Maria Ferrari </w:t>
            </w:r>
          </w:p>
        </w:tc>
        <w:tc>
          <w:tcPr>
            <w:tcW w:w="1146" w:type="dxa"/>
            <w:tcBorders/>
            <w:vAlign w:val="center"/>
          </w:tcPr>
          <w:p>
            <w:pPr>
              <w:pStyle w:val="TableContents"/>
              <w:bidi w:val="0"/>
              <w:spacing w:before="0" w:after="283"/>
              <w:jc w:val="left"/>
              <w:rPr/>
            </w:pPr>
            <w:r>
              <w:rPr/>
              <w:t xml:space="preserve">12. huhtikuuta 2010 (2010-04-12) </w:t>
            </w:r>
          </w:p>
        </w:tc>
        <w:tc>
          <w:tcPr>
            <w:tcW w:w="891" w:type="dxa"/>
            <w:tcBorders/>
            <w:vAlign w:val="center"/>
          </w:tcPr>
          <w:p>
            <w:pPr>
              <w:pStyle w:val="TableContents"/>
              <w:bidi w:val="0"/>
              <w:spacing w:before="0" w:after="283"/>
              <w:jc w:val="left"/>
              <w:rPr/>
            </w:pPr>
            <w:r>
              <w:rPr/>
              <w:t xml:space="preserve">3X5569 </w:t>
            </w:r>
          </w:p>
        </w:tc>
        <w:tc>
          <w:tcPr>
            <w:tcW w:w="2283" w:type="dxa"/>
            <w:tcBorders/>
            <w:vAlign w:val="center"/>
          </w:tcPr>
          <w:p>
            <w:pPr>
              <w:pStyle w:val="TableContents"/>
              <w:bidi w:val="0"/>
              <w:jc w:val="left"/>
              <w:rPr/>
            </w:pPr>
            <w:r>
              <w:rPr/>
              <w:t xml:space="preserve">13.39 </w:t>
            </w:r>
          </w:p>
          <w:p>
            <w:pPr>
              <w:pStyle w:val="TextBody"/>
              <w:bidi w:val="0"/>
              <w:spacing w:before="0" w:after="283"/>
              <w:jc w:val="left"/>
              <w:rPr/>
            </w:pPr>
            <w:r>
              <w:rPr/>
              <w:t xml:space="preserve">Leonard ja Penny pohtivat suhdettaan sen jälkeen, kun Penny ei ole vastannut Leonardin sanoihin, että hän rakastaa Pennyä. Keilailuottelussa Stuartin ja muiden, myös Sheldonin kilpailijan Wil Wheatonin, kanssa he pohtivat yhteistä tulevaisuuttaan, mutta myös Wheaton saattaa sekaantua asiaan. </w:t>
            </w:r>
          </w:p>
          <w:p>
            <w:pPr>
              <w:pStyle w:val="TextBody"/>
              <w:bidi w:val="0"/>
              <w:spacing w:before="0" w:after="283"/>
              <w:jc w:val="left"/>
              <w:rPr/>
            </w:pPr>
            <w:r>
              <w:rPr/>
              <w:t xml:space="preserve">Otsikon viite: Wil Wheatonin paluu vierailevana tähtenä sarjaan. </w:t>
            </w:r>
          </w:p>
        </w:tc>
      </w:tr>
      <w:tr>
        <w:trPr/>
        <w:tc>
          <w:tcPr>
            <w:tcW w:w="818" w:type="dxa"/>
            <w:tcBorders/>
            <w:vAlign w:val="center"/>
          </w:tcPr>
          <w:p>
            <w:pPr>
              <w:pStyle w:val="TableHeading"/>
              <w:suppressLineNumbers/>
              <w:bidi w:val="0"/>
              <w:spacing w:before="0" w:after="283"/>
              <w:jc w:val="center"/>
              <w:rPr/>
            </w:pPr>
            <w:r>
              <w:rPr/>
              <w:t xml:space="preserve">60 </w:t>
            </w:r>
          </w:p>
        </w:tc>
        <w:tc>
          <w:tcPr>
            <w:tcW w:w="777" w:type="dxa"/>
            <w:tcBorders/>
            <w:vAlign w:val="center"/>
          </w:tcPr>
          <w:p>
            <w:pPr>
              <w:pStyle w:val="TableContents"/>
              <w:bidi w:val="0"/>
              <w:spacing w:before="0" w:after="283"/>
              <w:jc w:val="left"/>
              <w:rPr/>
            </w:pPr>
            <w:r>
              <w:rPr/>
              <w:t xml:space="preserve">20 </w:t>
            </w:r>
          </w:p>
        </w:tc>
        <w:tc>
          <w:tcPr>
            <w:tcW w:w="1613" w:type="dxa"/>
            <w:tcBorders/>
            <w:vAlign w:val="center"/>
          </w:tcPr>
          <w:p>
            <w:pPr>
              <w:pStyle w:val="TableContents"/>
              <w:bidi w:val="0"/>
              <w:spacing w:before="0" w:after="283"/>
              <w:jc w:val="left"/>
              <w:rPr/>
            </w:pPr>
            <w:r>
              <w:rPr/>
              <w:t xml:space="preserve">"Spagettikatalyytti"... </w:t>
            </w:r>
          </w:p>
        </w:tc>
        <w:tc>
          <w:tcPr>
            <w:tcW w:w="1270" w:type="dxa"/>
            <w:tcBorders/>
            <w:vAlign w:val="center"/>
          </w:tcPr>
          <w:p>
            <w:pPr>
              <w:pStyle w:val="TableContents"/>
              <w:bidi w:val="0"/>
              <w:spacing w:before="0" w:after="283"/>
              <w:jc w:val="left"/>
              <w:rPr/>
            </w:pPr>
            <w:r>
              <w:rPr/>
              <w:t xml:space="preserve">Anthony Rich </w:t>
            </w:r>
          </w:p>
        </w:tc>
        <w:tc>
          <w:tcPr>
            <w:tcW w:w="1407" w:type="dxa"/>
            <w:tcBorders/>
            <w:vAlign w:val="center"/>
          </w:tcPr>
          <w:p>
            <w:pPr>
              <w:pStyle w:val="TableContents"/>
              <w:bidi w:val="0"/>
              <w:spacing w:before="0" w:after="283"/>
              <w:jc w:val="left"/>
              <w:rPr/>
            </w:pPr>
            <w:r>
              <w:rPr/>
              <w:t xml:space="preserve">Chuck Lorre &amp; Bill Prady &amp; Lee Aronsohn &amp; Steven Molaro </w:t>
            </w:r>
          </w:p>
        </w:tc>
        <w:tc>
          <w:tcPr>
            <w:tcW w:w="1146" w:type="dxa"/>
            <w:tcBorders/>
            <w:vAlign w:val="center"/>
          </w:tcPr>
          <w:p>
            <w:pPr>
              <w:pStyle w:val="TableContents"/>
              <w:bidi w:val="0"/>
              <w:spacing w:before="0" w:after="283"/>
              <w:jc w:val="left"/>
              <w:rPr/>
            </w:pPr>
            <w:r>
              <w:rPr/>
              <w:t xml:space="preserve">3. toukokuuta 2010 (2010-05-03) </w:t>
            </w:r>
          </w:p>
        </w:tc>
        <w:tc>
          <w:tcPr>
            <w:tcW w:w="891" w:type="dxa"/>
            <w:tcBorders/>
            <w:vAlign w:val="center"/>
          </w:tcPr>
          <w:p>
            <w:pPr>
              <w:pStyle w:val="TableContents"/>
              <w:bidi w:val="0"/>
              <w:spacing w:before="0" w:after="283"/>
              <w:jc w:val="left"/>
              <w:rPr/>
            </w:pPr>
            <w:r>
              <w:rPr/>
              <w:t xml:space="preserve">3X5570 </w:t>
            </w:r>
          </w:p>
        </w:tc>
        <w:tc>
          <w:tcPr>
            <w:tcW w:w="2283" w:type="dxa"/>
            <w:tcBorders/>
            <w:vAlign w:val="center"/>
          </w:tcPr>
          <w:p>
            <w:pPr>
              <w:pStyle w:val="TableContents"/>
              <w:bidi w:val="0"/>
              <w:jc w:val="left"/>
              <w:rPr/>
            </w:pPr>
            <w:r>
              <w:rPr/>
              <w:t xml:space="preserve">11.63 </w:t>
            </w:r>
          </w:p>
          <w:p>
            <w:pPr>
              <w:pStyle w:val="TextBody"/>
              <w:bidi w:val="0"/>
              <w:spacing w:before="0" w:after="283"/>
              <w:jc w:val="left"/>
              <w:rPr/>
            </w:pPr>
            <w:r>
              <w:rPr/>
              <w:t xml:space="preserve">Leonard ja Penny, jotka ovat nyt lopettaneet suhteensa, pohtivat, voivatko he säilyttää ystävyyssuhteensa muiden hahmojen kanssa. </w:t>
            </w:r>
          </w:p>
          <w:p>
            <w:pPr>
              <w:pStyle w:val="TextBody"/>
              <w:bidi w:val="0"/>
              <w:spacing w:before="0" w:after="283"/>
              <w:jc w:val="left"/>
              <w:rPr/>
            </w:pPr>
            <w:r>
              <w:rPr/>
              <w:t xml:space="preserve">Otsikon viite: Sheldonin spagettiillallinen Pennyn kanssa. </w:t>
            </w:r>
          </w:p>
        </w:tc>
      </w:tr>
      <w:tr>
        <w:trPr/>
        <w:tc>
          <w:tcPr>
            <w:tcW w:w="818" w:type="dxa"/>
            <w:tcBorders/>
            <w:vAlign w:val="center"/>
          </w:tcPr>
          <w:p>
            <w:pPr>
              <w:pStyle w:val="TableHeading"/>
              <w:suppressLineNumbers/>
              <w:bidi w:val="0"/>
              <w:spacing w:before="0" w:after="283"/>
              <w:jc w:val="center"/>
              <w:rPr/>
            </w:pPr>
            <w:r>
              <w:rPr/>
              <w:t xml:space="preserve">61 </w:t>
            </w:r>
          </w:p>
        </w:tc>
        <w:tc>
          <w:tcPr>
            <w:tcW w:w="777" w:type="dxa"/>
            <w:tcBorders/>
            <w:vAlign w:val="center"/>
          </w:tcPr>
          <w:p>
            <w:pPr>
              <w:pStyle w:val="TableContents"/>
              <w:bidi w:val="0"/>
              <w:spacing w:before="0" w:after="283"/>
              <w:jc w:val="left"/>
              <w:rPr/>
            </w:pPr>
            <w:r>
              <w:rPr/>
              <w:t xml:space="preserve">21 </w:t>
            </w:r>
          </w:p>
        </w:tc>
        <w:tc>
          <w:tcPr>
            <w:tcW w:w="1613" w:type="dxa"/>
            <w:tcBorders/>
            <w:vAlign w:val="center"/>
          </w:tcPr>
          <w:p>
            <w:pPr>
              <w:pStyle w:val="TableContents"/>
              <w:bidi w:val="0"/>
              <w:spacing w:before="0" w:after="283"/>
              <w:jc w:val="left"/>
              <w:rPr/>
            </w:pPr>
            <w:r>
              <w:rPr/>
              <w:t xml:space="preserve">"Plimptonin stimulaatio". </w:t>
            </w:r>
          </w:p>
        </w:tc>
        <w:tc>
          <w:tcPr>
            <w:tcW w:w="1270" w:type="dxa"/>
            <w:tcBorders/>
            <w:vAlign w:val="center"/>
          </w:tcPr>
          <w:p>
            <w:pPr>
              <w:pStyle w:val="TableContents"/>
              <w:bidi w:val="0"/>
              <w:spacing w:before="0" w:after="283"/>
              <w:jc w:val="left"/>
              <w:rPr/>
            </w:pPr>
            <w:r>
              <w:rPr/>
              <w:t xml:space="preserve">Mark Cendrowski </w:t>
            </w:r>
          </w:p>
        </w:tc>
        <w:tc>
          <w:tcPr>
            <w:tcW w:w="1407" w:type="dxa"/>
            <w:tcBorders/>
            <w:vAlign w:val="center"/>
          </w:tcPr>
          <w:p>
            <w:pPr>
              <w:pStyle w:val="TableContents"/>
              <w:bidi w:val="0"/>
              <w:spacing w:before="0" w:after="283"/>
              <w:jc w:val="left"/>
              <w:rPr/>
            </w:pPr>
            <w:r>
              <w:rPr/>
              <w:t xml:space="preserve">Juttu: Kertoi: Lee Aronsohn Televisiointi: Chuck Lorre &amp; Bill Prady &amp; Lee Aronsohn: Steven Molaro &amp; Jim Reynolds &amp; Maria Ferrari </w:t>
            </w:r>
          </w:p>
        </w:tc>
        <w:tc>
          <w:tcPr>
            <w:tcW w:w="1146" w:type="dxa"/>
            <w:tcBorders/>
            <w:vAlign w:val="center"/>
          </w:tcPr>
          <w:p>
            <w:pPr>
              <w:pStyle w:val="TableContents"/>
              <w:bidi w:val="0"/>
              <w:spacing w:before="0" w:after="283"/>
              <w:jc w:val="left"/>
              <w:rPr/>
            </w:pPr>
            <w:r>
              <w:rPr/>
              <w:t xml:space="preserve">10. toukokuuta 2010 (2010-05-10) </w:t>
            </w:r>
          </w:p>
        </w:tc>
        <w:tc>
          <w:tcPr>
            <w:tcW w:w="891" w:type="dxa"/>
            <w:tcBorders/>
            <w:vAlign w:val="center"/>
          </w:tcPr>
          <w:p>
            <w:pPr>
              <w:pStyle w:val="TableContents"/>
              <w:bidi w:val="0"/>
              <w:spacing w:before="0" w:after="283"/>
              <w:jc w:val="left"/>
              <w:rPr/>
            </w:pPr>
            <w:r>
              <w:rPr/>
              <w:t xml:space="preserve">3X5571 </w:t>
            </w:r>
          </w:p>
        </w:tc>
        <w:tc>
          <w:tcPr>
            <w:tcW w:w="2283" w:type="dxa"/>
            <w:tcBorders/>
            <w:vAlign w:val="center"/>
          </w:tcPr>
          <w:p>
            <w:pPr>
              <w:pStyle w:val="TableContents"/>
              <w:bidi w:val="0"/>
              <w:jc w:val="left"/>
              <w:rPr/>
            </w:pPr>
            <w:r>
              <w:rPr/>
              <w:t xml:space="preserve">13.73 </w:t>
            </w:r>
          </w:p>
          <w:p>
            <w:pPr>
              <w:pStyle w:val="TextBody"/>
              <w:bidi w:val="0"/>
              <w:spacing w:before="0" w:after="283"/>
              <w:jc w:val="left"/>
              <w:rPr/>
            </w:pPr>
            <w:r>
              <w:rPr/>
              <w:t xml:space="preserve">Tohtori Elizabeth Plimpton, kosmologinen fyysikko Princetonin yliopistosta, hyväksyy Sheldonin kutsun yöpyä asunnossa Caltechin vierailun aikana. Sen sijaan hän kiinnostuu välittömästi Leonardista, ja he päätyvät lopulta nukkumaan yhdessä, mikä herättää Pennyn mustasukkaisuuden. Nopeasti käy kuitenkin selväksi, että Leonardilla ja Elizabethilla on hyvin erilaiset käsitykset suhteensa luonteesta. </w:t>
            </w:r>
          </w:p>
          <w:p>
            <w:pPr>
              <w:pStyle w:val="TextBody"/>
              <w:bidi w:val="0"/>
              <w:spacing w:before="0" w:after="283"/>
              <w:jc w:val="left"/>
              <w:rPr/>
            </w:pPr>
            <w:r>
              <w:rPr/>
              <w:t xml:space="preserve">Otsikon viite: Tohtori Elizabeth Plimpton vierailee ja "stimuloi" Leonardia ja Rajia. </w:t>
            </w:r>
          </w:p>
        </w:tc>
      </w:tr>
      <w:tr>
        <w:trPr/>
        <w:tc>
          <w:tcPr>
            <w:tcW w:w="818" w:type="dxa"/>
            <w:tcBorders/>
            <w:vAlign w:val="center"/>
          </w:tcPr>
          <w:p>
            <w:pPr>
              <w:pStyle w:val="TableHeading"/>
              <w:suppressLineNumbers/>
              <w:bidi w:val="0"/>
              <w:spacing w:before="0" w:after="283"/>
              <w:jc w:val="center"/>
              <w:rPr/>
            </w:pPr>
            <w:r>
              <w:rPr/>
              <w:t xml:space="preserve">62 </w:t>
            </w:r>
          </w:p>
        </w:tc>
        <w:tc>
          <w:tcPr>
            <w:tcW w:w="777" w:type="dxa"/>
            <w:tcBorders/>
            <w:vAlign w:val="center"/>
          </w:tcPr>
          <w:p>
            <w:pPr>
              <w:pStyle w:val="TableContents"/>
              <w:bidi w:val="0"/>
              <w:spacing w:before="0" w:after="283"/>
              <w:jc w:val="left"/>
              <w:rPr/>
            </w:pPr>
            <w:r>
              <w:rPr/>
              <w:t xml:space="preserve">22 </w:t>
            </w:r>
          </w:p>
        </w:tc>
        <w:tc>
          <w:tcPr>
            <w:tcW w:w="1613" w:type="dxa"/>
            <w:tcBorders/>
            <w:vAlign w:val="center"/>
          </w:tcPr>
          <w:p>
            <w:pPr>
              <w:pStyle w:val="TableContents"/>
              <w:bidi w:val="0"/>
              <w:spacing w:before="0" w:after="283"/>
              <w:jc w:val="left"/>
              <w:rPr/>
            </w:pPr>
            <w:r>
              <w:rPr/>
              <w:t xml:space="preserve">"Portaiden toteuttaminen </w:t>
            </w:r>
          </w:p>
        </w:tc>
        <w:tc>
          <w:tcPr>
            <w:tcW w:w="1270" w:type="dxa"/>
            <w:tcBorders/>
            <w:vAlign w:val="center"/>
          </w:tcPr>
          <w:p>
            <w:pPr>
              <w:pStyle w:val="TableContents"/>
              <w:bidi w:val="0"/>
              <w:spacing w:before="0" w:after="283"/>
              <w:jc w:val="left"/>
              <w:rPr/>
            </w:pPr>
            <w:r>
              <w:rPr/>
              <w:t xml:space="preserve">Mark Cendrowski </w:t>
            </w:r>
          </w:p>
        </w:tc>
        <w:tc>
          <w:tcPr>
            <w:tcW w:w="1407" w:type="dxa"/>
            <w:tcBorders/>
            <w:vAlign w:val="center"/>
          </w:tcPr>
          <w:p>
            <w:pPr>
              <w:pStyle w:val="TableContents"/>
              <w:bidi w:val="0"/>
              <w:spacing w:before="0" w:after="283"/>
              <w:jc w:val="left"/>
              <w:rPr/>
            </w:pPr>
            <w:r>
              <w:rPr/>
              <w:t xml:space="preserve">Juttu: Kertoi: Steve Holland Televisiointi: Lee Aronsohn &amp; Steven Molaro &amp; Steve Holland: Chuck Lorre &amp; Dave Goetsch &amp; Maria Ferrari </w:t>
            </w:r>
          </w:p>
        </w:tc>
        <w:tc>
          <w:tcPr>
            <w:tcW w:w="1146" w:type="dxa"/>
            <w:tcBorders/>
            <w:vAlign w:val="center"/>
          </w:tcPr>
          <w:p>
            <w:pPr>
              <w:pStyle w:val="TableContents"/>
              <w:bidi w:val="0"/>
              <w:spacing w:before="0" w:after="283"/>
              <w:jc w:val="left"/>
              <w:rPr/>
            </w:pPr>
            <w:r>
              <w:rPr/>
              <w:t xml:space="preserve">17. toukokuuta 2010 (2010-05-17) </w:t>
            </w:r>
          </w:p>
        </w:tc>
        <w:tc>
          <w:tcPr>
            <w:tcW w:w="891" w:type="dxa"/>
            <w:tcBorders/>
            <w:vAlign w:val="center"/>
          </w:tcPr>
          <w:p>
            <w:pPr>
              <w:pStyle w:val="TableContents"/>
              <w:bidi w:val="0"/>
              <w:spacing w:before="0" w:after="283"/>
              <w:jc w:val="left"/>
              <w:rPr/>
            </w:pPr>
            <w:r>
              <w:rPr/>
              <w:t xml:space="preserve">3X5572 </w:t>
            </w:r>
          </w:p>
        </w:tc>
        <w:tc>
          <w:tcPr>
            <w:tcW w:w="2283" w:type="dxa"/>
            <w:tcBorders/>
            <w:vAlign w:val="center"/>
          </w:tcPr>
          <w:p>
            <w:pPr>
              <w:pStyle w:val="TableContents"/>
              <w:bidi w:val="0"/>
              <w:jc w:val="left"/>
              <w:rPr/>
            </w:pPr>
            <w:r>
              <w:rPr/>
              <w:t xml:space="preserve">15.02 </w:t>
            </w:r>
          </w:p>
          <w:p>
            <w:pPr>
              <w:pStyle w:val="TextBody"/>
              <w:bidi w:val="0"/>
              <w:spacing w:before="0" w:after="283"/>
              <w:jc w:val="left"/>
              <w:rPr/>
            </w:pPr>
            <w:r>
              <w:rPr/>
              <w:t xml:space="preserve">Leonard suojautuu Pennyn asuntoon riideltyään Sheldonin kanssa ja kertoo Pennylle, miten hän ja Sheldon tapasivat vuonna 2003. Hän kuvailee koettelemuksia, jotka hän kävi läpi tullakseen Sheldonin kämppikseksi ja jotka paljastavat monia piirteitä Sheldonin luonteesta, ja samalla hän paljastaa, miten heidän talonsa hissi oli epäkunnossa. </w:t>
            </w:r>
          </w:p>
          <w:p>
            <w:pPr>
              <w:pStyle w:val="TextBody"/>
              <w:bidi w:val="0"/>
              <w:spacing w:before="0" w:after="283"/>
              <w:jc w:val="left"/>
              <w:rPr/>
            </w:pPr>
            <w:r>
              <w:rPr/>
              <w:t xml:space="preserve">Otsikon viite: Koska Leonardin rakettipolttoaine räjähtää hissin sisällä ja tuhoaa sen, portaat tulevat välttämättömiksi. </w:t>
            </w:r>
          </w:p>
        </w:tc>
      </w:tr>
      <w:tr>
        <w:trPr/>
        <w:tc>
          <w:tcPr>
            <w:tcW w:w="818" w:type="dxa"/>
            <w:tcBorders/>
            <w:vAlign w:val="center"/>
          </w:tcPr>
          <w:p>
            <w:pPr>
              <w:pStyle w:val="TableHeading"/>
              <w:suppressLineNumbers/>
              <w:bidi w:val="0"/>
              <w:spacing w:before="0" w:after="283"/>
              <w:jc w:val="center"/>
              <w:rPr/>
            </w:pPr>
            <w:r>
              <w:rPr/>
              <w:t xml:space="preserve">63 </w:t>
            </w:r>
          </w:p>
        </w:tc>
        <w:tc>
          <w:tcPr>
            <w:tcW w:w="777" w:type="dxa"/>
            <w:tcBorders/>
            <w:vAlign w:val="center"/>
          </w:tcPr>
          <w:p>
            <w:pPr>
              <w:pStyle w:val="TableContents"/>
              <w:bidi w:val="0"/>
              <w:spacing w:before="0" w:after="283"/>
              <w:jc w:val="left"/>
              <w:rPr/>
            </w:pPr>
            <w:r>
              <w:rPr/>
              <w:t xml:space="preserve">23 </w:t>
            </w:r>
          </w:p>
        </w:tc>
        <w:tc>
          <w:tcPr>
            <w:tcW w:w="1613" w:type="dxa"/>
            <w:tcBorders/>
            <w:vAlign w:val="center"/>
          </w:tcPr>
          <w:p>
            <w:pPr>
              <w:pStyle w:val="TableContents"/>
              <w:bidi w:val="0"/>
              <w:spacing w:before="0" w:after="283"/>
              <w:jc w:val="left"/>
              <w:rPr/>
            </w:pPr>
            <w:r>
              <w:rPr/>
              <w:t xml:space="preserve">"Kuun heräte </w:t>
            </w:r>
          </w:p>
        </w:tc>
        <w:tc>
          <w:tcPr>
            <w:tcW w:w="1270" w:type="dxa"/>
            <w:tcBorders/>
            <w:vAlign w:val="center"/>
          </w:tcPr>
          <w:p>
            <w:pPr>
              <w:pStyle w:val="TableContents"/>
              <w:bidi w:val="0"/>
              <w:spacing w:before="0" w:after="283"/>
              <w:jc w:val="left"/>
              <w:rPr/>
            </w:pPr>
            <w:r>
              <w:rPr/>
              <w:t xml:space="preserve">Peter Chakos </w:t>
            </w:r>
          </w:p>
        </w:tc>
        <w:tc>
          <w:tcPr>
            <w:tcW w:w="1407" w:type="dxa"/>
            <w:tcBorders/>
            <w:vAlign w:val="center"/>
          </w:tcPr>
          <w:p>
            <w:pPr>
              <w:pStyle w:val="TableContents"/>
              <w:bidi w:val="0"/>
              <w:spacing w:before="0" w:after="283"/>
              <w:jc w:val="left"/>
              <w:rPr/>
            </w:pPr>
            <w:r>
              <w:rPr/>
              <w:t xml:space="preserve">Juttu: Kertoi: Maria Ferrari Televisiointi: Chuck Lorre &amp; Bill Prady &amp; Maria Ferrari: Lee Aronsohn &amp; Steven Molaro &amp; Steve Holland </w:t>
            </w:r>
          </w:p>
        </w:tc>
        <w:tc>
          <w:tcPr>
            <w:tcW w:w="1146" w:type="dxa"/>
            <w:tcBorders/>
            <w:vAlign w:val="center"/>
          </w:tcPr>
          <w:p>
            <w:pPr>
              <w:pStyle w:val="TableContents"/>
              <w:bidi w:val="0"/>
              <w:spacing w:before="0" w:after="283"/>
              <w:jc w:val="left"/>
              <w:rPr/>
            </w:pPr>
            <w:r>
              <w:rPr/>
              <w:t xml:space="preserve">24. toukokuuta 2010 (2010-05-24) </w:t>
            </w:r>
          </w:p>
        </w:tc>
        <w:tc>
          <w:tcPr>
            <w:tcW w:w="891" w:type="dxa"/>
            <w:tcBorders/>
            <w:vAlign w:val="center"/>
          </w:tcPr>
          <w:p>
            <w:pPr>
              <w:pStyle w:val="TableContents"/>
              <w:bidi w:val="0"/>
              <w:spacing w:before="0" w:after="283"/>
              <w:jc w:val="left"/>
              <w:rPr/>
            </w:pPr>
            <w:r>
              <w:rPr/>
              <w:t xml:space="preserve">3X5573 </w:t>
            </w:r>
          </w:p>
        </w:tc>
        <w:tc>
          <w:tcPr>
            <w:tcW w:w="2283" w:type="dxa"/>
            <w:tcBorders/>
            <w:vAlign w:val="center"/>
          </w:tcPr>
          <w:p>
            <w:pPr>
              <w:pStyle w:val="TableContents"/>
              <w:bidi w:val="0"/>
              <w:jc w:val="left"/>
              <w:rPr/>
            </w:pPr>
            <w:r>
              <w:rPr/>
              <w:t xml:space="preserve">14.78 </w:t>
            </w:r>
          </w:p>
          <w:p>
            <w:pPr>
              <w:pStyle w:val="TextBody"/>
              <w:bidi w:val="0"/>
              <w:spacing w:before="0" w:after="283"/>
              <w:jc w:val="left"/>
              <w:rPr/>
            </w:pPr>
            <w:r>
              <w:rPr/>
              <w:t xml:space="preserve">Penny esittelee uuden poikaystävänsä Zackin muille hahmoille, kun he järjestävät kokeen, jossa yritetään heijastaa laser kuusta Apollo 11:n jäljiltä jääneen laserheijastimen avulla, mutta Penny pettyi Zackiin, kun hän näkee Zackin olevan vuorovaikutuksessa ryhmän kanssa. Myöhemmin hän jättää Zackin ja harrastaa humalassa seksiä Leonardin kanssa, mikä saa Leonardin päättelemään, että hänestä on tullut vastustamaton ympäröiville naisille, mitä hän testaa koko jakson ajan. </w:t>
            </w:r>
          </w:p>
          <w:p>
            <w:pPr>
              <w:pStyle w:val="TextBody"/>
              <w:bidi w:val="0"/>
              <w:spacing w:before="0" w:after="283"/>
              <w:jc w:val="left"/>
              <w:rPr/>
            </w:pPr>
            <w:r>
              <w:rPr/>
              <w:t xml:space="preserve">Samaan aikaan Raj ja Howard luovat Sheldonille profiilin deittisivustolle hänen tietämättään, ja heidän yllätyksekseen Sheldon tapaa naisen nimeltä Amy Farrah Fowler. He pakottavat Sheldonin tapaamaan Amyn, ja yllättyvät tuloksesta. </w:t>
            </w:r>
          </w:p>
          <w:p>
            <w:pPr>
              <w:pStyle w:val="TextBody"/>
              <w:bidi w:val="0"/>
              <w:spacing w:before="0" w:after="283"/>
              <w:jc w:val="left"/>
              <w:rPr/>
            </w:pPr>
            <w:r>
              <w:rPr/>
              <w:t xml:space="preserve">Otsikon viite: Apollo 11:n miehistön kuuhun jättämästä heijastimesta.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big bang theory -jakso, jossa Howard tapaa Bernadettea</w:t>
      </w:r>
    </w:p>
    <w:p>
      <w:pPr>
        <w:pStyle w:val="TextBody"/>
        <w:bidi w:val="0"/>
        <w:jc w:val="left"/>
        <w:rPr>
          <w:b/>
          <w:u w:val="single"/>
          <w:shd w:val="clear" w:fill="FFFF00"/>
        </w:rPr>
      </w:pPr>
      <w:r>
        <w:rPr>
          <w:b/>
          <w:u w:val="single"/>
          <w:shd w:val="clear" w:fill="FFFF00"/>
        </w:rPr>
        <w:t xml:space="preserve">Asiakirjan numero 37356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``It's a Jungle Out There'' </w:t>
      </w:r>
      <w:r>
        <w:rPr>
          <w:color w:val="A9A9A9"/>
        </w:rPr>
        <w:t xml:space="preserve">Randy Newmanin</w:t>
      </w:r>
      <w:r>
        <w:rPr/>
        <w:t xml:space="preserve"> laulu </w:t>
      </w:r>
    </w:p>
    <w:tbl>
      <w:tblPr>
        <w:tblW w:w="3392" w:type="dxa"/>
        <w:jc w:val="left"/>
        <w:tblInd w:w="0" w:type="dxa"/>
        <w:tblLayout w:type="fixed"/>
        <w:tblCellMar>
          <w:top w:w="28" w:type="dxa"/>
          <w:left w:w="28" w:type="dxa"/>
          <w:bottom w:w="28" w:type="dxa"/>
          <w:right w:w="28" w:type="dxa"/>
        </w:tblCellMar>
      </w:tblPr>
      <w:tblGrid>
        <w:gridCol w:w="1621"/>
        <w:gridCol w:w="1771"/>
      </w:tblGrid>
      <w:tr>
        <w:trPr/>
        <w:tc>
          <w:tcPr>
            <w:tcW w:w="1621" w:type="dxa"/>
            <w:tcBorders/>
            <w:vAlign w:val="center"/>
          </w:tcPr>
          <w:p>
            <w:pPr>
              <w:pStyle w:val="TableHeading"/>
              <w:suppressLineNumbers/>
              <w:bidi w:val="0"/>
              <w:spacing w:before="0" w:after="283"/>
              <w:jc w:val="center"/>
              <w:rPr/>
            </w:pPr>
            <w:r>
              <w:rPr/>
              <w:t xml:space="preserve">Julkaistu </w:t>
            </w:r>
          </w:p>
        </w:tc>
        <w:tc>
          <w:tcPr>
            <w:tcW w:w="1771" w:type="dxa"/>
            <w:tcBorders/>
            <w:vAlign w:val="center"/>
          </w:tcPr>
          <w:p>
            <w:pPr>
              <w:pStyle w:val="TableContents"/>
              <w:bidi w:val="0"/>
              <w:spacing w:before="0" w:after="283"/>
              <w:jc w:val="left"/>
              <w:rPr/>
            </w:pPr>
            <w:r>
              <w:rPr/>
              <w:t xml:space="preserve">2003 </w:t>
            </w:r>
          </w:p>
        </w:tc>
      </w:tr>
      <w:tr>
        <w:trPr/>
        <w:tc>
          <w:tcPr>
            <w:tcW w:w="1621" w:type="dxa"/>
            <w:tcBorders/>
            <w:vAlign w:val="center"/>
          </w:tcPr>
          <w:p>
            <w:pPr>
              <w:pStyle w:val="TableHeading"/>
              <w:suppressLineNumbers/>
              <w:bidi w:val="0"/>
              <w:spacing w:before="0" w:after="283"/>
              <w:jc w:val="center"/>
              <w:rPr/>
            </w:pPr>
            <w:r>
              <w:rPr/>
              <w:t xml:space="preserve">Genre </w:t>
            </w:r>
          </w:p>
        </w:tc>
        <w:tc>
          <w:tcPr>
            <w:tcW w:w="1771" w:type="dxa"/>
            <w:tcBorders/>
            <w:vAlign w:val="center"/>
          </w:tcPr>
          <w:p>
            <w:pPr>
              <w:pStyle w:val="TableContents"/>
              <w:bidi w:val="0"/>
              <w:spacing w:before="0" w:after="283"/>
              <w:jc w:val="left"/>
              <w:rPr/>
            </w:pPr>
            <w:r>
              <w:rPr/>
              <w:t xml:space="preserve">Jazz </w:t>
            </w:r>
          </w:p>
        </w:tc>
      </w:tr>
      <w:tr>
        <w:trPr/>
        <w:tc>
          <w:tcPr>
            <w:tcW w:w="1621" w:type="dxa"/>
            <w:tcBorders/>
            <w:vAlign w:val="center"/>
          </w:tcPr>
          <w:p>
            <w:pPr>
              <w:pStyle w:val="TableHeading"/>
              <w:suppressLineNumbers/>
              <w:bidi w:val="0"/>
              <w:spacing w:before="0" w:after="283"/>
              <w:jc w:val="center"/>
              <w:rPr/>
            </w:pPr>
            <w:r>
              <w:rPr/>
              <w:t xml:space="preserve">Pituus </w:t>
            </w:r>
          </w:p>
        </w:tc>
        <w:tc>
          <w:tcPr>
            <w:tcW w:w="1771" w:type="dxa"/>
            <w:tcBorders/>
            <w:vAlign w:val="center"/>
          </w:tcPr>
          <w:p>
            <w:pPr>
              <w:pStyle w:val="TableContents"/>
              <w:bidi w:val="0"/>
              <w:spacing w:before="0" w:after="283"/>
              <w:jc w:val="left"/>
              <w:rPr/>
            </w:pPr>
            <w:r>
              <w:rPr/>
              <w:t xml:space="preserve">1: 49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1771" w:type="dxa"/>
            <w:tcBorders/>
            <w:vAlign w:val="center"/>
          </w:tcPr>
          <w:p>
            <w:pPr>
              <w:pStyle w:val="TableContents"/>
              <w:bidi w:val="0"/>
              <w:spacing w:before="0" w:after="283"/>
              <w:jc w:val="left"/>
              <w:rPr/>
            </w:pPr>
            <w:r>
              <w:rPr/>
              <w:t xml:space="preserve">Randy Newman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tunnussävelmän tv-sarjassa Monk...</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``It's a Jungle Out There'' on </w:t>
      </w:r>
      <w:r>
        <w:rPr>
          <w:color w:val="A9A9A9"/>
        </w:rPr>
        <w:t xml:space="preserve">Randy Newmanin</w:t>
      </w:r>
      <w:r>
        <w:rPr/>
        <w:t xml:space="preserve"> säveltämä laulu, jota </w:t>
      </w:r>
      <w:r>
        <w:rPr/>
        <w:t xml:space="preserve">käytettiin tunnuskappaleena televisiosarjassa Monk sen toisesta tuotantokaudesta alkaen. Vuonna 2004 se voitti Emmy-palkinnon erinomaisesta pääotsikkoteemamusiikista. Koska ensimmäisen kauden tunnuskappale ``Monk Theme'' oli voittanut saman palkinnon edellisenä vuonna, Monkista tuli ensimmäinen sarja, jonka kaksi eri tunnuskappaletta on voittanut Emmyn Outstanding Main Title Theme Music -palkinnon peräkkäisinä vuosina.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tuolla on viidakko.</w:t>
      </w:r>
    </w:p>
    <w:p>
      <w:pPr>
        <w:pStyle w:val="TextBody"/>
        <w:bidi w:val="0"/>
        <w:jc w:val="left"/>
        <w:rPr>
          <w:b/>
          <w:u w:val="single"/>
          <w:shd w:val="clear" w:fill="FFFF00"/>
        </w:rPr>
      </w:pPr>
      <w:r>
        <w:rPr>
          <w:b/>
          <w:u w:val="single"/>
          <w:shd w:val="clear" w:fill="FFFF00"/>
        </w:rPr>
        <w:t xml:space="preserve">Asiakirjan numero 37357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``Excellence in Broadcasting'' Family Guy -jakso </w:t>
      </w:r>
    </w:p>
    <w:tbl>
      <w:tblPr>
        <w:tblW w:w="8464" w:type="dxa"/>
        <w:jc w:val="left"/>
        <w:tblInd w:w="0" w:type="dxa"/>
        <w:tblLayout w:type="fixed"/>
        <w:tblCellMar>
          <w:top w:w="28" w:type="dxa"/>
          <w:left w:w="28" w:type="dxa"/>
          <w:bottom w:w="28" w:type="dxa"/>
          <w:right w:w="28" w:type="dxa"/>
        </w:tblCellMar>
      </w:tblPr>
      <w:tblGrid>
        <w:gridCol w:w="4426"/>
        <w:gridCol w:w="4038"/>
      </w:tblGrid>
      <w:tr>
        <w:trPr/>
        <w:tc>
          <w:tcPr>
            <w:tcW w:w="4426" w:type="dxa"/>
            <w:tcBorders/>
            <w:vAlign w:val="center"/>
          </w:tcPr>
          <w:p>
            <w:pPr>
              <w:pStyle w:val="TableHeading"/>
              <w:suppressLineNumbers/>
              <w:bidi w:val="0"/>
              <w:spacing w:before="0" w:after="283"/>
              <w:jc w:val="center"/>
              <w:rPr/>
            </w:pPr>
            <w:r>
              <w:rPr/>
              <w:t xml:space="preserve">Jakso nro. </w:t>
            </w:r>
          </w:p>
        </w:tc>
        <w:tc>
          <w:tcPr>
            <w:tcW w:w="4038" w:type="dxa"/>
            <w:tcBorders/>
            <w:vAlign w:val="center"/>
          </w:tcPr>
          <w:p>
            <w:pPr>
              <w:pStyle w:val="TableContents"/>
              <w:bidi w:val="0"/>
              <w:spacing w:before="0" w:after="283"/>
              <w:jc w:val="left"/>
              <w:rPr/>
            </w:pPr>
            <w:r>
              <w:rPr/>
              <w:t xml:space="preserve">Kausi 9 Jakso 2 </w:t>
            </w:r>
          </w:p>
        </w:tc>
      </w:tr>
      <w:tr>
        <w:trPr/>
        <w:tc>
          <w:tcPr>
            <w:tcW w:w="4426" w:type="dxa"/>
            <w:tcBorders/>
            <w:vAlign w:val="center"/>
          </w:tcPr>
          <w:p>
            <w:pPr>
              <w:pStyle w:val="TableHeading"/>
              <w:suppressLineNumbers/>
              <w:bidi w:val="0"/>
              <w:spacing w:before="0" w:after="283"/>
              <w:jc w:val="center"/>
              <w:rPr/>
            </w:pPr>
            <w:r>
              <w:rPr/>
              <w:t xml:space="preserve">Ohjaaja </w:t>
            </w:r>
          </w:p>
        </w:tc>
        <w:tc>
          <w:tcPr>
            <w:tcW w:w="4038" w:type="dxa"/>
            <w:tcBorders/>
            <w:vAlign w:val="center"/>
          </w:tcPr>
          <w:p>
            <w:pPr>
              <w:pStyle w:val="TableContents"/>
              <w:bidi w:val="0"/>
              <w:spacing w:before="0" w:after="283"/>
              <w:jc w:val="left"/>
              <w:rPr/>
            </w:pPr>
            <w:r>
              <w:rPr/>
              <w:t xml:space="preserve">John Holmquist </w:t>
            </w:r>
          </w:p>
        </w:tc>
      </w:tr>
      <w:tr>
        <w:trPr/>
        <w:tc>
          <w:tcPr>
            <w:tcW w:w="4426" w:type="dxa"/>
            <w:tcBorders/>
            <w:vAlign w:val="center"/>
          </w:tcPr>
          <w:p>
            <w:pPr>
              <w:pStyle w:val="TableHeading"/>
              <w:suppressLineNumbers/>
              <w:bidi w:val="0"/>
              <w:spacing w:before="0" w:after="283"/>
              <w:jc w:val="center"/>
              <w:rPr/>
            </w:pPr>
            <w:r>
              <w:rPr/>
              <w:t xml:space="preserve">Kirjoittanut </w:t>
            </w:r>
          </w:p>
        </w:tc>
        <w:tc>
          <w:tcPr>
            <w:tcW w:w="4038" w:type="dxa"/>
            <w:tcBorders/>
            <w:vAlign w:val="center"/>
          </w:tcPr>
          <w:p>
            <w:pPr>
              <w:pStyle w:val="TableContents"/>
              <w:bidi w:val="0"/>
              <w:spacing w:before="0" w:after="283"/>
              <w:jc w:val="left"/>
              <w:rPr/>
            </w:pPr>
            <w:r>
              <w:rPr/>
              <w:t xml:space="preserve">Patrick Meighan </w:t>
            </w:r>
          </w:p>
        </w:tc>
      </w:tr>
      <w:tr>
        <w:trPr/>
        <w:tc>
          <w:tcPr>
            <w:tcW w:w="4426" w:type="dxa"/>
            <w:tcBorders/>
            <w:vAlign w:val="center"/>
          </w:tcPr>
          <w:p>
            <w:pPr>
              <w:pStyle w:val="TableHeading"/>
              <w:suppressLineNumbers/>
              <w:bidi w:val="0"/>
              <w:spacing w:before="0" w:after="283"/>
              <w:jc w:val="center"/>
              <w:rPr/>
            </w:pPr>
            <w:r>
              <w:rPr/>
              <w:t xml:space="preserve">Tuotantokoodi </w:t>
            </w:r>
          </w:p>
        </w:tc>
        <w:tc>
          <w:tcPr>
            <w:tcW w:w="4038" w:type="dxa"/>
            <w:tcBorders/>
            <w:vAlign w:val="center"/>
          </w:tcPr>
          <w:p>
            <w:pPr>
              <w:pStyle w:val="TableContents"/>
              <w:bidi w:val="0"/>
              <w:spacing w:before="0" w:after="283"/>
              <w:jc w:val="left"/>
              <w:rPr/>
            </w:pPr>
            <w:r>
              <w:rPr/>
              <w:t xml:space="preserve">8ACX03 </w:t>
            </w:r>
          </w:p>
        </w:tc>
      </w:tr>
      <w:tr>
        <w:trPr/>
        <w:tc>
          <w:tcPr>
            <w:tcW w:w="4426" w:type="dxa"/>
            <w:tcBorders/>
            <w:vAlign w:val="center"/>
          </w:tcPr>
          <w:p>
            <w:pPr>
              <w:pStyle w:val="TableHeading"/>
              <w:suppressLineNumbers/>
              <w:bidi w:val="0"/>
              <w:spacing w:before="0" w:after="283"/>
              <w:jc w:val="center"/>
              <w:rPr/>
            </w:pPr>
            <w:r>
              <w:rPr/>
              <w:t xml:space="preserve">Alkuperäinen lähetyspäivä </w:t>
            </w:r>
          </w:p>
        </w:tc>
        <w:tc>
          <w:tcPr>
            <w:tcW w:w="4038" w:type="dxa"/>
            <w:tcBorders/>
            <w:vAlign w:val="center"/>
          </w:tcPr>
          <w:p>
            <w:pPr>
              <w:pStyle w:val="TableContents"/>
              <w:bidi w:val="0"/>
              <w:jc w:val="left"/>
              <w:rPr/>
            </w:pPr>
            <w:r>
              <w:rPr/>
              <w:t xml:space="preserve">3. lokakuuta 2010 Vierailijaesiintyminen (s) </w:t>
            </w:r>
          </w:p>
          <w:p>
            <w:pPr>
              <w:pStyle w:val="TextBody"/>
              <w:numPr>
                <w:ilvl w:val="0"/>
                <w:numId w:val="268"/>
              </w:numPr>
              <w:tabs>
                <w:tab w:val="clear" w:pos="1134"/>
                <w:tab w:val="left" w:leader="none" w:pos="707"/>
              </w:tabs>
              <w:bidi w:val="0"/>
              <w:spacing w:before="0" w:after="0"/>
              <w:ind w:start="707" w:hanging="283"/>
              <w:jc w:val="left"/>
              <w:rPr/>
            </w:pPr>
            <w:r>
              <w:rPr>
                <w:color w:val="A9A9A9"/>
              </w:rPr>
              <w:t xml:space="preserve">Rush Limbaugh </w:t>
            </w:r>
            <w:r>
              <w:rPr/>
              <w:t xml:space="preserve">omana itsenään </w:t>
            </w:r>
          </w:p>
          <w:p>
            <w:pPr>
              <w:pStyle w:val="TextBody"/>
              <w:numPr>
                <w:ilvl w:val="0"/>
                <w:numId w:val="268"/>
              </w:numPr>
              <w:tabs>
                <w:tab w:val="clear" w:pos="1134"/>
                <w:tab w:val="left" w:leader="none" w:pos="707"/>
              </w:tabs>
              <w:bidi w:val="0"/>
              <w:spacing w:before="0" w:after="0"/>
              <w:ind w:start="707" w:hanging="283"/>
              <w:jc w:val="left"/>
              <w:rPr/>
            </w:pPr>
            <w:r>
              <w:rPr/>
              <w:t xml:space="preserve">Gary Cole (Mike Brady) </w:t>
            </w:r>
          </w:p>
          <w:p>
            <w:pPr>
              <w:pStyle w:val="TextBody"/>
              <w:numPr>
                <w:ilvl w:val="0"/>
                <w:numId w:val="268"/>
              </w:numPr>
              <w:tabs>
                <w:tab w:val="clear" w:pos="1134"/>
                <w:tab w:val="left" w:leader="none" w:pos="707"/>
              </w:tabs>
              <w:bidi w:val="0"/>
              <w:spacing w:before="0" w:after="0"/>
              <w:ind w:start="707" w:hanging="283"/>
              <w:jc w:val="left"/>
              <w:rPr/>
            </w:pPr>
            <w:r>
              <w:rPr/>
              <w:t xml:space="preserve">Christine Lakin Joyce Kinney </w:t>
            </w:r>
          </w:p>
          <w:p>
            <w:pPr>
              <w:pStyle w:val="TextBody"/>
              <w:numPr>
                <w:ilvl w:val="0"/>
                <w:numId w:val="268"/>
              </w:numPr>
              <w:tabs>
                <w:tab w:val="clear" w:pos="1134"/>
                <w:tab w:val="left" w:leader="none" w:pos="707"/>
              </w:tabs>
              <w:bidi w:val="0"/>
              <w:spacing w:before="0" w:after="0"/>
              <w:ind w:start="707" w:hanging="283"/>
              <w:jc w:val="left"/>
              <w:rPr/>
            </w:pPr>
            <w:r>
              <w:rPr/>
              <w:t xml:space="preserve">Shelley Long Carol Brady </w:t>
            </w:r>
          </w:p>
          <w:p>
            <w:pPr>
              <w:pStyle w:val="TextBody"/>
              <w:numPr>
                <w:ilvl w:val="0"/>
                <w:numId w:val="268"/>
              </w:numPr>
              <w:tabs>
                <w:tab w:val="clear" w:pos="1134"/>
                <w:tab w:val="left" w:leader="none" w:pos="707"/>
              </w:tabs>
              <w:bidi w:val="0"/>
              <w:spacing w:before="0" w:after="0"/>
              <w:ind w:start="707" w:hanging="283"/>
              <w:jc w:val="left"/>
              <w:rPr/>
            </w:pPr>
            <w:r>
              <w:rPr/>
              <w:t xml:space="preserve">Nana Visitor Nancy Pelosi </w:t>
            </w:r>
          </w:p>
          <w:p>
            <w:pPr>
              <w:pStyle w:val="TextBody"/>
              <w:numPr>
                <w:ilvl w:val="0"/>
                <w:numId w:val="268"/>
              </w:numPr>
              <w:tabs>
                <w:tab w:val="clear" w:pos="1134"/>
                <w:tab w:val="left" w:leader="none" w:pos="707"/>
              </w:tabs>
              <w:bidi w:val="0"/>
              <w:ind w:start="707" w:hanging="283"/>
              <w:jc w:val="left"/>
              <w:rPr/>
            </w:pPr>
            <w:r>
              <w:rPr/>
              <w:t xml:space="preserve">Rainn Wilson roolissa Dwight Schrute </w:t>
            </w:r>
          </w:p>
          <w:p>
            <w:pPr>
              <w:pStyle w:val="TextBody"/>
              <w:bidi w:val="0"/>
              <w:spacing w:before="0" w:after="283"/>
              <w:jc w:val="left"/>
              <w:rPr/>
            </w:pPr>
            <w:r>
              <w:rPr/>
              <w:t xml:space="preserve">Jakson aikajärjestys </w:t>
            </w:r>
          </w:p>
        </w:tc>
      </w:tr>
      <w:tr>
        <w:trPr/>
        <w:tc>
          <w:tcPr>
            <w:tcW w:w="4426" w:type="dxa"/>
            <w:tcBorders/>
            <w:vAlign w:val="center"/>
          </w:tcPr>
          <w:p>
            <w:pPr>
              <w:pStyle w:val="TableContents"/>
              <w:bidi w:val="0"/>
              <w:spacing w:before="0" w:after="283"/>
              <w:jc w:val="left"/>
              <w:rPr/>
            </w:pPr>
            <w:r>
              <w:rPr/>
              <w:t xml:space="preserve">← </w:t>
            </w:r>
            <w:r>
              <w:rPr/>
              <w:t xml:space="preserve">Edellinen ``Ja sitten niitä oli vähemmän'' </w:t>
            </w:r>
          </w:p>
        </w:tc>
        <w:tc>
          <w:tcPr>
            <w:tcW w:w="4038" w:type="dxa"/>
            <w:tcBorders/>
            <w:vAlign w:val="center"/>
          </w:tcPr>
          <w:p>
            <w:pPr>
              <w:pStyle w:val="TableContents"/>
              <w:bidi w:val="0"/>
              <w:spacing w:before="0" w:after="283"/>
              <w:jc w:val="left"/>
              <w:rPr/>
            </w:pPr>
            <w:r>
              <w:rPr/>
              <w:t xml:space="preserve">Seuraava → ``Tervetuloa takaisin, Carter'' </w:t>
            </w:r>
          </w:p>
        </w:tc>
      </w:tr>
    </w:tbl>
    <w:p>
      <w:pPr>
        <w:pStyle w:val="TextBody"/>
        <w:bidi w:val="0"/>
        <w:spacing w:before="0" w:after="283"/>
        <w:jc w:val="left"/>
        <w:rPr/>
      </w:pPr>
      <w:r>
        <w:rPr/>
        <w:t xml:space="preserve">Family Guy (kausi 9) Luettelo Family Guyn jaksoista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Rush Limbaugh'n äänen Family Guylle?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Rush Limbaugh'ta Family Guyssa...</w:t>
      </w:r>
    </w:p>
    <w:p>
      <w:pPr>
        <w:pStyle w:val="TextBody"/>
        <w:bidi w:val="0"/>
        <w:jc w:val="left"/>
        <w:rPr>
          <w:b/>
          <w:u w:val="single"/>
          <w:shd w:val="clear" w:fill="FFFF00"/>
        </w:rPr>
      </w:pPr>
      <w:r>
        <w:rPr>
          <w:b/>
          <w:u w:val="single"/>
          <w:shd w:val="clear" w:fill="FFFF00"/>
        </w:rPr>
        <w:t xml:space="preserve">Asiakirjan numero 37358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Etelän kuningatar (kreik. βασίλισσα νότου, basilissa notou) on vaihtoehtoinen nimitys </w:t>
      </w:r>
      <w:r>
        <w:rPr>
          <w:color w:val="A9A9A9"/>
        </w:rPr>
        <w:t xml:space="preserve">Saaban kuningattarelle</w:t>
      </w:r>
      <w:r>
        <w:rPr/>
        <w:t xml:space="preserve">, jota käytetään kahdessa Uuden testamentin kohdassa, joissa Jeesus sanoo: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etelän kuningatar Raamatussa?</w:t>
      </w:r>
    </w:p>
    <w:p>
      <w:pPr>
        <w:pStyle w:val="TextBody"/>
        <w:bidi w:val="0"/>
        <w:jc w:val="left"/>
        <w:rPr>
          <w:b/>
          <w:u w:val="single"/>
          <w:shd w:val="clear" w:fill="FFFF00"/>
        </w:rPr>
      </w:pPr>
      <w:r>
        <w:rPr>
          <w:b/>
          <w:u w:val="single"/>
          <w:shd w:val="clear" w:fill="FFFF00"/>
        </w:rPr>
        <w:t xml:space="preserve">Asiakirjan numero 37359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Band </w:t>
      </w:r>
      <w:r>
        <w:rPr/>
        <w:t xml:space="preserve">levytti ensimmäisen virallisesti julkaistun version kappaleesta vuoden 1968 debyyttialbumilleen Music from Big Pink, jossa Richard Manuel lauloi päälaulun ja Rick Danko ja Levon Helm harmonisoivat kertosäkeessä. Kappale esitettiin myös lähellä bändin vuoden 1976 jäähyväiskonsertin The Last Waltz loppua, jossa kaikki illan esiintyjät (Muddy Watersia lukuun ottamatta) sekä Ringo Starr ja Ronnie Wood esiintyivät samalla lavalla. Yhtyeen muita livetallenteita on julkaistu vuoden 1974 konserttialbumilla Before the Flood ja vuonna 2001 ilmestyneellä laajennetulla CD-uudelleenjulkaisulla Rock of Ages.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shall be released the band</w:t>
      </w:r>
    </w:p>
    <w:p>
      <w:pPr>
        <w:pStyle w:val="TextBody"/>
        <w:bidi w:val="0"/>
        <w:jc w:val="left"/>
        <w:rPr>
          <w:b/>
          <w:u w:val="single"/>
          <w:shd w:val="clear" w:fill="FFFF00"/>
        </w:rPr>
      </w:pPr>
      <w:r>
        <w:rPr>
          <w:b/>
          <w:u w:val="single"/>
          <w:shd w:val="clear" w:fill="FFFF00"/>
        </w:rPr>
        <w:t xml:space="preserve">Asiakirjan numero 37360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Viidennen kauden finaalissa "Enkelit ja paholaiset" </w:t>
      </w:r>
      <w:r>
        <w:rPr/>
        <w:t xml:space="preserve">Charlie kosii Amitaa jakson lopussa sen jälkeen, kun kultin johtaja oli kidnapannut Amitan hänen edessään aseella uhaten. Kun Don ja muu tiimi ovat saaneet Amitan turvallisesti kotiin, Charlie kosii Amitaa sanoen, että hän on oppinut kuluneen vuoden aikana (5. kausi), että elämä muuttuu hetkessä, eikä hän halua, että tärkeät asiat (Amita) katoavat, koska hän odotti, mitä voisi tapahtua. Amitan vastausta ei kuulla jakson päättyessä, mutta se on vihjailtu kuudennen kauden ensimmäisessä jaksossa, jossa Charlie ja Amita ilmoittavat Alanille ja Donille, Charlien isälle ja veljelle, että he ovat päättäneet mennä naimisiin. Amita ja Charlie yrittävät löytää hääpäivää, joka sopisi heidän ja heidän perheidensä aikatauluihin, ja lopulta he hyväksyvät Alanin ehdotuksen käyttää hänen ja Margaretin hääpäivää Amitan ja Charlien hääpäivänä.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numerot milloin Charlie ja Amita pääsevät yhteen</w:t>
      </w:r>
    </w:p>
    <w:p>
      <w:pPr>
        <w:pStyle w:val="TextBody"/>
        <w:bidi w:val="0"/>
        <w:jc w:val="left"/>
        <w:rPr>
          <w:b/>
          <w:u w:val="single"/>
          <w:shd w:val="clear" w:fill="FFFF00"/>
        </w:rPr>
      </w:pPr>
      <w:r>
        <w:rPr>
          <w:b/>
          <w:u w:val="single"/>
          <w:shd w:val="clear" w:fill="FFFF00"/>
        </w:rPr>
        <w:t xml:space="preserve">Asiakirjan numero 37361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67"/>
        <w:gridCol w:w="1312"/>
        <w:gridCol w:w="1734"/>
        <w:gridCol w:w="1626"/>
        <w:gridCol w:w="2806"/>
        <w:gridCol w:w="1560"/>
      </w:tblGrid>
      <w:tr>
        <w:trPr/>
        <w:tc>
          <w:tcPr>
            <w:tcW w:w="1167" w:type="dxa"/>
            <w:tcBorders/>
            <w:vAlign w:val="center"/>
          </w:tcPr>
          <w:p>
            <w:pPr>
              <w:pStyle w:val="TableHeading"/>
              <w:suppressLineNumbers/>
              <w:bidi w:val="0"/>
              <w:spacing w:before="0" w:after="283"/>
              <w:jc w:val="center"/>
              <w:rPr/>
            </w:pPr>
            <w:r>
              <w:rPr/>
              <w:t xml:space="preserve">Ei. </w:t>
            </w:r>
          </w:p>
        </w:tc>
        <w:tc>
          <w:tcPr>
            <w:tcW w:w="1312" w:type="dxa"/>
            <w:tcBorders/>
            <w:vAlign w:val="center"/>
          </w:tcPr>
          <w:p>
            <w:pPr>
              <w:pStyle w:val="TableHeading"/>
              <w:suppressLineNumbers/>
              <w:bidi w:val="0"/>
              <w:spacing w:before="0" w:after="283"/>
              <w:jc w:val="center"/>
              <w:rPr/>
            </w:pPr>
            <w:r>
              <w:rPr/>
              <w:t xml:space="preserve">Nro kauden aikana </w:t>
            </w:r>
          </w:p>
        </w:tc>
        <w:tc>
          <w:tcPr>
            <w:tcW w:w="1734" w:type="dxa"/>
            <w:tcBorders/>
            <w:vAlign w:val="center"/>
          </w:tcPr>
          <w:p>
            <w:pPr>
              <w:pStyle w:val="TableHeading"/>
              <w:suppressLineNumbers/>
              <w:bidi w:val="0"/>
              <w:spacing w:before="0" w:after="283"/>
              <w:jc w:val="center"/>
              <w:rPr/>
            </w:pPr>
            <w:r>
              <w:rPr/>
              <w:t xml:space="preserve">Isäntä (s) </w:t>
            </w:r>
          </w:p>
        </w:tc>
        <w:tc>
          <w:tcPr>
            <w:tcW w:w="1626" w:type="dxa"/>
            <w:tcBorders/>
            <w:vAlign w:val="center"/>
          </w:tcPr>
          <w:p>
            <w:pPr>
              <w:pStyle w:val="TableHeading"/>
              <w:suppressLineNumbers/>
              <w:bidi w:val="0"/>
              <w:spacing w:before="0" w:after="283"/>
              <w:jc w:val="center"/>
              <w:rPr/>
            </w:pPr>
            <w:r>
              <w:rPr/>
              <w:t xml:space="preserve">Musiikillinen vieras (s) </w:t>
            </w:r>
          </w:p>
        </w:tc>
        <w:tc>
          <w:tcPr>
            <w:tcW w:w="2806" w:type="dxa"/>
            <w:tcBorders/>
            <w:vAlign w:val="center"/>
          </w:tcPr>
          <w:p>
            <w:pPr>
              <w:pStyle w:val="TableHeading"/>
              <w:suppressLineNumbers/>
              <w:bidi w:val="0"/>
              <w:spacing w:before="0" w:after="283"/>
              <w:jc w:val="center"/>
              <w:rPr/>
            </w:pPr>
            <w:r>
              <w:rPr/>
              <w:t xml:space="preserve">Alkuperäinen lähetyspäivä </w:t>
            </w:r>
          </w:p>
        </w:tc>
        <w:tc>
          <w:tcPr>
            <w:tcW w:w="1560" w:type="dxa"/>
            <w:tcBorders/>
            <w:vAlign w:val="center"/>
          </w:tcPr>
          <w:p>
            <w:pPr>
              <w:pStyle w:val="TableHeading"/>
              <w:suppressLineNumbers/>
              <w:bidi w:val="0"/>
              <w:spacing w:before="0" w:after="283"/>
              <w:jc w:val="center"/>
              <w:rPr/>
            </w:pPr>
            <w:r>
              <w:rPr/>
              <w:t xml:space="preserve">Arviot / Jaa </w:t>
            </w:r>
          </w:p>
        </w:tc>
      </w:tr>
      <w:tr>
        <w:trPr/>
        <w:tc>
          <w:tcPr>
            <w:tcW w:w="1167" w:type="dxa"/>
            <w:tcBorders/>
            <w:vAlign w:val="center"/>
          </w:tcPr>
          <w:p>
            <w:pPr>
              <w:pStyle w:val="TableHeading"/>
              <w:suppressLineNumbers/>
              <w:bidi w:val="0"/>
              <w:spacing w:before="0" w:after="283"/>
              <w:jc w:val="center"/>
              <w:rPr/>
            </w:pPr>
            <w:r>
              <w:rPr/>
              <w:t xml:space="preserve">830 </w:t>
            </w:r>
          </w:p>
        </w:tc>
        <w:tc>
          <w:tcPr>
            <w:tcW w:w="1312" w:type="dxa"/>
            <w:tcBorders/>
            <w:vAlign w:val="center"/>
          </w:tcPr>
          <w:p>
            <w:pPr>
              <w:pStyle w:val="TableContents"/>
              <w:bidi w:val="0"/>
              <w:spacing w:before="0" w:after="283"/>
              <w:jc w:val="left"/>
              <w:rPr>
                <w:sz w:val="4"/>
                <w:szCs w:val="4"/>
              </w:rPr>
            </w:pPr>
            <w:r>
              <w:rPr>
                <w:sz w:val="4"/>
                <w:szCs w:val="4"/>
              </w:rPr>
            </w:r>
          </w:p>
        </w:tc>
        <w:tc>
          <w:tcPr>
            <w:tcW w:w="1734" w:type="dxa"/>
            <w:tcBorders/>
            <w:vAlign w:val="center"/>
          </w:tcPr>
          <w:p>
            <w:pPr>
              <w:pStyle w:val="TableContents"/>
              <w:bidi w:val="0"/>
              <w:spacing w:before="0" w:after="283"/>
              <w:jc w:val="left"/>
              <w:rPr/>
            </w:pPr>
            <w:r>
              <w:rPr/>
              <w:t xml:space="preserve">Ryan Gosling </w:t>
            </w:r>
          </w:p>
        </w:tc>
        <w:tc>
          <w:tcPr>
            <w:tcW w:w="1626" w:type="dxa"/>
            <w:tcBorders/>
            <w:vAlign w:val="center"/>
          </w:tcPr>
          <w:p>
            <w:pPr>
              <w:pStyle w:val="TableContents"/>
              <w:bidi w:val="0"/>
              <w:spacing w:before="0" w:after="283"/>
              <w:jc w:val="left"/>
              <w:rPr/>
            </w:pPr>
            <w:r>
              <w:rPr/>
              <w:t xml:space="preserve">Jay-Z </w:t>
            </w:r>
          </w:p>
        </w:tc>
        <w:tc>
          <w:tcPr>
            <w:tcW w:w="2806" w:type="dxa"/>
            <w:tcBorders/>
            <w:vAlign w:val="center"/>
          </w:tcPr>
          <w:p>
            <w:pPr>
              <w:pStyle w:val="TableContents"/>
              <w:bidi w:val="0"/>
              <w:spacing w:before="0" w:after="283"/>
              <w:jc w:val="left"/>
              <w:rPr/>
            </w:pPr>
            <w:r>
              <w:rPr/>
              <w:t xml:space="preserve">30. syyskuuta 2017 (2017-09-30) </w:t>
            </w:r>
          </w:p>
        </w:tc>
        <w:tc>
          <w:tcPr>
            <w:tcW w:w="1560" w:type="dxa"/>
            <w:tcBorders/>
            <w:vAlign w:val="center"/>
          </w:tcPr>
          <w:p>
            <w:pPr>
              <w:pStyle w:val="TableContents"/>
              <w:bidi w:val="0"/>
              <w:spacing w:before="0" w:after="283"/>
              <w:jc w:val="left"/>
              <w:rPr/>
            </w:pPr>
            <w:r>
              <w:rPr/>
              <w:t xml:space="preserve">4.5 </w:t>
            </w:r>
          </w:p>
        </w:tc>
      </w:tr>
      <w:tr>
        <w:trPr/>
        <w:tc>
          <w:tcPr>
            <w:tcW w:w="1167" w:type="dxa"/>
            <w:tcBorders/>
            <w:vAlign w:val="center"/>
          </w:tcPr>
          <w:p>
            <w:pPr>
              <w:pStyle w:val="TableHeading"/>
              <w:suppressLineNumbers/>
              <w:bidi w:val="0"/>
              <w:spacing w:before="0" w:after="283"/>
              <w:jc w:val="center"/>
              <w:rPr/>
            </w:pPr>
            <w:r>
              <w:rPr/>
              <w:t xml:space="preserve">831 </w:t>
            </w:r>
          </w:p>
        </w:tc>
        <w:tc>
          <w:tcPr>
            <w:tcW w:w="1312" w:type="dxa"/>
            <w:tcBorders/>
            <w:vAlign w:val="center"/>
          </w:tcPr>
          <w:p>
            <w:pPr>
              <w:pStyle w:val="TableContents"/>
              <w:bidi w:val="0"/>
              <w:spacing w:before="0" w:after="283"/>
              <w:jc w:val="left"/>
              <w:rPr>
                <w:sz w:val="4"/>
                <w:szCs w:val="4"/>
              </w:rPr>
            </w:pPr>
            <w:r>
              <w:rPr>
                <w:sz w:val="4"/>
                <w:szCs w:val="4"/>
              </w:rPr>
            </w:r>
          </w:p>
        </w:tc>
        <w:tc>
          <w:tcPr>
            <w:tcW w:w="1734" w:type="dxa"/>
            <w:tcBorders/>
            <w:vAlign w:val="center"/>
          </w:tcPr>
          <w:p>
            <w:pPr>
              <w:pStyle w:val="TableContents"/>
              <w:bidi w:val="0"/>
              <w:spacing w:before="0" w:after="283"/>
              <w:jc w:val="left"/>
              <w:rPr/>
            </w:pPr>
            <w:r>
              <w:rPr/>
              <w:t xml:space="preserve">Gal Gadot </w:t>
            </w:r>
          </w:p>
        </w:tc>
        <w:tc>
          <w:tcPr>
            <w:tcW w:w="1626" w:type="dxa"/>
            <w:tcBorders/>
            <w:vAlign w:val="center"/>
          </w:tcPr>
          <w:p>
            <w:pPr>
              <w:pStyle w:val="TableContents"/>
              <w:bidi w:val="0"/>
              <w:spacing w:before="0" w:after="283"/>
              <w:jc w:val="left"/>
              <w:rPr/>
            </w:pPr>
            <w:r>
              <w:rPr/>
              <w:t xml:space="preserve">Sam Smith </w:t>
            </w:r>
          </w:p>
        </w:tc>
        <w:tc>
          <w:tcPr>
            <w:tcW w:w="2806" w:type="dxa"/>
            <w:tcBorders/>
            <w:vAlign w:val="center"/>
          </w:tcPr>
          <w:p>
            <w:pPr>
              <w:pStyle w:val="TableContents"/>
              <w:bidi w:val="0"/>
              <w:spacing w:before="0" w:after="283"/>
              <w:jc w:val="left"/>
              <w:rPr/>
            </w:pPr>
            <w:r>
              <w:rPr/>
              <w:t xml:space="preserve">7. lokakuuta 2017 (2017-10-07) </w:t>
            </w:r>
          </w:p>
        </w:tc>
        <w:tc>
          <w:tcPr>
            <w:tcW w:w="1560" w:type="dxa"/>
            <w:tcBorders/>
            <w:vAlign w:val="center"/>
          </w:tcPr>
          <w:p>
            <w:pPr>
              <w:pStyle w:val="TableContents"/>
              <w:bidi w:val="0"/>
              <w:spacing w:before="0" w:after="283"/>
              <w:jc w:val="left"/>
              <w:rPr/>
            </w:pPr>
            <w:r>
              <w:rPr/>
              <w:t xml:space="preserve">4.4 </w:t>
            </w:r>
          </w:p>
        </w:tc>
      </w:tr>
      <w:tr>
        <w:trPr/>
        <w:tc>
          <w:tcPr>
            <w:tcW w:w="1167" w:type="dxa"/>
            <w:tcBorders/>
            <w:vAlign w:val="center"/>
          </w:tcPr>
          <w:p>
            <w:pPr>
              <w:pStyle w:val="TableHeading"/>
              <w:suppressLineNumbers/>
              <w:bidi w:val="0"/>
              <w:spacing w:before="0" w:after="283"/>
              <w:jc w:val="center"/>
              <w:rPr/>
            </w:pPr>
            <w:r>
              <w:rPr/>
              <w:t xml:space="preserve">832 </w:t>
            </w:r>
          </w:p>
        </w:tc>
        <w:tc>
          <w:tcPr>
            <w:tcW w:w="1312" w:type="dxa"/>
            <w:tcBorders/>
            <w:vAlign w:val="center"/>
          </w:tcPr>
          <w:p>
            <w:pPr>
              <w:pStyle w:val="TableContents"/>
              <w:bidi w:val="0"/>
              <w:spacing w:before="0" w:after="283"/>
              <w:jc w:val="left"/>
              <w:rPr>
                <w:sz w:val="4"/>
                <w:szCs w:val="4"/>
              </w:rPr>
            </w:pPr>
            <w:r>
              <w:rPr>
                <w:sz w:val="4"/>
                <w:szCs w:val="4"/>
              </w:rPr>
            </w:r>
          </w:p>
        </w:tc>
        <w:tc>
          <w:tcPr>
            <w:tcW w:w="1734" w:type="dxa"/>
            <w:tcBorders/>
            <w:vAlign w:val="center"/>
          </w:tcPr>
          <w:p>
            <w:pPr>
              <w:pStyle w:val="TableContents"/>
              <w:bidi w:val="0"/>
              <w:spacing w:before="0" w:after="283"/>
              <w:jc w:val="left"/>
              <w:rPr/>
            </w:pPr>
            <w:r>
              <w:rPr/>
              <w:t xml:space="preserve">Kumail Nanjiani </w:t>
            </w:r>
          </w:p>
        </w:tc>
        <w:tc>
          <w:tcPr>
            <w:tcW w:w="1626" w:type="dxa"/>
            <w:tcBorders/>
            <w:vAlign w:val="center"/>
          </w:tcPr>
          <w:p>
            <w:pPr>
              <w:pStyle w:val="TableContents"/>
              <w:bidi w:val="0"/>
              <w:spacing w:before="0" w:after="283"/>
              <w:jc w:val="left"/>
              <w:rPr/>
            </w:pPr>
            <w:r>
              <w:rPr/>
              <w:t xml:space="preserve">P! nk </w:t>
            </w:r>
          </w:p>
        </w:tc>
        <w:tc>
          <w:tcPr>
            <w:tcW w:w="2806" w:type="dxa"/>
            <w:tcBorders/>
            <w:vAlign w:val="center"/>
          </w:tcPr>
          <w:p>
            <w:pPr>
              <w:pStyle w:val="TableContents"/>
              <w:bidi w:val="0"/>
              <w:spacing w:before="0" w:after="283"/>
              <w:jc w:val="left"/>
              <w:rPr/>
            </w:pPr>
            <w:r>
              <w:rPr/>
              <w:t xml:space="preserve">14. lokakuuta 2017 (2017-10-14) </w:t>
            </w:r>
          </w:p>
        </w:tc>
        <w:tc>
          <w:tcPr>
            <w:tcW w:w="1560" w:type="dxa"/>
            <w:tcBorders/>
            <w:vAlign w:val="center"/>
          </w:tcPr>
          <w:p>
            <w:pPr>
              <w:pStyle w:val="TableContents"/>
              <w:bidi w:val="0"/>
              <w:spacing w:before="0" w:after="283"/>
              <w:jc w:val="left"/>
              <w:rPr/>
            </w:pPr>
            <w:r>
              <w:rPr/>
              <w:t xml:space="preserve">4.6 / 11 </w:t>
            </w:r>
          </w:p>
        </w:tc>
      </w:tr>
      <w:tr>
        <w:trPr/>
        <w:tc>
          <w:tcPr>
            <w:tcW w:w="1167" w:type="dxa"/>
            <w:tcBorders/>
            <w:vAlign w:val="center"/>
          </w:tcPr>
          <w:p>
            <w:pPr>
              <w:pStyle w:val="TableHeading"/>
              <w:suppressLineNumbers/>
              <w:bidi w:val="0"/>
              <w:spacing w:before="0" w:after="283"/>
              <w:jc w:val="center"/>
              <w:rPr/>
            </w:pPr>
            <w:r>
              <w:rPr/>
              <w:t xml:space="preserve">833 </w:t>
            </w:r>
          </w:p>
        </w:tc>
        <w:tc>
          <w:tcPr>
            <w:tcW w:w="1312" w:type="dxa"/>
            <w:tcBorders/>
            <w:vAlign w:val="center"/>
          </w:tcPr>
          <w:p>
            <w:pPr>
              <w:pStyle w:val="TableContents"/>
              <w:bidi w:val="0"/>
              <w:spacing w:before="0" w:after="283"/>
              <w:jc w:val="left"/>
              <w:rPr>
                <w:sz w:val="4"/>
                <w:szCs w:val="4"/>
              </w:rPr>
            </w:pPr>
            <w:r>
              <w:rPr>
                <w:sz w:val="4"/>
                <w:szCs w:val="4"/>
              </w:rPr>
            </w:r>
          </w:p>
        </w:tc>
        <w:tc>
          <w:tcPr>
            <w:tcW w:w="1734" w:type="dxa"/>
            <w:tcBorders/>
            <w:vAlign w:val="center"/>
          </w:tcPr>
          <w:p>
            <w:pPr>
              <w:pStyle w:val="TableContents"/>
              <w:bidi w:val="0"/>
              <w:spacing w:before="0" w:after="283"/>
              <w:jc w:val="left"/>
              <w:rPr/>
            </w:pPr>
            <w:r>
              <w:rPr/>
              <w:t xml:space="preserve">Larry David </w:t>
            </w:r>
          </w:p>
        </w:tc>
        <w:tc>
          <w:tcPr>
            <w:tcW w:w="1626" w:type="dxa"/>
            <w:tcBorders/>
            <w:vAlign w:val="center"/>
          </w:tcPr>
          <w:p>
            <w:pPr>
              <w:pStyle w:val="TableContents"/>
              <w:bidi w:val="0"/>
              <w:spacing w:before="0" w:after="283"/>
              <w:jc w:val="left"/>
              <w:rPr/>
            </w:pPr>
            <w:r>
              <w:rPr/>
              <w:t xml:space="preserve">Miley Cyrus </w:t>
            </w:r>
          </w:p>
        </w:tc>
        <w:tc>
          <w:tcPr>
            <w:tcW w:w="2806" w:type="dxa"/>
            <w:tcBorders/>
            <w:vAlign w:val="center"/>
          </w:tcPr>
          <w:p>
            <w:pPr>
              <w:pStyle w:val="TableContents"/>
              <w:bidi w:val="0"/>
              <w:spacing w:before="0" w:after="283"/>
              <w:jc w:val="left"/>
              <w:rPr/>
            </w:pPr>
            <w:r>
              <w:rPr/>
              <w:t xml:space="preserve">4. marraskuuta 2017 (2017-11-04) </w:t>
            </w:r>
          </w:p>
        </w:tc>
        <w:tc>
          <w:tcPr>
            <w:tcW w:w="1560" w:type="dxa"/>
            <w:tcBorders/>
            <w:vAlign w:val="center"/>
          </w:tcPr>
          <w:p>
            <w:pPr>
              <w:pStyle w:val="TableContents"/>
              <w:bidi w:val="0"/>
              <w:spacing w:before="0" w:after="283"/>
              <w:jc w:val="left"/>
              <w:rPr/>
            </w:pPr>
            <w:r>
              <w:rPr/>
              <w:t xml:space="preserve">4.7 / 11 </w:t>
            </w:r>
          </w:p>
        </w:tc>
      </w:tr>
      <w:tr>
        <w:trPr/>
        <w:tc>
          <w:tcPr>
            <w:tcW w:w="1167" w:type="dxa"/>
            <w:tcBorders/>
            <w:vAlign w:val="center"/>
          </w:tcPr>
          <w:p>
            <w:pPr>
              <w:pStyle w:val="TableHeading"/>
              <w:suppressLineNumbers/>
              <w:bidi w:val="0"/>
              <w:spacing w:before="0" w:after="283"/>
              <w:jc w:val="center"/>
              <w:rPr/>
            </w:pPr>
            <w:r>
              <w:rPr/>
              <w:t xml:space="preserve">834 </w:t>
            </w:r>
          </w:p>
        </w:tc>
        <w:tc>
          <w:tcPr>
            <w:tcW w:w="1312" w:type="dxa"/>
            <w:tcBorders/>
            <w:vAlign w:val="center"/>
          </w:tcPr>
          <w:p>
            <w:pPr>
              <w:pStyle w:val="TableContents"/>
              <w:bidi w:val="0"/>
              <w:spacing w:before="0" w:after="283"/>
              <w:jc w:val="left"/>
              <w:rPr/>
            </w:pPr>
            <w:r>
              <w:rPr/>
              <w:t xml:space="preserve">5 </w:t>
            </w:r>
          </w:p>
        </w:tc>
        <w:tc>
          <w:tcPr>
            <w:tcW w:w="1734" w:type="dxa"/>
            <w:tcBorders/>
            <w:vAlign w:val="center"/>
          </w:tcPr>
          <w:p>
            <w:pPr>
              <w:pStyle w:val="TableContents"/>
              <w:bidi w:val="0"/>
              <w:spacing w:before="0" w:after="283"/>
              <w:jc w:val="left"/>
              <w:rPr/>
            </w:pPr>
            <w:r>
              <w:rPr/>
              <w:t xml:space="preserve">Tiffany Haddish </w:t>
            </w:r>
          </w:p>
        </w:tc>
        <w:tc>
          <w:tcPr>
            <w:tcW w:w="1626" w:type="dxa"/>
            <w:tcBorders/>
            <w:vAlign w:val="center"/>
          </w:tcPr>
          <w:p>
            <w:pPr>
              <w:pStyle w:val="TableContents"/>
              <w:bidi w:val="0"/>
              <w:spacing w:before="0" w:after="283"/>
              <w:jc w:val="left"/>
              <w:rPr/>
            </w:pPr>
            <w:r>
              <w:rPr/>
              <w:t xml:space="preserve">Taylor Swift </w:t>
            </w:r>
          </w:p>
        </w:tc>
        <w:tc>
          <w:tcPr>
            <w:tcW w:w="2806" w:type="dxa"/>
            <w:tcBorders/>
            <w:vAlign w:val="center"/>
          </w:tcPr>
          <w:p>
            <w:pPr>
              <w:pStyle w:val="TableContents"/>
              <w:bidi w:val="0"/>
              <w:spacing w:before="0" w:after="283"/>
              <w:jc w:val="left"/>
              <w:rPr/>
            </w:pPr>
            <w:r>
              <w:rPr/>
              <w:t xml:space="preserve">11. marraskuuta 2017 (2017-11-11) </w:t>
            </w:r>
          </w:p>
        </w:tc>
        <w:tc>
          <w:tcPr>
            <w:tcW w:w="1560" w:type="dxa"/>
            <w:tcBorders/>
            <w:vAlign w:val="center"/>
          </w:tcPr>
          <w:p>
            <w:pPr>
              <w:pStyle w:val="TableContents"/>
              <w:bidi w:val="0"/>
              <w:spacing w:before="0" w:after="283"/>
              <w:jc w:val="left"/>
              <w:rPr/>
            </w:pPr>
            <w:r>
              <w:rPr/>
              <w:t xml:space="preserve">4.3 / 10 </w:t>
            </w:r>
          </w:p>
        </w:tc>
      </w:tr>
      <w:tr>
        <w:trPr/>
        <w:tc>
          <w:tcPr>
            <w:tcW w:w="1167" w:type="dxa"/>
            <w:tcBorders/>
            <w:vAlign w:val="center"/>
          </w:tcPr>
          <w:p>
            <w:pPr>
              <w:pStyle w:val="TableHeading"/>
              <w:suppressLineNumbers/>
              <w:bidi w:val="0"/>
              <w:spacing w:before="0" w:after="283"/>
              <w:jc w:val="center"/>
              <w:rPr/>
            </w:pPr>
            <w:r>
              <w:rPr/>
              <w:t xml:space="preserve">835 </w:t>
            </w:r>
          </w:p>
        </w:tc>
        <w:tc>
          <w:tcPr>
            <w:tcW w:w="1312" w:type="dxa"/>
            <w:tcBorders/>
            <w:vAlign w:val="center"/>
          </w:tcPr>
          <w:p>
            <w:pPr>
              <w:pStyle w:val="TableContents"/>
              <w:bidi w:val="0"/>
              <w:spacing w:before="0" w:after="283"/>
              <w:jc w:val="left"/>
              <w:rPr/>
            </w:pPr>
            <w:r>
              <w:rPr/>
              <w:t xml:space="preserve">6 </w:t>
            </w:r>
          </w:p>
        </w:tc>
        <w:tc>
          <w:tcPr>
            <w:tcW w:w="1734" w:type="dxa"/>
            <w:tcBorders/>
            <w:vAlign w:val="center"/>
          </w:tcPr>
          <w:p>
            <w:pPr>
              <w:pStyle w:val="TableContents"/>
              <w:bidi w:val="0"/>
              <w:spacing w:before="0" w:after="283"/>
              <w:jc w:val="left"/>
              <w:rPr/>
            </w:pPr>
            <w:r>
              <w:rPr/>
              <w:t xml:space="preserve">Chance the Rapper </w:t>
            </w:r>
          </w:p>
        </w:tc>
        <w:tc>
          <w:tcPr>
            <w:tcW w:w="1626" w:type="dxa"/>
            <w:tcBorders/>
            <w:vAlign w:val="center"/>
          </w:tcPr>
          <w:p>
            <w:pPr>
              <w:pStyle w:val="TableContents"/>
              <w:bidi w:val="0"/>
              <w:spacing w:before="0" w:after="283"/>
              <w:jc w:val="left"/>
              <w:rPr/>
            </w:pPr>
            <w:r>
              <w:rPr/>
              <w:t xml:space="preserve">Eminem </w:t>
            </w:r>
          </w:p>
        </w:tc>
        <w:tc>
          <w:tcPr>
            <w:tcW w:w="2806" w:type="dxa"/>
            <w:tcBorders/>
            <w:vAlign w:val="center"/>
          </w:tcPr>
          <w:p>
            <w:pPr>
              <w:pStyle w:val="TableContents"/>
              <w:bidi w:val="0"/>
              <w:spacing w:before="0" w:after="283"/>
              <w:jc w:val="left"/>
              <w:rPr/>
            </w:pPr>
            <w:r>
              <w:rPr/>
              <w:t xml:space="preserve">18. marraskuuta 2017 (2017-11-18) </w:t>
            </w:r>
          </w:p>
        </w:tc>
        <w:tc>
          <w:tcPr>
            <w:tcW w:w="1560" w:type="dxa"/>
            <w:tcBorders/>
            <w:vAlign w:val="center"/>
          </w:tcPr>
          <w:p>
            <w:pPr>
              <w:pStyle w:val="TableContents"/>
              <w:bidi w:val="0"/>
              <w:spacing w:before="0" w:after="283"/>
              <w:jc w:val="left"/>
              <w:rPr/>
            </w:pPr>
            <w:r>
              <w:rPr/>
              <w:t xml:space="preserve">4.3 / 10 </w:t>
            </w:r>
          </w:p>
        </w:tc>
      </w:tr>
      <w:tr>
        <w:trPr/>
        <w:tc>
          <w:tcPr>
            <w:tcW w:w="1167" w:type="dxa"/>
            <w:tcBorders/>
            <w:vAlign w:val="center"/>
          </w:tcPr>
          <w:p>
            <w:pPr>
              <w:pStyle w:val="TableHeading"/>
              <w:suppressLineNumbers/>
              <w:bidi w:val="0"/>
              <w:spacing w:before="0" w:after="283"/>
              <w:jc w:val="center"/>
              <w:rPr/>
            </w:pPr>
            <w:r>
              <w:rPr/>
              <w:t xml:space="preserve">836 </w:t>
            </w:r>
          </w:p>
        </w:tc>
        <w:tc>
          <w:tcPr>
            <w:tcW w:w="1312" w:type="dxa"/>
            <w:tcBorders/>
            <w:vAlign w:val="center"/>
          </w:tcPr>
          <w:p>
            <w:pPr>
              <w:pStyle w:val="TableContents"/>
              <w:bidi w:val="0"/>
              <w:spacing w:before="0" w:after="283"/>
              <w:jc w:val="left"/>
              <w:rPr/>
            </w:pPr>
            <w:r>
              <w:rPr/>
              <w:t xml:space="preserve">7 </w:t>
            </w:r>
          </w:p>
        </w:tc>
        <w:tc>
          <w:tcPr>
            <w:tcW w:w="1734" w:type="dxa"/>
            <w:tcBorders/>
            <w:vAlign w:val="center"/>
          </w:tcPr>
          <w:p>
            <w:pPr>
              <w:pStyle w:val="TableContents"/>
              <w:bidi w:val="0"/>
              <w:spacing w:before="0" w:after="283"/>
              <w:jc w:val="left"/>
              <w:rPr/>
            </w:pPr>
            <w:r>
              <w:rPr/>
              <w:t xml:space="preserve">Saoirse Ronan </w:t>
            </w:r>
          </w:p>
        </w:tc>
        <w:tc>
          <w:tcPr>
            <w:tcW w:w="1626" w:type="dxa"/>
            <w:tcBorders/>
            <w:vAlign w:val="center"/>
          </w:tcPr>
          <w:p>
            <w:pPr>
              <w:pStyle w:val="TableContents"/>
              <w:bidi w:val="0"/>
              <w:spacing w:before="0" w:after="283"/>
              <w:jc w:val="left"/>
              <w:rPr/>
            </w:pPr>
            <w:r>
              <w:rPr/>
              <w:t xml:space="preserve">U2 </w:t>
            </w:r>
          </w:p>
        </w:tc>
        <w:tc>
          <w:tcPr>
            <w:tcW w:w="2806" w:type="dxa"/>
            <w:tcBorders/>
            <w:vAlign w:val="center"/>
          </w:tcPr>
          <w:p>
            <w:pPr>
              <w:pStyle w:val="TableContents"/>
              <w:bidi w:val="0"/>
              <w:spacing w:before="0" w:after="283"/>
              <w:jc w:val="left"/>
              <w:rPr/>
            </w:pPr>
            <w:r>
              <w:rPr/>
              <w:t xml:space="preserve">2. joulukuuta 2017 (2017-12-02) </w:t>
            </w:r>
          </w:p>
        </w:tc>
        <w:tc>
          <w:tcPr>
            <w:tcW w:w="1560" w:type="dxa"/>
            <w:tcBorders/>
            <w:vAlign w:val="center"/>
          </w:tcPr>
          <w:p>
            <w:pPr>
              <w:pStyle w:val="TableContents"/>
              <w:bidi w:val="0"/>
              <w:spacing w:before="0" w:after="283"/>
              <w:jc w:val="left"/>
              <w:rPr/>
            </w:pPr>
            <w:r>
              <w:rPr/>
              <w:t xml:space="preserve">4.3 / 10 </w:t>
            </w:r>
          </w:p>
        </w:tc>
      </w:tr>
      <w:tr>
        <w:trPr/>
        <w:tc>
          <w:tcPr>
            <w:tcW w:w="1167" w:type="dxa"/>
            <w:tcBorders/>
            <w:vAlign w:val="center"/>
          </w:tcPr>
          <w:p>
            <w:pPr>
              <w:pStyle w:val="TableHeading"/>
              <w:suppressLineNumbers/>
              <w:bidi w:val="0"/>
              <w:spacing w:before="0" w:after="283"/>
              <w:jc w:val="center"/>
              <w:rPr/>
            </w:pPr>
            <w:r>
              <w:rPr/>
              <w:t xml:space="preserve">837 </w:t>
            </w:r>
          </w:p>
        </w:tc>
        <w:tc>
          <w:tcPr>
            <w:tcW w:w="1312" w:type="dxa"/>
            <w:tcBorders/>
            <w:vAlign w:val="center"/>
          </w:tcPr>
          <w:p>
            <w:pPr>
              <w:pStyle w:val="TableContents"/>
              <w:bidi w:val="0"/>
              <w:spacing w:before="0" w:after="283"/>
              <w:jc w:val="left"/>
              <w:rPr/>
            </w:pPr>
            <w:r>
              <w:rPr/>
              <w:t xml:space="preserve">8 </w:t>
            </w:r>
          </w:p>
        </w:tc>
        <w:tc>
          <w:tcPr>
            <w:tcW w:w="1734" w:type="dxa"/>
            <w:tcBorders/>
            <w:vAlign w:val="center"/>
          </w:tcPr>
          <w:p>
            <w:pPr>
              <w:pStyle w:val="TableContents"/>
              <w:bidi w:val="0"/>
              <w:spacing w:before="0" w:after="283"/>
              <w:jc w:val="left"/>
              <w:rPr/>
            </w:pPr>
            <w:r>
              <w:rPr/>
              <w:t xml:space="preserve">James Franco </w:t>
            </w:r>
          </w:p>
        </w:tc>
        <w:tc>
          <w:tcPr>
            <w:tcW w:w="1626" w:type="dxa"/>
            <w:tcBorders/>
            <w:vAlign w:val="center"/>
          </w:tcPr>
          <w:p>
            <w:pPr>
              <w:pStyle w:val="TableContents"/>
              <w:bidi w:val="0"/>
              <w:spacing w:before="0" w:after="283"/>
              <w:jc w:val="left"/>
              <w:rPr/>
            </w:pPr>
            <w:r>
              <w:rPr/>
              <w:t xml:space="preserve">SZA </w:t>
            </w:r>
          </w:p>
        </w:tc>
        <w:tc>
          <w:tcPr>
            <w:tcW w:w="2806" w:type="dxa"/>
            <w:tcBorders/>
            <w:vAlign w:val="center"/>
          </w:tcPr>
          <w:p>
            <w:pPr>
              <w:pStyle w:val="TableContents"/>
              <w:bidi w:val="0"/>
              <w:spacing w:before="0" w:after="283"/>
              <w:jc w:val="left"/>
              <w:rPr/>
            </w:pPr>
            <w:r>
              <w:rPr/>
              <w:t xml:space="preserve">9. joulukuuta 2017 (2017-12-09) </w:t>
            </w:r>
          </w:p>
        </w:tc>
        <w:tc>
          <w:tcPr>
            <w:tcW w:w="1560" w:type="dxa"/>
            <w:tcBorders/>
            <w:vAlign w:val="center"/>
          </w:tcPr>
          <w:p>
            <w:pPr>
              <w:pStyle w:val="TableContents"/>
              <w:bidi w:val="0"/>
              <w:spacing w:before="0" w:after="283"/>
              <w:jc w:val="left"/>
              <w:rPr/>
            </w:pPr>
            <w:r>
              <w:rPr/>
              <w:t xml:space="preserve">4.5 / 10 </w:t>
            </w:r>
          </w:p>
        </w:tc>
      </w:tr>
      <w:tr>
        <w:trPr/>
        <w:tc>
          <w:tcPr>
            <w:tcW w:w="1167" w:type="dxa"/>
            <w:tcBorders/>
            <w:vAlign w:val="center"/>
          </w:tcPr>
          <w:p>
            <w:pPr>
              <w:pStyle w:val="TableHeading"/>
              <w:suppressLineNumbers/>
              <w:bidi w:val="0"/>
              <w:spacing w:before="0" w:after="283"/>
              <w:jc w:val="center"/>
              <w:rPr/>
            </w:pPr>
            <w:r>
              <w:rPr/>
              <w:t xml:space="preserve">838 </w:t>
            </w:r>
          </w:p>
        </w:tc>
        <w:tc>
          <w:tcPr>
            <w:tcW w:w="1312" w:type="dxa"/>
            <w:tcBorders/>
            <w:vAlign w:val="center"/>
          </w:tcPr>
          <w:p>
            <w:pPr>
              <w:pStyle w:val="TableContents"/>
              <w:bidi w:val="0"/>
              <w:spacing w:before="0" w:after="283"/>
              <w:jc w:val="left"/>
              <w:rPr/>
            </w:pPr>
            <w:r>
              <w:rPr/>
              <w:t xml:space="preserve">9 </w:t>
            </w:r>
          </w:p>
        </w:tc>
        <w:tc>
          <w:tcPr>
            <w:tcW w:w="1734" w:type="dxa"/>
            <w:tcBorders/>
            <w:vAlign w:val="center"/>
          </w:tcPr>
          <w:p>
            <w:pPr>
              <w:pStyle w:val="TableContents"/>
              <w:bidi w:val="0"/>
              <w:spacing w:before="0" w:after="283"/>
              <w:jc w:val="left"/>
              <w:rPr/>
            </w:pPr>
            <w:r>
              <w:rPr/>
              <w:t xml:space="preserve">Kevin Hart </w:t>
            </w:r>
          </w:p>
        </w:tc>
        <w:tc>
          <w:tcPr>
            <w:tcW w:w="1626" w:type="dxa"/>
            <w:tcBorders/>
            <w:vAlign w:val="center"/>
          </w:tcPr>
          <w:p>
            <w:pPr>
              <w:pStyle w:val="TableContents"/>
              <w:bidi w:val="0"/>
              <w:spacing w:before="0" w:after="283"/>
              <w:jc w:val="left"/>
              <w:rPr/>
            </w:pPr>
            <w:r>
              <w:rPr/>
              <w:t xml:space="preserve">Foo Fighters </w:t>
            </w:r>
          </w:p>
        </w:tc>
        <w:tc>
          <w:tcPr>
            <w:tcW w:w="2806" w:type="dxa"/>
            <w:tcBorders/>
            <w:vAlign w:val="center"/>
          </w:tcPr>
          <w:p>
            <w:pPr>
              <w:pStyle w:val="TableContents"/>
              <w:bidi w:val="0"/>
              <w:spacing w:before="0" w:after="283"/>
              <w:jc w:val="left"/>
              <w:rPr/>
            </w:pPr>
            <w:r>
              <w:rPr/>
              <w:t xml:space="preserve">16. joulukuuta 2017 (2017-12-16) </w:t>
            </w:r>
          </w:p>
        </w:tc>
        <w:tc>
          <w:tcPr>
            <w:tcW w:w="1560" w:type="dxa"/>
            <w:tcBorders/>
            <w:vAlign w:val="center"/>
          </w:tcPr>
          <w:p>
            <w:pPr>
              <w:pStyle w:val="TableContents"/>
              <w:bidi w:val="0"/>
              <w:spacing w:before="0" w:after="283"/>
              <w:jc w:val="left"/>
              <w:rPr/>
            </w:pPr>
            <w:r>
              <w:rPr/>
              <w:t xml:space="preserve">4.6 / 11 </w:t>
            </w:r>
          </w:p>
        </w:tc>
      </w:tr>
      <w:tr>
        <w:trPr/>
        <w:tc>
          <w:tcPr>
            <w:tcW w:w="1167" w:type="dxa"/>
            <w:tcBorders/>
            <w:vAlign w:val="center"/>
          </w:tcPr>
          <w:p>
            <w:pPr>
              <w:pStyle w:val="TableHeading"/>
              <w:suppressLineNumbers/>
              <w:bidi w:val="0"/>
              <w:spacing w:before="0" w:after="283"/>
              <w:jc w:val="center"/>
              <w:rPr/>
            </w:pPr>
            <w:r>
              <w:rPr/>
              <w:t xml:space="preserve">839 </w:t>
            </w:r>
          </w:p>
        </w:tc>
        <w:tc>
          <w:tcPr>
            <w:tcW w:w="1312" w:type="dxa"/>
            <w:tcBorders/>
            <w:vAlign w:val="center"/>
          </w:tcPr>
          <w:p>
            <w:pPr>
              <w:pStyle w:val="TableContents"/>
              <w:bidi w:val="0"/>
              <w:spacing w:before="0" w:after="283"/>
              <w:jc w:val="left"/>
              <w:rPr/>
            </w:pPr>
            <w:r>
              <w:rPr/>
              <w:t xml:space="preserve">10 </w:t>
            </w:r>
          </w:p>
        </w:tc>
        <w:tc>
          <w:tcPr>
            <w:tcW w:w="1734" w:type="dxa"/>
            <w:tcBorders/>
            <w:vAlign w:val="center"/>
          </w:tcPr>
          <w:p>
            <w:pPr>
              <w:pStyle w:val="TableContents"/>
              <w:bidi w:val="0"/>
              <w:spacing w:before="0" w:after="283"/>
              <w:jc w:val="left"/>
              <w:rPr/>
            </w:pPr>
            <w:r>
              <w:rPr/>
              <w:t xml:space="preserve">Sam Rockwell </w:t>
            </w:r>
          </w:p>
        </w:tc>
        <w:tc>
          <w:tcPr>
            <w:tcW w:w="1626" w:type="dxa"/>
            <w:tcBorders/>
            <w:vAlign w:val="center"/>
          </w:tcPr>
          <w:p>
            <w:pPr>
              <w:pStyle w:val="TableContents"/>
              <w:bidi w:val="0"/>
              <w:spacing w:before="0" w:after="283"/>
              <w:jc w:val="left"/>
              <w:rPr/>
            </w:pPr>
            <w:r>
              <w:rPr/>
              <w:t xml:space="preserve">Halsey </w:t>
            </w:r>
          </w:p>
        </w:tc>
        <w:tc>
          <w:tcPr>
            <w:tcW w:w="2806" w:type="dxa"/>
            <w:tcBorders/>
            <w:vAlign w:val="center"/>
          </w:tcPr>
          <w:p>
            <w:pPr>
              <w:pStyle w:val="TableContents"/>
              <w:bidi w:val="0"/>
              <w:spacing w:before="0" w:after="283"/>
              <w:jc w:val="left"/>
              <w:rPr/>
            </w:pPr>
            <w:r>
              <w:rPr/>
              <w:t xml:space="preserve">13. tammikuuta 2018 (2018-01-13) </w:t>
            </w:r>
          </w:p>
        </w:tc>
        <w:tc>
          <w:tcPr>
            <w:tcW w:w="1560" w:type="dxa"/>
            <w:tcBorders/>
            <w:vAlign w:val="center"/>
          </w:tcPr>
          <w:p>
            <w:pPr>
              <w:pStyle w:val="TableContents"/>
              <w:bidi w:val="0"/>
              <w:spacing w:before="0" w:after="283"/>
              <w:jc w:val="left"/>
              <w:rPr/>
            </w:pPr>
            <w:r>
              <w:rPr/>
              <w:t xml:space="preserve">4.6 / 10 </w:t>
            </w:r>
          </w:p>
        </w:tc>
      </w:tr>
      <w:tr>
        <w:trPr/>
        <w:tc>
          <w:tcPr>
            <w:tcW w:w="1167" w:type="dxa"/>
            <w:tcBorders/>
            <w:vAlign w:val="center"/>
          </w:tcPr>
          <w:p>
            <w:pPr>
              <w:pStyle w:val="TableHeading"/>
              <w:suppressLineNumbers/>
              <w:bidi w:val="0"/>
              <w:spacing w:before="0" w:after="283"/>
              <w:jc w:val="center"/>
              <w:rPr/>
            </w:pPr>
            <w:r>
              <w:rPr/>
              <w:t xml:space="preserve">840 </w:t>
            </w:r>
          </w:p>
        </w:tc>
        <w:tc>
          <w:tcPr>
            <w:tcW w:w="1312" w:type="dxa"/>
            <w:tcBorders/>
            <w:vAlign w:val="center"/>
          </w:tcPr>
          <w:p>
            <w:pPr>
              <w:pStyle w:val="TableContents"/>
              <w:bidi w:val="0"/>
              <w:spacing w:before="0" w:after="283"/>
              <w:jc w:val="left"/>
              <w:rPr/>
            </w:pPr>
            <w:r>
              <w:rPr/>
              <w:t xml:space="preserve">11 </w:t>
            </w:r>
          </w:p>
        </w:tc>
        <w:tc>
          <w:tcPr>
            <w:tcW w:w="1734" w:type="dxa"/>
            <w:tcBorders/>
            <w:vAlign w:val="center"/>
          </w:tcPr>
          <w:p>
            <w:pPr>
              <w:pStyle w:val="TableContents"/>
              <w:bidi w:val="0"/>
              <w:spacing w:before="0" w:after="283"/>
              <w:jc w:val="left"/>
              <w:rPr/>
            </w:pPr>
            <w:r>
              <w:rPr/>
              <w:t xml:space="preserve">Jessica Chastain </w:t>
            </w:r>
          </w:p>
        </w:tc>
        <w:tc>
          <w:tcPr>
            <w:tcW w:w="1626" w:type="dxa"/>
            <w:tcBorders/>
            <w:vAlign w:val="center"/>
          </w:tcPr>
          <w:p>
            <w:pPr>
              <w:pStyle w:val="TableContents"/>
              <w:bidi w:val="0"/>
              <w:spacing w:before="0" w:after="283"/>
              <w:jc w:val="left"/>
              <w:rPr/>
            </w:pPr>
            <w:r>
              <w:rPr/>
              <w:t xml:space="preserve">Troye Sivan </w:t>
            </w:r>
          </w:p>
        </w:tc>
        <w:tc>
          <w:tcPr>
            <w:tcW w:w="2806" w:type="dxa"/>
            <w:tcBorders/>
            <w:vAlign w:val="center"/>
          </w:tcPr>
          <w:p>
            <w:pPr>
              <w:pStyle w:val="TableContents"/>
              <w:bidi w:val="0"/>
              <w:spacing w:before="0" w:after="283"/>
              <w:jc w:val="left"/>
              <w:rPr/>
            </w:pPr>
            <w:r>
              <w:rPr/>
              <w:t xml:space="preserve">20. tammikuuta 2018 (2018-01-20) </w:t>
            </w:r>
          </w:p>
        </w:tc>
        <w:tc>
          <w:tcPr>
            <w:tcW w:w="1560" w:type="dxa"/>
            <w:tcBorders/>
            <w:vAlign w:val="center"/>
          </w:tcPr>
          <w:p>
            <w:pPr>
              <w:pStyle w:val="TableContents"/>
              <w:bidi w:val="0"/>
              <w:spacing w:before="0" w:after="283"/>
              <w:jc w:val="left"/>
              <w:rPr/>
            </w:pPr>
            <w:r>
              <w:rPr/>
              <w:t xml:space="preserve">4.3 / 10 </w:t>
            </w:r>
          </w:p>
        </w:tc>
      </w:tr>
      <w:tr>
        <w:trPr/>
        <w:tc>
          <w:tcPr>
            <w:tcW w:w="1167" w:type="dxa"/>
            <w:tcBorders/>
            <w:vAlign w:val="center"/>
          </w:tcPr>
          <w:p>
            <w:pPr>
              <w:pStyle w:val="TableHeading"/>
              <w:suppressLineNumbers/>
              <w:bidi w:val="0"/>
              <w:spacing w:before="0" w:after="283"/>
              <w:jc w:val="center"/>
              <w:rPr/>
            </w:pPr>
            <w:r>
              <w:rPr/>
              <w:t xml:space="preserve">841 </w:t>
            </w:r>
          </w:p>
        </w:tc>
        <w:tc>
          <w:tcPr>
            <w:tcW w:w="1312" w:type="dxa"/>
            <w:tcBorders/>
            <w:vAlign w:val="center"/>
          </w:tcPr>
          <w:p>
            <w:pPr>
              <w:pStyle w:val="TableContents"/>
              <w:bidi w:val="0"/>
              <w:spacing w:before="0" w:after="283"/>
              <w:jc w:val="left"/>
              <w:rPr/>
            </w:pPr>
            <w:r>
              <w:rPr/>
              <w:t xml:space="preserve">12 </w:t>
            </w:r>
          </w:p>
        </w:tc>
        <w:tc>
          <w:tcPr>
            <w:tcW w:w="1734" w:type="dxa"/>
            <w:tcBorders/>
            <w:vAlign w:val="center"/>
          </w:tcPr>
          <w:p>
            <w:pPr>
              <w:pStyle w:val="TableContents"/>
              <w:bidi w:val="0"/>
              <w:spacing w:before="0" w:after="283"/>
              <w:jc w:val="left"/>
              <w:rPr/>
            </w:pPr>
            <w:r>
              <w:rPr/>
              <w:t xml:space="preserve">Will Ferrell </w:t>
            </w:r>
          </w:p>
        </w:tc>
        <w:tc>
          <w:tcPr>
            <w:tcW w:w="1626" w:type="dxa"/>
            <w:tcBorders/>
            <w:vAlign w:val="center"/>
          </w:tcPr>
          <w:p>
            <w:pPr>
              <w:pStyle w:val="TableContents"/>
              <w:bidi w:val="0"/>
              <w:spacing w:before="0" w:after="283"/>
              <w:jc w:val="left"/>
              <w:rPr/>
            </w:pPr>
            <w:r>
              <w:rPr/>
              <w:t xml:space="preserve">Chris Stapleton </w:t>
            </w:r>
          </w:p>
        </w:tc>
        <w:tc>
          <w:tcPr>
            <w:tcW w:w="2806" w:type="dxa"/>
            <w:tcBorders/>
            <w:vAlign w:val="center"/>
          </w:tcPr>
          <w:p>
            <w:pPr>
              <w:pStyle w:val="TableContents"/>
              <w:bidi w:val="0"/>
              <w:spacing w:before="0" w:after="283"/>
              <w:jc w:val="left"/>
              <w:rPr/>
            </w:pPr>
            <w:r>
              <w:rPr/>
              <w:t xml:space="preserve">27. tammikuuta 2018 (2018-01-27) </w:t>
            </w:r>
          </w:p>
        </w:tc>
        <w:tc>
          <w:tcPr>
            <w:tcW w:w="1560" w:type="dxa"/>
            <w:tcBorders/>
            <w:vAlign w:val="center"/>
          </w:tcPr>
          <w:p>
            <w:pPr>
              <w:pStyle w:val="TableContents"/>
              <w:bidi w:val="0"/>
              <w:spacing w:before="0" w:after="283"/>
              <w:jc w:val="left"/>
              <w:rPr/>
            </w:pPr>
            <w:r>
              <w:rPr/>
              <w:t xml:space="preserve">4.9 / 11 </w:t>
            </w:r>
          </w:p>
        </w:tc>
      </w:tr>
      <w:tr>
        <w:trPr/>
        <w:tc>
          <w:tcPr>
            <w:tcW w:w="1167" w:type="dxa"/>
            <w:tcBorders/>
            <w:vAlign w:val="center"/>
          </w:tcPr>
          <w:p>
            <w:pPr>
              <w:pStyle w:val="TableHeading"/>
              <w:suppressLineNumbers/>
              <w:bidi w:val="0"/>
              <w:spacing w:before="0" w:after="283"/>
              <w:jc w:val="center"/>
              <w:rPr/>
            </w:pPr>
            <w:r>
              <w:rPr/>
              <w:t xml:space="preserve">842 </w:t>
            </w:r>
          </w:p>
        </w:tc>
        <w:tc>
          <w:tcPr>
            <w:tcW w:w="1312" w:type="dxa"/>
            <w:tcBorders/>
            <w:vAlign w:val="center"/>
          </w:tcPr>
          <w:p>
            <w:pPr>
              <w:pStyle w:val="TableContents"/>
              <w:bidi w:val="0"/>
              <w:spacing w:before="0" w:after="283"/>
              <w:jc w:val="left"/>
              <w:rPr/>
            </w:pPr>
            <w:r>
              <w:rPr/>
              <w:t xml:space="preserve">13 </w:t>
            </w:r>
          </w:p>
        </w:tc>
        <w:tc>
          <w:tcPr>
            <w:tcW w:w="1734" w:type="dxa"/>
            <w:tcBorders/>
            <w:vAlign w:val="center"/>
          </w:tcPr>
          <w:p>
            <w:pPr>
              <w:pStyle w:val="TableContents"/>
              <w:bidi w:val="0"/>
              <w:spacing w:before="0" w:after="283"/>
              <w:jc w:val="left"/>
              <w:rPr/>
            </w:pPr>
            <w:r>
              <w:rPr>
                <w:color w:val="A9A9A9"/>
              </w:rPr>
              <w:t xml:space="preserve">Natalie Portman </w:t>
            </w:r>
          </w:p>
        </w:tc>
        <w:tc>
          <w:tcPr>
            <w:tcW w:w="1626" w:type="dxa"/>
            <w:tcBorders/>
            <w:vAlign w:val="center"/>
          </w:tcPr>
          <w:p>
            <w:pPr>
              <w:pStyle w:val="TableContents"/>
              <w:bidi w:val="0"/>
              <w:spacing w:before="0" w:after="283"/>
              <w:jc w:val="left"/>
              <w:rPr/>
            </w:pPr>
            <w:r>
              <w:rPr/>
              <w:t xml:space="preserve">Dua Lipa </w:t>
            </w:r>
          </w:p>
        </w:tc>
        <w:tc>
          <w:tcPr>
            <w:tcW w:w="2806" w:type="dxa"/>
            <w:tcBorders/>
            <w:vAlign w:val="center"/>
          </w:tcPr>
          <w:p>
            <w:pPr>
              <w:pStyle w:val="TableContents"/>
              <w:bidi w:val="0"/>
              <w:spacing w:before="0" w:after="283"/>
              <w:jc w:val="left"/>
              <w:rPr/>
            </w:pPr>
            <w:r>
              <w:rPr/>
              <w:t xml:space="preserve">3. helmikuuta 2018 (2018-02-03) </w:t>
            </w:r>
          </w:p>
        </w:tc>
        <w:tc>
          <w:tcPr>
            <w:tcW w:w="1560" w:type="dxa"/>
            <w:tcBorders/>
            <w:vAlign w:val="center"/>
          </w:tcPr>
          <w:p>
            <w:pPr>
              <w:pStyle w:val="TableContents"/>
              <w:bidi w:val="0"/>
              <w:spacing w:before="0" w:after="283"/>
              <w:jc w:val="left"/>
              <w:rPr/>
            </w:pPr>
            <w:r>
              <w:rPr/>
              <w:t xml:space="preserve">4.6 / 12 </w:t>
            </w:r>
          </w:p>
        </w:tc>
      </w:tr>
      <w:tr>
        <w:trPr/>
        <w:tc>
          <w:tcPr>
            <w:tcW w:w="1167" w:type="dxa"/>
            <w:tcBorders/>
            <w:vAlign w:val="center"/>
          </w:tcPr>
          <w:p>
            <w:pPr>
              <w:pStyle w:val="TableHeading"/>
              <w:suppressLineNumbers/>
              <w:bidi w:val="0"/>
              <w:spacing w:before="0" w:after="283"/>
              <w:jc w:val="center"/>
              <w:rPr/>
            </w:pPr>
            <w:r>
              <w:rPr/>
              <w:t xml:space="preserve">843 </w:t>
            </w:r>
          </w:p>
        </w:tc>
        <w:tc>
          <w:tcPr>
            <w:tcW w:w="1312" w:type="dxa"/>
            <w:tcBorders/>
            <w:vAlign w:val="center"/>
          </w:tcPr>
          <w:p>
            <w:pPr>
              <w:pStyle w:val="TableContents"/>
              <w:bidi w:val="0"/>
              <w:spacing w:before="0" w:after="283"/>
              <w:jc w:val="left"/>
              <w:rPr/>
            </w:pPr>
            <w:r>
              <w:rPr/>
              <w:t xml:space="preserve">14 </w:t>
            </w:r>
          </w:p>
        </w:tc>
        <w:tc>
          <w:tcPr>
            <w:tcW w:w="1734" w:type="dxa"/>
            <w:tcBorders/>
            <w:vAlign w:val="center"/>
          </w:tcPr>
          <w:p>
            <w:pPr>
              <w:pStyle w:val="TableContents"/>
              <w:bidi w:val="0"/>
              <w:spacing w:before="0" w:after="283"/>
              <w:jc w:val="left"/>
              <w:rPr/>
            </w:pPr>
            <w:r>
              <w:rPr/>
              <w:t xml:space="preserve">Charles Barkley </w:t>
            </w:r>
          </w:p>
        </w:tc>
        <w:tc>
          <w:tcPr>
            <w:tcW w:w="1626" w:type="dxa"/>
            <w:tcBorders/>
            <w:vAlign w:val="center"/>
          </w:tcPr>
          <w:p>
            <w:pPr>
              <w:pStyle w:val="TableContents"/>
              <w:bidi w:val="0"/>
              <w:spacing w:before="0" w:after="283"/>
              <w:jc w:val="left"/>
              <w:rPr/>
            </w:pPr>
            <w:r>
              <w:rPr/>
              <w:t xml:space="preserve">Migos </w:t>
            </w:r>
          </w:p>
        </w:tc>
        <w:tc>
          <w:tcPr>
            <w:tcW w:w="2806" w:type="dxa"/>
            <w:tcBorders/>
            <w:vAlign w:val="center"/>
          </w:tcPr>
          <w:p>
            <w:pPr>
              <w:pStyle w:val="TableContents"/>
              <w:bidi w:val="0"/>
              <w:spacing w:before="0" w:after="283"/>
              <w:jc w:val="left"/>
              <w:rPr/>
            </w:pPr>
            <w:r>
              <w:rPr/>
              <w:t xml:space="preserve">3. maaliskuuta 2018 (2018-03-03) </w:t>
            </w:r>
          </w:p>
        </w:tc>
        <w:tc>
          <w:tcPr>
            <w:tcW w:w="1560" w:type="dxa"/>
            <w:tcBorders/>
            <w:vAlign w:val="center"/>
          </w:tcPr>
          <w:p>
            <w:pPr>
              <w:pStyle w:val="TableContents"/>
              <w:bidi w:val="0"/>
              <w:spacing w:before="0" w:after="283"/>
              <w:jc w:val="left"/>
              <w:rPr/>
            </w:pPr>
            <w:r>
              <w:rPr/>
              <w:t xml:space="preserve">TBD </w:t>
            </w:r>
          </w:p>
        </w:tc>
      </w:tr>
      <w:tr>
        <w:trPr/>
        <w:tc>
          <w:tcPr>
            <w:tcW w:w="1167" w:type="dxa"/>
            <w:tcBorders/>
            <w:vAlign w:val="center"/>
          </w:tcPr>
          <w:p>
            <w:pPr>
              <w:pStyle w:val="TableHeading"/>
              <w:suppressLineNumbers/>
              <w:bidi w:val="0"/>
              <w:spacing w:before="0" w:after="283"/>
              <w:jc w:val="center"/>
              <w:rPr/>
            </w:pPr>
            <w:r>
              <w:rPr/>
              <w:t xml:space="preserve">844 </w:t>
            </w:r>
          </w:p>
        </w:tc>
        <w:tc>
          <w:tcPr>
            <w:tcW w:w="1312" w:type="dxa"/>
            <w:tcBorders/>
            <w:vAlign w:val="center"/>
          </w:tcPr>
          <w:p>
            <w:pPr>
              <w:pStyle w:val="TableContents"/>
              <w:bidi w:val="0"/>
              <w:spacing w:before="0" w:after="283"/>
              <w:jc w:val="left"/>
              <w:rPr/>
            </w:pPr>
            <w:r>
              <w:rPr/>
              <w:t xml:space="preserve">15 </w:t>
            </w:r>
          </w:p>
        </w:tc>
        <w:tc>
          <w:tcPr>
            <w:tcW w:w="1734" w:type="dxa"/>
            <w:tcBorders/>
            <w:vAlign w:val="center"/>
          </w:tcPr>
          <w:p>
            <w:pPr>
              <w:pStyle w:val="TableContents"/>
              <w:bidi w:val="0"/>
              <w:spacing w:before="0" w:after="283"/>
              <w:jc w:val="left"/>
              <w:rPr/>
            </w:pPr>
            <w:r>
              <w:rPr/>
              <w:t xml:space="preserve">Sterling K. Brown </w:t>
            </w:r>
          </w:p>
        </w:tc>
        <w:tc>
          <w:tcPr>
            <w:tcW w:w="1626" w:type="dxa"/>
            <w:tcBorders/>
            <w:vAlign w:val="center"/>
          </w:tcPr>
          <w:p>
            <w:pPr>
              <w:pStyle w:val="TableContents"/>
              <w:bidi w:val="0"/>
              <w:spacing w:before="0" w:after="283"/>
              <w:jc w:val="left"/>
              <w:rPr/>
            </w:pPr>
            <w:r>
              <w:rPr/>
              <w:t xml:space="preserve">James Bay </w:t>
            </w:r>
          </w:p>
        </w:tc>
        <w:tc>
          <w:tcPr>
            <w:tcW w:w="2806" w:type="dxa"/>
            <w:tcBorders/>
            <w:vAlign w:val="center"/>
          </w:tcPr>
          <w:p>
            <w:pPr>
              <w:pStyle w:val="TableContents"/>
              <w:bidi w:val="0"/>
              <w:spacing w:before="0" w:after="283"/>
              <w:jc w:val="left"/>
              <w:rPr/>
            </w:pPr>
            <w:r>
              <w:rPr/>
              <w:t xml:space="preserve">maaliskuu 10, 2018 (2018-03-10) </w:t>
            </w:r>
          </w:p>
        </w:tc>
        <w:tc>
          <w:tcPr>
            <w:tcW w:w="1560" w:type="dxa"/>
            <w:tcBorders/>
            <w:vAlign w:val="center"/>
          </w:tcPr>
          <w:p>
            <w:pPr>
              <w:pStyle w:val="TableContents"/>
              <w:bidi w:val="0"/>
              <w:spacing w:before="0" w:after="283"/>
              <w:jc w:val="left"/>
              <w:rPr/>
            </w:pPr>
            <w:r>
              <w:rPr/>
              <w:t xml:space="preserve">TBD </w:t>
            </w:r>
          </w:p>
        </w:tc>
      </w:tr>
      <w:tr>
        <w:trPr/>
        <w:tc>
          <w:tcPr>
            <w:tcW w:w="1167" w:type="dxa"/>
            <w:tcBorders/>
            <w:vAlign w:val="center"/>
          </w:tcPr>
          <w:p>
            <w:pPr>
              <w:pStyle w:val="TableHeading"/>
              <w:suppressLineNumbers/>
              <w:bidi w:val="0"/>
              <w:spacing w:before="0" w:after="283"/>
              <w:jc w:val="center"/>
              <w:rPr/>
            </w:pPr>
            <w:r>
              <w:rPr/>
              <w:t xml:space="preserve">845 </w:t>
            </w:r>
          </w:p>
        </w:tc>
        <w:tc>
          <w:tcPr>
            <w:tcW w:w="1312" w:type="dxa"/>
            <w:tcBorders/>
            <w:vAlign w:val="center"/>
          </w:tcPr>
          <w:p>
            <w:pPr>
              <w:pStyle w:val="TableContents"/>
              <w:bidi w:val="0"/>
              <w:spacing w:before="0" w:after="283"/>
              <w:jc w:val="left"/>
              <w:rPr/>
            </w:pPr>
            <w:r>
              <w:rPr/>
              <w:t xml:space="preserve">16 </w:t>
            </w:r>
          </w:p>
        </w:tc>
        <w:tc>
          <w:tcPr>
            <w:tcW w:w="1734" w:type="dxa"/>
            <w:tcBorders/>
            <w:vAlign w:val="center"/>
          </w:tcPr>
          <w:p>
            <w:pPr>
              <w:pStyle w:val="TableContents"/>
              <w:bidi w:val="0"/>
              <w:spacing w:before="0" w:after="283"/>
              <w:jc w:val="left"/>
              <w:rPr/>
            </w:pPr>
            <w:r>
              <w:rPr/>
              <w:t xml:space="preserve">Bill Hader </w:t>
            </w:r>
          </w:p>
        </w:tc>
        <w:tc>
          <w:tcPr>
            <w:tcW w:w="1626" w:type="dxa"/>
            <w:tcBorders/>
            <w:vAlign w:val="center"/>
          </w:tcPr>
          <w:p>
            <w:pPr>
              <w:pStyle w:val="TableContents"/>
              <w:bidi w:val="0"/>
              <w:spacing w:before="0" w:after="283"/>
              <w:jc w:val="left"/>
              <w:rPr/>
            </w:pPr>
            <w:r>
              <w:rPr/>
              <w:t xml:space="preserve">Arcade Fire </w:t>
            </w:r>
          </w:p>
        </w:tc>
        <w:tc>
          <w:tcPr>
            <w:tcW w:w="2806" w:type="dxa"/>
            <w:tcBorders/>
            <w:vAlign w:val="center"/>
          </w:tcPr>
          <w:p>
            <w:pPr>
              <w:pStyle w:val="TableContents"/>
              <w:bidi w:val="0"/>
              <w:spacing w:before="0" w:after="283"/>
              <w:jc w:val="left"/>
              <w:rPr/>
            </w:pPr>
            <w:r>
              <w:rPr/>
              <w:t xml:space="preserve">17. maaliskuuta 2018 (2018-03-17) </w:t>
            </w:r>
          </w:p>
        </w:tc>
        <w:tc>
          <w:tcPr>
            <w:tcW w:w="1560"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isännöi Saturday Night Live -ohjelmaa viime lauantaina.</w:t>
      </w:r>
    </w:p>
    <w:p>
      <w:pPr>
        <w:pStyle w:val="TextBody"/>
        <w:bidi w:val="0"/>
        <w:jc w:val="left"/>
        <w:rPr>
          <w:b/>
          <w:u w:val="single"/>
          <w:shd w:val="clear" w:fill="FFFF00"/>
        </w:rPr>
      </w:pPr>
      <w:r>
        <w:rPr>
          <w:b/>
          <w:u w:val="single"/>
          <w:shd w:val="clear" w:fill="FFFF00"/>
        </w:rPr>
        <w:t xml:space="preserve">Asiakirjan numero 37362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viittaa Penny Dreadfuls -kirjoihin, 1800-luvun brittiläisiin kaunokirjallisiin julkaisuihin, joiden aiheet ovat räikeitä ja sensaatiomaisia. Sarja perustuu moniin </w:t>
      </w:r>
      <w:r>
        <w:rPr>
          <w:color w:val="A9A9A9"/>
        </w:rPr>
        <w:t xml:space="preserve">1800-luvun brittiläisen ja irlantilaisen kaunokirjallisuuden julkisiin hahmoihin</w:t>
      </w:r>
      <w:r>
        <w:rPr/>
        <w:t xml:space="preserve">, kuten Dorian Gray Oscar Wilden teoksesta The Picture of Dorian Gray, Mina Harker, Abraham Van Helsing, tohtori Seward, Renfield ja kreivi Dracula Bram Stokerin teoksesta Dracula, Victor Frankenstein ja hänen hirviönsä Mary Shelleyn teoksesta Frankenstein ja tohtori Henry Jekyll Robert Louis Stevensonin teoksesta Strange Case of Dr. Jekyll and Mr Hyde.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Penny Dreadfulin hahmojen pitäisi olla?</w:t>
      </w:r>
    </w:p>
    <w:p>
      <w:pPr>
        <w:pStyle w:val="TextBody"/>
        <w:bidi w:val="0"/>
        <w:jc w:val="left"/>
        <w:rPr>
          <w:b/>
          <w:u w:val="single"/>
          <w:shd w:val="clear" w:fill="FFFF00"/>
        </w:rPr>
      </w:pPr>
      <w:r>
        <w:rPr>
          <w:b/>
          <w:u w:val="single"/>
          <w:shd w:val="clear" w:fill="FFFF00"/>
        </w:rPr>
        <w:t xml:space="preserve">Asiakirjan numero 37363</w:t>
      </w:r>
    </w:p>
    <w:p>
      <w:pPr>
        <w:pStyle w:val="TextBody"/>
        <w:bidi w:val="0"/>
        <w:jc w:val="left"/>
        <w:rPr>
          <w:b/>
          <w:shd w:val="clear" w:fill="FFFF00"/>
        </w:rPr>
      </w:pPr>
      <w:r>
        <w:rPr>
          <w:b/>
          <w:shd w:val="clear" w:fill="FFFF00"/>
        </w:rPr>
        <w:t xml:space="preserve">Tekstin numero 0</w:t>
      </w:r>
    </w:p>
    <w:p>
      <w:pPr>
        <w:pStyle w:val="TextBody"/>
        <w:numPr>
          <w:ilvl w:val="0"/>
          <w:numId w:val="269"/>
        </w:numPr>
        <w:tabs>
          <w:tab w:val="clear" w:pos="1134"/>
          <w:tab w:val="left" w:leader="none" w:pos="707"/>
        </w:tabs>
        <w:bidi w:val="0"/>
        <w:spacing w:before="0" w:after="0"/>
        <w:ind w:start="707" w:hanging="283"/>
        <w:jc w:val="left"/>
        <w:rPr/>
      </w:pPr>
      <w:r>
        <w:rPr/>
        <w:t xml:space="preserve">Dave Kaval, puheenjohtaja 2016-nykyinen </w:t>
      </w:r>
    </w:p>
    <w:p>
      <w:pPr>
        <w:pStyle w:val="TextBody"/>
        <w:numPr>
          <w:ilvl w:val="0"/>
          <w:numId w:val="269"/>
        </w:numPr>
        <w:tabs>
          <w:tab w:val="clear" w:pos="1134"/>
          <w:tab w:val="left" w:leader="none" w:pos="707"/>
        </w:tabs>
        <w:bidi w:val="0"/>
        <w:spacing w:before="0" w:after="0"/>
        <w:ind w:start="707" w:hanging="283"/>
        <w:jc w:val="left"/>
        <w:rPr/>
      </w:pPr>
      <w:r>
        <w:rPr/>
        <w:t xml:space="preserve">Billy Beane, toimitusjohtaja 1998 -- 2015; VP Baseball Operations 2015 -- nyt </w:t>
      </w:r>
    </w:p>
    <w:p>
      <w:pPr>
        <w:pStyle w:val="TextBody"/>
        <w:numPr>
          <w:ilvl w:val="0"/>
          <w:numId w:val="269"/>
        </w:numPr>
        <w:tabs>
          <w:tab w:val="clear" w:pos="1134"/>
          <w:tab w:val="left" w:leader="none" w:pos="707"/>
        </w:tabs>
        <w:bidi w:val="0"/>
        <w:spacing w:before="0" w:after="0"/>
        <w:ind w:start="707" w:hanging="283"/>
        <w:jc w:val="left"/>
        <w:rPr/>
      </w:pPr>
      <w:r>
        <w:rPr>
          <w:color w:val="A9A9A9"/>
        </w:rPr>
        <w:t xml:space="preserve">David Forst</w:t>
      </w:r>
      <w:r>
        <w:rPr/>
        <w:t xml:space="preserve">, toimitusjohtaja 2015 -- nyt </w:t>
      </w:r>
    </w:p>
    <w:p>
      <w:pPr>
        <w:pStyle w:val="TextBody"/>
        <w:numPr>
          <w:ilvl w:val="0"/>
          <w:numId w:val="269"/>
        </w:numPr>
        <w:tabs>
          <w:tab w:val="clear" w:pos="1134"/>
          <w:tab w:val="left" w:leader="none" w:pos="707"/>
        </w:tabs>
        <w:bidi w:val="0"/>
        <w:spacing w:before="0" w:after="0"/>
        <w:ind w:start="707" w:hanging="283"/>
        <w:jc w:val="left"/>
        <w:rPr/>
      </w:pPr>
      <w:r>
        <w:rPr/>
        <w:t xml:space="preserve">Michael Crowley, puheenjohtaja 1998 -- 2016 </w:t>
      </w:r>
    </w:p>
    <w:p>
      <w:pPr>
        <w:pStyle w:val="TextBody"/>
        <w:numPr>
          <w:ilvl w:val="0"/>
          <w:numId w:val="269"/>
        </w:numPr>
        <w:tabs>
          <w:tab w:val="clear" w:pos="1134"/>
          <w:tab w:val="left" w:leader="none" w:pos="707"/>
        </w:tabs>
        <w:bidi w:val="0"/>
        <w:spacing w:before="0" w:after="0"/>
        <w:ind w:start="707" w:hanging="283"/>
        <w:jc w:val="left"/>
        <w:rPr/>
      </w:pPr>
      <w:r>
        <w:rPr/>
        <w:t xml:space="preserve">Sandy Alderson, puheenjohtaja 1993 -- 1995, 1997 -- 1998; toimitusjohtaja 1983 -- 1998. </w:t>
      </w:r>
    </w:p>
    <w:p>
      <w:pPr>
        <w:pStyle w:val="TextBody"/>
        <w:numPr>
          <w:ilvl w:val="0"/>
          <w:numId w:val="269"/>
        </w:numPr>
        <w:tabs>
          <w:tab w:val="clear" w:pos="1134"/>
          <w:tab w:val="left" w:leader="none" w:pos="707"/>
        </w:tabs>
        <w:bidi w:val="0"/>
        <w:spacing w:before="0" w:after="0"/>
        <w:ind w:start="707" w:hanging="283"/>
        <w:jc w:val="left"/>
        <w:rPr/>
      </w:pPr>
      <w:r>
        <w:rPr/>
        <w:t xml:space="preserve">Walter J. Haas, puheenjohtaja 1990 -- 1992 </w:t>
      </w:r>
    </w:p>
    <w:p>
      <w:pPr>
        <w:pStyle w:val="TextBody"/>
        <w:numPr>
          <w:ilvl w:val="0"/>
          <w:numId w:val="269"/>
        </w:numPr>
        <w:tabs>
          <w:tab w:val="clear" w:pos="1134"/>
          <w:tab w:val="left" w:leader="none" w:pos="707"/>
        </w:tabs>
        <w:bidi w:val="0"/>
        <w:spacing w:before="0" w:after="0"/>
        <w:ind w:start="707" w:hanging="283"/>
        <w:jc w:val="left"/>
        <w:rPr/>
      </w:pPr>
      <w:r>
        <w:rPr/>
        <w:t xml:space="preserve">Roy Eisenhardt, puheenjohtaja 1981 -- 1986 </w:t>
      </w:r>
    </w:p>
    <w:p>
      <w:pPr>
        <w:pStyle w:val="TextBody"/>
        <w:numPr>
          <w:ilvl w:val="0"/>
          <w:numId w:val="269"/>
        </w:numPr>
        <w:tabs>
          <w:tab w:val="clear" w:pos="1134"/>
          <w:tab w:val="left" w:leader="none" w:pos="707"/>
        </w:tabs>
        <w:bidi w:val="0"/>
        <w:spacing w:before="0" w:after="0"/>
        <w:ind w:start="707" w:hanging="283"/>
        <w:jc w:val="left"/>
        <w:rPr/>
      </w:pPr>
      <w:r>
        <w:rPr/>
        <w:t xml:space="preserve">Billy Martin, toimitusjohtaja 1981 -- 1982 </w:t>
      </w:r>
    </w:p>
    <w:p>
      <w:pPr>
        <w:pStyle w:val="TextBody"/>
        <w:numPr>
          <w:ilvl w:val="0"/>
          <w:numId w:val="269"/>
        </w:numPr>
        <w:tabs>
          <w:tab w:val="clear" w:pos="1134"/>
          <w:tab w:val="left" w:leader="none" w:pos="707"/>
        </w:tabs>
        <w:bidi w:val="0"/>
        <w:spacing w:before="0" w:after="0"/>
        <w:ind w:start="707" w:hanging="283"/>
        <w:jc w:val="left"/>
        <w:rPr/>
      </w:pPr>
      <w:r>
        <w:rPr/>
        <w:t xml:space="preserve">Charles O. Finley, toimitusjohtaja 1961 -- 1980 </w:t>
      </w:r>
    </w:p>
    <w:p>
      <w:pPr>
        <w:pStyle w:val="TextBody"/>
        <w:numPr>
          <w:ilvl w:val="0"/>
          <w:numId w:val="269"/>
        </w:numPr>
        <w:tabs>
          <w:tab w:val="clear" w:pos="1134"/>
          <w:tab w:val="left" w:leader="none" w:pos="707"/>
        </w:tabs>
        <w:bidi w:val="0"/>
        <w:spacing w:before="0" w:after="0"/>
        <w:ind w:start="707" w:hanging="283"/>
        <w:jc w:val="left"/>
        <w:rPr/>
      </w:pPr>
      <w:r>
        <w:rPr/>
        <w:t xml:space="preserve">Frank Lane, toimitusjohtaja 1960 -- 1961 </w:t>
      </w:r>
    </w:p>
    <w:p>
      <w:pPr>
        <w:pStyle w:val="TextBody"/>
        <w:numPr>
          <w:ilvl w:val="0"/>
          <w:numId w:val="269"/>
        </w:numPr>
        <w:tabs>
          <w:tab w:val="clear" w:pos="1134"/>
          <w:tab w:val="left" w:leader="none" w:pos="707"/>
        </w:tabs>
        <w:bidi w:val="0"/>
        <w:spacing w:before="0" w:after="0"/>
        <w:ind w:start="707" w:hanging="283"/>
        <w:jc w:val="left"/>
        <w:rPr/>
      </w:pPr>
      <w:r>
        <w:rPr/>
        <w:t xml:space="preserve">Parke Carroll, toimitusjohtaja 1959 -- 1960 </w:t>
      </w:r>
    </w:p>
    <w:p>
      <w:pPr>
        <w:pStyle w:val="TextBody"/>
        <w:numPr>
          <w:ilvl w:val="0"/>
          <w:numId w:val="269"/>
        </w:numPr>
        <w:tabs>
          <w:tab w:val="clear" w:pos="1134"/>
          <w:tab w:val="left" w:leader="none" w:pos="707"/>
        </w:tabs>
        <w:bidi w:val="0"/>
        <w:spacing w:before="0" w:after="0"/>
        <w:ind w:start="707" w:hanging="283"/>
        <w:jc w:val="left"/>
        <w:rPr/>
      </w:pPr>
      <w:r>
        <w:rPr/>
        <w:t xml:space="preserve">Mickey Cochrane, toimitusjohtaja 1950 </w:t>
      </w:r>
    </w:p>
    <w:p>
      <w:pPr>
        <w:pStyle w:val="TextBody"/>
        <w:numPr>
          <w:ilvl w:val="0"/>
          <w:numId w:val="269"/>
        </w:numPr>
        <w:tabs>
          <w:tab w:val="clear" w:pos="1134"/>
          <w:tab w:val="left" w:leader="none" w:pos="707"/>
        </w:tabs>
        <w:bidi w:val="0"/>
        <w:spacing w:before="0" w:after="0"/>
        <w:ind w:start="707" w:hanging="283"/>
        <w:jc w:val="left"/>
        <w:rPr/>
      </w:pPr>
      <w:r>
        <w:rPr/>
        <w:t xml:space="preserve">Arthur Ehlers, toimitusjohtaja 1951-53 </w:t>
      </w:r>
    </w:p>
    <w:p>
      <w:pPr>
        <w:pStyle w:val="TextBody"/>
        <w:numPr>
          <w:ilvl w:val="0"/>
          <w:numId w:val="269"/>
        </w:numPr>
        <w:tabs>
          <w:tab w:val="clear" w:pos="1134"/>
          <w:tab w:val="left" w:leader="none" w:pos="707"/>
        </w:tabs>
        <w:bidi w:val="0"/>
        <w:ind w:start="707" w:hanging="283"/>
        <w:jc w:val="left"/>
        <w:rPr/>
      </w:pPr>
      <w:r>
        <w:rPr/>
        <w:t xml:space="preserve">Connie Mack toimitusjohtaja 1901 -- 1950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Oaklandin A:n toimitusjohtaja?</w:t>
      </w:r>
    </w:p>
    <w:p>
      <w:pPr>
        <w:pStyle w:val="TextBody"/>
        <w:bidi w:val="0"/>
        <w:jc w:val="left"/>
        <w:rPr>
          <w:b/>
          <w:u w:val="single"/>
          <w:shd w:val="clear" w:fill="FFFF00"/>
        </w:rPr>
      </w:pPr>
      <w:r>
        <w:rPr>
          <w:b/>
          <w:u w:val="single"/>
          <w:shd w:val="clear" w:fill="FFFF00"/>
        </w:rPr>
        <w:t xml:space="preserve">Asiakirjan numero 37364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Neal McDonough </w:t>
      </w:r>
      <w:r>
        <w:rPr/>
        <w:t xml:space="preserve">esiintyi hahmona vuonna 2011 Marvel Studiosin elokuvassa Captain America: The First Avenger -elokuvassa, vuonna 2013 Marvel Studiosin lyhytelokuvassa Agent Carter (post-credits) sekä vuonna 2015 Marvelin Agent Carter -sarjan viidennessä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Dum Dum Dugania Kapteeni Amerikassa...</w:t>
      </w:r>
    </w:p>
    <w:p>
      <w:pPr>
        <w:pStyle w:val="TextBody"/>
        <w:bidi w:val="0"/>
        <w:jc w:val="left"/>
        <w:rPr>
          <w:b/>
          <w:u w:val="single"/>
          <w:shd w:val="clear" w:fill="FFFF00"/>
        </w:rPr>
      </w:pPr>
      <w:r>
        <w:rPr>
          <w:b/>
          <w:u w:val="single"/>
          <w:shd w:val="clear" w:fill="FFFF00"/>
        </w:rPr>
        <w:t xml:space="preserve">Asiakirjan numero 37365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Atomiytimen olennainen luonne vahvistettiin, kun </w:t>
      </w:r>
      <w:r>
        <w:rPr>
          <w:color w:val="A9A9A9"/>
        </w:rPr>
        <w:t xml:space="preserve">James Chadwick </w:t>
      </w:r>
      <w:r>
        <w:rPr/>
        <w:t xml:space="preserve">löysi neutronin vuonna </w:t>
      </w:r>
      <w:r>
        <w:rPr/>
        <w:t xml:space="preserve">1932 ja totesi, että se on uusi alkeishiukkanen, joka eroaa protonista.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todisteita neutronin olemassaolosta.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Vuotta </w:t>
      </w:r>
      <w:r>
        <w:rPr>
          <w:color w:val="A9A9A9"/>
        </w:rPr>
        <w:t xml:space="preserve">1932 kutsuttiin </w:t>
      </w:r>
      <w:r>
        <w:rPr/>
        <w:t xml:space="preserve">myöhemmin Cavendish-laboratorion ydinfysiikan "ihmeen vuodeksi", sillä silloin löydettiin neutroni, keinotekoinen ydinsironta Cockcroftin ja Waltonin hiukkaskiihdyttimellä ja positroni.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neutronin olemassaolo vahvistettiin?</w:t>
      </w:r>
    </w:p>
    <w:p>
      <w:pPr>
        <w:pStyle w:val="TextBody"/>
        <w:bidi w:val="0"/>
        <w:jc w:val="left"/>
        <w:rPr>
          <w:b/>
          <w:u w:val="single"/>
          <w:shd w:val="clear" w:fill="FFFF00"/>
        </w:rPr>
      </w:pPr>
      <w:r>
        <w:rPr>
          <w:b/>
          <w:u w:val="single"/>
          <w:shd w:val="clear" w:fill="FFFF00"/>
        </w:rPr>
        <w:t xml:space="preserve">Asiakirjan numero 37366</w:t>
      </w:r>
    </w:p>
    <w:p>
      <w:pPr>
        <w:pStyle w:val="TextBody"/>
        <w:bidi w:val="0"/>
        <w:jc w:val="left"/>
        <w:rPr>
          <w:b/>
          <w:shd w:val="clear" w:fill="FFFF00"/>
        </w:rPr>
      </w:pPr>
      <w:r>
        <w:rPr>
          <w:b/>
          <w:shd w:val="clear" w:fill="FFFF00"/>
        </w:rPr>
        <w:t xml:space="preserve">Tekstin numero 0</w:t>
      </w:r>
    </w:p>
    <w:p>
      <w:pPr>
        <w:pStyle w:val="TextBody"/>
        <w:numPr>
          <w:ilvl w:val="0"/>
          <w:numId w:val="270"/>
        </w:numPr>
        <w:tabs>
          <w:tab w:val="clear" w:pos="1134"/>
          <w:tab w:val="left" w:leader="none" w:pos="707"/>
        </w:tabs>
        <w:bidi w:val="0"/>
        <w:spacing w:before="0" w:after="0"/>
        <w:ind w:start="707" w:hanging="283"/>
        <w:jc w:val="left"/>
        <w:rPr/>
      </w:pPr>
      <w:r>
        <w:rPr/>
        <w:t xml:space="preserve">"Palava sydän" - eloonjäänyt henkilö </w:t>
      </w:r>
    </w:p>
    <w:p>
      <w:pPr>
        <w:pStyle w:val="TextBody"/>
        <w:numPr>
          <w:ilvl w:val="0"/>
          <w:numId w:val="270"/>
        </w:numPr>
        <w:tabs>
          <w:tab w:val="clear" w:pos="1134"/>
          <w:tab w:val="left" w:leader="none" w:pos="707"/>
        </w:tabs>
        <w:bidi w:val="0"/>
        <w:spacing w:before="0" w:after="0"/>
        <w:ind w:start="707" w:hanging="283"/>
        <w:jc w:val="left"/>
        <w:rPr/>
      </w:pPr>
      <w:r>
        <w:rPr/>
        <w:t xml:space="preserve">``Heart's on Fire''-John Cafferty &amp; The Beaver Brown Band </w:t>
      </w:r>
    </w:p>
    <w:p>
      <w:pPr>
        <w:pStyle w:val="TextBody"/>
        <w:numPr>
          <w:ilvl w:val="0"/>
          <w:numId w:val="270"/>
        </w:numPr>
        <w:tabs>
          <w:tab w:val="clear" w:pos="1134"/>
          <w:tab w:val="left" w:leader="none" w:pos="707"/>
        </w:tabs>
        <w:bidi w:val="0"/>
        <w:spacing w:before="0" w:after="0"/>
        <w:ind w:start="707" w:hanging="283"/>
        <w:jc w:val="left"/>
        <w:rPr/>
      </w:pPr>
      <w:r>
        <w:rPr/>
        <w:t xml:space="preserve">``Tupla tai ei mitään''-Kenny Loggins &amp; Gladys Knight </w:t>
      </w:r>
    </w:p>
    <w:p>
      <w:pPr>
        <w:pStyle w:val="TextBody"/>
        <w:numPr>
          <w:ilvl w:val="0"/>
          <w:numId w:val="270"/>
        </w:numPr>
        <w:tabs>
          <w:tab w:val="clear" w:pos="1134"/>
          <w:tab w:val="left" w:leader="none" w:pos="707"/>
        </w:tabs>
        <w:bidi w:val="0"/>
        <w:spacing w:before="0" w:after="0"/>
        <w:ind w:start="707" w:hanging="283"/>
        <w:jc w:val="left"/>
        <w:rPr/>
      </w:pPr>
      <w:r>
        <w:rPr/>
        <w:t xml:space="preserve">"Tiikerin silmä" - Selviytyjä </w:t>
      </w:r>
    </w:p>
    <w:p>
      <w:pPr>
        <w:pStyle w:val="TextBody"/>
        <w:numPr>
          <w:ilvl w:val="0"/>
          <w:numId w:val="270"/>
        </w:numPr>
        <w:tabs>
          <w:tab w:val="clear" w:pos="1134"/>
          <w:tab w:val="left" w:leader="none" w:pos="707"/>
        </w:tabs>
        <w:bidi w:val="0"/>
        <w:spacing w:before="0" w:after="0"/>
        <w:ind w:start="707" w:hanging="283"/>
        <w:jc w:val="left"/>
        <w:rPr/>
      </w:pPr>
      <w:r>
        <w:rPr/>
        <w:t xml:space="preserve">"Sota" - Vince DiCola - </w:t>
      </w:r>
    </w:p>
    <w:p>
      <w:pPr>
        <w:pStyle w:val="TextBody"/>
        <w:numPr>
          <w:ilvl w:val="0"/>
          <w:numId w:val="270"/>
        </w:numPr>
        <w:tabs>
          <w:tab w:val="clear" w:pos="1134"/>
          <w:tab w:val="left" w:leader="none" w:pos="707"/>
        </w:tabs>
        <w:bidi w:val="0"/>
        <w:spacing w:before="0" w:after="0"/>
        <w:ind w:start="707" w:hanging="283"/>
        <w:jc w:val="left"/>
        <w:rPr/>
      </w:pPr>
      <w:r>
        <w:rPr/>
        <w:t xml:space="preserve">"Elämää Amerikassa" - James Brown </w:t>
      </w:r>
    </w:p>
    <w:p>
      <w:pPr>
        <w:pStyle w:val="TextBody"/>
        <w:numPr>
          <w:ilvl w:val="0"/>
          <w:numId w:val="270"/>
        </w:numPr>
        <w:tabs>
          <w:tab w:val="clear" w:pos="1134"/>
          <w:tab w:val="left" w:leader="none" w:pos="707"/>
        </w:tabs>
        <w:bidi w:val="0"/>
        <w:spacing w:before="0" w:after="0"/>
        <w:ind w:start="707" w:hanging="283"/>
        <w:jc w:val="left"/>
        <w:rPr/>
      </w:pPr>
      <w:r>
        <w:rPr/>
        <w:t xml:space="preserve">"Ei helppoa ulospääsyä" - Robert Tepper </w:t>
      </w:r>
    </w:p>
    <w:p>
      <w:pPr>
        <w:pStyle w:val="TextBody"/>
        <w:numPr>
          <w:ilvl w:val="0"/>
          <w:numId w:val="270"/>
        </w:numPr>
        <w:tabs>
          <w:tab w:val="clear" w:pos="1134"/>
          <w:tab w:val="left" w:leader="none" w:pos="707"/>
        </w:tabs>
        <w:bidi w:val="0"/>
        <w:spacing w:before="0" w:after="0"/>
        <w:ind w:start="707" w:hanging="283"/>
        <w:jc w:val="left"/>
        <w:rPr/>
      </w:pPr>
      <w:r>
        <w:rPr/>
        <w:t xml:space="preserve">``One Way Street'' - Go West </w:t>
      </w:r>
    </w:p>
    <w:p>
      <w:pPr>
        <w:pStyle w:val="TextBody"/>
        <w:numPr>
          <w:ilvl w:val="0"/>
          <w:numId w:val="270"/>
        </w:numPr>
        <w:tabs>
          <w:tab w:val="clear" w:pos="1134"/>
          <w:tab w:val="left" w:leader="none" w:pos="707"/>
        </w:tabs>
        <w:bidi w:val="0"/>
        <w:spacing w:before="0" w:after="0"/>
        <w:ind w:start="707" w:hanging="283"/>
        <w:jc w:val="left"/>
        <w:rPr/>
      </w:pPr>
      <w:r>
        <w:rPr/>
        <w:t xml:space="preserve">"Makein voitto" -Touch </w:t>
      </w:r>
    </w:p>
    <w:p>
      <w:pPr>
        <w:pStyle w:val="TextBody"/>
        <w:numPr>
          <w:ilvl w:val="0"/>
          <w:numId w:val="270"/>
        </w:numPr>
        <w:tabs>
          <w:tab w:val="clear" w:pos="1134"/>
          <w:tab w:val="left" w:leader="none" w:pos="707"/>
        </w:tabs>
        <w:bidi w:val="0"/>
        <w:ind w:start="707" w:hanging="283"/>
        <w:jc w:val="left"/>
        <w:rPr/>
      </w:pPr>
      <w:r>
        <w:rPr/>
        <w:t xml:space="preserve">``Training </w:t>
      </w:r>
      <w:r>
        <w:rPr>
          <w:color w:val="A9A9A9"/>
        </w:rPr>
        <w:t xml:space="preserve">Montage</w:t>
      </w:r>
      <w:r>
        <w:rPr/>
        <w:t xml:space="preserve">''-Vince DiCola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kappale Rocky 4:n harjoitusmontaasissa?</w:t>
      </w:r>
    </w:p>
    <w:p>
      <w:pPr>
        <w:pStyle w:val="TextBody"/>
        <w:bidi w:val="0"/>
        <w:jc w:val="left"/>
        <w:rPr>
          <w:b/>
          <w:u w:val="single"/>
          <w:shd w:val="clear" w:fill="FFFF00"/>
        </w:rPr>
      </w:pPr>
      <w:r>
        <w:rPr>
          <w:b/>
          <w:u w:val="single"/>
          <w:shd w:val="clear" w:fill="FFFF00"/>
        </w:rPr>
        <w:t xml:space="preserve">Asiakirjan numero 37367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w:t>
      </w:r>
      <w:r>
        <w:rPr>
          <w:color w:val="A9A9A9"/>
        </w:rPr>
        <w:t xml:space="preserve">National Bureau of Economic Researchin </w:t>
      </w:r>
      <w:r>
        <w:rPr/>
        <w:t xml:space="preserve">(NBER</w:t>
      </w:r>
      <w:r>
        <w:rPr>
          <w:color w:val="A9A9A9"/>
        </w:rPr>
        <w:t xml:space="preserve">) suhdannekatsauskomiteaa (Business Cycle Dating Committee of the National Bureau of Economic Research, </w:t>
      </w:r>
      <w:r>
        <w:rPr/>
        <w:t xml:space="preserve">NBER) pidetään yleisesti auktoriteettina Yhdysvaltain taantumien ajoittamisessa. NBER määrittelee taantuman seuraavasti: "</w:t>
      </w:r>
      <w:r>
        <w:rPr>
          <w:color w:val="2F4F4F"/>
        </w:rPr>
        <w:t xml:space="preserve">Taloudellisen toiminnan merkittävä, koko talouteen levinnyt, yli muutaman kuukauden kestävä lasku, joka yleensä näkyy reaalisena BKT:nä, reaalituloina, työllisyytenä, teollisuustuotantona ja tukku- ja vähittäismyyntinä." "Taantuma </w:t>
      </w:r>
      <w:r>
        <w:rPr/>
        <w:t xml:space="preserve">on merkittävä, koko </w:t>
      </w:r>
      <w:r>
        <w:rPr>
          <w:color w:val="2F4F4F"/>
        </w:rPr>
        <w:t xml:space="preserve">talouteen levinnyt lasku.</w:t>
      </w:r>
      <w:r>
        <w:rPr/>
        <w:t xml:space="preserve"> Akateemiset tutkijat, taloustieteilijät, poliittiset päättäjät ja yritykset pitävät lähes yleisesti NBER:n määrittelemää taantuman alkamisen ja päättymisen tarkkaa ajoitusta luotettavana.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ilmoittaa, milloin taantuma alkaa ja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sanomme, että talous on taantumassa?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talouden katsotaan olevan taantumassa?</w:t>
      </w:r>
    </w:p>
    <w:p>
      <w:pPr>
        <w:pStyle w:val="TextBody"/>
        <w:bidi w:val="0"/>
        <w:jc w:val="left"/>
        <w:rPr>
          <w:b/>
          <w:u w:val="single"/>
          <w:shd w:val="clear" w:fill="FFFF00"/>
        </w:rPr>
      </w:pPr>
      <w:r>
        <w:rPr>
          <w:b/>
          <w:u w:val="single"/>
          <w:shd w:val="clear" w:fill="FFFF00"/>
        </w:rPr>
        <w:t xml:space="preserve">Asiakirjan numero 37368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1973 kuntoutuslaki </w:t>
      </w:r>
      <w:r>
        <w:rPr/>
        <w:t xml:space="preserve">(</w:t>
      </w:r>
      <w:r>
        <w:rPr>
          <w:color w:val="A9A9A9"/>
        </w:rPr>
        <w:t xml:space="preserve">Rehabilitation Act of 1973</w:t>
      </w:r>
      <w:r>
        <w:rPr/>
        <w:t xml:space="preserve">, Pub. L. 93 -- 112, 87 Stat. 355, säädetty 26. syyskuuta 1973) on liittovaltion laki, joka on kodifioitu 29 U.S.C. § 701 ja sitä seuraavat pykälät. Lakiehdotuksen pääasiallinen tukija oli edustaja John Brademas (IN-3). Vuoden 1973 kuntoutuslailla korvataan vuoden 1973 ammatillista kuntoutusta koskeva laki (Vocational Rehabilitation Act of 1973), laajennetaan ja tarkistetaan osavaltioille ammatillisia kuntoutuspalveluja varten myönnettävien avustusten myöntämisoikeutta painottaen erityisesti vaikeimmin vammaisille tarkoitettuja palveluja, laajennetaan liittovaltion erityisvastuita ja vammaisia koskevia tutkimus- ja koulutusohjelmia, asetetaan terveys-, koulutus- ja hyvinvointiministerille erityisvastuu kaikkien vammaisia koskevien ohjelmien koordinoinnista terveys-, koulutus- ja hyvinvointiministeriön sisällä ja muihin tarkoituksiin.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osavaltion ja liittovaltion kuntoutusohjelmat hyväksynyt lainsäädäntö on</w:t>
      </w:r>
    </w:p>
    <w:p>
      <w:pPr>
        <w:pStyle w:val="TextBody"/>
        <w:bidi w:val="0"/>
        <w:jc w:val="left"/>
        <w:rPr>
          <w:b/>
          <w:u w:val="single"/>
          <w:shd w:val="clear" w:fill="FFFF00"/>
        </w:rPr>
      </w:pPr>
      <w:r>
        <w:rPr>
          <w:b/>
          <w:u w:val="single"/>
          <w:shd w:val="clear" w:fill="FFFF00"/>
        </w:rPr>
        <w:t xml:space="preserve">Asiakirjan numero 37369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97"/>
        <w:gridCol w:w="1417"/>
        <w:gridCol w:w="620"/>
        <w:gridCol w:w="485"/>
        <w:gridCol w:w="485"/>
        <w:gridCol w:w="545"/>
        <w:gridCol w:w="711"/>
        <w:gridCol w:w="582"/>
        <w:gridCol w:w="607"/>
        <w:gridCol w:w="589"/>
        <w:gridCol w:w="815"/>
        <w:gridCol w:w="1552"/>
      </w:tblGrid>
      <w:tr>
        <w:trPr/>
        <w:tc>
          <w:tcPr>
            <w:tcW w:w="1797" w:type="dxa"/>
            <w:tcBorders/>
            <w:vAlign w:val="center"/>
          </w:tcPr>
          <w:p>
            <w:pPr>
              <w:pStyle w:val="TableHeading"/>
              <w:suppressLineNumbers/>
              <w:bidi w:val="0"/>
              <w:spacing w:before="0" w:after="283"/>
              <w:jc w:val="center"/>
              <w:rPr/>
            </w:pPr>
            <w:r>
              <w:rPr/>
              <w:t xml:space="preserve">Laulu </w:t>
            </w:r>
          </w:p>
        </w:tc>
        <w:tc>
          <w:tcPr>
            <w:tcW w:w="1417" w:type="dxa"/>
            <w:tcBorders/>
            <w:vAlign w:val="center"/>
          </w:tcPr>
          <w:p>
            <w:pPr>
              <w:pStyle w:val="TableHeading"/>
              <w:suppressLineNumbers/>
              <w:bidi w:val="0"/>
              <w:spacing w:before="0" w:after="283"/>
              <w:jc w:val="center"/>
              <w:rPr/>
            </w:pPr>
            <w:r>
              <w:rPr/>
              <w:t xml:space="preserve">Albumi </w:t>
            </w:r>
          </w:p>
        </w:tc>
        <w:tc>
          <w:tcPr>
            <w:tcW w:w="620" w:type="dxa"/>
            <w:tcBorders/>
            <w:vAlign w:val="center"/>
          </w:tcPr>
          <w:p>
            <w:pPr>
              <w:pStyle w:val="TableHeading"/>
              <w:suppressLineNumbers/>
              <w:bidi w:val="0"/>
              <w:spacing w:before="0" w:after="283"/>
              <w:jc w:val="center"/>
              <w:rPr/>
            </w:pPr>
            <w:r>
              <w:rPr/>
              <w:t xml:space="preserve">Vuosi </w:t>
            </w:r>
          </w:p>
        </w:tc>
        <w:tc>
          <w:tcPr>
            <w:tcW w:w="485" w:type="dxa"/>
            <w:tcBorders/>
            <w:vAlign w:val="center"/>
          </w:tcPr>
          <w:p>
            <w:pPr>
              <w:pStyle w:val="TableHeading"/>
              <w:suppressLineNumbers/>
              <w:bidi w:val="0"/>
              <w:spacing w:before="0" w:after="283"/>
              <w:jc w:val="center"/>
              <w:rPr/>
            </w:pPr>
            <w:r>
              <w:rPr/>
              <w:t xml:space="preserve">Wii </w:t>
            </w:r>
          </w:p>
        </w:tc>
        <w:tc>
          <w:tcPr>
            <w:tcW w:w="485" w:type="dxa"/>
            <w:tcBorders/>
            <w:vAlign w:val="center"/>
          </w:tcPr>
          <w:p>
            <w:pPr>
              <w:pStyle w:val="TableHeading"/>
              <w:suppressLineNumbers/>
              <w:bidi w:val="0"/>
              <w:spacing w:before="0" w:after="283"/>
              <w:jc w:val="center"/>
              <w:rPr/>
            </w:pPr>
            <w:r>
              <w:rPr/>
              <w:t xml:space="preserve">DS </w:t>
            </w:r>
          </w:p>
        </w:tc>
        <w:tc>
          <w:tcPr>
            <w:tcW w:w="545" w:type="dxa"/>
            <w:tcBorders/>
            <w:vAlign w:val="center"/>
          </w:tcPr>
          <w:p>
            <w:pPr>
              <w:pStyle w:val="TableHeading"/>
              <w:suppressLineNumbers/>
              <w:bidi w:val="0"/>
              <w:spacing w:before="0" w:after="283"/>
              <w:jc w:val="center"/>
              <w:rPr/>
            </w:pPr>
            <w:r>
              <w:rPr/>
              <w:t xml:space="preserve">PSP </w:t>
            </w:r>
          </w:p>
        </w:tc>
        <w:tc>
          <w:tcPr>
            <w:tcW w:w="711" w:type="dxa"/>
            <w:tcBorders/>
            <w:vAlign w:val="center"/>
          </w:tcPr>
          <w:p>
            <w:pPr>
              <w:pStyle w:val="TableHeading"/>
              <w:suppressLineNumbers/>
              <w:bidi w:val="0"/>
              <w:spacing w:before="0" w:after="283"/>
              <w:jc w:val="center"/>
              <w:rPr/>
            </w:pPr>
            <w:r>
              <w:rPr/>
              <w:t xml:space="preserve">Vita, 3DS ja iOS </w:t>
            </w:r>
          </w:p>
        </w:tc>
        <w:tc>
          <w:tcPr>
            <w:tcW w:w="582" w:type="dxa"/>
            <w:tcBorders/>
            <w:vAlign w:val="center"/>
          </w:tcPr>
          <w:p>
            <w:pPr>
              <w:pStyle w:val="TableHeading"/>
              <w:suppressLineNumbers/>
              <w:bidi w:val="0"/>
              <w:spacing w:before="0" w:after="283"/>
              <w:jc w:val="center"/>
              <w:rPr/>
            </w:pPr>
            <w:r>
              <w:rPr/>
              <w:t xml:space="preserve">PS3 ja 360 </w:t>
            </w:r>
          </w:p>
        </w:tc>
        <w:tc>
          <w:tcPr>
            <w:tcW w:w="607" w:type="dxa"/>
            <w:tcBorders/>
            <w:vAlign w:val="center"/>
          </w:tcPr>
          <w:p>
            <w:pPr>
              <w:pStyle w:val="TableHeading"/>
              <w:suppressLineNumbers/>
              <w:bidi w:val="0"/>
              <w:spacing w:before="0" w:after="283"/>
              <w:jc w:val="center"/>
              <w:rPr/>
            </w:pPr>
            <w:r>
              <w:rPr/>
              <w:t xml:space="preserve">Mac OS X </w:t>
            </w:r>
          </w:p>
        </w:tc>
        <w:tc>
          <w:tcPr>
            <w:tcW w:w="589" w:type="dxa"/>
            <w:tcBorders/>
            <w:vAlign w:val="center"/>
          </w:tcPr>
          <w:p>
            <w:pPr>
              <w:pStyle w:val="TableHeading"/>
              <w:suppressLineNumbers/>
              <w:bidi w:val="0"/>
              <w:spacing w:before="0" w:after="283"/>
              <w:jc w:val="center"/>
              <w:rPr/>
            </w:pPr>
            <w:r>
              <w:rPr/>
              <w:t xml:space="preserve">iPad 2 </w:t>
            </w:r>
          </w:p>
        </w:tc>
        <w:tc>
          <w:tcPr>
            <w:tcW w:w="815" w:type="dxa"/>
            <w:tcBorders/>
            <w:vAlign w:val="center"/>
          </w:tcPr>
          <w:p>
            <w:pPr>
              <w:pStyle w:val="TableHeading"/>
              <w:suppressLineNumbers/>
              <w:bidi w:val="0"/>
              <w:spacing w:before="0" w:after="283"/>
              <w:jc w:val="center"/>
              <w:rPr/>
            </w:pPr>
            <w:r>
              <w:rPr/>
              <w:t xml:space="preserve">iPhone </w:t>
            </w:r>
          </w:p>
        </w:tc>
        <w:tc>
          <w:tcPr>
            <w:tcW w:w="1552" w:type="dxa"/>
            <w:tcBorders/>
            <w:vAlign w:val="center"/>
          </w:tcPr>
          <w:p>
            <w:pPr>
              <w:pStyle w:val="TableHeading"/>
              <w:suppressLineNumbers/>
              <w:bidi w:val="0"/>
              <w:spacing w:before="0" w:after="283"/>
              <w:jc w:val="center"/>
              <w:rPr/>
            </w:pPr>
            <w:r>
              <w:rPr/>
              <w:t xml:space="preserve">Vaikeusaste </w:t>
            </w:r>
          </w:p>
        </w:tc>
      </w:tr>
      <w:tr>
        <w:trPr/>
        <w:tc>
          <w:tcPr>
            <w:tcW w:w="1797" w:type="dxa"/>
            <w:tcBorders/>
            <w:vAlign w:val="center"/>
          </w:tcPr>
          <w:p>
            <w:pPr>
              <w:pStyle w:val="TableContents"/>
              <w:bidi w:val="0"/>
              <w:spacing w:before="0" w:after="283"/>
              <w:jc w:val="left"/>
              <w:rPr/>
            </w:pPr>
            <w:r>
              <w:rPr/>
              <w:t xml:space="preserve">``Paha</w:t>
            </w:r>
            <w:r>
              <w:rPr/>
              <w:t xml:space="preserve">'' </w:t>
            </w:r>
          </w:p>
        </w:tc>
        <w:tc>
          <w:tcPr>
            <w:tcW w:w="1417" w:type="dxa"/>
            <w:tcBorders/>
            <w:vAlign w:val="center"/>
          </w:tcPr>
          <w:p>
            <w:pPr>
              <w:pStyle w:val="TableContents"/>
              <w:bidi w:val="0"/>
              <w:spacing w:before="0" w:after="283"/>
              <w:jc w:val="left"/>
              <w:rPr/>
            </w:pPr>
            <w:r>
              <w:rPr/>
              <w:t xml:space="preserve">Bad </w:t>
            </w:r>
          </w:p>
        </w:tc>
        <w:tc>
          <w:tcPr>
            <w:tcW w:w="620"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pPr>
            <w:r>
              <w:rPr/>
              <w:t xml:space="preserve">Kyllä </w:t>
            </w:r>
          </w:p>
        </w:tc>
        <w:tc>
          <w:tcPr>
            <w:tcW w:w="485" w:type="dxa"/>
            <w:tcBorders/>
            <w:vAlign w:val="center"/>
          </w:tcPr>
          <w:p>
            <w:pPr>
              <w:pStyle w:val="TableContents"/>
              <w:bidi w:val="0"/>
              <w:spacing w:before="0" w:after="283"/>
              <w:jc w:val="left"/>
              <w:rPr/>
            </w:pPr>
            <w:r>
              <w:rPr/>
              <w:t xml:space="preserve">Kyllä </w:t>
            </w:r>
          </w:p>
        </w:tc>
        <w:tc>
          <w:tcPr>
            <w:tcW w:w="545" w:type="dxa"/>
            <w:tcBorders/>
            <w:vAlign w:val="center"/>
          </w:tcPr>
          <w:p>
            <w:pPr>
              <w:pStyle w:val="TableContents"/>
              <w:bidi w:val="0"/>
              <w:spacing w:before="0" w:after="283"/>
              <w:jc w:val="left"/>
              <w:rPr/>
            </w:pPr>
            <w:r>
              <w:rPr/>
              <w:t xml:space="preserve">Kyllä </w:t>
            </w:r>
          </w:p>
        </w:tc>
        <w:tc>
          <w:tcPr>
            <w:tcW w:w="711" w:type="dxa"/>
            <w:tcBorders/>
            <w:vAlign w:val="center"/>
          </w:tcPr>
          <w:p>
            <w:pPr>
              <w:pStyle w:val="TableContents"/>
              <w:bidi w:val="0"/>
              <w:spacing w:before="0" w:after="283"/>
              <w:jc w:val="left"/>
              <w:rPr/>
            </w:pPr>
            <w:r>
              <w:rPr/>
              <w:t xml:space="preserve">Kyllä </w:t>
            </w:r>
          </w:p>
        </w:tc>
        <w:tc>
          <w:tcPr>
            <w:tcW w:w="582" w:type="dxa"/>
            <w:tcBorders/>
            <w:vAlign w:val="center"/>
          </w:tcPr>
          <w:p>
            <w:pPr>
              <w:pStyle w:val="TableContents"/>
              <w:bidi w:val="0"/>
              <w:spacing w:before="0" w:after="283"/>
              <w:jc w:val="left"/>
              <w:rPr/>
            </w:pPr>
            <w:r>
              <w:rPr/>
              <w:t xml:space="preserve">Kyllä </w:t>
            </w:r>
          </w:p>
        </w:tc>
        <w:tc>
          <w:tcPr>
            <w:tcW w:w="607"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pPr>
            <w:r>
              <w:rPr/>
              <w:t xml:space="preserve">Kyllä </w:t>
            </w:r>
          </w:p>
        </w:tc>
        <w:tc>
          <w:tcPr>
            <w:tcW w:w="815" w:type="dxa"/>
            <w:tcBorders/>
            <w:vAlign w:val="center"/>
          </w:tcPr>
          <w:p>
            <w:pPr>
              <w:pStyle w:val="TableContents"/>
              <w:bidi w:val="0"/>
              <w:spacing w:before="0" w:after="283"/>
              <w:jc w:val="left"/>
              <w:rPr/>
            </w:pPr>
            <w:r>
              <w:rPr/>
              <w:t xml:space="preserve">Kyllä </w:t>
            </w:r>
          </w:p>
        </w:tc>
        <w:tc>
          <w:tcPr>
            <w:tcW w:w="1552" w:type="dxa"/>
            <w:tcBorders/>
            <w:vAlign w:val="center"/>
          </w:tcPr>
          <w:p>
            <w:pPr>
              <w:pStyle w:val="TableContents"/>
              <w:bidi w:val="0"/>
              <w:spacing w:before="0" w:after="283"/>
              <w:jc w:val="left"/>
              <w:rPr/>
            </w:pPr>
            <w:r>
              <w:rPr/>
              <w:t xml:space="preserve">Keskikokoinen / Keskikokoinen </w:t>
            </w:r>
          </w:p>
        </w:tc>
      </w:tr>
      <w:tr>
        <w:trPr/>
        <w:tc>
          <w:tcPr>
            <w:tcW w:w="1797" w:type="dxa"/>
            <w:tcBorders/>
            <w:vAlign w:val="center"/>
          </w:tcPr>
          <w:p>
            <w:pPr>
              <w:pStyle w:val="TableContents"/>
              <w:bidi w:val="0"/>
              <w:spacing w:before="0" w:after="283"/>
              <w:jc w:val="left"/>
              <w:rPr/>
            </w:pPr>
            <w:r>
              <w:rPr/>
              <w:t xml:space="preserve">``Beat </w:t>
            </w:r>
            <w:r>
              <w:rPr>
                <w:color w:val="DCDCDC"/>
              </w:rPr>
              <w:t xml:space="preserve">It</w:t>
            </w:r>
            <w:r>
              <w:rPr/>
              <w:t xml:space="preserve">'' </w:t>
            </w:r>
          </w:p>
        </w:tc>
        <w:tc>
          <w:tcPr>
            <w:tcW w:w="1417" w:type="dxa"/>
            <w:tcBorders/>
            <w:vAlign w:val="center"/>
          </w:tcPr>
          <w:p>
            <w:pPr>
              <w:pStyle w:val="TableContents"/>
              <w:bidi w:val="0"/>
              <w:spacing w:before="0" w:after="283"/>
              <w:jc w:val="left"/>
              <w:rPr/>
            </w:pPr>
            <w:r>
              <w:rPr/>
              <w:t xml:space="preserve">Trilleri </w:t>
            </w:r>
          </w:p>
        </w:tc>
        <w:tc>
          <w:tcPr>
            <w:tcW w:w="620" w:type="dxa"/>
            <w:tcBorders/>
            <w:vAlign w:val="center"/>
          </w:tcPr>
          <w:p>
            <w:pPr>
              <w:pStyle w:val="TableContents"/>
              <w:bidi w:val="0"/>
              <w:spacing w:before="0" w:after="283"/>
              <w:jc w:val="left"/>
              <w:rPr/>
            </w:pPr>
            <w:r>
              <w:rPr/>
              <w:t xml:space="preserve">1982 </w:t>
            </w:r>
          </w:p>
        </w:tc>
        <w:tc>
          <w:tcPr>
            <w:tcW w:w="485" w:type="dxa"/>
            <w:tcBorders/>
            <w:vAlign w:val="center"/>
          </w:tcPr>
          <w:p>
            <w:pPr>
              <w:pStyle w:val="TableContents"/>
              <w:bidi w:val="0"/>
              <w:spacing w:before="0" w:after="283"/>
              <w:jc w:val="left"/>
              <w:rPr/>
            </w:pPr>
            <w:r>
              <w:rPr/>
              <w:t xml:space="preserve">Kyllä </w:t>
            </w:r>
          </w:p>
        </w:tc>
        <w:tc>
          <w:tcPr>
            <w:tcW w:w="485" w:type="dxa"/>
            <w:tcBorders/>
            <w:vAlign w:val="center"/>
          </w:tcPr>
          <w:p>
            <w:pPr>
              <w:pStyle w:val="TableContents"/>
              <w:bidi w:val="0"/>
              <w:spacing w:before="0" w:after="283"/>
              <w:jc w:val="left"/>
              <w:rPr/>
            </w:pPr>
            <w:r>
              <w:rPr/>
              <w:t xml:space="preserve">Kyllä </w:t>
            </w:r>
          </w:p>
        </w:tc>
        <w:tc>
          <w:tcPr>
            <w:tcW w:w="545" w:type="dxa"/>
            <w:tcBorders/>
            <w:vAlign w:val="center"/>
          </w:tcPr>
          <w:p>
            <w:pPr>
              <w:pStyle w:val="TableContents"/>
              <w:bidi w:val="0"/>
              <w:spacing w:before="0" w:after="283"/>
              <w:jc w:val="left"/>
              <w:rPr/>
            </w:pPr>
            <w:r>
              <w:rPr/>
              <w:t xml:space="preserve">Kyllä </w:t>
            </w:r>
          </w:p>
        </w:tc>
        <w:tc>
          <w:tcPr>
            <w:tcW w:w="711" w:type="dxa"/>
            <w:tcBorders/>
            <w:vAlign w:val="center"/>
          </w:tcPr>
          <w:p>
            <w:pPr>
              <w:pStyle w:val="TableContents"/>
              <w:bidi w:val="0"/>
              <w:spacing w:before="0" w:after="283"/>
              <w:jc w:val="left"/>
              <w:rPr/>
            </w:pPr>
            <w:r>
              <w:rPr/>
              <w:t xml:space="preserve">Kyllä </w:t>
            </w:r>
          </w:p>
        </w:tc>
        <w:tc>
          <w:tcPr>
            <w:tcW w:w="582" w:type="dxa"/>
            <w:tcBorders/>
            <w:vAlign w:val="center"/>
          </w:tcPr>
          <w:p>
            <w:pPr>
              <w:pStyle w:val="TableContents"/>
              <w:bidi w:val="0"/>
              <w:spacing w:before="0" w:after="283"/>
              <w:jc w:val="left"/>
              <w:rPr/>
            </w:pPr>
            <w:r>
              <w:rPr/>
              <w:t xml:space="preserve">Kyllä </w:t>
            </w:r>
          </w:p>
        </w:tc>
        <w:tc>
          <w:tcPr>
            <w:tcW w:w="607"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pPr>
            <w:r>
              <w:rPr/>
              <w:t xml:space="preserve">Kyllä </w:t>
            </w:r>
          </w:p>
        </w:tc>
        <w:tc>
          <w:tcPr>
            <w:tcW w:w="815" w:type="dxa"/>
            <w:tcBorders/>
            <w:vAlign w:val="center"/>
          </w:tcPr>
          <w:p>
            <w:pPr>
              <w:pStyle w:val="TableContents"/>
              <w:bidi w:val="0"/>
              <w:spacing w:before="0" w:after="283"/>
              <w:jc w:val="left"/>
              <w:rPr/>
            </w:pPr>
            <w:r>
              <w:rPr/>
              <w:t xml:space="preserve">Kyllä </w:t>
            </w:r>
          </w:p>
        </w:tc>
        <w:tc>
          <w:tcPr>
            <w:tcW w:w="1552" w:type="dxa"/>
            <w:tcBorders/>
            <w:vAlign w:val="center"/>
          </w:tcPr>
          <w:p>
            <w:pPr>
              <w:pStyle w:val="TableContents"/>
              <w:bidi w:val="0"/>
              <w:spacing w:before="0" w:after="283"/>
              <w:jc w:val="left"/>
              <w:rPr/>
            </w:pPr>
            <w:r>
              <w:rPr/>
              <w:t xml:space="preserve">Keskikova / Kova </w:t>
            </w:r>
          </w:p>
        </w:tc>
      </w:tr>
      <w:tr>
        <w:trPr/>
        <w:tc>
          <w:tcPr>
            <w:tcW w:w="1797" w:type="dxa"/>
            <w:tcBorders/>
            <w:vAlign w:val="center"/>
          </w:tcPr>
          <w:p>
            <w:pPr>
              <w:pStyle w:val="TableContents"/>
              <w:bidi w:val="0"/>
              <w:spacing w:before="0" w:after="283"/>
              <w:jc w:val="left"/>
              <w:rPr/>
            </w:pPr>
            <w:r>
              <w:rPr/>
              <w:t xml:space="preserve">"Billie </w:t>
            </w:r>
            <w:r>
              <w:rPr>
                <w:color w:val="2F4F4F"/>
              </w:rPr>
              <w:t xml:space="preserve">Jea</w:t>
            </w:r>
            <w:r>
              <w:rPr/>
              <w:t xml:space="preserve">n </w:t>
            </w:r>
          </w:p>
        </w:tc>
        <w:tc>
          <w:tcPr>
            <w:tcW w:w="1417" w:type="dxa"/>
            <w:tcBorders/>
            <w:vAlign w:val="center"/>
          </w:tcPr>
          <w:p>
            <w:pPr>
              <w:pStyle w:val="TableContents"/>
              <w:bidi w:val="0"/>
              <w:spacing w:before="0" w:after="283"/>
              <w:jc w:val="left"/>
              <w:rPr/>
            </w:pPr>
            <w:r>
              <w:rPr/>
              <w:t xml:space="preserve">Trilleri </w:t>
            </w:r>
          </w:p>
        </w:tc>
        <w:tc>
          <w:tcPr>
            <w:tcW w:w="620" w:type="dxa"/>
            <w:tcBorders/>
            <w:vAlign w:val="center"/>
          </w:tcPr>
          <w:p>
            <w:pPr>
              <w:pStyle w:val="TableContents"/>
              <w:bidi w:val="0"/>
              <w:spacing w:before="0" w:after="283"/>
              <w:jc w:val="left"/>
              <w:rPr/>
            </w:pPr>
            <w:r>
              <w:rPr/>
              <w:t xml:space="preserve">1982 </w:t>
            </w:r>
          </w:p>
        </w:tc>
        <w:tc>
          <w:tcPr>
            <w:tcW w:w="485" w:type="dxa"/>
            <w:tcBorders/>
            <w:vAlign w:val="center"/>
          </w:tcPr>
          <w:p>
            <w:pPr>
              <w:pStyle w:val="TableContents"/>
              <w:bidi w:val="0"/>
              <w:spacing w:before="0" w:after="283"/>
              <w:jc w:val="left"/>
              <w:rPr/>
            </w:pPr>
            <w:r>
              <w:rPr/>
              <w:t xml:space="preserve">Kyllä </w:t>
            </w:r>
          </w:p>
        </w:tc>
        <w:tc>
          <w:tcPr>
            <w:tcW w:w="485" w:type="dxa"/>
            <w:tcBorders/>
            <w:vAlign w:val="center"/>
          </w:tcPr>
          <w:p>
            <w:pPr>
              <w:pStyle w:val="TableContents"/>
              <w:bidi w:val="0"/>
              <w:spacing w:before="0" w:after="283"/>
              <w:jc w:val="left"/>
              <w:rPr/>
            </w:pPr>
            <w:r>
              <w:rPr/>
              <w:t xml:space="preserve">Kyllä </w:t>
            </w:r>
          </w:p>
        </w:tc>
        <w:tc>
          <w:tcPr>
            <w:tcW w:w="545" w:type="dxa"/>
            <w:tcBorders/>
            <w:vAlign w:val="center"/>
          </w:tcPr>
          <w:p>
            <w:pPr>
              <w:pStyle w:val="TableContents"/>
              <w:bidi w:val="0"/>
              <w:spacing w:before="0" w:after="283"/>
              <w:jc w:val="left"/>
              <w:rPr/>
            </w:pPr>
            <w:r>
              <w:rPr/>
              <w:t xml:space="preserve">Kyllä </w:t>
            </w:r>
          </w:p>
        </w:tc>
        <w:tc>
          <w:tcPr>
            <w:tcW w:w="711" w:type="dxa"/>
            <w:tcBorders/>
            <w:vAlign w:val="center"/>
          </w:tcPr>
          <w:p>
            <w:pPr>
              <w:pStyle w:val="TableContents"/>
              <w:bidi w:val="0"/>
              <w:spacing w:before="0" w:after="283"/>
              <w:jc w:val="left"/>
              <w:rPr/>
            </w:pPr>
            <w:r>
              <w:rPr/>
              <w:t xml:space="preserve">Kyllä </w:t>
            </w:r>
          </w:p>
        </w:tc>
        <w:tc>
          <w:tcPr>
            <w:tcW w:w="582" w:type="dxa"/>
            <w:tcBorders/>
            <w:vAlign w:val="center"/>
          </w:tcPr>
          <w:p>
            <w:pPr>
              <w:pStyle w:val="TableContents"/>
              <w:bidi w:val="0"/>
              <w:spacing w:before="0" w:after="283"/>
              <w:jc w:val="left"/>
              <w:rPr/>
            </w:pPr>
            <w:r>
              <w:rPr/>
              <w:t xml:space="preserve">Kyllä </w:t>
            </w:r>
          </w:p>
        </w:tc>
        <w:tc>
          <w:tcPr>
            <w:tcW w:w="607"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pPr>
            <w:r>
              <w:rPr/>
              <w:t xml:space="preserve">Kyllä </w:t>
            </w:r>
          </w:p>
        </w:tc>
        <w:tc>
          <w:tcPr>
            <w:tcW w:w="815" w:type="dxa"/>
            <w:tcBorders/>
            <w:vAlign w:val="center"/>
          </w:tcPr>
          <w:p>
            <w:pPr>
              <w:pStyle w:val="TableContents"/>
              <w:bidi w:val="0"/>
              <w:spacing w:before="0" w:after="283"/>
              <w:jc w:val="left"/>
              <w:rPr/>
            </w:pPr>
            <w:r>
              <w:rPr/>
              <w:t xml:space="preserve">Kyllä </w:t>
            </w:r>
          </w:p>
        </w:tc>
        <w:tc>
          <w:tcPr>
            <w:tcW w:w="1552" w:type="dxa"/>
            <w:tcBorders/>
            <w:vAlign w:val="center"/>
          </w:tcPr>
          <w:p>
            <w:pPr>
              <w:pStyle w:val="TableContents"/>
              <w:bidi w:val="0"/>
              <w:spacing w:before="0" w:after="283"/>
              <w:jc w:val="left"/>
              <w:rPr/>
            </w:pPr>
            <w:r>
              <w:rPr/>
              <w:t xml:space="preserve">Medium </w:t>
            </w:r>
          </w:p>
        </w:tc>
      </w:tr>
      <w:tr>
        <w:trPr/>
        <w:tc>
          <w:tcPr>
            <w:tcW w:w="1797" w:type="dxa"/>
            <w:tcBorders/>
            <w:vAlign w:val="center"/>
          </w:tcPr>
          <w:p>
            <w:pPr>
              <w:pStyle w:val="TableContents"/>
              <w:bidi w:val="0"/>
              <w:spacing w:before="0" w:after="283"/>
              <w:jc w:val="left"/>
              <w:rPr/>
            </w:pPr>
            <w:r>
              <w:rPr/>
              <w:t xml:space="preserve">"Musta </w:t>
            </w:r>
            <w:r>
              <w:rPr>
                <w:color w:val="556B2F"/>
              </w:rPr>
              <w:t xml:space="preserve">vai valkoine</w:t>
            </w:r>
            <w:r>
              <w:rPr/>
              <w:t xml:space="preserve">n </w:t>
            </w:r>
          </w:p>
        </w:tc>
        <w:tc>
          <w:tcPr>
            <w:tcW w:w="1417" w:type="dxa"/>
            <w:tcBorders/>
            <w:vAlign w:val="center"/>
          </w:tcPr>
          <w:p>
            <w:pPr>
              <w:pStyle w:val="TableContents"/>
              <w:bidi w:val="0"/>
              <w:spacing w:before="0" w:after="283"/>
              <w:jc w:val="left"/>
              <w:rPr/>
            </w:pPr>
            <w:r>
              <w:rPr/>
              <w:t xml:space="preserve">Vaarallinen </w:t>
            </w:r>
          </w:p>
        </w:tc>
        <w:tc>
          <w:tcPr>
            <w:tcW w:w="620" w:type="dxa"/>
            <w:tcBorders/>
            <w:vAlign w:val="center"/>
          </w:tcPr>
          <w:p>
            <w:pPr>
              <w:pStyle w:val="TableContents"/>
              <w:bidi w:val="0"/>
              <w:spacing w:before="0" w:after="283"/>
              <w:jc w:val="left"/>
              <w:rPr/>
            </w:pPr>
            <w:r>
              <w:rPr/>
              <w:t xml:space="preserve">1991 </w:t>
            </w:r>
          </w:p>
        </w:tc>
        <w:tc>
          <w:tcPr>
            <w:tcW w:w="485" w:type="dxa"/>
            <w:tcBorders/>
            <w:vAlign w:val="center"/>
          </w:tcPr>
          <w:p>
            <w:pPr>
              <w:pStyle w:val="TableContents"/>
              <w:bidi w:val="0"/>
              <w:spacing w:before="0" w:after="283"/>
              <w:jc w:val="left"/>
              <w:rPr/>
            </w:pPr>
            <w:r>
              <w:rPr/>
              <w:t xml:space="preserve">Kyllä </w:t>
            </w:r>
          </w:p>
        </w:tc>
        <w:tc>
          <w:tcPr>
            <w:tcW w:w="485" w:type="dxa"/>
            <w:tcBorders/>
            <w:vAlign w:val="center"/>
          </w:tcPr>
          <w:p>
            <w:pPr>
              <w:pStyle w:val="TableContents"/>
              <w:bidi w:val="0"/>
              <w:spacing w:before="0" w:after="283"/>
              <w:jc w:val="left"/>
              <w:rPr/>
            </w:pPr>
            <w:r>
              <w:rPr/>
              <w:t xml:space="preserve">Kyllä </w:t>
            </w:r>
          </w:p>
        </w:tc>
        <w:tc>
          <w:tcPr>
            <w:tcW w:w="545" w:type="dxa"/>
            <w:tcBorders/>
            <w:vAlign w:val="center"/>
          </w:tcPr>
          <w:p>
            <w:pPr>
              <w:pStyle w:val="TableContents"/>
              <w:bidi w:val="0"/>
              <w:spacing w:before="0" w:after="283"/>
              <w:jc w:val="left"/>
              <w:rPr/>
            </w:pPr>
            <w:r>
              <w:rPr/>
              <w:t xml:space="preserve">Kyllä </w:t>
            </w:r>
          </w:p>
        </w:tc>
        <w:tc>
          <w:tcPr>
            <w:tcW w:w="711" w:type="dxa"/>
            <w:tcBorders/>
            <w:vAlign w:val="center"/>
          </w:tcPr>
          <w:p>
            <w:pPr>
              <w:pStyle w:val="TableContents"/>
              <w:bidi w:val="0"/>
              <w:spacing w:before="0" w:after="283"/>
              <w:jc w:val="left"/>
              <w:rPr/>
            </w:pPr>
            <w:r>
              <w:rPr/>
              <w:t xml:space="preserve">Kyllä </w:t>
            </w:r>
          </w:p>
        </w:tc>
        <w:tc>
          <w:tcPr>
            <w:tcW w:w="582" w:type="dxa"/>
            <w:tcBorders/>
            <w:vAlign w:val="center"/>
          </w:tcPr>
          <w:p>
            <w:pPr>
              <w:pStyle w:val="TableContents"/>
              <w:bidi w:val="0"/>
              <w:spacing w:before="0" w:after="283"/>
              <w:jc w:val="left"/>
              <w:rPr/>
            </w:pPr>
            <w:r>
              <w:rPr/>
              <w:t xml:space="preserve">Kyllä </w:t>
            </w:r>
          </w:p>
        </w:tc>
        <w:tc>
          <w:tcPr>
            <w:tcW w:w="607"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pPr>
            <w:r>
              <w:rPr/>
              <w:t xml:space="preserve">Kyllä </w:t>
            </w:r>
          </w:p>
        </w:tc>
        <w:tc>
          <w:tcPr>
            <w:tcW w:w="815" w:type="dxa"/>
            <w:tcBorders/>
            <w:vAlign w:val="center"/>
          </w:tcPr>
          <w:p>
            <w:pPr>
              <w:pStyle w:val="TableContents"/>
              <w:bidi w:val="0"/>
              <w:spacing w:before="0" w:after="283"/>
              <w:jc w:val="left"/>
              <w:rPr/>
            </w:pPr>
            <w:r>
              <w:rPr/>
              <w:t xml:space="preserve">Kyllä </w:t>
            </w:r>
          </w:p>
        </w:tc>
        <w:tc>
          <w:tcPr>
            <w:tcW w:w="1552" w:type="dxa"/>
            <w:tcBorders/>
            <w:vAlign w:val="center"/>
          </w:tcPr>
          <w:p>
            <w:pPr>
              <w:pStyle w:val="TableContents"/>
              <w:bidi w:val="0"/>
              <w:spacing w:before="0" w:after="283"/>
              <w:jc w:val="left"/>
              <w:rPr/>
            </w:pPr>
            <w:r>
              <w:rPr/>
              <w:t xml:space="preserve">Kova / Keskikova </w:t>
            </w:r>
          </w:p>
        </w:tc>
      </w:tr>
      <w:tr>
        <w:trPr/>
        <w:tc>
          <w:tcPr>
            <w:tcW w:w="1797" w:type="dxa"/>
            <w:tcBorders/>
            <w:vAlign w:val="center"/>
          </w:tcPr>
          <w:p>
            <w:pPr>
              <w:pStyle w:val="TableContents"/>
              <w:bidi w:val="0"/>
              <w:spacing w:before="0" w:after="283"/>
              <w:jc w:val="left"/>
              <w:rPr/>
            </w:pPr>
            <w:r>
              <w:rPr/>
              <w:t xml:space="preserve">"</w:t>
            </w:r>
            <w:r>
              <w:rPr>
                <w:color w:val="6B8E23"/>
              </w:rPr>
              <w:t xml:space="preserve">Älä pysähdy, kunnes saat tarpeeksi</w:t>
            </w:r>
            <w:r>
              <w:rPr/>
              <w:t xml:space="preserve">. </w:t>
            </w:r>
          </w:p>
        </w:tc>
        <w:tc>
          <w:tcPr>
            <w:tcW w:w="1417" w:type="dxa"/>
            <w:tcBorders/>
            <w:vAlign w:val="center"/>
          </w:tcPr>
          <w:p>
            <w:pPr>
              <w:pStyle w:val="TableContents"/>
              <w:bidi w:val="0"/>
              <w:spacing w:before="0" w:after="283"/>
              <w:jc w:val="left"/>
              <w:rPr/>
            </w:pPr>
            <w:r>
              <w:rPr/>
              <w:t xml:space="preserve">Off the Wall </w:t>
            </w:r>
          </w:p>
        </w:tc>
        <w:tc>
          <w:tcPr>
            <w:tcW w:w="620" w:type="dxa"/>
            <w:tcBorders/>
            <w:vAlign w:val="center"/>
          </w:tcPr>
          <w:p>
            <w:pPr>
              <w:pStyle w:val="TableContents"/>
              <w:bidi w:val="0"/>
              <w:spacing w:before="0" w:after="283"/>
              <w:jc w:val="left"/>
              <w:rPr/>
            </w:pPr>
            <w:r>
              <w:rPr/>
              <w:t xml:space="preserve">1979 </w:t>
            </w:r>
          </w:p>
        </w:tc>
        <w:tc>
          <w:tcPr>
            <w:tcW w:w="485" w:type="dxa"/>
            <w:tcBorders/>
            <w:vAlign w:val="center"/>
          </w:tcPr>
          <w:p>
            <w:pPr>
              <w:pStyle w:val="TableContents"/>
              <w:bidi w:val="0"/>
              <w:spacing w:before="0" w:after="283"/>
              <w:jc w:val="left"/>
              <w:rPr/>
            </w:pPr>
            <w:r>
              <w:rPr/>
              <w:t xml:space="preserve">Kyllä </w:t>
            </w:r>
          </w:p>
        </w:tc>
        <w:tc>
          <w:tcPr>
            <w:tcW w:w="485" w:type="dxa"/>
            <w:tcBorders/>
            <w:vAlign w:val="center"/>
          </w:tcPr>
          <w:p>
            <w:pPr>
              <w:pStyle w:val="TableContents"/>
              <w:bidi w:val="0"/>
              <w:spacing w:before="0" w:after="283"/>
              <w:jc w:val="left"/>
              <w:rPr/>
            </w:pPr>
            <w:r>
              <w:rPr/>
              <w:t xml:space="preserve">Kyllä </w:t>
            </w:r>
          </w:p>
        </w:tc>
        <w:tc>
          <w:tcPr>
            <w:tcW w:w="545" w:type="dxa"/>
            <w:tcBorders/>
            <w:vAlign w:val="center"/>
          </w:tcPr>
          <w:p>
            <w:pPr>
              <w:pStyle w:val="TableContents"/>
              <w:bidi w:val="0"/>
              <w:spacing w:before="0" w:after="283"/>
              <w:jc w:val="left"/>
              <w:rPr/>
            </w:pPr>
            <w:r>
              <w:rPr/>
              <w:t xml:space="preserve">Kyllä </w:t>
            </w:r>
          </w:p>
        </w:tc>
        <w:tc>
          <w:tcPr>
            <w:tcW w:w="711" w:type="dxa"/>
            <w:tcBorders/>
            <w:vAlign w:val="center"/>
          </w:tcPr>
          <w:p>
            <w:pPr>
              <w:pStyle w:val="TableContents"/>
              <w:bidi w:val="0"/>
              <w:spacing w:before="0" w:after="283"/>
              <w:jc w:val="left"/>
              <w:rPr/>
            </w:pPr>
            <w:r>
              <w:rPr/>
              <w:t xml:space="preserve">Kyllä </w:t>
            </w:r>
          </w:p>
        </w:tc>
        <w:tc>
          <w:tcPr>
            <w:tcW w:w="582" w:type="dxa"/>
            <w:tcBorders/>
            <w:vAlign w:val="center"/>
          </w:tcPr>
          <w:p>
            <w:pPr>
              <w:pStyle w:val="TableContents"/>
              <w:bidi w:val="0"/>
              <w:spacing w:before="0" w:after="283"/>
              <w:jc w:val="left"/>
              <w:rPr/>
            </w:pPr>
            <w:r>
              <w:rPr/>
              <w:t xml:space="preserve">Kyllä </w:t>
            </w:r>
          </w:p>
        </w:tc>
        <w:tc>
          <w:tcPr>
            <w:tcW w:w="607"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pPr>
            <w:r>
              <w:rPr/>
              <w:t xml:space="preserve">Kyllä </w:t>
            </w:r>
          </w:p>
        </w:tc>
        <w:tc>
          <w:tcPr>
            <w:tcW w:w="815" w:type="dxa"/>
            <w:tcBorders/>
            <w:vAlign w:val="center"/>
          </w:tcPr>
          <w:p>
            <w:pPr>
              <w:pStyle w:val="TableContents"/>
              <w:bidi w:val="0"/>
              <w:spacing w:before="0" w:after="283"/>
              <w:jc w:val="left"/>
              <w:rPr/>
            </w:pPr>
            <w:r>
              <w:rPr/>
              <w:t xml:space="preserve">Kyllä </w:t>
            </w:r>
          </w:p>
        </w:tc>
        <w:tc>
          <w:tcPr>
            <w:tcW w:w="1552" w:type="dxa"/>
            <w:tcBorders/>
            <w:vAlign w:val="center"/>
          </w:tcPr>
          <w:p>
            <w:pPr>
              <w:pStyle w:val="TableContents"/>
              <w:bidi w:val="0"/>
              <w:spacing w:before="0" w:after="283"/>
              <w:jc w:val="left"/>
              <w:rPr/>
            </w:pPr>
            <w:r>
              <w:rPr/>
              <w:t xml:space="preserve">Keskikokoinen / Keskikokoinen </w:t>
            </w:r>
          </w:p>
        </w:tc>
      </w:tr>
      <w:tr>
        <w:trPr/>
        <w:tc>
          <w:tcPr>
            <w:tcW w:w="1797" w:type="dxa"/>
            <w:tcBorders/>
            <w:vAlign w:val="center"/>
          </w:tcPr>
          <w:p>
            <w:pPr>
              <w:pStyle w:val="TableContents"/>
              <w:bidi w:val="0"/>
              <w:spacing w:before="0" w:after="283"/>
              <w:jc w:val="left"/>
              <w:rPr/>
            </w:pPr>
            <w:r>
              <w:rPr/>
              <w:t xml:space="preserve">"Jätä </w:t>
            </w:r>
            <w:r>
              <w:rPr>
                <w:color w:val="A0522D"/>
              </w:rPr>
              <w:t xml:space="preserve">minut rauhaan</w:t>
            </w:r>
            <w:r>
              <w:rPr/>
              <w:t xml:space="preserve">. </w:t>
            </w:r>
          </w:p>
        </w:tc>
        <w:tc>
          <w:tcPr>
            <w:tcW w:w="1417" w:type="dxa"/>
            <w:tcBorders/>
            <w:vAlign w:val="center"/>
          </w:tcPr>
          <w:p>
            <w:pPr>
              <w:pStyle w:val="TableContents"/>
              <w:bidi w:val="0"/>
              <w:spacing w:before="0" w:after="283"/>
              <w:jc w:val="left"/>
              <w:rPr/>
            </w:pPr>
            <w:r>
              <w:rPr/>
              <w:t xml:space="preserve">Bad </w:t>
            </w:r>
          </w:p>
        </w:tc>
        <w:tc>
          <w:tcPr>
            <w:tcW w:w="620"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pPr>
            <w:r>
              <w:rPr/>
              <w:t xml:space="preserve">Kyllä </w:t>
            </w:r>
          </w:p>
        </w:tc>
        <w:tc>
          <w:tcPr>
            <w:tcW w:w="485" w:type="dxa"/>
            <w:tcBorders/>
            <w:vAlign w:val="center"/>
          </w:tcPr>
          <w:p>
            <w:pPr>
              <w:pStyle w:val="TableContents"/>
              <w:bidi w:val="0"/>
              <w:spacing w:before="0" w:after="283"/>
              <w:jc w:val="left"/>
              <w:rPr/>
            </w:pPr>
            <w:r>
              <w:rPr/>
              <w:t xml:space="preserve">Kyllä </w:t>
            </w:r>
          </w:p>
        </w:tc>
        <w:tc>
          <w:tcPr>
            <w:tcW w:w="545" w:type="dxa"/>
            <w:tcBorders/>
            <w:vAlign w:val="center"/>
          </w:tcPr>
          <w:p>
            <w:pPr>
              <w:pStyle w:val="TableContents"/>
              <w:bidi w:val="0"/>
              <w:spacing w:before="0" w:after="283"/>
              <w:jc w:val="left"/>
              <w:rPr/>
            </w:pPr>
            <w:r>
              <w:rPr/>
              <w:t xml:space="preserve">Kyllä </w:t>
            </w:r>
          </w:p>
        </w:tc>
        <w:tc>
          <w:tcPr>
            <w:tcW w:w="711" w:type="dxa"/>
            <w:tcBorders/>
            <w:vAlign w:val="center"/>
          </w:tcPr>
          <w:p>
            <w:pPr>
              <w:pStyle w:val="TableContents"/>
              <w:bidi w:val="0"/>
              <w:spacing w:before="0" w:after="283"/>
              <w:jc w:val="left"/>
              <w:rPr/>
            </w:pPr>
            <w:r>
              <w:rPr/>
              <w:t xml:space="preserve">Kyllä </w:t>
            </w:r>
          </w:p>
        </w:tc>
        <w:tc>
          <w:tcPr>
            <w:tcW w:w="582" w:type="dxa"/>
            <w:tcBorders/>
            <w:vAlign w:val="center"/>
          </w:tcPr>
          <w:p>
            <w:pPr>
              <w:pStyle w:val="TableContents"/>
              <w:bidi w:val="0"/>
              <w:spacing w:before="0" w:after="283"/>
              <w:jc w:val="left"/>
              <w:rPr/>
            </w:pPr>
            <w:r>
              <w:rPr/>
              <w:t xml:space="preserve">Kyllä </w:t>
            </w:r>
          </w:p>
        </w:tc>
        <w:tc>
          <w:tcPr>
            <w:tcW w:w="607"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pPr>
            <w:r>
              <w:rPr/>
              <w:t xml:space="preserve">Kyllä </w:t>
            </w:r>
          </w:p>
        </w:tc>
        <w:tc>
          <w:tcPr>
            <w:tcW w:w="815" w:type="dxa"/>
            <w:tcBorders/>
            <w:vAlign w:val="center"/>
          </w:tcPr>
          <w:p>
            <w:pPr>
              <w:pStyle w:val="TableContents"/>
              <w:bidi w:val="0"/>
              <w:spacing w:before="0" w:after="283"/>
              <w:jc w:val="left"/>
              <w:rPr/>
            </w:pPr>
            <w:r>
              <w:rPr/>
              <w:t xml:space="preserve">Kyllä </w:t>
            </w:r>
          </w:p>
        </w:tc>
        <w:tc>
          <w:tcPr>
            <w:tcW w:w="1552" w:type="dxa"/>
            <w:tcBorders/>
            <w:vAlign w:val="center"/>
          </w:tcPr>
          <w:p>
            <w:pPr>
              <w:pStyle w:val="TableContents"/>
              <w:bidi w:val="0"/>
              <w:spacing w:before="0" w:after="283"/>
              <w:jc w:val="left"/>
              <w:rPr/>
            </w:pPr>
            <w:r>
              <w:rPr/>
              <w:t xml:space="preserve">Helppo </w:t>
            </w:r>
          </w:p>
        </w:tc>
      </w:tr>
      <w:tr>
        <w:trPr/>
        <w:tc>
          <w:tcPr>
            <w:tcW w:w="1797" w:type="dxa"/>
            <w:tcBorders/>
            <w:vAlign w:val="center"/>
          </w:tcPr>
          <w:p>
            <w:pPr>
              <w:pStyle w:val="TableContents"/>
              <w:bidi w:val="0"/>
              <w:spacing w:before="0" w:after="283"/>
              <w:jc w:val="left"/>
              <w:rPr/>
            </w:pPr>
            <w:r>
              <w:rPr/>
              <w:t xml:space="preserve">``Smooth </w:t>
            </w:r>
            <w:r>
              <w:rPr>
                <w:color w:val="228B22"/>
              </w:rPr>
              <w:t xml:space="preserve">Criminal</w:t>
            </w:r>
            <w:r>
              <w:rPr/>
              <w:t xml:space="preserve">'' </w:t>
            </w:r>
          </w:p>
        </w:tc>
        <w:tc>
          <w:tcPr>
            <w:tcW w:w="1417" w:type="dxa"/>
            <w:tcBorders/>
            <w:vAlign w:val="center"/>
          </w:tcPr>
          <w:p>
            <w:pPr>
              <w:pStyle w:val="TableContents"/>
              <w:bidi w:val="0"/>
              <w:spacing w:before="0" w:after="283"/>
              <w:jc w:val="left"/>
              <w:rPr/>
            </w:pPr>
            <w:r>
              <w:rPr/>
              <w:t xml:space="preserve">Bad </w:t>
            </w:r>
          </w:p>
        </w:tc>
        <w:tc>
          <w:tcPr>
            <w:tcW w:w="620"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pPr>
            <w:r>
              <w:rPr/>
              <w:t xml:space="preserve">Kyllä </w:t>
            </w:r>
          </w:p>
        </w:tc>
        <w:tc>
          <w:tcPr>
            <w:tcW w:w="485" w:type="dxa"/>
            <w:tcBorders/>
            <w:vAlign w:val="center"/>
          </w:tcPr>
          <w:p>
            <w:pPr>
              <w:pStyle w:val="TableContents"/>
              <w:bidi w:val="0"/>
              <w:spacing w:before="0" w:after="283"/>
              <w:jc w:val="left"/>
              <w:rPr/>
            </w:pPr>
            <w:r>
              <w:rPr/>
              <w:t xml:space="preserve">Kyllä </w:t>
            </w:r>
          </w:p>
        </w:tc>
        <w:tc>
          <w:tcPr>
            <w:tcW w:w="545" w:type="dxa"/>
            <w:tcBorders/>
            <w:vAlign w:val="center"/>
          </w:tcPr>
          <w:p>
            <w:pPr>
              <w:pStyle w:val="TableContents"/>
              <w:bidi w:val="0"/>
              <w:spacing w:before="0" w:after="283"/>
              <w:jc w:val="left"/>
              <w:rPr/>
            </w:pPr>
            <w:r>
              <w:rPr/>
              <w:t xml:space="preserve">Kyllä </w:t>
            </w:r>
          </w:p>
        </w:tc>
        <w:tc>
          <w:tcPr>
            <w:tcW w:w="711" w:type="dxa"/>
            <w:tcBorders/>
            <w:vAlign w:val="center"/>
          </w:tcPr>
          <w:p>
            <w:pPr>
              <w:pStyle w:val="TableContents"/>
              <w:bidi w:val="0"/>
              <w:spacing w:before="0" w:after="283"/>
              <w:jc w:val="left"/>
              <w:rPr/>
            </w:pPr>
            <w:r>
              <w:rPr/>
              <w:t xml:space="preserve">Kyllä </w:t>
            </w:r>
          </w:p>
        </w:tc>
        <w:tc>
          <w:tcPr>
            <w:tcW w:w="582" w:type="dxa"/>
            <w:tcBorders/>
            <w:vAlign w:val="center"/>
          </w:tcPr>
          <w:p>
            <w:pPr>
              <w:pStyle w:val="TableContents"/>
              <w:bidi w:val="0"/>
              <w:spacing w:before="0" w:after="283"/>
              <w:jc w:val="left"/>
              <w:rPr/>
            </w:pPr>
            <w:r>
              <w:rPr/>
              <w:t xml:space="preserve">Kyllä </w:t>
            </w:r>
          </w:p>
        </w:tc>
        <w:tc>
          <w:tcPr>
            <w:tcW w:w="607"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pPr>
            <w:r>
              <w:rPr/>
              <w:t xml:space="preserve">Kyllä </w:t>
            </w:r>
          </w:p>
        </w:tc>
        <w:tc>
          <w:tcPr>
            <w:tcW w:w="815" w:type="dxa"/>
            <w:tcBorders/>
            <w:vAlign w:val="center"/>
          </w:tcPr>
          <w:p>
            <w:pPr>
              <w:pStyle w:val="TableContents"/>
              <w:bidi w:val="0"/>
              <w:spacing w:before="0" w:after="283"/>
              <w:jc w:val="left"/>
              <w:rPr/>
            </w:pPr>
            <w:r>
              <w:rPr/>
              <w:t xml:space="preserve">Kyllä </w:t>
            </w:r>
          </w:p>
        </w:tc>
        <w:tc>
          <w:tcPr>
            <w:tcW w:w="1552" w:type="dxa"/>
            <w:tcBorders/>
            <w:vAlign w:val="center"/>
          </w:tcPr>
          <w:p>
            <w:pPr>
              <w:pStyle w:val="TableContents"/>
              <w:bidi w:val="0"/>
              <w:spacing w:before="0" w:after="283"/>
              <w:jc w:val="left"/>
              <w:rPr/>
            </w:pPr>
            <w:r>
              <w:rPr/>
              <w:t xml:space="preserve">Keskitaso / Helppo </w:t>
            </w:r>
          </w:p>
        </w:tc>
      </w:tr>
      <w:tr>
        <w:trPr/>
        <w:tc>
          <w:tcPr>
            <w:tcW w:w="1797" w:type="dxa"/>
            <w:tcBorders/>
            <w:vAlign w:val="center"/>
          </w:tcPr>
          <w:p>
            <w:pPr>
              <w:pStyle w:val="TableContents"/>
              <w:bidi w:val="0"/>
              <w:spacing w:before="0" w:after="283"/>
              <w:jc w:val="left"/>
              <w:rPr/>
            </w:pPr>
            <w:r>
              <w:rPr/>
              <w:t xml:space="preserve">"Trilleri </w:t>
            </w:r>
          </w:p>
        </w:tc>
        <w:tc>
          <w:tcPr>
            <w:tcW w:w="1417" w:type="dxa"/>
            <w:tcBorders/>
            <w:vAlign w:val="center"/>
          </w:tcPr>
          <w:p>
            <w:pPr>
              <w:pStyle w:val="TableContents"/>
              <w:bidi w:val="0"/>
              <w:spacing w:before="0" w:after="283"/>
              <w:jc w:val="left"/>
              <w:rPr/>
            </w:pPr>
            <w:r>
              <w:rPr/>
              <w:t xml:space="preserve">Trilleri </w:t>
            </w:r>
          </w:p>
        </w:tc>
        <w:tc>
          <w:tcPr>
            <w:tcW w:w="620" w:type="dxa"/>
            <w:tcBorders/>
            <w:vAlign w:val="center"/>
          </w:tcPr>
          <w:p>
            <w:pPr>
              <w:pStyle w:val="TableContents"/>
              <w:bidi w:val="0"/>
              <w:spacing w:before="0" w:after="283"/>
              <w:jc w:val="left"/>
              <w:rPr/>
            </w:pPr>
            <w:r>
              <w:rPr/>
              <w:t xml:space="preserve">1982 </w:t>
            </w:r>
          </w:p>
        </w:tc>
        <w:tc>
          <w:tcPr>
            <w:tcW w:w="485" w:type="dxa"/>
            <w:tcBorders/>
            <w:vAlign w:val="center"/>
          </w:tcPr>
          <w:p>
            <w:pPr>
              <w:pStyle w:val="TableContents"/>
              <w:bidi w:val="0"/>
              <w:spacing w:before="0" w:after="283"/>
              <w:jc w:val="left"/>
              <w:rPr/>
            </w:pPr>
            <w:r>
              <w:rPr/>
              <w:t xml:space="preserve">Kyllä </w:t>
            </w:r>
          </w:p>
        </w:tc>
        <w:tc>
          <w:tcPr>
            <w:tcW w:w="485" w:type="dxa"/>
            <w:tcBorders/>
            <w:vAlign w:val="center"/>
          </w:tcPr>
          <w:p>
            <w:pPr>
              <w:pStyle w:val="TableContents"/>
              <w:bidi w:val="0"/>
              <w:spacing w:before="0" w:after="283"/>
              <w:jc w:val="left"/>
              <w:rPr/>
            </w:pPr>
            <w:r>
              <w:rPr/>
              <w:t xml:space="preserve">Ei </w:t>
            </w:r>
          </w:p>
        </w:tc>
        <w:tc>
          <w:tcPr>
            <w:tcW w:w="545" w:type="dxa"/>
            <w:tcBorders/>
            <w:vAlign w:val="center"/>
          </w:tcPr>
          <w:p>
            <w:pPr>
              <w:pStyle w:val="TableContents"/>
              <w:bidi w:val="0"/>
              <w:spacing w:before="0" w:after="283"/>
              <w:jc w:val="left"/>
              <w:rPr/>
            </w:pPr>
            <w:r>
              <w:rPr/>
              <w:t xml:space="preserve">Kyllä </w:t>
            </w:r>
          </w:p>
        </w:tc>
        <w:tc>
          <w:tcPr>
            <w:tcW w:w="711" w:type="dxa"/>
            <w:tcBorders/>
            <w:vAlign w:val="center"/>
          </w:tcPr>
          <w:p>
            <w:pPr>
              <w:pStyle w:val="TableContents"/>
              <w:bidi w:val="0"/>
              <w:spacing w:before="0" w:after="283"/>
              <w:jc w:val="left"/>
              <w:rPr/>
            </w:pPr>
            <w:r>
              <w:rPr/>
              <w:t xml:space="preserve">Kyllä </w:t>
            </w:r>
          </w:p>
        </w:tc>
        <w:tc>
          <w:tcPr>
            <w:tcW w:w="582" w:type="dxa"/>
            <w:tcBorders/>
            <w:vAlign w:val="center"/>
          </w:tcPr>
          <w:p>
            <w:pPr>
              <w:pStyle w:val="TableContents"/>
              <w:bidi w:val="0"/>
              <w:spacing w:before="0" w:after="283"/>
              <w:jc w:val="left"/>
              <w:rPr/>
            </w:pPr>
            <w:r>
              <w:rPr/>
              <w:t xml:space="preserve">Kyllä </w:t>
            </w:r>
          </w:p>
        </w:tc>
        <w:tc>
          <w:tcPr>
            <w:tcW w:w="607"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pPr>
            <w:r>
              <w:rPr/>
              <w:t xml:space="preserve">Kyllä </w:t>
            </w:r>
          </w:p>
        </w:tc>
        <w:tc>
          <w:tcPr>
            <w:tcW w:w="815" w:type="dxa"/>
            <w:tcBorders/>
            <w:vAlign w:val="center"/>
          </w:tcPr>
          <w:p>
            <w:pPr>
              <w:pStyle w:val="TableContents"/>
              <w:bidi w:val="0"/>
              <w:spacing w:before="0" w:after="283"/>
              <w:jc w:val="left"/>
              <w:rPr/>
            </w:pPr>
            <w:r>
              <w:rPr/>
              <w:t xml:space="preserve">Ei </w:t>
            </w:r>
          </w:p>
        </w:tc>
        <w:tc>
          <w:tcPr>
            <w:tcW w:w="1552" w:type="dxa"/>
            <w:tcBorders/>
            <w:vAlign w:val="center"/>
          </w:tcPr>
          <w:p>
            <w:pPr>
              <w:pStyle w:val="TableContents"/>
              <w:bidi w:val="0"/>
              <w:spacing w:before="0" w:after="283"/>
              <w:jc w:val="left"/>
              <w:rPr/>
            </w:pPr>
            <w:r>
              <w:rPr/>
              <w:t xml:space="preserve">Inhuman (painajaisvaikeus PS3-versiossa) / Kova </w:t>
            </w:r>
          </w:p>
        </w:tc>
      </w:tr>
      <w:tr>
        <w:trPr/>
        <w:tc>
          <w:tcPr>
            <w:tcW w:w="1797" w:type="dxa"/>
            <w:tcBorders/>
            <w:vAlign w:val="center"/>
          </w:tcPr>
          <w:p>
            <w:pPr>
              <w:pStyle w:val="TableContents"/>
              <w:bidi w:val="0"/>
              <w:spacing w:before="0" w:after="283"/>
              <w:jc w:val="left"/>
              <w:rPr/>
            </w:pPr>
            <w:r>
              <w:rPr/>
              <w:t xml:space="preserve">``Way You Make Me Feel! The Way You Make Me Feel'' * * </w:t>
            </w:r>
          </w:p>
        </w:tc>
        <w:tc>
          <w:tcPr>
            <w:tcW w:w="1417" w:type="dxa"/>
            <w:tcBorders/>
            <w:vAlign w:val="center"/>
          </w:tcPr>
          <w:p>
            <w:pPr>
              <w:pStyle w:val="TableContents"/>
              <w:bidi w:val="0"/>
              <w:spacing w:before="0" w:after="283"/>
              <w:jc w:val="left"/>
              <w:rPr/>
            </w:pPr>
            <w:r>
              <w:rPr/>
              <w:t xml:space="preserve">Bad </w:t>
            </w:r>
          </w:p>
        </w:tc>
        <w:tc>
          <w:tcPr>
            <w:tcW w:w="620"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pPr>
            <w:r>
              <w:rPr/>
              <w:t xml:space="preserve">Kyllä </w:t>
            </w:r>
          </w:p>
        </w:tc>
        <w:tc>
          <w:tcPr>
            <w:tcW w:w="485" w:type="dxa"/>
            <w:tcBorders/>
            <w:vAlign w:val="center"/>
          </w:tcPr>
          <w:p>
            <w:pPr>
              <w:pStyle w:val="TableContents"/>
              <w:bidi w:val="0"/>
              <w:spacing w:before="0" w:after="283"/>
              <w:jc w:val="left"/>
              <w:rPr/>
            </w:pPr>
            <w:r>
              <w:rPr/>
              <w:t xml:space="preserve">Kyllä </w:t>
            </w:r>
          </w:p>
        </w:tc>
        <w:tc>
          <w:tcPr>
            <w:tcW w:w="545" w:type="dxa"/>
            <w:tcBorders/>
            <w:vAlign w:val="center"/>
          </w:tcPr>
          <w:p>
            <w:pPr>
              <w:pStyle w:val="TableContents"/>
              <w:bidi w:val="0"/>
              <w:spacing w:before="0" w:after="283"/>
              <w:jc w:val="left"/>
              <w:rPr/>
            </w:pPr>
            <w:r>
              <w:rPr/>
              <w:t xml:space="preserve">Kyllä </w:t>
            </w:r>
          </w:p>
        </w:tc>
        <w:tc>
          <w:tcPr>
            <w:tcW w:w="711" w:type="dxa"/>
            <w:tcBorders/>
            <w:vAlign w:val="center"/>
          </w:tcPr>
          <w:p>
            <w:pPr>
              <w:pStyle w:val="TableContents"/>
              <w:bidi w:val="0"/>
              <w:spacing w:before="0" w:after="283"/>
              <w:jc w:val="left"/>
              <w:rPr/>
            </w:pPr>
            <w:r>
              <w:rPr/>
              <w:t xml:space="preserve">Kyllä </w:t>
            </w:r>
          </w:p>
        </w:tc>
        <w:tc>
          <w:tcPr>
            <w:tcW w:w="582" w:type="dxa"/>
            <w:tcBorders/>
            <w:vAlign w:val="center"/>
          </w:tcPr>
          <w:p>
            <w:pPr>
              <w:pStyle w:val="TableContents"/>
              <w:bidi w:val="0"/>
              <w:spacing w:before="0" w:after="283"/>
              <w:jc w:val="left"/>
              <w:rPr/>
            </w:pPr>
            <w:r>
              <w:rPr/>
              <w:t xml:space="preserve">Kyllä </w:t>
            </w:r>
          </w:p>
        </w:tc>
        <w:tc>
          <w:tcPr>
            <w:tcW w:w="607" w:type="dxa"/>
            <w:tcBorders/>
            <w:vAlign w:val="center"/>
          </w:tcPr>
          <w:p>
            <w:pPr>
              <w:pStyle w:val="TableContents"/>
              <w:bidi w:val="0"/>
              <w:spacing w:before="0" w:after="283"/>
              <w:jc w:val="left"/>
              <w:rPr/>
            </w:pPr>
            <w:r>
              <w:rPr/>
              <w:t xml:space="preserve">Ei </w:t>
            </w:r>
          </w:p>
        </w:tc>
        <w:tc>
          <w:tcPr>
            <w:tcW w:w="589" w:type="dxa"/>
            <w:tcBorders/>
            <w:vAlign w:val="center"/>
          </w:tcPr>
          <w:p>
            <w:pPr>
              <w:pStyle w:val="TableContents"/>
              <w:bidi w:val="0"/>
              <w:spacing w:before="0" w:after="283"/>
              <w:jc w:val="left"/>
              <w:rPr/>
            </w:pPr>
            <w:r>
              <w:rPr/>
              <w:t xml:space="preserve">Ei </w:t>
            </w:r>
          </w:p>
        </w:tc>
        <w:tc>
          <w:tcPr>
            <w:tcW w:w="815" w:type="dxa"/>
            <w:tcBorders/>
            <w:vAlign w:val="center"/>
          </w:tcPr>
          <w:p>
            <w:pPr>
              <w:pStyle w:val="TableContents"/>
              <w:bidi w:val="0"/>
              <w:spacing w:before="0" w:after="283"/>
              <w:jc w:val="left"/>
              <w:rPr/>
            </w:pPr>
            <w:r>
              <w:rPr/>
              <w:t xml:space="preserve">Kyllä </w:t>
            </w:r>
          </w:p>
        </w:tc>
        <w:tc>
          <w:tcPr>
            <w:tcW w:w="1552" w:type="dxa"/>
            <w:tcBorders/>
            <w:vAlign w:val="center"/>
          </w:tcPr>
          <w:p>
            <w:pPr>
              <w:pStyle w:val="TableContents"/>
              <w:bidi w:val="0"/>
              <w:spacing w:before="0" w:after="283"/>
              <w:jc w:val="left"/>
              <w:rPr/>
            </w:pPr>
            <w:r>
              <w:rPr/>
              <w:t xml:space="preserve">Keskikokoinen / Keskikokoinen </w:t>
            </w:r>
          </w:p>
        </w:tc>
      </w:tr>
      <w:tr>
        <w:trPr/>
        <w:tc>
          <w:tcPr>
            <w:tcW w:w="1797" w:type="dxa"/>
            <w:tcBorders/>
            <w:vAlign w:val="center"/>
          </w:tcPr>
          <w:p>
            <w:pPr>
              <w:pStyle w:val="TableContents"/>
              <w:bidi w:val="0"/>
              <w:spacing w:before="0" w:after="283"/>
              <w:jc w:val="left"/>
              <w:rPr/>
            </w:pPr>
            <w:r>
              <w:rPr/>
              <w:t xml:space="preserve">"Muista aika </w:t>
            </w:r>
          </w:p>
        </w:tc>
        <w:tc>
          <w:tcPr>
            <w:tcW w:w="1417" w:type="dxa"/>
            <w:tcBorders/>
            <w:vAlign w:val="center"/>
          </w:tcPr>
          <w:p>
            <w:pPr>
              <w:pStyle w:val="TableContents"/>
              <w:bidi w:val="0"/>
              <w:spacing w:before="0" w:after="283"/>
              <w:jc w:val="left"/>
              <w:rPr/>
            </w:pPr>
            <w:r>
              <w:rPr/>
              <w:t xml:space="preserve">Vaarallinen </w:t>
            </w:r>
          </w:p>
        </w:tc>
        <w:tc>
          <w:tcPr>
            <w:tcW w:w="620" w:type="dxa"/>
            <w:tcBorders/>
            <w:vAlign w:val="center"/>
          </w:tcPr>
          <w:p>
            <w:pPr>
              <w:pStyle w:val="TableContents"/>
              <w:bidi w:val="0"/>
              <w:spacing w:before="0" w:after="283"/>
              <w:jc w:val="left"/>
              <w:rPr/>
            </w:pPr>
            <w:r>
              <w:rPr/>
              <w:t xml:space="preserve">1991 </w:t>
            </w:r>
          </w:p>
        </w:tc>
        <w:tc>
          <w:tcPr>
            <w:tcW w:w="485" w:type="dxa"/>
            <w:tcBorders/>
            <w:vAlign w:val="center"/>
          </w:tcPr>
          <w:p>
            <w:pPr>
              <w:pStyle w:val="TableContents"/>
              <w:bidi w:val="0"/>
              <w:spacing w:before="0" w:after="283"/>
              <w:jc w:val="left"/>
              <w:rPr/>
            </w:pPr>
            <w:r>
              <w:rPr/>
              <w:t xml:space="preserve">Kyllä </w:t>
            </w:r>
          </w:p>
        </w:tc>
        <w:tc>
          <w:tcPr>
            <w:tcW w:w="485" w:type="dxa"/>
            <w:tcBorders/>
            <w:vAlign w:val="center"/>
          </w:tcPr>
          <w:p>
            <w:pPr>
              <w:pStyle w:val="TableContents"/>
              <w:bidi w:val="0"/>
              <w:spacing w:before="0" w:after="283"/>
              <w:jc w:val="left"/>
              <w:rPr/>
            </w:pPr>
            <w:r>
              <w:rPr/>
              <w:t xml:space="preserve">Ei </w:t>
            </w:r>
          </w:p>
        </w:tc>
        <w:tc>
          <w:tcPr>
            <w:tcW w:w="545" w:type="dxa"/>
            <w:tcBorders/>
            <w:vAlign w:val="center"/>
          </w:tcPr>
          <w:p>
            <w:pPr>
              <w:pStyle w:val="TableContents"/>
              <w:bidi w:val="0"/>
              <w:spacing w:before="0" w:after="283"/>
              <w:jc w:val="left"/>
              <w:rPr/>
            </w:pPr>
            <w:r>
              <w:rPr/>
              <w:t xml:space="preserve">Kyllä </w:t>
            </w:r>
          </w:p>
        </w:tc>
        <w:tc>
          <w:tcPr>
            <w:tcW w:w="711" w:type="dxa"/>
            <w:tcBorders/>
            <w:vAlign w:val="center"/>
          </w:tcPr>
          <w:p>
            <w:pPr>
              <w:pStyle w:val="TableContents"/>
              <w:bidi w:val="0"/>
              <w:spacing w:before="0" w:after="283"/>
              <w:jc w:val="left"/>
              <w:rPr/>
            </w:pPr>
            <w:r>
              <w:rPr/>
              <w:t xml:space="preserve">Kyllä </w:t>
            </w:r>
          </w:p>
        </w:tc>
        <w:tc>
          <w:tcPr>
            <w:tcW w:w="582" w:type="dxa"/>
            <w:tcBorders/>
            <w:vAlign w:val="center"/>
          </w:tcPr>
          <w:p>
            <w:pPr>
              <w:pStyle w:val="TableContents"/>
              <w:bidi w:val="0"/>
              <w:spacing w:before="0" w:after="283"/>
              <w:jc w:val="left"/>
              <w:rPr/>
            </w:pPr>
            <w:r>
              <w:rPr/>
              <w:t xml:space="preserve">Kyllä </w:t>
            </w:r>
          </w:p>
        </w:tc>
        <w:tc>
          <w:tcPr>
            <w:tcW w:w="607" w:type="dxa"/>
            <w:tcBorders/>
            <w:vAlign w:val="center"/>
          </w:tcPr>
          <w:p>
            <w:pPr>
              <w:pStyle w:val="TableContents"/>
              <w:bidi w:val="0"/>
              <w:spacing w:before="0" w:after="283"/>
              <w:jc w:val="left"/>
              <w:rPr/>
            </w:pPr>
            <w:r>
              <w:rPr/>
              <w:t xml:space="preserve">Ei </w:t>
            </w:r>
          </w:p>
        </w:tc>
        <w:tc>
          <w:tcPr>
            <w:tcW w:w="589" w:type="dxa"/>
            <w:tcBorders/>
            <w:vAlign w:val="center"/>
          </w:tcPr>
          <w:p>
            <w:pPr>
              <w:pStyle w:val="TableContents"/>
              <w:bidi w:val="0"/>
              <w:spacing w:before="0" w:after="283"/>
              <w:jc w:val="left"/>
              <w:rPr/>
            </w:pPr>
            <w:r>
              <w:rPr/>
              <w:t xml:space="preserve">Kyllä </w:t>
            </w:r>
          </w:p>
        </w:tc>
        <w:tc>
          <w:tcPr>
            <w:tcW w:w="815" w:type="dxa"/>
            <w:tcBorders/>
            <w:vAlign w:val="center"/>
          </w:tcPr>
          <w:p>
            <w:pPr>
              <w:pStyle w:val="TableContents"/>
              <w:bidi w:val="0"/>
              <w:spacing w:before="0" w:after="283"/>
              <w:jc w:val="left"/>
              <w:rPr/>
            </w:pPr>
            <w:r>
              <w:rPr/>
              <w:t xml:space="preserve">Kyllä </w:t>
            </w:r>
          </w:p>
        </w:tc>
        <w:tc>
          <w:tcPr>
            <w:tcW w:w="1552" w:type="dxa"/>
            <w:tcBorders/>
            <w:vAlign w:val="center"/>
          </w:tcPr>
          <w:p>
            <w:pPr>
              <w:pStyle w:val="TableContents"/>
              <w:bidi w:val="0"/>
              <w:spacing w:before="0" w:after="283"/>
              <w:jc w:val="left"/>
              <w:rPr/>
            </w:pPr>
            <w:r>
              <w:rPr/>
              <w:t xml:space="preserve">Kova / Kova </w:t>
            </w:r>
          </w:p>
        </w:tc>
      </w:tr>
      <w:tr>
        <w:trPr/>
        <w:tc>
          <w:tcPr>
            <w:tcW w:w="1797" w:type="dxa"/>
            <w:tcBorders/>
            <w:vAlign w:val="center"/>
          </w:tcPr>
          <w:p>
            <w:pPr>
              <w:pStyle w:val="TableContents"/>
              <w:bidi w:val="0"/>
              <w:spacing w:before="0" w:after="283"/>
              <w:jc w:val="left"/>
              <w:rPr/>
            </w:pPr>
            <w:r>
              <w:rPr/>
              <w:t xml:space="preserve">"Haamut </w:t>
            </w:r>
          </w:p>
        </w:tc>
        <w:tc>
          <w:tcPr>
            <w:tcW w:w="1417" w:type="dxa"/>
            <w:tcBorders/>
            <w:vAlign w:val="center"/>
          </w:tcPr>
          <w:p>
            <w:pPr>
              <w:pStyle w:val="TableContents"/>
              <w:bidi w:val="0"/>
              <w:spacing w:before="0" w:after="283"/>
              <w:jc w:val="left"/>
              <w:rPr/>
            </w:pPr>
            <w:r>
              <w:rPr/>
              <w:t xml:space="preserve">Verta tanssilattialla: HIStory in the Mix (HIStory in the Mix) </w:t>
            </w:r>
          </w:p>
        </w:tc>
        <w:tc>
          <w:tcPr>
            <w:tcW w:w="620" w:type="dxa"/>
            <w:tcBorders/>
            <w:vAlign w:val="center"/>
          </w:tcPr>
          <w:p>
            <w:pPr>
              <w:pStyle w:val="TableContents"/>
              <w:bidi w:val="0"/>
              <w:spacing w:before="0" w:after="283"/>
              <w:jc w:val="left"/>
              <w:rPr/>
            </w:pPr>
            <w:r>
              <w:rPr/>
              <w:t xml:space="preserve">1997 </w:t>
            </w:r>
          </w:p>
        </w:tc>
        <w:tc>
          <w:tcPr>
            <w:tcW w:w="485" w:type="dxa"/>
            <w:tcBorders/>
            <w:vAlign w:val="center"/>
          </w:tcPr>
          <w:p>
            <w:pPr>
              <w:pStyle w:val="TableContents"/>
              <w:bidi w:val="0"/>
              <w:spacing w:before="0" w:after="283"/>
              <w:jc w:val="left"/>
              <w:rPr/>
            </w:pPr>
            <w:r>
              <w:rPr/>
              <w:t xml:space="preserve">Kyllä </w:t>
            </w:r>
          </w:p>
        </w:tc>
        <w:tc>
          <w:tcPr>
            <w:tcW w:w="485" w:type="dxa"/>
            <w:tcBorders/>
            <w:vAlign w:val="center"/>
          </w:tcPr>
          <w:p>
            <w:pPr>
              <w:pStyle w:val="TableContents"/>
              <w:bidi w:val="0"/>
              <w:spacing w:before="0" w:after="283"/>
              <w:jc w:val="left"/>
              <w:rPr/>
            </w:pPr>
            <w:r>
              <w:rPr/>
              <w:t xml:space="preserve">Ei </w:t>
            </w:r>
          </w:p>
        </w:tc>
        <w:tc>
          <w:tcPr>
            <w:tcW w:w="545" w:type="dxa"/>
            <w:tcBorders/>
            <w:vAlign w:val="center"/>
          </w:tcPr>
          <w:p>
            <w:pPr>
              <w:pStyle w:val="TableContents"/>
              <w:bidi w:val="0"/>
              <w:spacing w:before="0" w:after="283"/>
              <w:jc w:val="left"/>
              <w:rPr/>
            </w:pPr>
            <w:r>
              <w:rPr/>
              <w:t xml:space="preserve">Ei </w:t>
            </w:r>
          </w:p>
        </w:tc>
        <w:tc>
          <w:tcPr>
            <w:tcW w:w="711" w:type="dxa"/>
            <w:tcBorders/>
            <w:vAlign w:val="center"/>
          </w:tcPr>
          <w:p>
            <w:pPr>
              <w:pStyle w:val="TableContents"/>
              <w:bidi w:val="0"/>
              <w:spacing w:before="0" w:after="283"/>
              <w:jc w:val="left"/>
              <w:rPr/>
            </w:pPr>
            <w:r>
              <w:rPr/>
              <w:t xml:space="preserve">Kyllä </w:t>
            </w:r>
          </w:p>
        </w:tc>
        <w:tc>
          <w:tcPr>
            <w:tcW w:w="582" w:type="dxa"/>
            <w:tcBorders/>
            <w:vAlign w:val="center"/>
          </w:tcPr>
          <w:p>
            <w:pPr>
              <w:pStyle w:val="TableContents"/>
              <w:bidi w:val="0"/>
              <w:spacing w:before="0" w:after="283"/>
              <w:jc w:val="left"/>
              <w:rPr/>
            </w:pPr>
            <w:r>
              <w:rPr/>
              <w:t xml:space="preserve">Kyllä </w:t>
            </w:r>
          </w:p>
        </w:tc>
        <w:tc>
          <w:tcPr>
            <w:tcW w:w="607"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pPr>
            <w:r>
              <w:rPr/>
              <w:t xml:space="preserve">Kyllä </w:t>
            </w:r>
          </w:p>
        </w:tc>
        <w:tc>
          <w:tcPr>
            <w:tcW w:w="815" w:type="dxa"/>
            <w:tcBorders/>
            <w:vAlign w:val="center"/>
          </w:tcPr>
          <w:p>
            <w:pPr>
              <w:pStyle w:val="TableContents"/>
              <w:bidi w:val="0"/>
              <w:spacing w:before="0" w:after="283"/>
              <w:jc w:val="left"/>
              <w:rPr/>
            </w:pPr>
            <w:r>
              <w:rPr/>
              <w:t xml:space="preserve">Kyllä </w:t>
            </w:r>
          </w:p>
        </w:tc>
        <w:tc>
          <w:tcPr>
            <w:tcW w:w="1552" w:type="dxa"/>
            <w:tcBorders/>
            <w:vAlign w:val="center"/>
          </w:tcPr>
          <w:p>
            <w:pPr>
              <w:pStyle w:val="TableContents"/>
              <w:bidi w:val="0"/>
              <w:spacing w:before="0" w:after="283"/>
              <w:jc w:val="left"/>
              <w:rPr/>
            </w:pPr>
            <w:r>
              <w:rPr/>
              <w:t xml:space="preserve">Kova / Keskikova </w:t>
            </w:r>
          </w:p>
        </w:tc>
      </w:tr>
      <w:tr>
        <w:trPr/>
        <w:tc>
          <w:tcPr>
            <w:tcW w:w="1797" w:type="dxa"/>
            <w:tcBorders/>
            <w:vAlign w:val="center"/>
          </w:tcPr>
          <w:p>
            <w:pPr>
              <w:pStyle w:val="TableContents"/>
              <w:bidi w:val="0"/>
              <w:spacing w:before="0" w:after="283"/>
              <w:jc w:val="left"/>
              <w:rPr/>
            </w:pPr>
            <w:r>
              <w:rPr/>
              <w:t xml:space="preserve">"Toinen osa minua </w:t>
            </w:r>
          </w:p>
        </w:tc>
        <w:tc>
          <w:tcPr>
            <w:tcW w:w="1417" w:type="dxa"/>
            <w:tcBorders/>
            <w:vAlign w:val="center"/>
          </w:tcPr>
          <w:p>
            <w:pPr>
              <w:pStyle w:val="TableContents"/>
              <w:bidi w:val="0"/>
              <w:spacing w:before="0" w:after="283"/>
              <w:jc w:val="left"/>
              <w:rPr/>
            </w:pPr>
            <w:r>
              <w:rPr/>
              <w:t xml:space="preserve">Bad </w:t>
            </w:r>
          </w:p>
        </w:tc>
        <w:tc>
          <w:tcPr>
            <w:tcW w:w="620"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pPr>
            <w:r>
              <w:rPr/>
              <w:t xml:space="preserve">Kyllä </w:t>
            </w:r>
          </w:p>
        </w:tc>
        <w:tc>
          <w:tcPr>
            <w:tcW w:w="485" w:type="dxa"/>
            <w:tcBorders/>
            <w:vAlign w:val="center"/>
          </w:tcPr>
          <w:p>
            <w:pPr>
              <w:pStyle w:val="TableContents"/>
              <w:bidi w:val="0"/>
              <w:spacing w:before="0" w:after="283"/>
              <w:jc w:val="left"/>
              <w:rPr/>
            </w:pPr>
            <w:r>
              <w:rPr/>
              <w:t xml:space="preserve">Kyllä </w:t>
            </w:r>
          </w:p>
        </w:tc>
        <w:tc>
          <w:tcPr>
            <w:tcW w:w="545" w:type="dxa"/>
            <w:tcBorders/>
            <w:vAlign w:val="center"/>
          </w:tcPr>
          <w:p>
            <w:pPr>
              <w:pStyle w:val="TableContents"/>
              <w:bidi w:val="0"/>
              <w:spacing w:before="0" w:after="283"/>
              <w:jc w:val="left"/>
              <w:rPr/>
            </w:pPr>
            <w:r>
              <w:rPr/>
              <w:t xml:space="preserve">Kyllä </w:t>
            </w:r>
          </w:p>
        </w:tc>
        <w:tc>
          <w:tcPr>
            <w:tcW w:w="711" w:type="dxa"/>
            <w:tcBorders/>
            <w:vAlign w:val="center"/>
          </w:tcPr>
          <w:p>
            <w:pPr>
              <w:pStyle w:val="TableContents"/>
              <w:bidi w:val="0"/>
              <w:spacing w:before="0" w:after="283"/>
              <w:jc w:val="left"/>
              <w:rPr/>
            </w:pPr>
            <w:r>
              <w:rPr/>
              <w:t xml:space="preserve">Ei </w:t>
            </w:r>
          </w:p>
        </w:tc>
        <w:tc>
          <w:tcPr>
            <w:tcW w:w="582" w:type="dxa"/>
            <w:tcBorders/>
            <w:vAlign w:val="center"/>
          </w:tcPr>
          <w:p>
            <w:pPr>
              <w:pStyle w:val="TableContents"/>
              <w:bidi w:val="0"/>
              <w:spacing w:before="0" w:after="283"/>
              <w:jc w:val="left"/>
              <w:rPr/>
            </w:pPr>
            <w:r>
              <w:rPr/>
              <w:t xml:space="preserve">Kyllä </w:t>
            </w:r>
          </w:p>
        </w:tc>
        <w:tc>
          <w:tcPr>
            <w:tcW w:w="607" w:type="dxa"/>
            <w:tcBorders/>
            <w:vAlign w:val="center"/>
          </w:tcPr>
          <w:p>
            <w:pPr>
              <w:pStyle w:val="TableContents"/>
              <w:bidi w:val="0"/>
              <w:spacing w:before="0" w:after="283"/>
              <w:jc w:val="left"/>
              <w:rPr/>
            </w:pPr>
            <w:r>
              <w:rPr/>
              <w:t xml:space="preserve">Ei </w:t>
            </w:r>
          </w:p>
        </w:tc>
        <w:tc>
          <w:tcPr>
            <w:tcW w:w="589" w:type="dxa"/>
            <w:tcBorders/>
            <w:vAlign w:val="center"/>
          </w:tcPr>
          <w:p>
            <w:pPr>
              <w:pStyle w:val="TableContents"/>
              <w:bidi w:val="0"/>
              <w:spacing w:before="0" w:after="283"/>
              <w:jc w:val="left"/>
              <w:rPr/>
            </w:pPr>
            <w:r>
              <w:rPr/>
              <w:t xml:space="preserve">Ei </w:t>
            </w:r>
          </w:p>
        </w:tc>
        <w:tc>
          <w:tcPr>
            <w:tcW w:w="815" w:type="dxa"/>
            <w:tcBorders/>
            <w:vAlign w:val="center"/>
          </w:tcPr>
          <w:p>
            <w:pPr>
              <w:pStyle w:val="TableContents"/>
              <w:bidi w:val="0"/>
              <w:spacing w:before="0" w:after="283"/>
              <w:jc w:val="left"/>
              <w:rPr/>
            </w:pPr>
            <w:r>
              <w:rPr/>
              <w:t xml:space="preserve">Ei </w:t>
            </w:r>
          </w:p>
        </w:tc>
        <w:tc>
          <w:tcPr>
            <w:tcW w:w="1552" w:type="dxa"/>
            <w:tcBorders/>
            <w:vAlign w:val="center"/>
          </w:tcPr>
          <w:p>
            <w:pPr>
              <w:pStyle w:val="TableContents"/>
              <w:bidi w:val="0"/>
              <w:spacing w:before="0" w:after="283"/>
              <w:jc w:val="left"/>
              <w:rPr/>
            </w:pPr>
            <w:r>
              <w:rPr/>
              <w:t xml:space="preserve">Medium </w:t>
            </w:r>
          </w:p>
        </w:tc>
      </w:tr>
      <w:tr>
        <w:trPr/>
        <w:tc>
          <w:tcPr>
            <w:tcW w:w="1797" w:type="dxa"/>
            <w:tcBorders/>
            <w:vAlign w:val="center"/>
          </w:tcPr>
          <w:p>
            <w:pPr>
              <w:pStyle w:val="TableContents"/>
              <w:bidi w:val="0"/>
              <w:spacing w:before="0" w:after="283"/>
              <w:jc w:val="left"/>
              <w:rPr/>
            </w:pPr>
            <w:r>
              <w:rPr/>
              <w:t xml:space="preserve">``Rock with You'' </w:t>
            </w:r>
          </w:p>
        </w:tc>
        <w:tc>
          <w:tcPr>
            <w:tcW w:w="1417" w:type="dxa"/>
            <w:tcBorders/>
            <w:vAlign w:val="center"/>
          </w:tcPr>
          <w:p>
            <w:pPr>
              <w:pStyle w:val="TableContents"/>
              <w:bidi w:val="0"/>
              <w:spacing w:before="0" w:after="283"/>
              <w:jc w:val="left"/>
              <w:rPr/>
            </w:pPr>
            <w:r>
              <w:rPr/>
              <w:t xml:space="preserve">Off the Wall </w:t>
            </w:r>
          </w:p>
        </w:tc>
        <w:tc>
          <w:tcPr>
            <w:tcW w:w="620" w:type="dxa"/>
            <w:tcBorders/>
            <w:vAlign w:val="center"/>
          </w:tcPr>
          <w:p>
            <w:pPr>
              <w:pStyle w:val="TableContents"/>
              <w:bidi w:val="0"/>
              <w:spacing w:before="0" w:after="283"/>
              <w:jc w:val="left"/>
              <w:rPr/>
            </w:pPr>
            <w:r>
              <w:rPr/>
              <w:t xml:space="preserve">1979 </w:t>
            </w:r>
          </w:p>
        </w:tc>
        <w:tc>
          <w:tcPr>
            <w:tcW w:w="485" w:type="dxa"/>
            <w:tcBorders/>
            <w:vAlign w:val="center"/>
          </w:tcPr>
          <w:p>
            <w:pPr>
              <w:pStyle w:val="TableContents"/>
              <w:bidi w:val="0"/>
              <w:spacing w:before="0" w:after="283"/>
              <w:jc w:val="left"/>
              <w:rPr/>
            </w:pPr>
            <w:r>
              <w:rPr/>
              <w:t xml:space="preserve">Kyllä </w:t>
            </w:r>
          </w:p>
        </w:tc>
        <w:tc>
          <w:tcPr>
            <w:tcW w:w="485" w:type="dxa"/>
            <w:tcBorders/>
            <w:vAlign w:val="center"/>
          </w:tcPr>
          <w:p>
            <w:pPr>
              <w:pStyle w:val="TableContents"/>
              <w:bidi w:val="0"/>
              <w:spacing w:before="0" w:after="283"/>
              <w:jc w:val="left"/>
              <w:rPr/>
            </w:pPr>
            <w:r>
              <w:rPr/>
              <w:t xml:space="preserve">Ei </w:t>
            </w:r>
          </w:p>
        </w:tc>
        <w:tc>
          <w:tcPr>
            <w:tcW w:w="545" w:type="dxa"/>
            <w:tcBorders/>
            <w:vAlign w:val="center"/>
          </w:tcPr>
          <w:p>
            <w:pPr>
              <w:pStyle w:val="TableContents"/>
              <w:bidi w:val="0"/>
              <w:spacing w:before="0" w:after="283"/>
              <w:jc w:val="left"/>
              <w:rPr/>
            </w:pPr>
            <w:r>
              <w:rPr/>
              <w:t xml:space="preserve">Kyllä </w:t>
            </w:r>
          </w:p>
        </w:tc>
        <w:tc>
          <w:tcPr>
            <w:tcW w:w="711" w:type="dxa"/>
            <w:tcBorders/>
            <w:vAlign w:val="center"/>
          </w:tcPr>
          <w:p>
            <w:pPr>
              <w:pStyle w:val="TableContents"/>
              <w:bidi w:val="0"/>
              <w:spacing w:before="0" w:after="283"/>
              <w:jc w:val="left"/>
              <w:rPr/>
            </w:pPr>
            <w:r>
              <w:rPr/>
              <w:t xml:space="preserve">Kyllä </w:t>
            </w:r>
          </w:p>
        </w:tc>
        <w:tc>
          <w:tcPr>
            <w:tcW w:w="582" w:type="dxa"/>
            <w:tcBorders/>
            <w:vAlign w:val="center"/>
          </w:tcPr>
          <w:p>
            <w:pPr>
              <w:pStyle w:val="TableContents"/>
              <w:bidi w:val="0"/>
              <w:spacing w:before="0" w:after="283"/>
              <w:jc w:val="left"/>
              <w:rPr/>
            </w:pPr>
            <w:r>
              <w:rPr/>
              <w:t xml:space="preserve">Kyllä </w:t>
            </w:r>
          </w:p>
        </w:tc>
        <w:tc>
          <w:tcPr>
            <w:tcW w:w="607" w:type="dxa"/>
            <w:tcBorders/>
            <w:vAlign w:val="center"/>
          </w:tcPr>
          <w:p>
            <w:pPr>
              <w:pStyle w:val="TableContents"/>
              <w:bidi w:val="0"/>
              <w:spacing w:before="0" w:after="283"/>
              <w:jc w:val="left"/>
              <w:rPr/>
            </w:pPr>
            <w:r>
              <w:rPr/>
              <w:t xml:space="preserve">Ei </w:t>
            </w:r>
          </w:p>
        </w:tc>
        <w:tc>
          <w:tcPr>
            <w:tcW w:w="589" w:type="dxa"/>
            <w:tcBorders/>
            <w:vAlign w:val="center"/>
          </w:tcPr>
          <w:p>
            <w:pPr>
              <w:pStyle w:val="TableContents"/>
              <w:bidi w:val="0"/>
              <w:spacing w:before="0" w:after="283"/>
              <w:jc w:val="left"/>
              <w:rPr/>
            </w:pPr>
            <w:r>
              <w:rPr/>
              <w:t xml:space="preserve">Kyllä </w:t>
            </w:r>
          </w:p>
        </w:tc>
        <w:tc>
          <w:tcPr>
            <w:tcW w:w="815" w:type="dxa"/>
            <w:tcBorders/>
            <w:vAlign w:val="center"/>
          </w:tcPr>
          <w:p>
            <w:pPr>
              <w:pStyle w:val="TableContents"/>
              <w:bidi w:val="0"/>
              <w:spacing w:before="0" w:after="283"/>
              <w:jc w:val="left"/>
              <w:rPr/>
            </w:pPr>
            <w:r>
              <w:rPr/>
              <w:t xml:space="preserve">Ei </w:t>
            </w:r>
          </w:p>
        </w:tc>
        <w:tc>
          <w:tcPr>
            <w:tcW w:w="1552" w:type="dxa"/>
            <w:tcBorders/>
            <w:vAlign w:val="center"/>
          </w:tcPr>
          <w:p>
            <w:pPr>
              <w:pStyle w:val="TableContents"/>
              <w:bidi w:val="0"/>
              <w:spacing w:before="0" w:after="283"/>
              <w:jc w:val="left"/>
              <w:rPr/>
            </w:pPr>
            <w:r>
              <w:rPr/>
              <w:t xml:space="preserve">Helppo </w:t>
            </w:r>
          </w:p>
        </w:tc>
      </w:tr>
      <w:tr>
        <w:trPr/>
        <w:tc>
          <w:tcPr>
            <w:tcW w:w="1797" w:type="dxa"/>
            <w:tcBorders/>
            <w:vAlign w:val="center"/>
          </w:tcPr>
          <w:p>
            <w:pPr>
              <w:pStyle w:val="TableContents"/>
              <w:bidi w:val="0"/>
              <w:spacing w:before="0" w:after="283"/>
              <w:jc w:val="left"/>
              <w:rPr/>
            </w:pPr>
            <w:r>
              <w:rPr/>
              <w:t xml:space="preserve">"Paranna maailma </w:t>
            </w:r>
          </w:p>
        </w:tc>
        <w:tc>
          <w:tcPr>
            <w:tcW w:w="1417" w:type="dxa"/>
            <w:tcBorders/>
            <w:vAlign w:val="center"/>
          </w:tcPr>
          <w:p>
            <w:pPr>
              <w:pStyle w:val="TableContents"/>
              <w:bidi w:val="0"/>
              <w:spacing w:before="0" w:after="283"/>
              <w:jc w:val="left"/>
              <w:rPr/>
            </w:pPr>
            <w:r>
              <w:rPr/>
              <w:t xml:space="preserve">Vaarallinen </w:t>
            </w:r>
          </w:p>
        </w:tc>
        <w:tc>
          <w:tcPr>
            <w:tcW w:w="620" w:type="dxa"/>
            <w:tcBorders/>
            <w:vAlign w:val="center"/>
          </w:tcPr>
          <w:p>
            <w:pPr>
              <w:pStyle w:val="TableContents"/>
              <w:bidi w:val="0"/>
              <w:spacing w:before="0" w:after="283"/>
              <w:jc w:val="left"/>
              <w:rPr/>
            </w:pPr>
            <w:r>
              <w:rPr/>
              <w:t xml:space="preserve">1991 </w:t>
            </w:r>
          </w:p>
        </w:tc>
        <w:tc>
          <w:tcPr>
            <w:tcW w:w="485" w:type="dxa"/>
            <w:tcBorders/>
            <w:vAlign w:val="center"/>
          </w:tcPr>
          <w:p>
            <w:pPr>
              <w:pStyle w:val="TableContents"/>
              <w:bidi w:val="0"/>
              <w:spacing w:before="0" w:after="283"/>
              <w:jc w:val="left"/>
              <w:rPr/>
            </w:pPr>
            <w:r>
              <w:rPr/>
              <w:t xml:space="preserve">Kyllä </w:t>
            </w:r>
          </w:p>
        </w:tc>
        <w:tc>
          <w:tcPr>
            <w:tcW w:w="485" w:type="dxa"/>
            <w:tcBorders/>
            <w:vAlign w:val="center"/>
          </w:tcPr>
          <w:p>
            <w:pPr>
              <w:pStyle w:val="TableContents"/>
              <w:bidi w:val="0"/>
              <w:spacing w:before="0" w:after="283"/>
              <w:jc w:val="left"/>
              <w:rPr/>
            </w:pPr>
            <w:r>
              <w:rPr/>
              <w:t xml:space="preserve">Kyllä </w:t>
            </w:r>
          </w:p>
        </w:tc>
        <w:tc>
          <w:tcPr>
            <w:tcW w:w="545" w:type="dxa"/>
            <w:tcBorders/>
            <w:vAlign w:val="center"/>
          </w:tcPr>
          <w:p>
            <w:pPr>
              <w:pStyle w:val="TableContents"/>
              <w:bidi w:val="0"/>
              <w:spacing w:before="0" w:after="283"/>
              <w:jc w:val="left"/>
              <w:rPr/>
            </w:pPr>
            <w:r>
              <w:rPr/>
              <w:t xml:space="preserve">Kyllä </w:t>
            </w:r>
          </w:p>
        </w:tc>
        <w:tc>
          <w:tcPr>
            <w:tcW w:w="711" w:type="dxa"/>
            <w:tcBorders/>
            <w:vAlign w:val="center"/>
          </w:tcPr>
          <w:p>
            <w:pPr>
              <w:pStyle w:val="TableContents"/>
              <w:bidi w:val="0"/>
              <w:spacing w:before="0" w:after="283"/>
              <w:jc w:val="left"/>
              <w:rPr/>
            </w:pPr>
            <w:r>
              <w:rPr/>
              <w:t xml:space="preserve">Ei </w:t>
            </w:r>
          </w:p>
        </w:tc>
        <w:tc>
          <w:tcPr>
            <w:tcW w:w="582" w:type="dxa"/>
            <w:tcBorders/>
            <w:vAlign w:val="center"/>
          </w:tcPr>
          <w:p>
            <w:pPr>
              <w:pStyle w:val="TableContents"/>
              <w:bidi w:val="0"/>
              <w:spacing w:before="0" w:after="283"/>
              <w:jc w:val="left"/>
              <w:rPr/>
            </w:pPr>
            <w:r>
              <w:rPr/>
              <w:t xml:space="preserve">Kyllä </w:t>
            </w:r>
          </w:p>
        </w:tc>
        <w:tc>
          <w:tcPr>
            <w:tcW w:w="607"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pPr>
            <w:r>
              <w:rPr/>
              <w:t xml:space="preserve">Ei </w:t>
            </w:r>
          </w:p>
        </w:tc>
        <w:tc>
          <w:tcPr>
            <w:tcW w:w="815" w:type="dxa"/>
            <w:tcBorders/>
            <w:vAlign w:val="center"/>
          </w:tcPr>
          <w:p>
            <w:pPr>
              <w:pStyle w:val="TableContents"/>
              <w:bidi w:val="0"/>
              <w:spacing w:before="0" w:after="283"/>
              <w:jc w:val="left"/>
              <w:rPr/>
            </w:pPr>
            <w:r>
              <w:rPr/>
              <w:t xml:space="preserve">Ei </w:t>
            </w:r>
          </w:p>
        </w:tc>
        <w:tc>
          <w:tcPr>
            <w:tcW w:w="1552" w:type="dxa"/>
            <w:tcBorders/>
            <w:vAlign w:val="center"/>
          </w:tcPr>
          <w:p>
            <w:pPr>
              <w:pStyle w:val="TableContents"/>
              <w:bidi w:val="0"/>
              <w:spacing w:before="0" w:after="283"/>
              <w:jc w:val="left"/>
              <w:rPr/>
            </w:pPr>
            <w:r>
              <w:rPr/>
              <w:t xml:space="preserve">Helppo </w:t>
            </w:r>
          </w:p>
        </w:tc>
      </w:tr>
      <w:tr>
        <w:trPr/>
        <w:tc>
          <w:tcPr>
            <w:tcW w:w="1797" w:type="dxa"/>
            <w:tcBorders/>
            <w:vAlign w:val="center"/>
          </w:tcPr>
          <w:p>
            <w:pPr>
              <w:pStyle w:val="TableContents"/>
              <w:bidi w:val="0"/>
              <w:spacing w:before="0" w:after="283"/>
              <w:jc w:val="left"/>
              <w:rPr/>
            </w:pPr>
            <w:r>
              <w:rPr/>
              <w:t xml:space="preserve">``Wanna Be Startin' Somethin''' * * </w:t>
            </w:r>
          </w:p>
        </w:tc>
        <w:tc>
          <w:tcPr>
            <w:tcW w:w="1417" w:type="dxa"/>
            <w:tcBorders/>
            <w:vAlign w:val="center"/>
          </w:tcPr>
          <w:p>
            <w:pPr>
              <w:pStyle w:val="TableContents"/>
              <w:bidi w:val="0"/>
              <w:spacing w:before="0" w:after="283"/>
              <w:jc w:val="left"/>
              <w:rPr/>
            </w:pPr>
            <w:r>
              <w:rPr/>
              <w:t xml:space="preserve">Trilleri </w:t>
            </w:r>
          </w:p>
        </w:tc>
        <w:tc>
          <w:tcPr>
            <w:tcW w:w="620" w:type="dxa"/>
            <w:tcBorders/>
            <w:vAlign w:val="center"/>
          </w:tcPr>
          <w:p>
            <w:pPr>
              <w:pStyle w:val="TableContents"/>
              <w:bidi w:val="0"/>
              <w:spacing w:before="0" w:after="283"/>
              <w:jc w:val="left"/>
              <w:rPr/>
            </w:pPr>
            <w:r>
              <w:rPr/>
              <w:t xml:space="preserve">1982 </w:t>
            </w:r>
          </w:p>
        </w:tc>
        <w:tc>
          <w:tcPr>
            <w:tcW w:w="485" w:type="dxa"/>
            <w:tcBorders/>
            <w:vAlign w:val="center"/>
          </w:tcPr>
          <w:p>
            <w:pPr>
              <w:pStyle w:val="TableContents"/>
              <w:bidi w:val="0"/>
              <w:spacing w:before="0" w:after="283"/>
              <w:jc w:val="left"/>
              <w:rPr/>
            </w:pPr>
            <w:r>
              <w:rPr/>
              <w:t xml:space="preserve">Kyllä </w:t>
            </w:r>
          </w:p>
        </w:tc>
        <w:tc>
          <w:tcPr>
            <w:tcW w:w="485" w:type="dxa"/>
            <w:tcBorders/>
            <w:vAlign w:val="center"/>
          </w:tcPr>
          <w:p>
            <w:pPr>
              <w:pStyle w:val="TableContents"/>
              <w:bidi w:val="0"/>
              <w:spacing w:before="0" w:after="283"/>
              <w:jc w:val="left"/>
              <w:rPr/>
            </w:pPr>
            <w:r>
              <w:rPr/>
              <w:t xml:space="preserve">Kyllä </w:t>
            </w:r>
          </w:p>
        </w:tc>
        <w:tc>
          <w:tcPr>
            <w:tcW w:w="545" w:type="dxa"/>
            <w:tcBorders/>
            <w:vAlign w:val="center"/>
          </w:tcPr>
          <w:p>
            <w:pPr>
              <w:pStyle w:val="TableContents"/>
              <w:bidi w:val="0"/>
              <w:spacing w:before="0" w:after="283"/>
              <w:jc w:val="left"/>
              <w:rPr/>
            </w:pPr>
            <w:r>
              <w:rPr/>
              <w:t xml:space="preserve">Kyllä </w:t>
            </w:r>
          </w:p>
        </w:tc>
        <w:tc>
          <w:tcPr>
            <w:tcW w:w="711" w:type="dxa"/>
            <w:tcBorders/>
            <w:vAlign w:val="center"/>
          </w:tcPr>
          <w:p>
            <w:pPr>
              <w:pStyle w:val="TableContents"/>
              <w:bidi w:val="0"/>
              <w:spacing w:before="0" w:after="283"/>
              <w:jc w:val="left"/>
              <w:rPr/>
            </w:pPr>
            <w:r>
              <w:rPr/>
              <w:t xml:space="preserve">Ei </w:t>
            </w:r>
          </w:p>
        </w:tc>
        <w:tc>
          <w:tcPr>
            <w:tcW w:w="582" w:type="dxa"/>
            <w:tcBorders/>
            <w:vAlign w:val="center"/>
          </w:tcPr>
          <w:p>
            <w:pPr>
              <w:pStyle w:val="TableContents"/>
              <w:bidi w:val="0"/>
              <w:spacing w:before="0" w:after="283"/>
              <w:jc w:val="left"/>
              <w:rPr/>
            </w:pPr>
            <w:r>
              <w:rPr/>
              <w:t xml:space="preserve">Kyllä </w:t>
            </w:r>
          </w:p>
        </w:tc>
        <w:tc>
          <w:tcPr>
            <w:tcW w:w="607" w:type="dxa"/>
            <w:tcBorders/>
            <w:vAlign w:val="center"/>
          </w:tcPr>
          <w:p>
            <w:pPr>
              <w:pStyle w:val="TableContents"/>
              <w:bidi w:val="0"/>
              <w:spacing w:before="0" w:after="283"/>
              <w:jc w:val="left"/>
              <w:rPr/>
            </w:pPr>
            <w:r>
              <w:rPr/>
              <w:t xml:space="preserve">Ei </w:t>
            </w:r>
          </w:p>
        </w:tc>
        <w:tc>
          <w:tcPr>
            <w:tcW w:w="589" w:type="dxa"/>
            <w:tcBorders/>
            <w:vAlign w:val="center"/>
          </w:tcPr>
          <w:p>
            <w:pPr>
              <w:pStyle w:val="TableContents"/>
              <w:bidi w:val="0"/>
              <w:spacing w:before="0" w:after="283"/>
              <w:jc w:val="left"/>
              <w:rPr/>
            </w:pPr>
            <w:r>
              <w:rPr/>
              <w:t xml:space="preserve">Ei </w:t>
            </w:r>
          </w:p>
        </w:tc>
        <w:tc>
          <w:tcPr>
            <w:tcW w:w="815" w:type="dxa"/>
            <w:tcBorders/>
            <w:vAlign w:val="center"/>
          </w:tcPr>
          <w:p>
            <w:pPr>
              <w:pStyle w:val="TableContents"/>
              <w:bidi w:val="0"/>
              <w:spacing w:before="0" w:after="283"/>
              <w:jc w:val="left"/>
              <w:rPr/>
            </w:pPr>
            <w:r>
              <w:rPr/>
              <w:t xml:space="preserve">Ei </w:t>
            </w:r>
          </w:p>
        </w:tc>
        <w:tc>
          <w:tcPr>
            <w:tcW w:w="1552" w:type="dxa"/>
            <w:tcBorders/>
            <w:vAlign w:val="center"/>
          </w:tcPr>
          <w:p>
            <w:pPr>
              <w:pStyle w:val="TableContents"/>
              <w:bidi w:val="0"/>
              <w:spacing w:before="0" w:after="283"/>
              <w:jc w:val="left"/>
              <w:rPr/>
            </w:pPr>
            <w:r>
              <w:rPr/>
              <w:t xml:space="preserve">Medium </w:t>
            </w:r>
          </w:p>
        </w:tc>
      </w:tr>
      <w:tr>
        <w:trPr/>
        <w:tc>
          <w:tcPr>
            <w:tcW w:w="1797" w:type="dxa"/>
            <w:tcBorders/>
            <w:vAlign w:val="center"/>
          </w:tcPr>
          <w:p>
            <w:pPr>
              <w:pStyle w:val="TableContents"/>
              <w:bidi w:val="0"/>
              <w:spacing w:before="0" w:after="283"/>
              <w:jc w:val="left"/>
              <w:rPr/>
            </w:pPr>
            <w:r>
              <w:rPr/>
              <w:t xml:space="preserve">``Nopeusdemoni'' </w:t>
            </w:r>
          </w:p>
        </w:tc>
        <w:tc>
          <w:tcPr>
            <w:tcW w:w="1417" w:type="dxa"/>
            <w:tcBorders/>
            <w:vAlign w:val="center"/>
          </w:tcPr>
          <w:p>
            <w:pPr>
              <w:pStyle w:val="TableContents"/>
              <w:bidi w:val="0"/>
              <w:spacing w:before="0" w:after="283"/>
              <w:jc w:val="left"/>
              <w:rPr/>
            </w:pPr>
            <w:r>
              <w:rPr/>
              <w:t xml:space="preserve">Bad </w:t>
            </w:r>
          </w:p>
        </w:tc>
        <w:tc>
          <w:tcPr>
            <w:tcW w:w="620"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pPr>
            <w:r>
              <w:rPr/>
              <w:t xml:space="preserve">Kyllä </w:t>
            </w:r>
          </w:p>
        </w:tc>
        <w:tc>
          <w:tcPr>
            <w:tcW w:w="485" w:type="dxa"/>
            <w:tcBorders/>
            <w:vAlign w:val="center"/>
          </w:tcPr>
          <w:p>
            <w:pPr>
              <w:pStyle w:val="TableContents"/>
              <w:bidi w:val="0"/>
              <w:spacing w:before="0" w:after="283"/>
              <w:jc w:val="left"/>
              <w:rPr/>
            </w:pPr>
            <w:r>
              <w:rPr/>
              <w:t xml:space="preserve">Ei </w:t>
            </w:r>
          </w:p>
        </w:tc>
        <w:tc>
          <w:tcPr>
            <w:tcW w:w="545" w:type="dxa"/>
            <w:tcBorders/>
            <w:vAlign w:val="center"/>
          </w:tcPr>
          <w:p>
            <w:pPr>
              <w:pStyle w:val="TableContents"/>
              <w:bidi w:val="0"/>
              <w:spacing w:before="0" w:after="283"/>
              <w:jc w:val="left"/>
              <w:rPr/>
            </w:pPr>
            <w:r>
              <w:rPr/>
              <w:t xml:space="preserve">Ei </w:t>
            </w:r>
          </w:p>
        </w:tc>
        <w:tc>
          <w:tcPr>
            <w:tcW w:w="711" w:type="dxa"/>
            <w:tcBorders/>
            <w:vAlign w:val="center"/>
          </w:tcPr>
          <w:p>
            <w:pPr>
              <w:pStyle w:val="TableContents"/>
              <w:bidi w:val="0"/>
              <w:spacing w:before="0" w:after="283"/>
              <w:jc w:val="left"/>
              <w:rPr/>
            </w:pPr>
            <w:r>
              <w:rPr/>
              <w:t xml:space="preserve">Kyllä </w:t>
            </w:r>
          </w:p>
        </w:tc>
        <w:tc>
          <w:tcPr>
            <w:tcW w:w="582" w:type="dxa"/>
            <w:tcBorders/>
            <w:vAlign w:val="center"/>
          </w:tcPr>
          <w:p>
            <w:pPr>
              <w:pStyle w:val="TableContents"/>
              <w:bidi w:val="0"/>
              <w:spacing w:before="0" w:after="283"/>
              <w:jc w:val="left"/>
              <w:rPr/>
            </w:pPr>
            <w:r>
              <w:rPr/>
              <w:t xml:space="preserve">Kyllä </w:t>
            </w:r>
          </w:p>
        </w:tc>
        <w:tc>
          <w:tcPr>
            <w:tcW w:w="607" w:type="dxa"/>
            <w:tcBorders/>
            <w:vAlign w:val="center"/>
          </w:tcPr>
          <w:p>
            <w:pPr>
              <w:pStyle w:val="TableContents"/>
              <w:bidi w:val="0"/>
              <w:spacing w:before="0" w:after="283"/>
              <w:jc w:val="left"/>
              <w:rPr/>
            </w:pPr>
            <w:r>
              <w:rPr/>
              <w:t xml:space="preserve">Ei </w:t>
            </w:r>
          </w:p>
        </w:tc>
        <w:tc>
          <w:tcPr>
            <w:tcW w:w="589" w:type="dxa"/>
            <w:tcBorders/>
            <w:vAlign w:val="center"/>
          </w:tcPr>
          <w:p>
            <w:pPr>
              <w:pStyle w:val="TableContents"/>
              <w:bidi w:val="0"/>
              <w:spacing w:before="0" w:after="283"/>
              <w:jc w:val="left"/>
              <w:rPr/>
            </w:pPr>
            <w:r>
              <w:rPr/>
              <w:t xml:space="preserve">Kyllä </w:t>
            </w:r>
          </w:p>
        </w:tc>
        <w:tc>
          <w:tcPr>
            <w:tcW w:w="815" w:type="dxa"/>
            <w:tcBorders/>
            <w:vAlign w:val="center"/>
          </w:tcPr>
          <w:p>
            <w:pPr>
              <w:pStyle w:val="TableContents"/>
              <w:bidi w:val="0"/>
              <w:spacing w:before="0" w:after="283"/>
              <w:jc w:val="left"/>
              <w:rPr/>
            </w:pPr>
            <w:r>
              <w:rPr/>
              <w:t xml:space="preserve">Kyllä </w:t>
            </w:r>
          </w:p>
        </w:tc>
        <w:tc>
          <w:tcPr>
            <w:tcW w:w="1552" w:type="dxa"/>
            <w:tcBorders/>
            <w:vAlign w:val="center"/>
          </w:tcPr>
          <w:p>
            <w:pPr>
              <w:pStyle w:val="TableContents"/>
              <w:bidi w:val="0"/>
              <w:spacing w:before="0" w:after="283"/>
              <w:jc w:val="left"/>
              <w:rPr/>
            </w:pPr>
            <w:r>
              <w:rPr/>
              <w:t xml:space="preserve">Kova / Kova </w:t>
            </w:r>
          </w:p>
        </w:tc>
      </w:tr>
      <w:tr>
        <w:trPr/>
        <w:tc>
          <w:tcPr>
            <w:tcW w:w="1797" w:type="dxa"/>
            <w:tcBorders/>
            <w:vAlign w:val="center"/>
          </w:tcPr>
          <w:p>
            <w:pPr>
              <w:pStyle w:val="TableContents"/>
              <w:bidi w:val="0"/>
              <w:spacing w:before="0" w:after="283"/>
              <w:jc w:val="left"/>
              <w:rPr/>
            </w:pPr>
            <w:r>
              <w:rPr/>
              <w:t xml:space="preserve">``Streetwalker'' </w:t>
            </w:r>
          </w:p>
        </w:tc>
        <w:tc>
          <w:tcPr>
            <w:tcW w:w="1417" w:type="dxa"/>
            <w:tcBorders/>
            <w:vAlign w:val="center"/>
          </w:tcPr>
          <w:p>
            <w:pPr>
              <w:pStyle w:val="TableContents"/>
              <w:bidi w:val="0"/>
              <w:spacing w:before="0" w:after="283"/>
              <w:jc w:val="left"/>
              <w:rPr/>
            </w:pPr>
            <w:r>
              <w:rPr/>
              <w:t xml:space="preserve">Huono: Special Edition </w:t>
            </w:r>
          </w:p>
        </w:tc>
        <w:tc>
          <w:tcPr>
            <w:tcW w:w="620"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pPr>
            <w:r>
              <w:rPr/>
              <w:t xml:space="preserve">Kyllä </w:t>
            </w:r>
          </w:p>
        </w:tc>
        <w:tc>
          <w:tcPr>
            <w:tcW w:w="485" w:type="dxa"/>
            <w:tcBorders/>
            <w:vAlign w:val="center"/>
          </w:tcPr>
          <w:p>
            <w:pPr>
              <w:pStyle w:val="TableContents"/>
              <w:bidi w:val="0"/>
              <w:spacing w:before="0" w:after="283"/>
              <w:jc w:val="left"/>
              <w:rPr/>
            </w:pPr>
            <w:r>
              <w:rPr/>
              <w:t xml:space="preserve">Kyllä </w:t>
            </w:r>
          </w:p>
        </w:tc>
        <w:tc>
          <w:tcPr>
            <w:tcW w:w="545" w:type="dxa"/>
            <w:tcBorders/>
            <w:vAlign w:val="center"/>
          </w:tcPr>
          <w:p>
            <w:pPr>
              <w:pStyle w:val="TableContents"/>
              <w:bidi w:val="0"/>
              <w:spacing w:before="0" w:after="283"/>
              <w:jc w:val="left"/>
              <w:rPr/>
            </w:pPr>
            <w:r>
              <w:rPr/>
              <w:t xml:space="preserve">Kyllä </w:t>
            </w:r>
          </w:p>
        </w:tc>
        <w:tc>
          <w:tcPr>
            <w:tcW w:w="711" w:type="dxa"/>
            <w:tcBorders/>
            <w:vAlign w:val="center"/>
          </w:tcPr>
          <w:p>
            <w:pPr>
              <w:pStyle w:val="TableContents"/>
              <w:bidi w:val="0"/>
              <w:spacing w:before="0" w:after="283"/>
              <w:jc w:val="left"/>
              <w:rPr/>
            </w:pPr>
            <w:r>
              <w:rPr/>
              <w:t xml:space="preserve">Ei </w:t>
            </w:r>
          </w:p>
        </w:tc>
        <w:tc>
          <w:tcPr>
            <w:tcW w:w="582" w:type="dxa"/>
            <w:tcBorders/>
            <w:vAlign w:val="center"/>
          </w:tcPr>
          <w:p>
            <w:pPr>
              <w:pStyle w:val="TableContents"/>
              <w:bidi w:val="0"/>
              <w:spacing w:before="0" w:after="283"/>
              <w:jc w:val="left"/>
              <w:rPr/>
            </w:pPr>
            <w:r>
              <w:rPr/>
              <w:t xml:space="preserve">Kyllä </w:t>
            </w:r>
          </w:p>
        </w:tc>
        <w:tc>
          <w:tcPr>
            <w:tcW w:w="607" w:type="dxa"/>
            <w:tcBorders/>
            <w:vAlign w:val="center"/>
          </w:tcPr>
          <w:p>
            <w:pPr>
              <w:pStyle w:val="TableContents"/>
              <w:bidi w:val="0"/>
              <w:spacing w:before="0" w:after="283"/>
              <w:jc w:val="left"/>
              <w:rPr/>
            </w:pPr>
            <w:r>
              <w:rPr/>
              <w:t xml:space="preserve">Ei </w:t>
            </w:r>
          </w:p>
        </w:tc>
        <w:tc>
          <w:tcPr>
            <w:tcW w:w="589" w:type="dxa"/>
            <w:tcBorders/>
            <w:vAlign w:val="center"/>
          </w:tcPr>
          <w:p>
            <w:pPr>
              <w:pStyle w:val="TableContents"/>
              <w:bidi w:val="0"/>
              <w:spacing w:before="0" w:after="283"/>
              <w:jc w:val="left"/>
              <w:rPr/>
            </w:pPr>
            <w:r>
              <w:rPr/>
              <w:t xml:space="preserve">Ei </w:t>
            </w:r>
          </w:p>
        </w:tc>
        <w:tc>
          <w:tcPr>
            <w:tcW w:w="815" w:type="dxa"/>
            <w:tcBorders/>
            <w:vAlign w:val="center"/>
          </w:tcPr>
          <w:p>
            <w:pPr>
              <w:pStyle w:val="TableContents"/>
              <w:bidi w:val="0"/>
              <w:spacing w:before="0" w:after="283"/>
              <w:jc w:val="left"/>
              <w:rPr/>
            </w:pPr>
            <w:r>
              <w:rPr/>
              <w:t xml:space="preserve">Ei </w:t>
            </w:r>
          </w:p>
        </w:tc>
        <w:tc>
          <w:tcPr>
            <w:tcW w:w="1552" w:type="dxa"/>
            <w:tcBorders/>
            <w:vAlign w:val="center"/>
          </w:tcPr>
          <w:p>
            <w:pPr>
              <w:pStyle w:val="TableContents"/>
              <w:bidi w:val="0"/>
              <w:spacing w:before="0" w:after="283"/>
              <w:jc w:val="left"/>
              <w:rPr/>
            </w:pPr>
            <w:r>
              <w:rPr/>
              <w:t xml:space="preserve">Helppo </w:t>
            </w:r>
          </w:p>
        </w:tc>
      </w:tr>
      <w:tr>
        <w:trPr/>
        <w:tc>
          <w:tcPr>
            <w:tcW w:w="1797" w:type="dxa"/>
            <w:tcBorders/>
            <w:vAlign w:val="center"/>
          </w:tcPr>
          <w:p>
            <w:pPr>
              <w:pStyle w:val="TableContents"/>
              <w:bidi w:val="0"/>
              <w:spacing w:before="0" w:after="283"/>
              <w:jc w:val="left"/>
              <w:rPr/>
            </w:pPr>
            <w:r>
              <w:rPr/>
              <w:t xml:space="preserve">"Kuka se on </w:t>
            </w:r>
          </w:p>
        </w:tc>
        <w:tc>
          <w:tcPr>
            <w:tcW w:w="1417" w:type="dxa"/>
            <w:tcBorders/>
            <w:vAlign w:val="center"/>
          </w:tcPr>
          <w:p>
            <w:pPr>
              <w:pStyle w:val="TableContents"/>
              <w:bidi w:val="0"/>
              <w:spacing w:before="0" w:after="283"/>
              <w:jc w:val="left"/>
              <w:rPr/>
            </w:pPr>
            <w:r>
              <w:rPr/>
              <w:t xml:space="preserve">Vaarallinen </w:t>
            </w:r>
          </w:p>
        </w:tc>
        <w:tc>
          <w:tcPr>
            <w:tcW w:w="620" w:type="dxa"/>
            <w:tcBorders/>
            <w:vAlign w:val="center"/>
          </w:tcPr>
          <w:p>
            <w:pPr>
              <w:pStyle w:val="TableContents"/>
              <w:bidi w:val="0"/>
              <w:spacing w:before="0" w:after="283"/>
              <w:jc w:val="left"/>
              <w:rPr/>
            </w:pPr>
            <w:r>
              <w:rPr/>
              <w:t xml:space="preserve">1991 </w:t>
            </w:r>
          </w:p>
        </w:tc>
        <w:tc>
          <w:tcPr>
            <w:tcW w:w="485" w:type="dxa"/>
            <w:tcBorders/>
            <w:vAlign w:val="center"/>
          </w:tcPr>
          <w:p>
            <w:pPr>
              <w:pStyle w:val="TableContents"/>
              <w:bidi w:val="0"/>
              <w:spacing w:before="0" w:after="283"/>
              <w:jc w:val="left"/>
              <w:rPr/>
            </w:pPr>
            <w:r>
              <w:rPr/>
              <w:t xml:space="preserve">Kyllä </w:t>
            </w:r>
          </w:p>
        </w:tc>
        <w:tc>
          <w:tcPr>
            <w:tcW w:w="485" w:type="dxa"/>
            <w:tcBorders/>
            <w:vAlign w:val="center"/>
          </w:tcPr>
          <w:p>
            <w:pPr>
              <w:pStyle w:val="TableContents"/>
              <w:bidi w:val="0"/>
              <w:spacing w:before="0" w:after="283"/>
              <w:jc w:val="left"/>
              <w:rPr/>
            </w:pPr>
            <w:r>
              <w:rPr/>
              <w:t xml:space="preserve">Ei </w:t>
            </w:r>
          </w:p>
        </w:tc>
        <w:tc>
          <w:tcPr>
            <w:tcW w:w="545" w:type="dxa"/>
            <w:tcBorders/>
            <w:vAlign w:val="center"/>
          </w:tcPr>
          <w:p>
            <w:pPr>
              <w:pStyle w:val="TableContents"/>
              <w:bidi w:val="0"/>
              <w:spacing w:before="0" w:after="283"/>
              <w:jc w:val="left"/>
              <w:rPr/>
            </w:pPr>
            <w:r>
              <w:rPr/>
              <w:t xml:space="preserve">Ei </w:t>
            </w:r>
          </w:p>
        </w:tc>
        <w:tc>
          <w:tcPr>
            <w:tcW w:w="711" w:type="dxa"/>
            <w:tcBorders/>
            <w:vAlign w:val="center"/>
          </w:tcPr>
          <w:p>
            <w:pPr>
              <w:pStyle w:val="TableContents"/>
              <w:bidi w:val="0"/>
              <w:spacing w:before="0" w:after="283"/>
              <w:jc w:val="left"/>
              <w:rPr/>
            </w:pPr>
            <w:r>
              <w:rPr/>
              <w:t xml:space="preserve">Ei </w:t>
            </w:r>
          </w:p>
        </w:tc>
        <w:tc>
          <w:tcPr>
            <w:tcW w:w="582" w:type="dxa"/>
            <w:tcBorders/>
            <w:vAlign w:val="center"/>
          </w:tcPr>
          <w:p>
            <w:pPr>
              <w:pStyle w:val="TableContents"/>
              <w:bidi w:val="0"/>
              <w:spacing w:before="0" w:after="283"/>
              <w:jc w:val="left"/>
              <w:rPr/>
            </w:pPr>
            <w:r>
              <w:rPr/>
              <w:t xml:space="preserve">Kyllä </w:t>
            </w:r>
          </w:p>
        </w:tc>
        <w:tc>
          <w:tcPr>
            <w:tcW w:w="607"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pPr>
            <w:r>
              <w:rPr/>
              <w:t xml:space="preserve">Kyllä </w:t>
            </w:r>
          </w:p>
        </w:tc>
        <w:tc>
          <w:tcPr>
            <w:tcW w:w="815" w:type="dxa"/>
            <w:tcBorders/>
            <w:vAlign w:val="center"/>
          </w:tcPr>
          <w:p>
            <w:pPr>
              <w:pStyle w:val="TableContents"/>
              <w:bidi w:val="0"/>
              <w:spacing w:before="0" w:after="283"/>
              <w:jc w:val="left"/>
              <w:rPr/>
            </w:pPr>
            <w:r>
              <w:rPr/>
              <w:t xml:space="preserve">Ei </w:t>
            </w:r>
          </w:p>
        </w:tc>
        <w:tc>
          <w:tcPr>
            <w:tcW w:w="1552" w:type="dxa"/>
            <w:tcBorders/>
            <w:vAlign w:val="center"/>
          </w:tcPr>
          <w:p>
            <w:pPr>
              <w:pStyle w:val="TableContents"/>
              <w:bidi w:val="0"/>
              <w:spacing w:before="0" w:after="283"/>
              <w:jc w:val="left"/>
              <w:rPr/>
            </w:pPr>
            <w:r>
              <w:rPr/>
              <w:t xml:space="preserve">Helppo </w:t>
            </w:r>
          </w:p>
        </w:tc>
      </w:tr>
      <w:tr>
        <w:trPr/>
        <w:tc>
          <w:tcPr>
            <w:tcW w:w="1797" w:type="dxa"/>
            <w:tcBorders/>
            <w:vAlign w:val="center"/>
          </w:tcPr>
          <w:p>
            <w:pPr>
              <w:pStyle w:val="TableContents"/>
              <w:bidi w:val="0"/>
              <w:spacing w:before="0" w:after="283"/>
              <w:jc w:val="left"/>
              <w:rPr/>
            </w:pPr>
            <w:r>
              <w:rPr/>
              <w:t xml:space="preserve">``Verta tanssilattialla'' </w:t>
            </w:r>
          </w:p>
        </w:tc>
        <w:tc>
          <w:tcPr>
            <w:tcW w:w="1417" w:type="dxa"/>
            <w:tcBorders/>
            <w:vAlign w:val="center"/>
          </w:tcPr>
          <w:p>
            <w:pPr>
              <w:pStyle w:val="TableContents"/>
              <w:bidi w:val="0"/>
              <w:spacing w:before="0" w:after="283"/>
              <w:jc w:val="left"/>
              <w:rPr/>
            </w:pPr>
            <w:r>
              <w:rPr/>
              <w:t xml:space="preserve">Verta tanssilattialla: HIStory in the Mix (HIStory in the Mix) </w:t>
            </w:r>
          </w:p>
        </w:tc>
        <w:tc>
          <w:tcPr>
            <w:tcW w:w="620" w:type="dxa"/>
            <w:tcBorders/>
            <w:vAlign w:val="center"/>
          </w:tcPr>
          <w:p>
            <w:pPr>
              <w:pStyle w:val="TableContents"/>
              <w:bidi w:val="0"/>
              <w:spacing w:before="0" w:after="283"/>
              <w:jc w:val="left"/>
              <w:rPr/>
            </w:pPr>
            <w:r>
              <w:rPr/>
              <w:t xml:space="preserve">1997 </w:t>
            </w:r>
          </w:p>
        </w:tc>
        <w:tc>
          <w:tcPr>
            <w:tcW w:w="485" w:type="dxa"/>
            <w:tcBorders/>
            <w:vAlign w:val="center"/>
          </w:tcPr>
          <w:p>
            <w:pPr>
              <w:pStyle w:val="TableContents"/>
              <w:bidi w:val="0"/>
              <w:spacing w:before="0" w:after="283"/>
              <w:jc w:val="left"/>
              <w:rPr/>
            </w:pPr>
            <w:r>
              <w:rPr/>
              <w:t xml:space="preserve">Ei </w:t>
            </w:r>
          </w:p>
        </w:tc>
        <w:tc>
          <w:tcPr>
            <w:tcW w:w="485" w:type="dxa"/>
            <w:tcBorders/>
            <w:vAlign w:val="center"/>
          </w:tcPr>
          <w:p>
            <w:pPr>
              <w:pStyle w:val="TableContents"/>
              <w:bidi w:val="0"/>
              <w:spacing w:before="0" w:after="283"/>
              <w:jc w:val="left"/>
              <w:rPr/>
            </w:pPr>
            <w:r>
              <w:rPr/>
              <w:t xml:space="preserve">Ei </w:t>
            </w:r>
          </w:p>
        </w:tc>
        <w:tc>
          <w:tcPr>
            <w:tcW w:w="545" w:type="dxa"/>
            <w:tcBorders/>
            <w:vAlign w:val="center"/>
          </w:tcPr>
          <w:p>
            <w:pPr>
              <w:pStyle w:val="TableContents"/>
              <w:bidi w:val="0"/>
              <w:spacing w:before="0" w:after="283"/>
              <w:jc w:val="left"/>
              <w:rPr/>
            </w:pPr>
            <w:r>
              <w:rPr/>
              <w:t xml:space="preserve">Ei </w:t>
            </w:r>
          </w:p>
        </w:tc>
        <w:tc>
          <w:tcPr>
            <w:tcW w:w="711" w:type="dxa"/>
            <w:tcBorders/>
            <w:vAlign w:val="center"/>
          </w:tcPr>
          <w:p>
            <w:pPr>
              <w:pStyle w:val="TableContents"/>
              <w:bidi w:val="0"/>
              <w:spacing w:before="0" w:after="283"/>
              <w:jc w:val="left"/>
              <w:rPr/>
            </w:pPr>
            <w:r>
              <w:rPr/>
              <w:t xml:space="preserve">Kyllä </w:t>
            </w:r>
          </w:p>
        </w:tc>
        <w:tc>
          <w:tcPr>
            <w:tcW w:w="582" w:type="dxa"/>
            <w:tcBorders/>
            <w:vAlign w:val="center"/>
          </w:tcPr>
          <w:p>
            <w:pPr>
              <w:pStyle w:val="TableContents"/>
              <w:bidi w:val="0"/>
              <w:spacing w:before="0" w:after="283"/>
              <w:jc w:val="left"/>
              <w:rPr/>
            </w:pPr>
            <w:r>
              <w:rPr/>
              <w:t xml:space="preserve">Kyllä </w:t>
            </w:r>
          </w:p>
        </w:tc>
        <w:tc>
          <w:tcPr>
            <w:tcW w:w="607" w:type="dxa"/>
            <w:tcBorders/>
            <w:vAlign w:val="center"/>
          </w:tcPr>
          <w:p>
            <w:pPr>
              <w:pStyle w:val="TableContents"/>
              <w:bidi w:val="0"/>
              <w:spacing w:before="0" w:after="283"/>
              <w:jc w:val="left"/>
              <w:rPr/>
            </w:pPr>
            <w:r>
              <w:rPr/>
              <w:t xml:space="preserve">Ei </w:t>
            </w:r>
          </w:p>
        </w:tc>
        <w:tc>
          <w:tcPr>
            <w:tcW w:w="589" w:type="dxa"/>
            <w:tcBorders/>
            <w:vAlign w:val="center"/>
          </w:tcPr>
          <w:p>
            <w:pPr>
              <w:pStyle w:val="TableContents"/>
              <w:bidi w:val="0"/>
              <w:spacing w:before="0" w:after="283"/>
              <w:jc w:val="left"/>
              <w:rPr/>
            </w:pPr>
            <w:r>
              <w:rPr/>
              <w:t xml:space="preserve">Kyllä </w:t>
            </w:r>
          </w:p>
        </w:tc>
        <w:tc>
          <w:tcPr>
            <w:tcW w:w="815" w:type="dxa"/>
            <w:tcBorders/>
            <w:vAlign w:val="center"/>
          </w:tcPr>
          <w:p>
            <w:pPr>
              <w:pStyle w:val="TableContents"/>
              <w:bidi w:val="0"/>
              <w:spacing w:before="0" w:after="283"/>
              <w:jc w:val="left"/>
              <w:rPr/>
            </w:pPr>
            <w:r>
              <w:rPr/>
              <w:t xml:space="preserve">Kyllä </w:t>
            </w:r>
          </w:p>
        </w:tc>
        <w:tc>
          <w:tcPr>
            <w:tcW w:w="1552" w:type="dxa"/>
            <w:tcBorders/>
            <w:vAlign w:val="center"/>
          </w:tcPr>
          <w:p>
            <w:pPr>
              <w:pStyle w:val="TableContents"/>
              <w:bidi w:val="0"/>
              <w:spacing w:before="0" w:after="283"/>
              <w:jc w:val="left"/>
              <w:rPr/>
            </w:pPr>
            <w:r>
              <w:rPr/>
              <w:t xml:space="preserve">Kova </w:t>
            </w:r>
          </w:p>
        </w:tc>
      </w:tr>
      <w:tr>
        <w:trPr/>
        <w:tc>
          <w:tcPr>
            <w:tcW w:w="1797" w:type="dxa"/>
            <w:tcBorders/>
            <w:vAlign w:val="center"/>
          </w:tcPr>
          <w:p>
            <w:pPr>
              <w:pStyle w:val="TableContents"/>
              <w:bidi w:val="0"/>
              <w:spacing w:before="0" w:after="283"/>
              <w:jc w:val="left"/>
              <w:rPr/>
            </w:pPr>
            <w:r>
              <w:rPr/>
              <w:t xml:space="preserve">"Tuletko sinäkin? </w:t>
            </w:r>
          </w:p>
        </w:tc>
        <w:tc>
          <w:tcPr>
            <w:tcW w:w="1417" w:type="dxa"/>
            <w:tcBorders/>
            <w:vAlign w:val="center"/>
          </w:tcPr>
          <w:p>
            <w:pPr>
              <w:pStyle w:val="TableContents"/>
              <w:bidi w:val="0"/>
              <w:spacing w:before="0" w:after="283"/>
              <w:jc w:val="left"/>
              <w:rPr/>
            </w:pPr>
            <w:r>
              <w:rPr/>
              <w:t xml:space="preserve">Vaarallinen </w:t>
            </w:r>
          </w:p>
        </w:tc>
        <w:tc>
          <w:tcPr>
            <w:tcW w:w="620" w:type="dxa"/>
            <w:tcBorders/>
            <w:vAlign w:val="center"/>
          </w:tcPr>
          <w:p>
            <w:pPr>
              <w:pStyle w:val="TableContents"/>
              <w:bidi w:val="0"/>
              <w:spacing w:before="0" w:after="283"/>
              <w:jc w:val="left"/>
              <w:rPr/>
            </w:pPr>
            <w:r>
              <w:rPr/>
              <w:t xml:space="preserve">1991 </w:t>
            </w:r>
          </w:p>
        </w:tc>
        <w:tc>
          <w:tcPr>
            <w:tcW w:w="485" w:type="dxa"/>
            <w:tcBorders/>
            <w:vAlign w:val="center"/>
          </w:tcPr>
          <w:p>
            <w:pPr>
              <w:pStyle w:val="TableContents"/>
              <w:bidi w:val="0"/>
              <w:spacing w:before="0" w:after="283"/>
              <w:jc w:val="left"/>
              <w:rPr/>
            </w:pPr>
            <w:r>
              <w:rPr/>
              <w:t xml:space="preserve">Kyllä </w:t>
            </w:r>
          </w:p>
        </w:tc>
        <w:tc>
          <w:tcPr>
            <w:tcW w:w="485" w:type="dxa"/>
            <w:tcBorders/>
            <w:vAlign w:val="center"/>
          </w:tcPr>
          <w:p>
            <w:pPr>
              <w:pStyle w:val="TableContents"/>
              <w:bidi w:val="0"/>
              <w:spacing w:before="0" w:after="283"/>
              <w:jc w:val="left"/>
              <w:rPr/>
            </w:pPr>
            <w:r>
              <w:rPr/>
              <w:t xml:space="preserve">Ei </w:t>
            </w:r>
          </w:p>
        </w:tc>
        <w:tc>
          <w:tcPr>
            <w:tcW w:w="545" w:type="dxa"/>
            <w:tcBorders/>
            <w:vAlign w:val="center"/>
          </w:tcPr>
          <w:p>
            <w:pPr>
              <w:pStyle w:val="TableContents"/>
              <w:bidi w:val="0"/>
              <w:spacing w:before="0" w:after="283"/>
              <w:jc w:val="left"/>
              <w:rPr/>
            </w:pPr>
            <w:r>
              <w:rPr/>
              <w:t xml:space="preserve">Kyllä </w:t>
            </w:r>
          </w:p>
        </w:tc>
        <w:tc>
          <w:tcPr>
            <w:tcW w:w="711" w:type="dxa"/>
            <w:tcBorders/>
            <w:vAlign w:val="center"/>
          </w:tcPr>
          <w:p>
            <w:pPr>
              <w:pStyle w:val="TableContents"/>
              <w:bidi w:val="0"/>
              <w:spacing w:before="0" w:after="283"/>
              <w:jc w:val="left"/>
              <w:rPr/>
            </w:pPr>
            <w:r>
              <w:rPr/>
              <w:t xml:space="preserve">Ei </w:t>
            </w:r>
          </w:p>
        </w:tc>
        <w:tc>
          <w:tcPr>
            <w:tcW w:w="582" w:type="dxa"/>
            <w:tcBorders/>
            <w:vAlign w:val="center"/>
          </w:tcPr>
          <w:p>
            <w:pPr>
              <w:pStyle w:val="TableContents"/>
              <w:bidi w:val="0"/>
              <w:spacing w:before="0" w:after="283"/>
              <w:jc w:val="left"/>
              <w:rPr/>
            </w:pPr>
            <w:r>
              <w:rPr/>
              <w:t xml:space="preserve">Kyllä </w:t>
            </w:r>
          </w:p>
        </w:tc>
        <w:tc>
          <w:tcPr>
            <w:tcW w:w="607" w:type="dxa"/>
            <w:tcBorders/>
            <w:vAlign w:val="center"/>
          </w:tcPr>
          <w:p>
            <w:pPr>
              <w:pStyle w:val="TableContents"/>
              <w:bidi w:val="0"/>
              <w:spacing w:before="0" w:after="283"/>
              <w:jc w:val="left"/>
              <w:rPr/>
            </w:pPr>
            <w:r>
              <w:rPr/>
              <w:t xml:space="preserve">Ei </w:t>
            </w:r>
          </w:p>
        </w:tc>
        <w:tc>
          <w:tcPr>
            <w:tcW w:w="589" w:type="dxa"/>
            <w:tcBorders/>
            <w:vAlign w:val="center"/>
          </w:tcPr>
          <w:p>
            <w:pPr>
              <w:pStyle w:val="TableContents"/>
              <w:bidi w:val="0"/>
              <w:spacing w:before="0" w:after="283"/>
              <w:jc w:val="left"/>
              <w:rPr/>
            </w:pPr>
            <w:r>
              <w:rPr/>
              <w:t xml:space="preserve">Kyllä </w:t>
            </w:r>
          </w:p>
        </w:tc>
        <w:tc>
          <w:tcPr>
            <w:tcW w:w="815" w:type="dxa"/>
            <w:tcBorders/>
            <w:vAlign w:val="center"/>
          </w:tcPr>
          <w:p>
            <w:pPr>
              <w:pStyle w:val="TableContents"/>
              <w:bidi w:val="0"/>
              <w:spacing w:before="0" w:after="283"/>
              <w:jc w:val="left"/>
              <w:rPr/>
            </w:pPr>
            <w:r>
              <w:rPr/>
              <w:t xml:space="preserve">Ei </w:t>
            </w:r>
          </w:p>
        </w:tc>
        <w:tc>
          <w:tcPr>
            <w:tcW w:w="1552" w:type="dxa"/>
            <w:tcBorders/>
            <w:vAlign w:val="center"/>
          </w:tcPr>
          <w:p>
            <w:pPr>
              <w:pStyle w:val="TableContents"/>
              <w:bidi w:val="0"/>
              <w:spacing w:before="0" w:after="283"/>
              <w:jc w:val="left"/>
              <w:rPr/>
            </w:pPr>
            <w:r>
              <w:rPr/>
              <w:t xml:space="preserve">Keskitaso / Helppo </w:t>
            </w:r>
          </w:p>
        </w:tc>
      </w:tr>
      <w:tr>
        <w:trPr/>
        <w:tc>
          <w:tcPr>
            <w:tcW w:w="1797" w:type="dxa"/>
            <w:tcBorders/>
            <w:vAlign w:val="center"/>
          </w:tcPr>
          <w:p>
            <w:pPr>
              <w:pStyle w:val="TableContents"/>
              <w:bidi w:val="0"/>
              <w:spacing w:before="0" w:after="283"/>
              <w:jc w:val="left"/>
              <w:rPr/>
            </w:pPr>
            <w:r>
              <w:rPr/>
              <w:t xml:space="preserve">Tyttö on minun! The Girl Is Mine'' (feat. Paul McCartney) </w:t>
            </w:r>
          </w:p>
        </w:tc>
        <w:tc>
          <w:tcPr>
            <w:tcW w:w="1417" w:type="dxa"/>
            <w:tcBorders/>
            <w:vAlign w:val="center"/>
          </w:tcPr>
          <w:p>
            <w:pPr>
              <w:pStyle w:val="TableContents"/>
              <w:bidi w:val="0"/>
              <w:spacing w:before="0" w:after="283"/>
              <w:jc w:val="left"/>
              <w:rPr/>
            </w:pPr>
            <w:r>
              <w:rPr/>
              <w:t xml:space="preserve">Trilleri </w:t>
            </w:r>
          </w:p>
        </w:tc>
        <w:tc>
          <w:tcPr>
            <w:tcW w:w="620" w:type="dxa"/>
            <w:tcBorders/>
            <w:vAlign w:val="center"/>
          </w:tcPr>
          <w:p>
            <w:pPr>
              <w:pStyle w:val="TableContents"/>
              <w:bidi w:val="0"/>
              <w:spacing w:before="0" w:after="283"/>
              <w:jc w:val="left"/>
              <w:rPr/>
            </w:pPr>
            <w:r>
              <w:rPr/>
              <w:t xml:space="preserve">1982 </w:t>
            </w:r>
          </w:p>
        </w:tc>
        <w:tc>
          <w:tcPr>
            <w:tcW w:w="485" w:type="dxa"/>
            <w:tcBorders/>
            <w:vAlign w:val="center"/>
          </w:tcPr>
          <w:p>
            <w:pPr>
              <w:pStyle w:val="TableContents"/>
              <w:bidi w:val="0"/>
              <w:spacing w:before="0" w:after="283"/>
              <w:jc w:val="left"/>
              <w:rPr/>
            </w:pPr>
            <w:r>
              <w:rPr/>
              <w:t xml:space="preserve">Kyllä </w:t>
            </w:r>
          </w:p>
        </w:tc>
        <w:tc>
          <w:tcPr>
            <w:tcW w:w="485" w:type="dxa"/>
            <w:tcBorders/>
            <w:vAlign w:val="center"/>
          </w:tcPr>
          <w:p>
            <w:pPr>
              <w:pStyle w:val="TableContents"/>
              <w:bidi w:val="0"/>
              <w:spacing w:before="0" w:after="283"/>
              <w:jc w:val="left"/>
              <w:rPr/>
            </w:pPr>
            <w:r>
              <w:rPr/>
              <w:t xml:space="preserve">Ei </w:t>
            </w:r>
          </w:p>
        </w:tc>
        <w:tc>
          <w:tcPr>
            <w:tcW w:w="545" w:type="dxa"/>
            <w:tcBorders/>
            <w:vAlign w:val="center"/>
          </w:tcPr>
          <w:p>
            <w:pPr>
              <w:pStyle w:val="TableContents"/>
              <w:bidi w:val="0"/>
              <w:spacing w:before="0" w:after="283"/>
              <w:jc w:val="left"/>
              <w:rPr/>
            </w:pPr>
            <w:r>
              <w:rPr/>
              <w:t xml:space="preserve">Kyllä </w:t>
            </w:r>
          </w:p>
        </w:tc>
        <w:tc>
          <w:tcPr>
            <w:tcW w:w="711" w:type="dxa"/>
            <w:tcBorders/>
            <w:vAlign w:val="center"/>
          </w:tcPr>
          <w:p>
            <w:pPr>
              <w:pStyle w:val="TableContents"/>
              <w:bidi w:val="0"/>
              <w:spacing w:before="0" w:after="283"/>
              <w:jc w:val="left"/>
              <w:rPr/>
            </w:pPr>
            <w:r>
              <w:rPr/>
              <w:t xml:space="preserve">Ei </w:t>
            </w:r>
          </w:p>
        </w:tc>
        <w:tc>
          <w:tcPr>
            <w:tcW w:w="582" w:type="dxa"/>
            <w:tcBorders/>
            <w:vAlign w:val="center"/>
          </w:tcPr>
          <w:p>
            <w:pPr>
              <w:pStyle w:val="TableContents"/>
              <w:bidi w:val="0"/>
              <w:spacing w:before="0" w:after="283"/>
              <w:jc w:val="left"/>
              <w:rPr/>
            </w:pPr>
            <w:r>
              <w:rPr/>
              <w:t xml:space="preserve">Kyllä </w:t>
            </w:r>
          </w:p>
        </w:tc>
        <w:tc>
          <w:tcPr>
            <w:tcW w:w="607" w:type="dxa"/>
            <w:tcBorders/>
            <w:vAlign w:val="center"/>
          </w:tcPr>
          <w:p>
            <w:pPr>
              <w:pStyle w:val="TableContents"/>
              <w:bidi w:val="0"/>
              <w:spacing w:before="0" w:after="283"/>
              <w:jc w:val="left"/>
              <w:rPr/>
            </w:pPr>
            <w:r>
              <w:rPr/>
              <w:t xml:space="preserve">Ei </w:t>
            </w:r>
          </w:p>
        </w:tc>
        <w:tc>
          <w:tcPr>
            <w:tcW w:w="589" w:type="dxa"/>
            <w:tcBorders/>
            <w:vAlign w:val="center"/>
          </w:tcPr>
          <w:p>
            <w:pPr>
              <w:pStyle w:val="TableContents"/>
              <w:bidi w:val="0"/>
              <w:spacing w:before="0" w:after="283"/>
              <w:jc w:val="left"/>
              <w:rPr/>
            </w:pPr>
            <w:r>
              <w:rPr/>
              <w:t xml:space="preserve">Ei </w:t>
            </w:r>
          </w:p>
        </w:tc>
        <w:tc>
          <w:tcPr>
            <w:tcW w:w="815" w:type="dxa"/>
            <w:tcBorders/>
            <w:vAlign w:val="center"/>
          </w:tcPr>
          <w:p>
            <w:pPr>
              <w:pStyle w:val="TableContents"/>
              <w:bidi w:val="0"/>
              <w:spacing w:before="0" w:after="283"/>
              <w:jc w:val="left"/>
              <w:rPr/>
            </w:pPr>
            <w:r>
              <w:rPr/>
              <w:t xml:space="preserve">Ei </w:t>
            </w:r>
          </w:p>
        </w:tc>
        <w:tc>
          <w:tcPr>
            <w:tcW w:w="1552" w:type="dxa"/>
            <w:tcBorders/>
            <w:vAlign w:val="center"/>
          </w:tcPr>
          <w:p>
            <w:pPr>
              <w:pStyle w:val="TableContents"/>
              <w:bidi w:val="0"/>
              <w:spacing w:before="0" w:after="283"/>
              <w:jc w:val="left"/>
              <w:rPr/>
            </w:pPr>
            <w:r>
              <w:rPr/>
              <w:t xml:space="preserve">Helppo / Helppo </w:t>
            </w:r>
          </w:p>
        </w:tc>
      </w:tr>
      <w:tr>
        <w:trPr/>
        <w:tc>
          <w:tcPr>
            <w:tcW w:w="1797" w:type="dxa"/>
            <w:tcBorders/>
            <w:vAlign w:val="center"/>
          </w:tcPr>
          <w:p>
            <w:pPr>
              <w:pStyle w:val="TableContents"/>
              <w:bidi w:val="0"/>
              <w:spacing w:before="0" w:after="283"/>
              <w:jc w:val="left"/>
              <w:rPr/>
            </w:pPr>
            <w:r>
              <w:rPr/>
              <w:t xml:space="preserve">"I Just Can't Stop Loving You" (feat. Siedah Garrett) </w:t>
            </w:r>
          </w:p>
        </w:tc>
        <w:tc>
          <w:tcPr>
            <w:tcW w:w="1417" w:type="dxa"/>
            <w:tcBorders/>
            <w:vAlign w:val="center"/>
          </w:tcPr>
          <w:p>
            <w:pPr>
              <w:pStyle w:val="TableContents"/>
              <w:bidi w:val="0"/>
              <w:spacing w:before="0" w:after="283"/>
              <w:jc w:val="left"/>
              <w:rPr/>
            </w:pPr>
            <w:r>
              <w:rPr/>
              <w:t xml:space="preserve">Bad </w:t>
            </w:r>
          </w:p>
        </w:tc>
        <w:tc>
          <w:tcPr>
            <w:tcW w:w="620"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pPr>
            <w:r>
              <w:rPr/>
              <w:t xml:space="preserve">Kyllä </w:t>
            </w:r>
          </w:p>
        </w:tc>
        <w:tc>
          <w:tcPr>
            <w:tcW w:w="485" w:type="dxa"/>
            <w:tcBorders/>
            <w:vAlign w:val="center"/>
          </w:tcPr>
          <w:p>
            <w:pPr>
              <w:pStyle w:val="TableContents"/>
              <w:bidi w:val="0"/>
              <w:spacing w:before="0" w:after="283"/>
              <w:jc w:val="left"/>
              <w:rPr/>
            </w:pPr>
            <w:r>
              <w:rPr/>
              <w:t xml:space="preserve">Ei </w:t>
            </w:r>
          </w:p>
        </w:tc>
        <w:tc>
          <w:tcPr>
            <w:tcW w:w="545" w:type="dxa"/>
            <w:tcBorders/>
            <w:vAlign w:val="center"/>
          </w:tcPr>
          <w:p>
            <w:pPr>
              <w:pStyle w:val="TableContents"/>
              <w:bidi w:val="0"/>
              <w:spacing w:before="0" w:after="283"/>
              <w:jc w:val="left"/>
              <w:rPr/>
            </w:pPr>
            <w:r>
              <w:rPr/>
              <w:t xml:space="preserve">Ei </w:t>
            </w:r>
          </w:p>
        </w:tc>
        <w:tc>
          <w:tcPr>
            <w:tcW w:w="711" w:type="dxa"/>
            <w:tcBorders/>
            <w:vAlign w:val="center"/>
          </w:tcPr>
          <w:p>
            <w:pPr>
              <w:pStyle w:val="TableContents"/>
              <w:bidi w:val="0"/>
              <w:spacing w:before="0" w:after="283"/>
              <w:jc w:val="left"/>
              <w:rPr/>
            </w:pPr>
            <w:r>
              <w:rPr/>
              <w:t xml:space="preserve">Ei </w:t>
            </w:r>
          </w:p>
        </w:tc>
        <w:tc>
          <w:tcPr>
            <w:tcW w:w="582" w:type="dxa"/>
            <w:tcBorders/>
            <w:vAlign w:val="center"/>
          </w:tcPr>
          <w:p>
            <w:pPr>
              <w:pStyle w:val="TableContents"/>
              <w:bidi w:val="0"/>
              <w:spacing w:before="0" w:after="283"/>
              <w:jc w:val="left"/>
              <w:rPr/>
            </w:pPr>
            <w:r>
              <w:rPr/>
              <w:t xml:space="preserve">Kyllä </w:t>
            </w:r>
          </w:p>
        </w:tc>
        <w:tc>
          <w:tcPr>
            <w:tcW w:w="607" w:type="dxa"/>
            <w:tcBorders/>
            <w:vAlign w:val="center"/>
          </w:tcPr>
          <w:p>
            <w:pPr>
              <w:pStyle w:val="TableContents"/>
              <w:bidi w:val="0"/>
              <w:spacing w:before="0" w:after="283"/>
              <w:jc w:val="left"/>
              <w:rPr/>
            </w:pPr>
            <w:r>
              <w:rPr/>
              <w:t xml:space="preserve">Ei </w:t>
            </w:r>
          </w:p>
        </w:tc>
        <w:tc>
          <w:tcPr>
            <w:tcW w:w="589" w:type="dxa"/>
            <w:tcBorders/>
            <w:vAlign w:val="center"/>
          </w:tcPr>
          <w:p>
            <w:pPr>
              <w:pStyle w:val="TableContents"/>
              <w:bidi w:val="0"/>
              <w:spacing w:before="0" w:after="283"/>
              <w:jc w:val="left"/>
              <w:rPr/>
            </w:pPr>
            <w:r>
              <w:rPr/>
              <w:t xml:space="preserve">Kyllä </w:t>
            </w:r>
          </w:p>
        </w:tc>
        <w:tc>
          <w:tcPr>
            <w:tcW w:w="815" w:type="dxa"/>
            <w:tcBorders/>
            <w:vAlign w:val="center"/>
          </w:tcPr>
          <w:p>
            <w:pPr>
              <w:pStyle w:val="TableContents"/>
              <w:bidi w:val="0"/>
              <w:spacing w:before="0" w:after="283"/>
              <w:jc w:val="left"/>
              <w:rPr/>
            </w:pPr>
            <w:r>
              <w:rPr/>
              <w:t xml:space="preserve">Ei </w:t>
            </w:r>
          </w:p>
        </w:tc>
        <w:tc>
          <w:tcPr>
            <w:tcW w:w="1552" w:type="dxa"/>
            <w:tcBorders/>
            <w:vAlign w:val="center"/>
          </w:tcPr>
          <w:p>
            <w:pPr>
              <w:pStyle w:val="TableContents"/>
              <w:bidi w:val="0"/>
              <w:spacing w:before="0" w:after="283"/>
              <w:jc w:val="left"/>
              <w:rPr/>
            </w:pPr>
            <w:r>
              <w:rPr/>
              <w:t xml:space="preserve">Helppo / Helppo </w:t>
            </w:r>
          </w:p>
        </w:tc>
      </w:tr>
      <w:tr>
        <w:trPr/>
        <w:tc>
          <w:tcPr>
            <w:tcW w:w="1797" w:type="dxa"/>
            <w:tcBorders/>
            <w:vAlign w:val="center"/>
          </w:tcPr>
          <w:p>
            <w:pPr>
              <w:pStyle w:val="TableContents"/>
              <w:bidi w:val="0"/>
              <w:spacing w:before="0" w:after="283"/>
              <w:jc w:val="left"/>
              <w:rPr/>
            </w:pPr>
            <w:r>
              <w:rPr/>
              <w:t xml:space="preserve">"He eivät välitä meistä. </w:t>
            </w:r>
          </w:p>
        </w:tc>
        <w:tc>
          <w:tcPr>
            <w:tcW w:w="1417" w:type="dxa"/>
            <w:tcBorders/>
            <w:vAlign w:val="center"/>
          </w:tcPr>
          <w:p>
            <w:pPr>
              <w:pStyle w:val="TableContents"/>
              <w:bidi w:val="0"/>
              <w:spacing w:before="0" w:after="283"/>
              <w:jc w:val="left"/>
              <w:rPr/>
            </w:pPr>
            <w:r>
              <w:rPr/>
              <w:t xml:space="preserve">HIStory: Menneisyys, nykyisyys ja tulevaisuus, kirja I </w:t>
            </w:r>
          </w:p>
        </w:tc>
        <w:tc>
          <w:tcPr>
            <w:tcW w:w="620" w:type="dxa"/>
            <w:tcBorders/>
            <w:vAlign w:val="center"/>
          </w:tcPr>
          <w:p>
            <w:pPr>
              <w:pStyle w:val="TableContents"/>
              <w:bidi w:val="0"/>
              <w:spacing w:before="0" w:after="283"/>
              <w:jc w:val="left"/>
              <w:rPr/>
            </w:pPr>
            <w:r>
              <w:rPr/>
              <w:t xml:space="preserve">1995 </w:t>
            </w:r>
          </w:p>
        </w:tc>
        <w:tc>
          <w:tcPr>
            <w:tcW w:w="485" w:type="dxa"/>
            <w:tcBorders/>
            <w:vAlign w:val="center"/>
          </w:tcPr>
          <w:p>
            <w:pPr>
              <w:pStyle w:val="TableContents"/>
              <w:bidi w:val="0"/>
              <w:spacing w:before="0" w:after="283"/>
              <w:jc w:val="left"/>
              <w:rPr/>
            </w:pPr>
            <w:r>
              <w:rPr/>
              <w:t xml:space="preserve">Kyllä </w:t>
            </w:r>
          </w:p>
        </w:tc>
        <w:tc>
          <w:tcPr>
            <w:tcW w:w="485" w:type="dxa"/>
            <w:tcBorders/>
            <w:vAlign w:val="center"/>
          </w:tcPr>
          <w:p>
            <w:pPr>
              <w:pStyle w:val="TableContents"/>
              <w:bidi w:val="0"/>
              <w:spacing w:before="0" w:after="283"/>
              <w:jc w:val="left"/>
              <w:rPr/>
            </w:pPr>
            <w:r>
              <w:rPr/>
              <w:t xml:space="preserve">Ei </w:t>
            </w:r>
          </w:p>
        </w:tc>
        <w:tc>
          <w:tcPr>
            <w:tcW w:w="545" w:type="dxa"/>
            <w:tcBorders/>
            <w:vAlign w:val="center"/>
          </w:tcPr>
          <w:p>
            <w:pPr>
              <w:pStyle w:val="TableContents"/>
              <w:bidi w:val="0"/>
              <w:spacing w:before="0" w:after="283"/>
              <w:jc w:val="left"/>
              <w:rPr/>
            </w:pPr>
            <w:r>
              <w:rPr/>
              <w:t xml:space="preserve">Ei </w:t>
            </w:r>
          </w:p>
        </w:tc>
        <w:tc>
          <w:tcPr>
            <w:tcW w:w="711" w:type="dxa"/>
            <w:tcBorders/>
            <w:vAlign w:val="center"/>
          </w:tcPr>
          <w:p>
            <w:pPr>
              <w:pStyle w:val="TableContents"/>
              <w:bidi w:val="0"/>
              <w:spacing w:before="0" w:after="283"/>
              <w:jc w:val="left"/>
              <w:rPr/>
            </w:pPr>
            <w:r>
              <w:rPr/>
              <w:t xml:space="preserve">Ei </w:t>
            </w:r>
          </w:p>
        </w:tc>
        <w:tc>
          <w:tcPr>
            <w:tcW w:w="582" w:type="dxa"/>
            <w:tcBorders/>
            <w:vAlign w:val="center"/>
          </w:tcPr>
          <w:p>
            <w:pPr>
              <w:pStyle w:val="TableContents"/>
              <w:bidi w:val="0"/>
              <w:spacing w:before="0" w:after="283"/>
              <w:jc w:val="left"/>
              <w:rPr/>
            </w:pPr>
            <w:r>
              <w:rPr/>
              <w:t xml:space="preserve">Kyllä </w:t>
            </w:r>
          </w:p>
        </w:tc>
        <w:tc>
          <w:tcPr>
            <w:tcW w:w="607" w:type="dxa"/>
            <w:tcBorders/>
            <w:vAlign w:val="center"/>
          </w:tcPr>
          <w:p>
            <w:pPr>
              <w:pStyle w:val="TableContents"/>
              <w:bidi w:val="0"/>
              <w:spacing w:before="0" w:after="283"/>
              <w:jc w:val="left"/>
              <w:rPr/>
            </w:pPr>
            <w:r>
              <w:rPr/>
              <w:t xml:space="preserve">Ei </w:t>
            </w:r>
          </w:p>
        </w:tc>
        <w:tc>
          <w:tcPr>
            <w:tcW w:w="589" w:type="dxa"/>
            <w:tcBorders/>
            <w:vAlign w:val="center"/>
          </w:tcPr>
          <w:p>
            <w:pPr>
              <w:pStyle w:val="TableContents"/>
              <w:bidi w:val="0"/>
              <w:spacing w:before="0" w:after="283"/>
              <w:jc w:val="left"/>
              <w:rPr/>
            </w:pPr>
            <w:r>
              <w:rPr/>
              <w:t xml:space="preserve">Kyllä </w:t>
            </w:r>
          </w:p>
        </w:tc>
        <w:tc>
          <w:tcPr>
            <w:tcW w:w="815" w:type="dxa"/>
            <w:tcBorders/>
            <w:vAlign w:val="center"/>
          </w:tcPr>
          <w:p>
            <w:pPr>
              <w:pStyle w:val="TableContents"/>
              <w:bidi w:val="0"/>
              <w:spacing w:before="0" w:after="283"/>
              <w:jc w:val="left"/>
              <w:rPr/>
            </w:pPr>
            <w:r>
              <w:rPr/>
              <w:t xml:space="preserve">Ei </w:t>
            </w:r>
          </w:p>
        </w:tc>
        <w:tc>
          <w:tcPr>
            <w:tcW w:w="1552" w:type="dxa"/>
            <w:tcBorders/>
            <w:vAlign w:val="center"/>
          </w:tcPr>
          <w:p>
            <w:pPr>
              <w:pStyle w:val="TableContents"/>
              <w:bidi w:val="0"/>
              <w:spacing w:before="0" w:after="283"/>
              <w:jc w:val="left"/>
              <w:rPr/>
            </w:pPr>
            <w:r>
              <w:rPr/>
              <w:t xml:space="preserve">Kova / Keskikova </w:t>
            </w:r>
          </w:p>
        </w:tc>
      </w:tr>
      <w:tr>
        <w:trPr/>
        <w:tc>
          <w:tcPr>
            <w:tcW w:w="1797" w:type="dxa"/>
            <w:tcBorders/>
            <w:vAlign w:val="center"/>
          </w:tcPr>
          <w:p>
            <w:pPr>
              <w:pStyle w:val="TableContents"/>
              <w:bidi w:val="0"/>
              <w:spacing w:before="0" w:after="283"/>
              <w:jc w:val="left"/>
              <w:rPr/>
            </w:pPr>
            <w:r>
              <w:rPr/>
              <w:t xml:space="preserve">"Hollywood Tonight </w:t>
            </w:r>
          </w:p>
        </w:tc>
        <w:tc>
          <w:tcPr>
            <w:tcW w:w="1417" w:type="dxa"/>
            <w:tcBorders/>
            <w:vAlign w:val="center"/>
          </w:tcPr>
          <w:p>
            <w:pPr>
              <w:pStyle w:val="TableContents"/>
              <w:bidi w:val="0"/>
              <w:spacing w:before="0" w:after="283"/>
              <w:jc w:val="left"/>
              <w:rPr/>
            </w:pPr>
            <w:r>
              <w:rPr/>
              <w:t xml:space="preserve">Michael </w:t>
            </w:r>
          </w:p>
        </w:tc>
        <w:tc>
          <w:tcPr>
            <w:tcW w:w="620"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pPr>
            <w:r>
              <w:rPr/>
              <w:t xml:space="preserve">Ei </w:t>
            </w:r>
          </w:p>
        </w:tc>
        <w:tc>
          <w:tcPr>
            <w:tcW w:w="485" w:type="dxa"/>
            <w:tcBorders/>
            <w:vAlign w:val="center"/>
          </w:tcPr>
          <w:p>
            <w:pPr>
              <w:pStyle w:val="TableContents"/>
              <w:bidi w:val="0"/>
              <w:spacing w:before="0" w:after="283"/>
              <w:jc w:val="left"/>
              <w:rPr/>
            </w:pPr>
            <w:r>
              <w:rPr/>
              <w:t xml:space="preserve">Ei </w:t>
            </w:r>
          </w:p>
        </w:tc>
        <w:tc>
          <w:tcPr>
            <w:tcW w:w="545" w:type="dxa"/>
            <w:tcBorders/>
            <w:vAlign w:val="center"/>
          </w:tcPr>
          <w:p>
            <w:pPr>
              <w:pStyle w:val="TableContents"/>
              <w:bidi w:val="0"/>
              <w:spacing w:before="0" w:after="283"/>
              <w:jc w:val="left"/>
              <w:rPr/>
            </w:pPr>
            <w:r>
              <w:rPr/>
              <w:t xml:space="preserve">Ei </w:t>
            </w:r>
          </w:p>
        </w:tc>
        <w:tc>
          <w:tcPr>
            <w:tcW w:w="711" w:type="dxa"/>
            <w:tcBorders/>
            <w:vAlign w:val="center"/>
          </w:tcPr>
          <w:p>
            <w:pPr>
              <w:pStyle w:val="TableContents"/>
              <w:bidi w:val="0"/>
              <w:spacing w:before="0" w:after="283"/>
              <w:jc w:val="left"/>
              <w:rPr/>
            </w:pPr>
            <w:r>
              <w:rPr/>
              <w:t xml:space="preserve">Kyllä </w:t>
            </w:r>
          </w:p>
        </w:tc>
        <w:tc>
          <w:tcPr>
            <w:tcW w:w="582" w:type="dxa"/>
            <w:tcBorders/>
            <w:vAlign w:val="center"/>
          </w:tcPr>
          <w:p>
            <w:pPr>
              <w:pStyle w:val="TableContents"/>
              <w:bidi w:val="0"/>
              <w:spacing w:before="0" w:after="283"/>
              <w:jc w:val="left"/>
              <w:rPr/>
            </w:pPr>
            <w:r>
              <w:rPr/>
              <w:t xml:space="preserve">Ei </w:t>
            </w:r>
          </w:p>
        </w:tc>
        <w:tc>
          <w:tcPr>
            <w:tcW w:w="607" w:type="dxa"/>
            <w:tcBorders/>
            <w:vAlign w:val="center"/>
          </w:tcPr>
          <w:p>
            <w:pPr>
              <w:pStyle w:val="TableContents"/>
              <w:bidi w:val="0"/>
              <w:spacing w:before="0" w:after="283"/>
              <w:jc w:val="left"/>
              <w:rPr/>
            </w:pPr>
            <w:r>
              <w:rPr/>
              <w:t xml:space="preserve">Ei </w:t>
            </w:r>
          </w:p>
        </w:tc>
        <w:tc>
          <w:tcPr>
            <w:tcW w:w="589" w:type="dxa"/>
            <w:tcBorders/>
            <w:vAlign w:val="center"/>
          </w:tcPr>
          <w:p>
            <w:pPr>
              <w:pStyle w:val="TableContents"/>
              <w:bidi w:val="0"/>
              <w:spacing w:before="0" w:after="283"/>
              <w:jc w:val="left"/>
              <w:rPr/>
            </w:pPr>
            <w:r>
              <w:rPr/>
              <w:t xml:space="preserve">Kyllä </w:t>
            </w:r>
          </w:p>
        </w:tc>
        <w:tc>
          <w:tcPr>
            <w:tcW w:w="815" w:type="dxa"/>
            <w:tcBorders/>
            <w:vAlign w:val="center"/>
          </w:tcPr>
          <w:p>
            <w:pPr>
              <w:pStyle w:val="TableContents"/>
              <w:bidi w:val="0"/>
              <w:spacing w:before="0" w:after="283"/>
              <w:jc w:val="left"/>
              <w:rPr/>
            </w:pPr>
            <w:r>
              <w:rPr/>
              <w:t xml:space="preserve">Kyllä </w:t>
            </w:r>
          </w:p>
        </w:tc>
        <w:tc>
          <w:tcPr>
            <w:tcW w:w="1552" w:type="dxa"/>
            <w:tcBorders/>
            <w:vAlign w:val="center"/>
          </w:tcPr>
          <w:p>
            <w:pPr>
              <w:pStyle w:val="TableContents"/>
              <w:bidi w:val="0"/>
              <w:spacing w:before="0" w:after="283"/>
              <w:jc w:val="left"/>
              <w:rPr/>
            </w:pPr>
            <w:r>
              <w:rPr/>
              <w:t xml:space="preserve">Kova </w:t>
            </w:r>
          </w:p>
        </w:tc>
      </w:tr>
      <w:tr>
        <w:trPr/>
        <w:tc>
          <w:tcPr>
            <w:tcW w:w="1797" w:type="dxa"/>
            <w:tcBorders/>
            <w:vAlign w:val="center"/>
          </w:tcPr>
          <w:p>
            <w:pPr>
              <w:pStyle w:val="TableContents"/>
              <w:bidi w:val="0"/>
              <w:spacing w:before="0" w:after="283"/>
              <w:jc w:val="left"/>
              <w:rPr/>
            </w:pPr>
            <w:r>
              <w:rPr/>
              <w:t xml:space="preserve">``Työskentelyä yötä päivää'' </w:t>
            </w:r>
          </w:p>
        </w:tc>
        <w:tc>
          <w:tcPr>
            <w:tcW w:w="1417" w:type="dxa"/>
            <w:tcBorders/>
            <w:vAlign w:val="center"/>
          </w:tcPr>
          <w:p>
            <w:pPr>
              <w:pStyle w:val="TableContents"/>
              <w:bidi w:val="0"/>
              <w:spacing w:before="0" w:after="283"/>
              <w:jc w:val="left"/>
              <w:rPr/>
            </w:pPr>
            <w:r>
              <w:rPr/>
              <w:t xml:space="preserve">Off the Wall </w:t>
            </w:r>
          </w:p>
        </w:tc>
        <w:tc>
          <w:tcPr>
            <w:tcW w:w="620" w:type="dxa"/>
            <w:tcBorders/>
            <w:vAlign w:val="center"/>
          </w:tcPr>
          <w:p>
            <w:pPr>
              <w:pStyle w:val="TableContents"/>
              <w:bidi w:val="0"/>
              <w:spacing w:before="0" w:after="283"/>
              <w:jc w:val="left"/>
              <w:rPr/>
            </w:pPr>
            <w:r>
              <w:rPr/>
              <w:t xml:space="preserve">1979 </w:t>
            </w:r>
          </w:p>
        </w:tc>
        <w:tc>
          <w:tcPr>
            <w:tcW w:w="485" w:type="dxa"/>
            <w:tcBorders/>
            <w:vAlign w:val="center"/>
          </w:tcPr>
          <w:p>
            <w:pPr>
              <w:pStyle w:val="TableContents"/>
              <w:bidi w:val="0"/>
              <w:spacing w:before="0" w:after="283"/>
              <w:jc w:val="left"/>
              <w:rPr/>
            </w:pPr>
            <w:r>
              <w:rPr/>
              <w:t xml:space="preserve">Kyllä </w:t>
            </w:r>
          </w:p>
        </w:tc>
        <w:tc>
          <w:tcPr>
            <w:tcW w:w="485" w:type="dxa"/>
            <w:tcBorders/>
            <w:vAlign w:val="center"/>
          </w:tcPr>
          <w:p>
            <w:pPr>
              <w:pStyle w:val="TableContents"/>
              <w:bidi w:val="0"/>
              <w:spacing w:before="0" w:after="283"/>
              <w:jc w:val="left"/>
              <w:rPr/>
            </w:pPr>
            <w:r>
              <w:rPr/>
              <w:t xml:space="preserve">Ei </w:t>
            </w:r>
          </w:p>
        </w:tc>
        <w:tc>
          <w:tcPr>
            <w:tcW w:w="545" w:type="dxa"/>
            <w:tcBorders/>
            <w:vAlign w:val="center"/>
          </w:tcPr>
          <w:p>
            <w:pPr>
              <w:pStyle w:val="TableContents"/>
              <w:bidi w:val="0"/>
              <w:spacing w:before="0" w:after="283"/>
              <w:jc w:val="left"/>
              <w:rPr/>
            </w:pPr>
            <w:r>
              <w:rPr/>
              <w:t xml:space="preserve">Ei </w:t>
            </w:r>
          </w:p>
        </w:tc>
        <w:tc>
          <w:tcPr>
            <w:tcW w:w="711" w:type="dxa"/>
            <w:tcBorders/>
            <w:vAlign w:val="center"/>
          </w:tcPr>
          <w:p>
            <w:pPr>
              <w:pStyle w:val="TableContents"/>
              <w:bidi w:val="0"/>
              <w:spacing w:before="0" w:after="283"/>
              <w:jc w:val="left"/>
              <w:rPr/>
            </w:pPr>
            <w:r>
              <w:rPr/>
              <w:t xml:space="preserve">Ei </w:t>
            </w:r>
          </w:p>
        </w:tc>
        <w:tc>
          <w:tcPr>
            <w:tcW w:w="582" w:type="dxa"/>
            <w:tcBorders/>
            <w:vAlign w:val="center"/>
          </w:tcPr>
          <w:p>
            <w:pPr>
              <w:pStyle w:val="TableContents"/>
              <w:bidi w:val="0"/>
              <w:spacing w:before="0" w:after="283"/>
              <w:jc w:val="left"/>
              <w:rPr/>
            </w:pPr>
            <w:r>
              <w:rPr/>
              <w:t xml:space="preserve">Kyllä </w:t>
            </w:r>
          </w:p>
        </w:tc>
        <w:tc>
          <w:tcPr>
            <w:tcW w:w="607" w:type="dxa"/>
            <w:tcBorders/>
            <w:vAlign w:val="center"/>
          </w:tcPr>
          <w:p>
            <w:pPr>
              <w:pStyle w:val="TableContents"/>
              <w:bidi w:val="0"/>
              <w:spacing w:before="0" w:after="283"/>
              <w:jc w:val="left"/>
              <w:rPr/>
            </w:pPr>
            <w:r>
              <w:rPr/>
              <w:t xml:space="preserve">Ei </w:t>
            </w:r>
          </w:p>
        </w:tc>
        <w:tc>
          <w:tcPr>
            <w:tcW w:w="589" w:type="dxa"/>
            <w:tcBorders/>
            <w:vAlign w:val="center"/>
          </w:tcPr>
          <w:p>
            <w:pPr>
              <w:pStyle w:val="TableContents"/>
              <w:bidi w:val="0"/>
              <w:spacing w:before="0" w:after="283"/>
              <w:jc w:val="left"/>
              <w:rPr/>
            </w:pPr>
            <w:r>
              <w:rPr/>
              <w:t xml:space="preserve">Ei </w:t>
            </w:r>
          </w:p>
        </w:tc>
        <w:tc>
          <w:tcPr>
            <w:tcW w:w="815" w:type="dxa"/>
            <w:tcBorders/>
            <w:vAlign w:val="center"/>
          </w:tcPr>
          <w:p>
            <w:pPr>
              <w:pStyle w:val="TableContents"/>
              <w:bidi w:val="0"/>
              <w:spacing w:before="0" w:after="283"/>
              <w:jc w:val="left"/>
              <w:rPr/>
            </w:pPr>
            <w:r>
              <w:rPr/>
              <w:t xml:space="preserve">Ei </w:t>
            </w:r>
          </w:p>
        </w:tc>
        <w:tc>
          <w:tcPr>
            <w:tcW w:w="1552" w:type="dxa"/>
            <w:tcBorders/>
            <w:vAlign w:val="center"/>
          </w:tcPr>
          <w:p>
            <w:pPr>
              <w:pStyle w:val="TableContents"/>
              <w:bidi w:val="0"/>
              <w:spacing w:before="0" w:after="283"/>
              <w:jc w:val="left"/>
              <w:rPr/>
            </w:pPr>
            <w:r>
              <w:rPr/>
              <w:t xml:space="preserve">Medium </w:t>
            </w:r>
          </w:p>
        </w:tc>
      </w:tr>
      <w:tr>
        <w:trPr/>
        <w:tc>
          <w:tcPr>
            <w:tcW w:w="1797" w:type="dxa"/>
            <w:tcBorders/>
            <w:vAlign w:val="center"/>
          </w:tcPr>
          <w:p>
            <w:pPr>
              <w:pStyle w:val="TableContents"/>
              <w:bidi w:val="0"/>
              <w:spacing w:before="0" w:after="283"/>
              <w:jc w:val="left"/>
              <w:rPr/>
            </w:pPr>
            <w:r>
              <w:rPr/>
              <w:t xml:space="preserve">"Likainen Diana </w:t>
            </w:r>
          </w:p>
        </w:tc>
        <w:tc>
          <w:tcPr>
            <w:tcW w:w="1417" w:type="dxa"/>
            <w:tcBorders/>
            <w:vAlign w:val="center"/>
          </w:tcPr>
          <w:p>
            <w:pPr>
              <w:pStyle w:val="TableContents"/>
              <w:bidi w:val="0"/>
              <w:spacing w:before="0" w:after="283"/>
              <w:jc w:val="left"/>
              <w:rPr/>
            </w:pPr>
            <w:r>
              <w:rPr/>
              <w:t xml:space="preserve">Bad </w:t>
            </w:r>
          </w:p>
        </w:tc>
        <w:tc>
          <w:tcPr>
            <w:tcW w:w="620"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pPr>
            <w:r>
              <w:rPr/>
              <w:t xml:space="preserve">Kyllä </w:t>
            </w:r>
          </w:p>
        </w:tc>
        <w:tc>
          <w:tcPr>
            <w:tcW w:w="485" w:type="dxa"/>
            <w:tcBorders/>
            <w:vAlign w:val="center"/>
          </w:tcPr>
          <w:p>
            <w:pPr>
              <w:pStyle w:val="TableContents"/>
              <w:bidi w:val="0"/>
              <w:spacing w:before="0" w:after="283"/>
              <w:jc w:val="left"/>
              <w:rPr/>
            </w:pPr>
            <w:r>
              <w:rPr/>
              <w:t xml:space="preserve">Ei </w:t>
            </w:r>
          </w:p>
        </w:tc>
        <w:tc>
          <w:tcPr>
            <w:tcW w:w="545" w:type="dxa"/>
            <w:tcBorders/>
            <w:vAlign w:val="center"/>
          </w:tcPr>
          <w:p>
            <w:pPr>
              <w:pStyle w:val="TableContents"/>
              <w:bidi w:val="0"/>
              <w:spacing w:before="0" w:after="283"/>
              <w:jc w:val="left"/>
              <w:rPr/>
            </w:pPr>
            <w:r>
              <w:rPr/>
              <w:t xml:space="preserve">Ei </w:t>
            </w:r>
          </w:p>
        </w:tc>
        <w:tc>
          <w:tcPr>
            <w:tcW w:w="711" w:type="dxa"/>
            <w:tcBorders/>
            <w:vAlign w:val="center"/>
          </w:tcPr>
          <w:p>
            <w:pPr>
              <w:pStyle w:val="TableContents"/>
              <w:bidi w:val="0"/>
              <w:spacing w:before="0" w:after="283"/>
              <w:jc w:val="left"/>
              <w:rPr/>
            </w:pPr>
            <w:r>
              <w:rPr/>
              <w:t xml:space="preserve">Ei </w:t>
            </w:r>
          </w:p>
        </w:tc>
        <w:tc>
          <w:tcPr>
            <w:tcW w:w="582" w:type="dxa"/>
            <w:tcBorders/>
            <w:vAlign w:val="center"/>
          </w:tcPr>
          <w:p>
            <w:pPr>
              <w:pStyle w:val="TableContents"/>
              <w:bidi w:val="0"/>
              <w:spacing w:before="0" w:after="283"/>
              <w:jc w:val="left"/>
              <w:rPr/>
            </w:pPr>
            <w:r>
              <w:rPr/>
              <w:t xml:space="preserve">Kyllä </w:t>
            </w:r>
          </w:p>
        </w:tc>
        <w:tc>
          <w:tcPr>
            <w:tcW w:w="607" w:type="dxa"/>
            <w:tcBorders/>
            <w:vAlign w:val="center"/>
          </w:tcPr>
          <w:p>
            <w:pPr>
              <w:pStyle w:val="TableContents"/>
              <w:bidi w:val="0"/>
              <w:spacing w:before="0" w:after="283"/>
              <w:jc w:val="left"/>
              <w:rPr/>
            </w:pPr>
            <w:r>
              <w:rPr/>
              <w:t xml:space="preserve">Ei </w:t>
            </w:r>
          </w:p>
        </w:tc>
        <w:tc>
          <w:tcPr>
            <w:tcW w:w="589" w:type="dxa"/>
            <w:tcBorders/>
            <w:vAlign w:val="center"/>
          </w:tcPr>
          <w:p>
            <w:pPr>
              <w:pStyle w:val="TableContents"/>
              <w:bidi w:val="0"/>
              <w:spacing w:before="0" w:after="283"/>
              <w:jc w:val="left"/>
              <w:rPr/>
            </w:pPr>
            <w:r>
              <w:rPr/>
              <w:t xml:space="preserve">Ei </w:t>
            </w:r>
          </w:p>
        </w:tc>
        <w:tc>
          <w:tcPr>
            <w:tcW w:w="815" w:type="dxa"/>
            <w:tcBorders/>
            <w:vAlign w:val="center"/>
          </w:tcPr>
          <w:p>
            <w:pPr>
              <w:pStyle w:val="TableContents"/>
              <w:bidi w:val="0"/>
              <w:spacing w:before="0" w:after="283"/>
              <w:jc w:val="left"/>
              <w:rPr/>
            </w:pPr>
            <w:r>
              <w:rPr/>
              <w:t xml:space="preserve">Ei </w:t>
            </w:r>
          </w:p>
        </w:tc>
        <w:tc>
          <w:tcPr>
            <w:tcW w:w="1552" w:type="dxa"/>
            <w:tcBorders/>
            <w:vAlign w:val="center"/>
          </w:tcPr>
          <w:p>
            <w:pPr>
              <w:pStyle w:val="TableContents"/>
              <w:bidi w:val="0"/>
              <w:spacing w:before="0" w:after="283"/>
              <w:jc w:val="left"/>
              <w:rPr/>
            </w:pPr>
            <w:r>
              <w:rPr/>
              <w:t xml:space="preserve">Helppo / Keskitaso </w:t>
            </w:r>
          </w:p>
        </w:tc>
      </w:tr>
      <w:tr>
        <w:trPr/>
        <w:tc>
          <w:tcPr>
            <w:tcW w:w="1797" w:type="dxa"/>
            <w:tcBorders/>
            <w:vAlign w:val="center"/>
          </w:tcPr>
          <w:p>
            <w:pPr>
              <w:pStyle w:val="TableContents"/>
              <w:bidi w:val="0"/>
              <w:spacing w:before="0" w:after="283"/>
              <w:jc w:val="left"/>
              <w:rPr/>
            </w:pPr>
            <w:r>
              <w:rPr/>
              <w:t xml:space="preserve">``Kaapissa'' </w:t>
            </w:r>
          </w:p>
        </w:tc>
        <w:tc>
          <w:tcPr>
            <w:tcW w:w="1417" w:type="dxa"/>
            <w:tcBorders/>
            <w:vAlign w:val="center"/>
          </w:tcPr>
          <w:p>
            <w:pPr>
              <w:pStyle w:val="TableContents"/>
              <w:bidi w:val="0"/>
              <w:spacing w:before="0" w:after="283"/>
              <w:jc w:val="left"/>
              <w:rPr/>
            </w:pPr>
            <w:r>
              <w:rPr/>
              <w:t xml:space="preserve">Vaarallinen </w:t>
            </w:r>
          </w:p>
        </w:tc>
        <w:tc>
          <w:tcPr>
            <w:tcW w:w="620" w:type="dxa"/>
            <w:tcBorders/>
            <w:vAlign w:val="center"/>
          </w:tcPr>
          <w:p>
            <w:pPr>
              <w:pStyle w:val="TableContents"/>
              <w:bidi w:val="0"/>
              <w:spacing w:before="0" w:after="283"/>
              <w:jc w:val="left"/>
              <w:rPr/>
            </w:pPr>
            <w:r>
              <w:rPr/>
              <w:t xml:space="preserve">1991 </w:t>
            </w:r>
          </w:p>
        </w:tc>
        <w:tc>
          <w:tcPr>
            <w:tcW w:w="485" w:type="dxa"/>
            <w:tcBorders/>
            <w:vAlign w:val="center"/>
          </w:tcPr>
          <w:p>
            <w:pPr>
              <w:pStyle w:val="TableContents"/>
              <w:bidi w:val="0"/>
              <w:spacing w:before="0" w:after="283"/>
              <w:jc w:val="left"/>
              <w:rPr/>
            </w:pPr>
            <w:r>
              <w:rPr/>
              <w:t xml:space="preserve">Kyllä </w:t>
            </w:r>
          </w:p>
        </w:tc>
        <w:tc>
          <w:tcPr>
            <w:tcW w:w="485" w:type="dxa"/>
            <w:tcBorders/>
            <w:vAlign w:val="center"/>
          </w:tcPr>
          <w:p>
            <w:pPr>
              <w:pStyle w:val="TableContents"/>
              <w:bidi w:val="0"/>
              <w:spacing w:before="0" w:after="283"/>
              <w:jc w:val="left"/>
              <w:rPr/>
            </w:pPr>
            <w:r>
              <w:rPr/>
              <w:t xml:space="preserve">Ei </w:t>
            </w:r>
          </w:p>
        </w:tc>
        <w:tc>
          <w:tcPr>
            <w:tcW w:w="545" w:type="dxa"/>
            <w:tcBorders/>
            <w:vAlign w:val="center"/>
          </w:tcPr>
          <w:p>
            <w:pPr>
              <w:pStyle w:val="TableContents"/>
              <w:bidi w:val="0"/>
              <w:spacing w:before="0" w:after="283"/>
              <w:jc w:val="left"/>
              <w:rPr/>
            </w:pPr>
            <w:r>
              <w:rPr/>
              <w:t xml:space="preserve">Ei </w:t>
            </w:r>
          </w:p>
        </w:tc>
        <w:tc>
          <w:tcPr>
            <w:tcW w:w="711" w:type="dxa"/>
            <w:tcBorders/>
            <w:vAlign w:val="center"/>
          </w:tcPr>
          <w:p>
            <w:pPr>
              <w:pStyle w:val="TableContents"/>
              <w:bidi w:val="0"/>
              <w:spacing w:before="0" w:after="283"/>
              <w:jc w:val="left"/>
              <w:rPr/>
            </w:pPr>
            <w:r>
              <w:rPr/>
              <w:t xml:space="preserve">Ei </w:t>
            </w:r>
          </w:p>
        </w:tc>
        <w:tc>
          <w:tcPr>
            <w:tcW w:w="582" w:type="dxa"/>
            <w:tcBorders/>
            <w:vAlign w:val="center"/>
          </w:tcPr>
          <w:p>
            <w:pPr>
              <w:pStyle w:val="TableContents"/>
              <w:bidi w:val="0"/>
              <w:spacing w:before="0" w:after="283"/>
              <w:jc w:val="left"/>
              <w:rPr/>
            </w:pPr>
            <w:r>
              <w:rPr/>
              <w:t xml:space="preserve">Kyllä </w:t>
            </w:r>
          </w:p>
        </w:tc>
        <w:tc>
          <w:tcPr>
            <w:tcW w:w="607" w:type="dxa"/>
            <w:tcBorders/>
            <w:vAlign w:val="center"/>
          </w:tcPr>
          <w:p>
            <w:pPr>
              <w:pStyle w:val="TableContents"/>
              <w:bidi w:val="0"/>
              <w:spacing w:before="0" w:after="283"/>
              <w:jc w:val="left"/>
              <w:rPr/>
            </w:pPr>
            <w:r>
              <w:rPr/>
              <w:t xml:space="preserve">Ei </w:t>
            </w:r>
          </w:p>
        </w:tc>
        <w:tc>
          <w:tcPr>
            <w:tcW w:w="589" w:type="dxa"/>
            <w:tcBorders/>
            <w:vAlign w:val="center"/>
          </w:tcPr>
          <w:p>
            <w:pPr>
              <w:pStyle w:val="TableContents"/>
              <w:bidi w:val="0"/>
              <w:spacing w:before="0" w:after="283"/>
              <w:jc w:val="left"/>
              <w:rPr/>
            </w:pPr>
            <w:r>
              <w:rPr/>
              <w:t xml:space="preserve">Ei </w:t>
            </w:r>
          </w:p>
        </w:tc>
        <w:tc>
          <w:tcPr>
            <w:tcW w:w="815" w:type="dxa"/>
            <w:tcBorders/>
            <w:vAlign w:val="center"/>
          </w:tcPr>
          <w:p>
            <w:pPr>
              <w:pStyle w:val="TableContents"/>
              <w:bidi w:val="0"/>
              <w:spacing w:before="0" w:after="283"/>
              <w:jc w:val="left"/>
              <w:rPr/>
            </w:pPr>
            <w:r>
              <w:rPr/>
              <w:t xml:space="preserve">Ei </w:t>
            </w:r>
          </w:p>
        </w:tc>
        <w:tc>
          <w:tcPr>
            <w:tcW w:w="1552" w:type="dxa"/>
            <w:tcBorders/>
            <w:vAlign w:val="center"/>
          </w:tcPr>
          <w:p>
            <w:pPr>
              <w:pStyle w:val="TableContents"/>
              <w:bidi w:val="0"/>
              <w:spacing w:before="0" w:after="283"/>
              <w:jc w:val="left"/>
              <w:rPr/>
            </w:pPr>
            <w:r>
              <w:rPr/>
              <w:t xml:space="preserve">Keskikokoinen / Keskikokoinen </w:t>
            </w:r>
          </w:p>
        </w:tc>
      </w:tr>
      <w:tr>
        <w:trPr/>
        <w:tc>
          <w:tcPr>
            <w:tcW w:w="1797" w:type="dxa"/>
            <w:tcBorders/>
            <w:vAlign w:val="center"/>
          </w:tcPr>
          <w:p>
            <w:pPr>
              <w:pStyle w:val="TableContents"/>
              <w:bidi w:val="0"/>
              <w:spacing w:before="0" w:after="283"/>
              <w:jc w:val="left"/>
              <w:rPr/>
            </w:pPr>
            <w:r>
              <w:rPr/>
              <w:t xml:space="preserve">"Rahaa </w:t>
            </w:r>
          </w:p>
        </w:tc>
        <w:tc>
          <w:tcPr>
            <w:tcW w:w="1417" w:type="dxa"/>
            <w:tcBorders/>
            <w:vAlign w:val="center"/>
          </w:tcPr>
          <w:p>
            <w:pPr>
              <w:pStyle w:val="TableContents"/>
              <w:bidi w:val="0"/>
              <w:spacing w:before="0" w:after="283"/>
              <w:jc w:val="left"/>
              <w:rPr/>
            </w:pPr>
            <w:r>
              <w:rPr/>
              <w:t xml:space="preserve">HIStory; menneisyys, nykyisyys ja tulevaisuus Kirja I </w:t>
            </w:r>
          </w:p>
        </w:tc>
        <w:tc>
          <w:tcPr>
            <w:tcW w:w="620" w:type="dxa"/>
            <w:tcBorders/>
            <w:vAlign w:val="center"/>
          </w:tcPr>
          <w:p>
            <w:pPr>
              <w:pStyle w:val="TableContents"/>
              <w:bidi w:val="0"/>
              <w:spacing w:before="0" w:after="283"/>
              <w:jc w:val="left"/>
              <w:rPr/>
            </w:pPr>
            <w:r>
              <w:rPr/>
              <w:t xml:space="preserve">1995 </w:t>
            </w:r>
          </w:p>
        </w:tc>
        <w:tc>
          <w:tcPr>
            <w:tcW w:w="485" w:type="dxa"/>
            <w:tcBorders/>
            <w:vAlign w:val="center"/>
          </w:tcPr>
          <w:p>
            <w:pPr>
              <w:pStyle w:val="TableContents"/>
              <w:bidi w:val="0"/>
              <w:spacing w:before="0" w:after="283"/>
              <w:jc w:val="left"/>
              <w:rPr/>
            </w:pPr>
            <w:r>
              <w:rPr/>
              <w:t xml:space="preserve">Kyllä </w:t>
            </w:r>
          </w:p>
        </w:tc>
        <w:tc>
          <w:tcPr>
            <w:tcW w:w="485" w:type="dxa"/>
            <w:tcBorders/>
            <w:vAlign w:val="center"/>
          </w:tcPr>
          <w:p>
            <w:pPr>
              <w:pStyle w:val="TableContents"/>
              <w:bidi w:val="0"/>
              <w:spacing w:before="0" w:after="283"/>
              <w:jc w:val="left"/>
              <w:rPr/>
            </w:pPr>
            <w:r>
              <w:rPr/>
              <w:t xml:space="preserve">Ei </w:t>
            </w:r>
          </w:p>
        </w:tc>
        <w:tc>
          <w:tcPr>
            <w:tcW w:w="545" w:type="dxa"/>
            <w:tcBorders/>
            <w:vAlign w:val="center"/>
          </w:tcPr>
          <w:p>
            <w:pPr>
              <w:pStyle w:val="TableContents"/>
              <w:bidi w:val="0"/>
              <w:spacing w:before="0" w:after="283"/>
              <w:jc w:val="left"/>
              <w:rPr/>
            </w:pPr>
            <w:r>
              <w:rPr/>
              <w:t xml:space="preserve">Ei </w:t>
            </w:r>
          </w:p>
        </w:tc>
        <w:tc>
          <w:tcPr>
            <w:tcW w:w="711" w:type="dxa"/>
            <w:tcBorders/>
            <w:vAlign w:val="center"/>
          </w:tcPr>
          <w:p>
            <w:pPr>
              <w:pStyle w:val="TableContents"/>
              <w:bidi w:val="0"/>
              <w:spacing w:before="0" w:after="283"/>
              <w:jc w:val="left"/>
              <w:rPr/>
            </w:pPr>
            <w:r>
              <w:rPr/>
              <w:t xml:space="preserve">Ei </w:t>
            </w:r>
          </w:p>
        </w:tc>
        <w:tc>
          <w:tcPr>
            <w:tcW w:w="582" w:type="dxa"/>
            <w:tcBorders/>
            <w:vAlign w:val="center"/>
          </w:tcPr>
          <w:p>
            <w:pPr>
              <w:pStyle w:val="TableContents"/>
              <w:bidi w:val="0"/>
              <w:spacing w:before="0" w:after="283"/>
              <w:jc w:val="left"/>
              <w:rPr/>
            </w:pPr>
            <w:r>
              <w:rPr/>
              <w:t xml:space="preserve">Kyllä </w:t>
            </w:r>
          </w:p>
        </w:tc>
        <w:tc>
          <w:tcPr>
            <w:tcW w:w="607" w:type="dxa"/>
            <w:tcBorders/>
            <w:vAlign w:val="center"/>
          </w:tcPr>
          <w:p>
            <w:pPr>
              <w:pStyle w:val="TableContents"/>
              <w:bidi w:val="0"/>
              <w:spacing w:before="0" w:after="283"/>
              <w:jc w:val="left"/>
              <w:rPr/>
            </w:pPr>
            <w:r>
              <w:rPr/>
              <w:t xml:space="preserve">Ei </w:t>
            </w:r>
          </w:p>
        </w:tc>
        <w:tc>
          <w:tcPr>
            <w:tcW w:w="589" w:type="dxa"/>
            <w:tcBorders/>
            <w:vAlign w:val="center"/>
          </w:tcPr>
          <w:p>
            <w:pPr>
              <w:pStyle w:val="TableContents"/>
              <w:bidi w:val="0"/>
              <w:spacing w:before="0" w:after="283"/>
              <w:jc w:val="left"/>
              <w:rPr/>
            </w:pPr>
            <w:r>
              <w:rPr/>
              <w:t xml:space="preserve">Ei </w:t>
            </w:r>
          </w:p>
        </w:tc>
        <w:tc>
          <w:tcPr>
            <w:tcW w:w="815" w:type="dxa"/>
            <w:tcBorders/>
            <w:vAlign w:val="center"/>
          </w:tcPr>
          <w:p>
            <w:pPr>
              <w:pStyle w:val="TableContents"/>
              <w:bidi w:val="0"/>
              <w:spacing w:before="0" w:after="283"/>
              <w:jc w:val="left"/>
              <w:rPr/>
            </w:pPr>
            <w:r>
              <w:rPr/>
              <w:t xml:space="preserve">Ei </w:t>
            </w:r>
          </w:p>
        </w:tc>
        <w:tc>
          <w:tcPr>
            <w:tcW w:w="1552" w:type="dxa"/>
            <w:tcBorders/>
            <w:vAlign w:val="center"/>
          </w:tcPr>
          <w:p>
            <w:pPr>
              <w:pStyle w:val="TableContents"/>
              <w:bidi w:val="0"/>
              <w:spacing w:before="0" w:after="283"/>
              <w:jc w:val="left"/>
              <w:rPr/>
            </w:pPr>
            <w:r>
              <w:rPr/>
              <w:t xml:space="preserve">Medium </w:t>
            </w:r>
          </w:p>
        </w:tc>
      </w:tr>
      <w:tr>
        <w:trPr/>
        <w:tc>
          <w:tcPr>
            <w:tcW w:w="1797" w:type="dxa"/>
            <w:tcBorders/>
            <w:vAlign w:val="center"/>
          </w:tcPr>
          <w:p>
            <w:pPr>
              <w:pStyle w:val="TableContents"/>
              <w:bidi w:val="0"/>
              <w:spacing w:before="0" w:after="283"/>
              <w:jc w:val="left"/>
              <w:rPr/>
            </w:pPr>
            <w:r>
              <w:rPr/>
              <w:t xml:space="preserve">``Earth Song'' </w:t>
            </w:r>
          </w:p>
        </w:tc>
        <w:tc>
          <w:tcPr>
            <w:tcW w:w="1417" w:type="dxa"/>
            <w:tcBorders/>
            <w:vAlign w:val="center"/>
          </w:tcPr>
          <w:p>
            <w:pPr>
              <w:pStyle w:val="TableContents"/>
              <w:bidi w:val="0"/>
              <w:spacing w:before="0" w:after="283"/>
              <w:jc w:val="left"/>
              <w:rPr/>
            </w:pPr>
            <w:r>
              <w:rPr/>
              <w:t xml:space="preserve">HIStory: Menneisyys, nykyisyys ja tulevaisuus, kirja I </w:t>
            </w:r>
          </w:p>
        </w:tc>
        <w:tc>
          <w:tcPr>
            <w:tcW w:w="620" w:type="dxa"/>
            <w:tcBorders/>
            <w:vAlign w:val="center"/>
          </w:tcPr>
          <w:p>
            <w:pPr>
              <w:pStyle w:val="TableContents"/>
              <w:bidi w:val="0"/>
              <w:spacing w:before="0" w:after="283"/>
              <w:jc w:val="left"/>
              <w:rPr/>
            </w:pPr>
            <w:r>
              <w:rPr/>
              <w:t xml:space="preserve">1995 </w:t>
            </w:r>
          </w:p>
        </w:tc>
        <w:tc>
          <w:tcPr>
            <w:tcW w:w="485" w:type="dxa"/>
            <w:tcBorders/>
            <w:vAlign w:val="center"/>
          </w:tcPr>
          <w:p>
            <w:pPr>
              <w:pStyle w:val="TableContents"/>
              <w:bidi w:val="0"/>
              <w:spacing w:before="0" w:after="283"/>
              <w:jc w:val="left"/>
              <w:rPr/>
            </w:pPr>
            <w:r>
              <w:rPr/>
              <w:t xml:space="preserve">Kyllä </w:t>
            </w:r>
          </w:p>
        </w:tc>
        <w:tc>
          <w:tcPr>
            <w:tcW w:w="485" w:type="dxa"/>
            <w:tcBorders/>
            <w:vAlign w:val="center"/>
          </w:tcPr>
          <w:p>
            <w:pPr>
              <w:pStyle w:val="TableContents"/>
              <w:bidi w:val="0"/>
              <w:spacing w:before="0" w:after="283"/>
              <w:jc w:val="left"/>
              <w:rPr/>
            </w:pPr>
            <w:r>
              <w:rPr/>
              <w:t xml:space="preserve">Ei </w:t>
            </w:r>
          </w:p>
        </w:tc>
        <w:tc>
          <w:tcPr>
            <w:tcW w:w="545" w:type="dxa"/>
            <w:tcBorders/>
            <w:vAlign w:val="center"/>
          </w:tcPr>
          <w:p>
            <w:pPr>
              <w:pStyle w:val="TableContents"/>
              <w:bidi w:val="0"/>
              <w:spacing w:before="0" w:after="283"/>
              <w:jc w:val="left"/>
              <w:rPr/>
            </w:pPr>
            <w:r>
              <w:rPr/>
              <w:t xml:space="preserve">Ei </w:t>
            </w:r>
          </w:p>
        </w:tc>
        <w:tc>
          <w:tcPr>
            <w:tcW w:w="711" w:type="dxa"/>
            <w:tcBorders/>
            <w:vAlign w:val="center"/>
          </w:tcPr>
          <w:p>
            <w:pPr>
              <w:pStyle w:val="TableContents"/>
              <w:bidi w:val="0"/>
              <w:spacing w:before="0" w:after="283"/>
              <w:jc w:val="left"/>
              <w:rPr/>
            </w:pPr>
            <w:r>
              <w:rPr/>
              <w:t xml:space="preserve">Ei </w:t>
            </w:r>
          </w:p>
        </w:tc>
        <w:tc>
          <w:tcPr>
            <w:tcW w:w="582" w:type="dxa"/>
            <w:tcBorders/>
            <w:vAlign w:val="center"/>
          </w:tcPr>
          <w:p>
            <w:pPr>
              <w:pStyle w:val="TableContents"/>
              <w:bidi w:val="0"/>
              <w:spacing w:before="0" w:after="283"/>
              <w:jc w:val="left"/>
              <w:rPr/>
            </w:pPr>
            <w:r>
              <w:rPr/>
              <w:t xml:space="preserve">Kyllä </w:t>
            </w:r>
          </w:p>
        </w:tc>
        <w:tc>
          <w:tcPr>
            <w:tcW w:w="607" w:type="dxa"/>
            <w:tcBorders/>
            <w:vAlign w:val="center"/>
          </w:tcPr>
          <w:p>
            <w:pPr>
              <w:pStyle w:val="TableContents"/>
              <w:bidi w:val="0"/>
              <w:spacing w:before="0" w:after="283"/>
              <w:jc w:val="left"/>
              <w:rPr/>
            </w:pPr>
            <w:r>
              <w:rPr/>
              <w:t xml:space="preserve">Ei </w:t>
            </w:r>
          </w:p>
        </w:tc>
        <w:tc>
          <w:tcPr>
            <w:tcW w:w="589" w:type="dxa"/>
            <w:tcBorders/>
            <w:vAlign w:val="center"/>
          </w:tcPr>
          <w:p>
            <w:pPr>
              <w:pStyle w:val="TableContents"/>
              <w:bidi w:val="0"/>
              <w:spacing w:before="0" w:after="283"/>
              <w:jc w:val="left"/>
              <w:rPr/>
            </w:pPr>
            <w:r>
              <w:rPr/>
              <w:t xml:space="preserve">Ei </w:t>
            </w:r>
          </w:p>
        </w:tc>
        <w:tc>
          <w:tcPr>
            <w:tcW w:w="815" w:type="dxa"/>
            <w:tcBorders/>
            <w:vAlign w:val="center"/>
          </w:tcPr>
          <w:p>
            <w:pPr>
              <w:pStyle w:val="TableContents"/>
              <w:bidi w:val="0"/>
              <w:spacing w:before="0" w:after="283"/>
              <w:jc w:val="left"/>
              <w:rPr/>
            </w:pPr>
            <w:r>
              <w:rPr/>
              <w:t xml:space="preserve">Ei </w:t>
            </w:r>
          </w:p>
        </w:tc>
        <w:tc>
          <w:tcPr>
            <w:tcW w:w="1552" w:type="dxa"/>
            <w:tcBorders/>
            <w:vAlign w:val="center"/>
          </w:tcPr>
          <w:p>
            <w:pPr>
              <w:pStyle w:val="TableContents"/>
              <w:bidi w:val="0"/>
              <w:spacing w:before="0" w:after="283"/>
              <w:jc w:val="left"/>
              <w:rPr/>
            </w:pPr>
            <w:r>
              <w:rPr/>
              <w:t xml:space="preserve">Medium </w:t>
            </w:r>
          </w:p>
        </w:tc>
      </w:tr>
      <w:tr>
        <w:trPr/>
        <w:tc>
          <w:tcPr>
            <w:tcW w:w="1797" w:type="dxa"/>
            <w:tcBorders/>
            <w:vAlign w:val="center"/>
          </w:tcPr>
          <w:p>
            <w:pPr>
              <w:pStyle w:val="TableContents"/>
              <w:bidi w:val="0"/>
              <w:spacing w:before="0" w:after="283"/>
              <w:jc w:val="left"/>
              <w:rPr/>
            </w:pPr>
            <w:r>
              <w:rPr/>
              <w:t xml:space="preserve">"Muukalainen Moskovassa </w:t>
            </w:r>
          </w:p>
        </w:tc>
        <w:tc>
          <w:tcPr>
            <w:tcW w:w="1417" w:type="dxa"/>
            <w:tcBorders/>
            <w:vAlign w:val="center"/>
          </w:tcPr>
          <w:p>
            <w:pPr>
              <w:pStyle w:val="TableContents"/>
              <w:bidi w:val="0"/>
              <w:spacing w:before="0" w:after="283"/>
              <w:jc w:val="left"/>
              <w:rPr/>
            </w:pPr>
            <w:r>
              <w:rPr/>
              <w:t xml:space="preserve">HIStory: Menneisyys, nykyisyys ja tulevaisuus, kirja I </w:t>
            </w:r>
          </w:p>
        </w:tc>
        <w:tc>
          <w:tcPr>
            <w:tcW w:w="620" w:type="dxa"/>
            <w:tcBorders/>
            <w:vAlign w:val="center"/>
          </w:tcPr>
          <w:p>
            <w:pPr>
              <w:pStyle w:val="TableContents"/>
              <w:bidi w:val="0"/>
              <w:spacing w:before="0" w:after="283"/>
              <w:jc w:val="left"/>
              <w:rPr/>
            </w:pPr>
            <w:r>
              <w:rPr/>
              <w:t xml:space="preserve">1995 </w:t>
            </w:r>
          </w:p>
        </w:tc>
        <w:tc>
          <w:tcPr>
            <w:tcW w:w="485" w:type="dxa"/>
            <w:tcBorders/>
            <w:vAlign w:val="center"/>
          </w:tcPr>
          <w:p>
            <w:pPr>
              <w:pStyle w:val="TableContents"/>
              <w:bidi w:val="0"/>
              <w:spacing w:before="0" w:after="283"/>
              <w:jc w:val="left"/>
              <w:rPr/>
            </w:pPr>
            <w:r>
              <w:rPr/>
              <w:t xml:space="preserve">Ei </w:t>
            </w:r>
          </w:p>
        </w:tc>
        <w:tc>
          <w:tcPr>
            <w:tcW w:w="485" w:type="dxa"/>
            <w:tcBorders/>
            <w:vAlign w:val="center"/>
          </w:tcPr>
          <w:p>
            <w:pPr>
              <w:pStyle w:val="TableContents"/>
              <w:bidi w:val="0"/>
              <w:spacing w:before="0" w:after="283"/>
              <w:jc w:val="left"/>
              <w:rPr/>
            </w:pPr>
            <w:r>
              <w:rPr/>
              <w:t xml:space="preserve">Ei </w:t>
            </w:r>
          </w:p>
        </w:tc>
        <w:tc>
          <w:tcPr>
            <w:tcW w:w="545" w:type="dxa"/>
            <w:tcBorders/>
            <w:vAlign w:val="center"/>
          </w:tcPr>
          <w:p>
            <w:pPr>
              <w:pStyle w:val="TableContents"/>
              <w:bidi w:val="0"/>
              <w:spacing w:before="0" w:after="283"/>
              <w:jc w:val="left"/>
              <w:rPr/>
            </w:pPr>
            <w:r>
              <w:rPr/>
              <w:t xml:space="preserve">Ei </w:t>
            </w:r>
          </w:p>
        </w:tc>
        <w:tc>
          <w:tcPr>
            <w:tcW w:w="711" w:type="dxa"/>
            <w:tcBorders/>
            <w:vAlign w:val="center"/>
          </w:tcPr>
          <w:p>
            <w:pPr>
              <w:pStyle w:val="TableContents"/>
              <w:bidi w:val="0"/>
              <w:spacing w:before="0" w:after="283"/>
              <w:jc w:val="left"/>
              <w:rPr/>
            </w:pPr>
            <w:r>
              <w:rPr/>
              <w:t xml:space="preserve">Ei </w:t>
            </w:r>
          </w:p>
        </w:tc>
        <w:tc>
          <w:tcPr>
            <w:tcW w:w="582" w:type="dxa"/>
            <w:tcBorders/>
            <w:vAlign w:val="center"/>
          </w:tcPr>
          <w:p>
            <w:pPr>
              <w:pStyle w:val="TableContents"/>
              <w:bidi w:val="0"/>
              <w:spacing w:before="0" w:after="283"/>
              <w:jc w:val="left"/>
              <w:rPr/>
            </w:pPr>
            <w:r>
              <w:rPr/>
              <w:t xml:space="preserve">Kyllä </w:t>
            </w:r>
          </w:p>
        </w:tc>
        <w:tc>
          <w:tcPr>
            <w:tcW w:w="607" w:type="dxa"/>
            <w:tcBorders/>
            <w:vAlign w:val="center"/>
          </w:tcPr>
          <w:p>
            <w:pPr>
              <w:pStyle w:val="TableContents"/>
              <w:bidi w:val="0"/>
              <w:spacing w:before="0" w:after="283"/>
              <w:jc w:val="left"/>
              <w:rPr/>
            </w:pPr>
            <w:r>
              <w:rPr/>
              <w:t xml:space="preserve">Kyllä </w:t>
            </w:r>
          </w:p>
        </w:tc>
        <w:tc>
          <w:tcPr>
            <w:tcW w:w="589" w:type="dxa"/>
            <w:tcBorders/>
            <w:vAlign w:val="center"/>
          </w:tcPr>
          <w:p>
            <w:pPr>
              <w:pStyle w:val="TableContents"/>
              <w:bidi w:val="0"/>
              <w:spacing w:before="0" w:after="283"/>
              <w:jc w:val="left"/>
              <w:rPr/>
            </w:pPr>
            <w:r>
              <w:rPr/>
              <w:t xml:space="preserve">Ei </w:t>
            </w:r>
          </w:p>
        </w:tc>
        <w:tc>
          <w:tcPr>
            <w:tcW w:w="815" w:type="dxa"/>
            <w:tcBorders/>
            <w:vAlign w:val="center"/>
          </w:tcPr>
          <w:p>
            <w:pPr>
              <w:pStyle w:val="TableContents"/>
              <w:bidi w:val="0"/>
              <w:spacing w:before="0" w:after="283"/>
              <w:jc w:val="left"/>
              <w:rPr/>
            </w:pPr>
            <w:r>
              <w:rPr/>
              <w:t xml:space="preserve">Ei </w:t>
            </w:r>
          </w:p>
        </w:tc>
        <w:tc>
          <w:tcPr>
            <w:tcW w:w="1552" w:type="dxa"/>
            <w:tcBorders/>
            <w:vAlign w:val="center"/>
          </w:tcPr>
          <w:p>
            <w:pPr>
              <w:pStyle w:val="TableContents"/>
              <w:bidi w:val="0"/>
              <w:spacing w:before="0" w:after="283"/>
              <w:jc w:val="left"/>
              <w:rPr/>
            </w:pPr>
            <w:r>
              <w:rPr/>
              <w:t xml:space="preserve">Helppo </w:t>
            </w:r>
          </w:p>
        </w:tc>
      </w:tr>
      <w:tr>
        <w:trPr/>
        <w:tc>
          <w:tcPr>
            <w:tcW w:w="1797" w:type="dxa"/>
            <w:tcBorders/>
            <w:vAlign w:val="center"/>
          </w:tcPr>
          <w:p>
            <w:pPr>
              <w:pStyle w:val="TableContents"/>
              <w:bidi w:val="0"/>
              <w:spacing w:before="0" w:after="283"/>
              <w:jc w:val="left"/>
              <w:rPr/>
            </w:pPr>
            <w:r>
              <w:rPr/>
              <w:t xml:space="preserve">``Auringonlaskun kuljettaja'' </w:t>
            </w:r>
          </w:p>
        </w:tc>
        <w:tc>
          <w:tcPr>
            <w:tcW w:w="1417" w:type="dxa"/>
            <w:tcBorders/>
            <w:vAlign w:val="center"/>
          </w:tcPr>
          <w:p>
            <w:pPr>
              <w:pStyle w:val="TableContents"/>
              <w:bidi w:val="0"/>
              <w:spacing w:before="0" w:after="283"/>
              <w:jc w:val="left"/>
              <w:rPr/>
            </w:pPr>
            <w:r>
              <w:rPr/>
              <w:t xml:space="preserve">Ultimate Collection! Perimmäinen kokoelma </w:t>
            </w:r>
          </w:p>
        </w:tc>
        <w:tc>
          <w:tcPr>
            <w:tcW w:w="620" w:type="dxa"/>
            <w:tcBorders/>
            <w:vAlign w:val="center"/>
          </w:tcPr>
          <w:p>
            <w:pPr>
              <w:pStyle w:val="TableContents"/>
              <w:bidi w:val="0"/>
              <w:spacing w:before="0" w:after="283"/>
              <w:jc w:val="left"/>
              <w:rPr>
                <w:sz w:val="4"/>
                <w:szCs w:val="4"/>
              </w:rPr>
            </w:pPr>
            <w:r>
              <w:rPr>
                <w:sz w:val="4"/>
                <w:szCs w:val="4"/>
              </w:rPr>
            </w:r>
          </w:p>
        </w:tc>
        <w:tc>
          <w:tcPr>
            <w:tcW w:w="485" w:type="dxa"/>
            <w:tcBorders/>
            <w:vAlign w:val="center"/>
          </w:tcPr>
          <w:p>
            <w:pPr>
              <w:pStyle w:val="TableContents"/>
              <w:bidi w:val="0"/>
              <w:spacing w:before="0" w:after="283"/>
              <w:jc w:val="left"/>
              <w:rPr/>
            </w:pPr>
            <w:r>
              <w:rPr/>
              <w:t xml:space="preserve">Kyllä </w:t>
            </w:r>
          </w:p>
        </w:tc>
        <w:tc>
          <w:tcPr>
            <w:tcW w:w="485" w:type="dxa"/>
            <w:tcBorders/>
            <w:vAlign w:val="center"/>
          </w:tcPr>
          <w:p>
            <w:pPr>
              <w:pStyle w:val="TableContents"/>
              <w:bidi w:val="0"/>
              <w:spacing w:before="0" w:after="283"/>
              <w:jc w:val="left"/>
              <w:rPr/>
            </w:pPr>
            <w:r>
              <w:rPr/>
              <w:t xml:space="preserve">Ei </w:t>
            </w:r>
          </w:p>
        </w:tc>
        <w:tc>
          <w:tcPr>
            <w:tcW w:w="545" w:type="dxa"/>
            <w:tcBorders/>
            <w:vAlign w:val="center"/>
          </w:tcPr>
          <w:p>
            <w:pPr>
              <w:pStyle w:val="TableContents"/>
              <w:bidi w:val="0"/>
              <w:spacing w:before="0" w:after="283"/>
              <w:jc w:val="left"/>
              <w:rPr/>
            </w:pPr>
            <w:r>
              <w:rPr/>
              <w:t xml:space="preserve">Ei </w:t>
            </w:r>
          </w:p>
        </w:tc>
        <w:tc>
          <w:tcPr>
            <w:tcW w:w="711" w:type="dxa"/>
            <w:tcBorders/>
            <w:vAlign w:val="center"/>
          </w:tcPr>
          <w:p>
            <w:pPr>
              <w:pStyle w:val="TableContents"/>
              <w:bidi w:val="0"/>
              <w:spacing w:before="0" w:after="283"/>
              <w:jc w:val="left"/>
              <w:rPr/>
            </w:pPr>
            <w:r>
              <w:rPr/>
              <w:t xml:space="preserve">Ei </w:t>
            </w:r>
          </w:p>
        </w:tc>
        <w:tc>
          <w:tcPr>
            <w:tcW w:w="582" w:type="dxa"/>
            <w:tcBorders/>
            <w:vAlign w:val="center"/>
          </w:tcPr>
          <w:p>
            <w:pPr>
              <w:pStyle w:val="TableContents"/>
              <w:bidi w:val="0"/>
              <w:spacing w:before="0" w:after="283"/>
              <w:jc w:val="left"/>
              <w:rPr/>
            </w:pPr>
            <w:r>
              <w:rPr/>
              <w:t xml:space="preserve">Kyllä </w:t>
            </w:r>
          </w:p>
        </w:tc>
        <w:tc>
          <w:tcPr>
            <w:tcW w:w="607" w:type="dxa"/>
            <w:tcBorders/>
            <w:vAlign w:val="center"/>
          </w:tcPr>
          <w:p>
            <w:pPr>
              <w:pStyle w:val="TableContents"/>
              <w:bidi w:val="0"/>
              <w:spacing w:before="0" w:after="283"/>
              <w:jc w:val="left"/>
              <w:rPr/>
            </w:pPr>
            <w:r>
              <w:rPr/>
              <w:t xml:space="preserve">Ei </w:t>
            </w:r>
          </w:p>
        </w:tc>
        <w:tc>
          <w:tcPr>
            <w:tcW w:w="589" w:type="dxa"/>
            <w:tcBorders/>
            <w:vAlign w:val="center"/>
          </w:tcPr>
          <w:p>
            <w:pPr>
              <w:pStyle w:val="TableContents"/>
              <w:bidi w:val="0"/>
              <w:spacing w:before="0" w:after="283"/>
              <w:jc w:val="left"/>
              <w:rPr/>
            </w:pPr>
            <w:r>
              <w:rPr/>
              <w:t xml:space="preserve">Ei </w:t>
            </w:r>
          </w:p>
        </w:tc>
        <w:tc>
          <w:tcPr>
            <w:tcW w:w="815" w:type="dxa"/>
            <w:tcBorders/>
            <w:vAlign w:val="center"/>
          </w:tcPr>
          <w:p>
            <w:pPr>
              <w:pStyle w:val="TableContents"/>
              <w:bidi w:val="0"/>
              <w:spacing w:before="0" w:after="283"/>
              <w:jc w:val="left"/>
              <w:rPr/>
            </w:pPr>
            <w:r>
              <w:rPr/>
              <w:t xml:space="preserve">Ei </w:t>
            </w:r>
          </w:p>
        </w:tc>
        <w:tc>
          <w:tcPr>
            <w:tcW w:w="1552" w:type="dxa"/>
            <w:tcBorders/>
            <w:vAlign w:val="center"/>
          </w:tcPr>
          <w:p>
            <w:pPr>
              <w:pStyle w:val="TableContents"/>
              <w:bidi w:val="0"/>
              <w:spacing w:before="0" w:after="283"/>
              <w:jc w:val="left"/>
              <w:rPr/>
            </w:pPr>
            <w:r>
              <w:rPr/>
              <w:t xml:space="preserve">Kova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michael jackson the experience xbox 360 -kappaleluettelo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Michael Jackson: The Experience on musiikkivideopeli, joka perustuu Michael Jacksonin musiikkiin ja kappaleisiin. Triumph International on lisensoinut sen, Ubisoft on kehittänyt ja julkaissut sen, ja se julkaistiin </w:t>
      </w:r>
      <w:r>
        <w:rPr>
          <w:color w:val="A9A9A9"/>
        </w:rPr>
        <w:t xml:space="preserve">6. marraskuuta 2010 </w:t>
      </w:r>
      <w:r>
        <w:rPr/>
        <w:t xml:space="preserve">Pohjois-Amerikassa, 7. marraskuuta 2010 Australiassa ja 8. marraskuuta 2010 Euroopassa Nintendo DS:lle, PlayStation Portabylle ja Wii:lle.</w:t>
      </w:r>
      <w:r>
        <w:rPr/>
        <w:t xml:space="preserve"> Se julkaistiin myös 12. huhtikuuta 2011 Pohjois-Amerikassa, 14. huhtikuuta 2011 Australiassa, 15. huhtikuuta 2011 Euroopassa ja 8. joulukuuta 2011 Japanissa PlayStation 3:n PlayStation Movelle ja Xbox 360:n Kinectille. Peli sisältää monia Michael Jacksonin hittejä, kuten ``Bad'', ``Thriller'', ``Beat It'', ``Billie Jean'', ``Smooth Criminal'', ``Black or White'', ``The Way You Make Me Feel'' jne. Pelin ensimmäiset julkaisut sisälsivät rajoitetun painoksen kopion Jacksonin paljettihansikkaasta. Se julkaistiin myöhemmin Nintendo 3DS:lle, iOS:lle ja PlayStation Vitalle. Ilmoitettiin, että peli julkaistaisiin myös Mac OS X:lle, Wii U:lle ja iPad 2:lle. Peliä myytiin kahdessa kuukaudessa 2 miljoonaa kappaletta, Japanin myyntiä lukuun ottamatta.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Michael Jackson The Experience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Pelin Wii-, PS3- ja Kinect-versioissa on Just Dance -tyylinen pelattavuus. Sekä Wii- että PS3-versiossa on kolme pelitilaa. Ensimmäinen on ``Classic'', jossa kaikki seuraavat ruudulla näkyvää Michael Jacksonin avataria. Toinen on ``Duo'', jota käytetään duettoihin (kuten ``The Girl Is Mine'') tai videoihin, joissa on kaksi päähenkilöä (kuten ``The Way You Make Me Feel'' ja ``In the Closet'') </w:t>
      </w:r>
      <w:r>
        <w:rPr>
          <w:color w:val="A9A9A9"/>
        </w:rPr>
        <w:t xml:space="preserve">Pelaaja(t) </w:t>
      </w:r>
      <w:r>
        <w:rPr/>
        <w:t xml:space="preserve">voi</w:t>
      </w:r>
      <w:r>
        <w:rPr>
          <w:color w:val="A9A9A9"/>
        </w:rPr>
        <w:t xml:space="preserve">(vat) </w:t>
      </w:r>
      <w:r>
        <w:rPr/>
        <w:t xml:space="preserve">valita tanssia joko Michaelina tai toisena hahmona. Kolmas pelitila on ``Crew'', jossa on Michael ja kaksi taustatanssijaa (joidenkin kappaleiden aikana viisi.) Pelaajat voivat valita tanssia kumpana tahansa näistä kolmesta. Kappaleiden esittämisen jälkeen pelaajat voivat avata ``Tanssikoulun'' harjoitusvideoita, joissa heille opetetaan vaikeampia liikkeitä Michael Jacksonin musiikkivideoista ja lavaesiintymisistä.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tanssija Michael Jackson Experience -elokuvassa?</w:t>
      </w:r>
    </w:p>
    <w:p>
      <w:pPr>
        <w:pStyle w:val="TextBody"/>
        <w:bidi w:val="0"/>
        <w:jc w:val="left"/>
        <w:rPr>
          <w:b/>
          <w:u w:val="single"/>
          <w:shd w:val="clear" w:fill="FFFF00"/>
        </w:rPr>
      </w:pPr>
      <w:r>
        <w:rPr>
          <w:b/>
          <w:u w:val="single"/>
          <w:shd w:val="clear" w:fill="FFFF00"/>
        </w:rPr>
        <w:t xml:space="preserve">Asiakirjan numero 37370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Stephen Pleasonton </w:t>
      </w:r>
      <w:r>
        <w:rPr/>
        <w:t xml:space="preserve">(1776? -- 31. tammikuuta 1855) oli Yhdysvaltain valtiovarainministeriön ensimmäinen "viides tilintarkastaja"; hän on historiallisesti merkittävä, koska hän pelasti korvaamattoman arvokkaita varhaisia hallituksen asiakirjoja mahdolliselta tuhoutumiselta, mutta nykyään hänet muistetaan lähinnä hänen ainutlaatuisen byrokraattisesta työstään valtiovarainministeriön majakkalaitoksen valvonnassa suurimman osan sen olemassaolosta. Hän oli myös unionin sisällissodan kenraalien Alfred Pleasontonin ja Augustus Pleasontonin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pelasti itsenäisyysjulistuksen hyökkääviltä sotilailta -</w:t>
      </w:r>
    </w:p>
    <w:p>
      <w:pPr>
        <w:pStyle w:val="TextBody"/>
        <w:bidi w:val="0"/>
        <w:jc w:val="left"/>
        <w:rPr>
          <w:b/>
          <w:u w:val="single"/>
          <w:shd w:val="clear" w:fill="FFFF00"/>
        </w:rPr>
      </w:pPr>
      <w:r>
        <w:rPr>
          <w:b/>
          <w:u w:val="single"/>
          <w:shd w:val="clear" w:fill="FFFF00"/>
        </w:rPr>
        <w:t xml:space="preserve">Asiakirjan numero 37371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Connecticut-joki on Yhdysvaltojen Uuden-Englannin alueen pisin joki, joka virtaa suunnilleen etelään 406 mailia (653 km) neljän Yhdysvaltojen osavaltion läpi. Se </w:t>
      </w:r>
      <w:r>
        <w:rPr>
          <w:color w:val="A9A9A9"/>
        </w:rPr>
        <w:t xml:space="preserve">nousee Yhdysvaltojen ja Kanadan Quebecin rajalla </w:t>
      </w:r>
      <w:r>
        <w:rPr/>
        <w:t xml:space="preserve">ja </w:t>
      </w:r>
      <w:r>
        <w:rPr>
          <w:color w:val="DCDCDC"/>
        </w:rPr>
        <w:t xml:space="preserve">laskee Long Island Soundiin</w:t>
      </w:r>
      <w:r>
        <w:rPr/>
        <w:t xml:space="preserve">. Sen valuma-alue kattaa viisi Yhdysvaltain osavaltiota ja yhden Kanadan provinssin, 11 260 neliömailia (29 200 km) 148 sivujoen kautta, joista 38 on suuria jokia. Se tuottaa 70 prosenttia Long Island Soundin makeasta vedestä, ja sen virtaama on 19 600 kuutiojalkaa (560 m) sekunnissa.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ct-joki alkaa ja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Connecticut-joki alkaa ja mihin se päättyy?</w:t>
      </w:r>
    </w:p>
    <w:p>
      <w:pPr>
        <w:pStyle w:val="TextBody"/>
        <w:bidi w:val="0"/>
        <w:jc w:val="left"/>
        <w:rPr>
          <w:b/>
          <w:u w:val="single"/>
          <w:shd w:val="clear" w:fill="FFFF00"/>
        </w:rPr>
      </w:pPr>
      <w:r>
        <w:rPr>
          <w:b/>
          <w:u w:val="single"/>
          <w:shd w:val="clear" w:fill="FFFF00"/>
        </w:rPr>
        <w:t xml:space="preserve">Asiakirjan numero 37372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Karavelli (portugaliksi caravela, IPA: (kɐɾɐˈvɛlɐ)) on pieni, erittäin ketterä purjelaiva, jonka </w:t>
      </w:r>
      <w:r>
        <w:rPr>
          <w:color w:val="A9A9A9"/>
        </w:rPr>
        <w:t xml:space="preserve">portugalilaiset </w:t>
      </w:r>
      <w:r>
        <w:rPr/>
        <w:t xml:space="preserve">kehittivät 1400-luvulla </w:t>
      </w:r>
      <w:r>
        <w:rPr/>
        <w:t xml:space="preserve">Länsi-Afrikan rannikon ja Atlantin valtameren tutkimiseen. Lateenipurjeet antoivat sille nopeuden ja kyvyn purjehtia tuulen suuntaan (hakkaamalla). Portugalilaiset käyttivät karavelleja valtamerten tutkimusmatkoilla 1400- ja 1500-luvuilla löytöretkien aikakaudella. Prinssi Henrik, Vasco da Gama, Kristoffer Kolumbus ja Bartolomeu Dias käyttivät kaikki karavelleja.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karavellin tai ensimmäisen laivan, joka pystyi purjehtimaan tuulta vastaan.</w:t>
      </w:r>
    </w:p>
    <w:p>
      <w:pPr>
        <w:pStyle w:val="TextBody"/>
        <w:bidi w:val="0"/>
        <w:jc w:val="left"/>
        <w:rPr>
          <w:b/>
          <w:u w:val="single"/>
          <w:shd w:val="clear" w:fill="FFFF00"/>
        </w:rPr>
      </w:pPr>
      <w:r>
        <w:rPr>
          <w:b/>
          <w:u w:val="single"/>
          <w:shd w:val="clear" w:fill="FFFF00"/>
        </w:rPr>
        <w:t xml:space="preserve">Asiakirjan numero 37373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Campbell ylennettiin päävalmentajaksi kauden lopussa; hänen seuraajakseen joukkueenjohtajaksi tuli ykkösvalmentaja Ian Porterfield, joka auttoi Chelsean sijoittumaan kaudella </w:t>
      </w:r>
      <w:r>
        <w:rPr>
          <w:color w:val="A9A9A9"/>
        </w:rPr>
        <w:t xml:space="preserve">1991 -- </w:t>
      </w:r>
      <w:r>
        <w:rPr/>
        <w:t xml:space="preserve">92 riittävän korkealle</w:t>
      </w:r>
      <w:r>
        <w:rPr/>
        <w:t xml:space="preserve">, jotta se pääsi ensimmäistä kertaa Valioliigaan. Porterfield sai potkut kauden 1992 -- 93 puolivälissä, kun joukkue ei ollut voittanut liigaottelua kahteen kuukauteen. Hänen tilalleen nimitettiin vuoden 1970 FA Cupin sankari David Webb, joka auttoi seuran välttämään putoamisen ja sijoittui lopulta 11. sijalle. Webbin tilalle tuli 35-vuotias entinen englantilainen keskikenttäpelaaja Glenn Hoddle, joka oli juuri voittanut nousun Valioliigaan Swindon Townin pelaajamanagerina.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Chelsea nousi valioliigaan?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Vuosina 1963-72 Chelsea taisteli ensimmäistä kertaa säännöllisesti mestaruuksista, vaikka se jäi usein niukasti kärjestä. Liigacup voitettiin vuonna 1965, FA Cup vuonna </w:t>
      </w:r>
      <w:r>
        <w:rPr>
          <w:color w:val="A9A9A9"/>
        </w:rPr>
        <w:t xml:space="preserve">1970 </w:t>
      </w:r>
      <w:r>
        <w:rPr/>
        <w:t xml:space="preserve">ja UEFA Cup Winners' Cup vuonna 1971; lisäksi Chelsea oli FA Cupin kakkonen vuonna 1967 ja liigacupin kakkonen vuonna 1972. Seuraavan vuosikymmenen aikana seuran ongelmat, lähinnä velkataakka, jonka aiheutti kunnianhimoinen Stamford Bridgen saneerausyritys, veivät seuran tuhon partaalle, kunnes John Nealin johdolla 1980-luvun puolivälissä tapahtunut elpyminen toi seuran voittamaan kakkosdivisioonan mestaruuden ja lopulta nousemaan takaisin ykkösliigaan.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chelsea voitti ensimmäisen kerran fa-cupin</w:t>
      </w:r>
    </w:p>
    <w:p>
      <w:pPr>
        <w:pStyle w:val="TextBody"/>
        <w:bidi w:val="0"/>
        <w:jc w:val="left"/>
        <w:rPr>
          <w:b/>
          <w:u w:val="single"/>
          <w:shd w:val="clear" w:fill="FFFF00"/>
        </w:rPr>
      </w:pPr>
      <w:r>
        <w:rPr>
          <w:b/>
          <w:u w:val="single"/>
          <w:shd w:val="clear" w:fill="FFFF00"/>
        </w:rPr>
        <w:t xml:space="preserve">Asiakirjan numero 37374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Amerikkalainen baseball-ammattilaisjoukkue, joka nykyisin tunnetaan nimellä Milwaukee Brewers, vietti ensimmäisen kautensa 1969 Seattle Pilotsina Seattlessa, Washingtonissa. Pilots pelasi kotiotteluita Sick's Stadiumilla ja kuului Major League Baseballin Amerikan liigan länsidivisioonaan. </w:t>
      </w:r>
      <w:r>
        <w:rPr>
          <w:color w:val="A9A9A9"/>
        </w:rPr>
        <w:t xml:space="preserve">Huhtikuun 1. päivänä </w:t>
      </w:r>
      <w:r>
        <w:rPr/>
        <w:t xml:space="preserve">1970 </w:t>
      </w:r>
      <w:r>
        <w:rPr/>
        <w:t xml:space="preserve">he muuttivat Milwaukeehen, Wisconsinin osavaltioon.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Seattle Pilotit muuttivat Milwaukeehen?</w:t>
      </w:r>
    </w:p>
    <w:p>
      <w:pPr>
        <w:pStyle w:val="TextBody"/>
        <w:bidi w:val="0"/>
        <w:jc w:val="left"/>
        <w:rPr>
          <w:b/>
          <w:u w:val="single"/>
          <w:shd w:val="clear" w:fill="FFFF00"/>
        </w:rPr>
      </w:pPr>
      <w:r>
        <w:rPr>
          <w:b/>
          <w:u w:val="single"/>
          <w:shd w:val="clear" w:fill="FFFF00"/>
        </w:rPr>
        <w:t xml:space="preserve">Asiakirjan numero 37375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seuraa 18-vuotiasta Madeline ``Maddy'' Whittieriä, jota hänen äitinsä hoitaa vaikean yhdistetyn immuunipuutoksen (SCID) vuoksi, eikä hän saa poistua kotoaan tai olla tekemisissä minkään sellaisen kanssa, jota ei ole ``sanitoitu''. Hänen maailmansa koostuu hänen äidistään </w:t>
      </w:r>
      <w:r>
        <w:rPr>
          <w:color w:val="A9A9A9"/>
        </w:rPr>
        <w:t xml:space="preserve">Paulinesta</w:t>
      </w:r>
      <w:r>
        <w:rPr/>
        <w:t xml:space="preserve">, hänen hoitajastaan Carlasta ja kirjoista, joihin hän uppoutuu; hänen isänsä ja veljensä ovat kuolleet kauan sitten.</w:t>
      </w:r>
      <w:r>
        <w:rPr/>
        <w:t xml:space="preserve"> Naapuriin muuttaa perhe, ja Maddy tarkkailee heitä ikkunasta. Poika Olly ystävystyy Maddyn kanssa, ja he alkavat lähettää toisilleen viestejä verkossa. Maddy huomaa myös, että Ollyn isä on väkivaltainen ja että hänen siskollaan on tupakointiongelma.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äidin nimi kaikessa kaikessa</w:t>
      </w:r>
    </w:p>
    <w:p>
      <w:pPr>
        <w:pStyle w:val="TextBody"/>
        <w:bidi w:val="0"/>
        <w:jc w:val="left"/>
        <w:rPr>
          <w:b/>
          <w:u w:val="single"/>
          <w:shd w:val="clear" w:fill="FFFF00"/>
        </w:rPr>
      </w:pPr>
      <w:r>
        <w:rPr>
          <w:b/>
          <w:u w:val="single"/>
          <w:shd w:val="clear" w:fill="FFFF00"/>
        </w:rPr>
        <w:t xml:space="preserve">Asiakirjan numero 37376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42"/>
        <w:gridCol w:w="3174"/>
        <w:gridCol w:w="3123"/>
        <w:gridCol w:w="2212"/>
        <w:gridCol w:w="654"/>
      </w:tblGrid>
      <w:tr>
        <w:trPr/>
        <w:tc>
          <w:tcPr>
            <w:tcW w:w="1042" w:type="dxa"/>
            <w:tcBorders/>
            <w:vAlign w:val="center"/>
          </w:tcPr>
          <w:p>
            <w:pPr>
              <w:pStyle w:val="TableHeading"/>
              <w:suppressLineNumbers/>
              <w:bidi w:val="0"/>
              <w:spacing w:before="0" w:after="283"/>
              <w:jc w:val="center"/>
              <w:rPr/>
            </w:pPr>
            <w:r>
              <w:rPr/>
              <w:t xml:space="preserve">Numeronumero </w:t>
            </w:r>
          </w:p>
        </w:tc>
        <w:tc>
          <w:tcPr>
            <w:tcW w:w="3174" w:type="dxa"/>
            <w:tcBorders/>
            <w:vAlign w:val="center"/>
          </w:tcPr>
          <w:p>
            <w:pPr>
              <w:pStyle w:val="TableHeading"/>
              <w:suppressLineNumbers/>
              <w:bidi w:val="0"/>
              <w:spacing w:before="0" w:after="283"/>
              <w:jc w:val="center"/>
              <w:rPr/>
            </w:pPr>
            <w:r>
              <w:rPr/>
              <w:t xml:space="preserve">Otsikko </w:t>
            </w:r>
          </w:p>
        </w:tc>
        <w:tc>
          <w:tcPr>
            <w:tcW w:w="3123" w:type="dxa"/>
            <w:tcBorders/>
            <w:vAlign w:val="center"/>
          </w:tcPr>
          <w:p>
            <w:pPr>
              <w:pStyle w:val="TableHeading"/>
              <w:suppressLineNumbers/>
              <w:bidi w:val="0"/>
              <w:spacing w:before="0" w:after="283"/>
              <w:jc w:val="center"/>
              <w:rPr/>
            </w:pPr>
            <w:r>
              <w:rPr/>
              <w:t xml:space="preserve">Kirjoittaja (s) </w:t>
            </w:r>
          </w:p>
        </w:tc>
        <w:tc>
          <w:tcPr>
            <w:tcW w:w="2212" w:type="dxa"/>
            <w:tcBorders/>
            <w:vAlign w:val="center"/>
          </w:tcPr>
          <w:p>
            <w:pPr>
              <w:pStyle w:val="TableHeading"/>
              <w:suppressLineNumbers/>
              <w:bidi w:val="0"/>
              <w:spacing w:before="0" w:after="283"/>
              <w:jc w:val="center"/>
              <w:rPr/>
            </w:pPr>
            <w:r>
              <w:rPr/>
              <w:t xml:space="preserve">Esiintyjä(t) </w:t>
            </w:r>
          </w:p>
        </w:tc>
        <w:tc>
          <w:tcPr>
            <w:tcW w:w="654" w:type="dxa"/>
            <w:tcBorders/>
            <w:vAlign w:val="center"/>
          </w:tcPr>
          <w:p>
            <w:pPr>
              <w:pStyle w:val="TableHeading"/>
              <w:suppressLineNumbers/>
              <w:bidi w:val="0"/>
              <w:spacing w:before="0" w:after="283"/>
              <w:jc w:val="center"/>
              <w:rPr/>
            </w:pPr>
            <w:r>
              <w:rPr/>
              <w:t xml:space="preserve">Päivämäärä </w:t>
            </w:r>
          </w:p>
        </w:tc>
      </w:tr>
      <w:tr>
        <w:trPr/>
        <w:tc>
          <w:tcPr>
            <w:tcW w:w="1042" w:type="dxa"/>
            <w:tcBorders/>
            <w:vAlign w:val="center"/>
          </w:tcPr>
          <w:p>
            <w:pPr>
              <w:pStyle w:val="TableContents"/>
              <w:bidi w:val="0"/>
              <w:spacing w:before="0" w:after="283"/>
              <w:jc w:val="left"/>
              <w:rPr/>
            </w:pPr>
            <w:r>
              <w:rPr/>
              <w:t xml:space="preserve">1501 </w:t>
            </w:r>
          </w:p>
        </w:tc>
        <w:tc>
          <w:tcPr>
            <w:tcW w:w="3174" w:type="dxa"/>
            <w:tcBorders/>
            <w:vAlign w:val="center"/>
          </w:tcPr>
          <w:p>
            <w:pPr>
              <w:pStyle w:val="TableContents"/>
              <w:bidi w:val="0"/>
              <w:spacing w:before="0" w:after="283"/>
              <w:jc w:val="left"/>
              <w:rPr/>
            </w:pPr>
            <w:r>
              <w:rPr/>
              <w:t xml:space="preserve">Overture from </w:t>
            </w:r>
            <w:r>
              <w:rPr>
                <w:color w:val="A9A9A9"/>
              </w:rPr>
              <w:t xml:space="preserve">Semiramide </w:t>
            </w:r>
          </w:p>
        </w:tc>
        <w:tc>
          <w:tcPr>
            <w:tcW w:w="3123" w:type="dxa"/>
            <w:tcBorders/>
            <w:vAlign w:val="center"/>
          </w:tcPr>
          <w:p>
            <w:pPr>
              <w:pStyle w:val="TableContents"/>
              <w:bidi w:val="0"/>
              <w:spacing w:before="0" w:after="283"/>
              <w:jc w:val="left"/>
              <w:rPr/>
            </w:pPr>
            <w:r>
              <w:rPr/>
              <w:t xml:space="preserve">Gioachino Rossini </w:t>
            </w:r>
          </w:p>
        </w:tc>
        <w:tc>
          <w:tcPr>
            <w:tcW w:w="2212" w:type="dxa"/>
            <w:tcBorders/>
            <w:vAlign w:val="center"/>
          </w:tcPr>
          <w:p>
            <w:pPr>
              <w:pStyle w:val="TableContents"/>
              <w:bidi w:val="0"/>
              <w:spacing w:before="0" w:after="283"/>
              <w:jc w:val="left"/>
              <w:rPr/>
            </w:pPr>
            <w:r>
              <w:rPr/>
              <w:t xml:space="preserve">American Standard Orchestra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1502 </w:t>
            </w:r>
          </w:p>
        </w:tc>
        <w:tc>
          <w:tcPr>
            <w:tcW w:w="3174" w:type="dxa"/>
            <w:tcBorders/>
            <w:vAlign w:val="center"/>
          </w:tcPr>
          <w:p>
            <w:pPr>
              <w:pStyle w:val="TableContents"/>
              <w:bidi w:val="0"/>
              <w:spacing w:before="0" w:after="283"/>
              <w:jc w:val="left"/>
              <w:rPr/>
            </w:pPr>
            <w:r>
              <w:rPr/>
              <w:t xml:space="preserve">Trio Faustista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Agnes Kimball, Reed Miller &amp; Frank Croxton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1503 </w:t>
            </w:r>
          </w:p>
        </w:tc>
        <w:tc>
          <w:tcPr>
            <w:tcW w:w="3174" w:type="dxa"/>
            <w:tcBorders/>
            <w:vAlign w:val="center"/>
          </w:tcPr>
          <w:p>
            <w:pPr>
              <w:pStyle w:val="TableContents"/>
              <w:bidi w:val="0"/>
              <w:spacing w:before="0" w:after="283"/>
              <w:jc w:val="left"/>
              <w:rPr/>
            </w:pPr>
            <w:r>
              <w:rPr/>
              <w:t xml:space="preserve">The Palms </w:t>
            </w:r>
          </w:p>
        </w:tc>
        <w:tc>
          <w:tcPr>
            <w:tcW w:w="3123" w:type="dxa"/>
            <w:tcBorders/>
            <w:vAlign w:val="center"/>
          </w:tcPr>
          <w:p>
            <w:pPr>
              <w:pStyle w:val="TableContents"/>
              <w:bidi w:val="0"/>
              <w:spacing w:before="0" w:after="283"/>
              <w:jc w:val="left"/>
              <w:rPr/>
            </w:pPr>
            <w:r>
              <w:rPr/>
              <w:t xml:space="preserve">Jean-Baptiste Faure </w:t>
            </w:r>
          </w:p>
        </w:tc>
        <w:tc>
          <w:tcPr>
            <w:tcW w:w="2212" w:type="dxa"/>
            <w:tcBorders/>
            <w:vAlign w:val="center"/>
          </w:tcPr>
          <w:p>
            <w:pPr>
              <w:pStyle w:val="TableContents"/>
              <w:bidi w:val="0"/>
              <w:spacing w:before="0" w:after="283"/>
              <w:jc w:val="left"/>
              <w:rPr/>
            </w:pPr>
            <w:r>
              <w:rPr/>
              <w:t xml:space="preserve">C.W. Harrison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1504 </w:t>
            </w:r>
          </w:p>
        </w:tc>
        <w:tc>
          <w:tcPr>
            <w:tcW w:w="3174" w:type="dxa"/>
            <w:tcBorders/>
            <w:vAlign w:val="center"/>
          </w:tcPr>
          <w:p>
            <w:pPr>
              <w:pStyle w:val="TableContents"/>
              <w:bidi w:val="0"/>
              <w:spacing w:before="0" w:after="283"/>
              <w:jc w:val="left"/>
              <w:rPr/>
            </w:pPr>
            <w:r>
              <w:rPr/>
              <w:t xml:space="preserve">Ruusut kukkivat rakastavaisille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Grace Kerns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1505 </w:t>
            </w:r>
          </w:p>
        </w:tc>
        <w:tc>
          <w:tcPr>
            <w:tcW w:w="3174" w:type="dxa"/>
            <w:tcBorders/>
            <w:vAlign w:val="center"/>
          </w:tcPr>
          <w:p>
            <w:pPr>
              <w:pStyle w:val="TableContents"/>
              <w:bidi w:val="0"/>
              <w:spacing w:before="0" w:after="283"/>
              <w:jc w:val="left"/>
              <w:rPr/>
            </w:pPr>
            <w:r>
              <w:rPr/>
              <w:t xml:space="preserve">Kun olet poissa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Helen Clark ja Harvey Hindenmeyer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1506 </w:t>
            </w:r>
          </w:p>
        </w:tc>
        <w:tc>
          <w:tcPr>
            <w:tcW w:w="3174" w:type="dxa"/>
            <w:tcBorders/>
            <w:vAlign w:val="center"/>
          </w:tcPr>
          <w:p>
            <w:pPr>
              <w:pStyle w:val="TableContents"/>
              <w:bidi w:val="0"/>
              <w:spacing w:before="0" w:after="283"/>
              <w:jc w:val="left"/>
              <w:rPr/>
            </w:pPr>
            <w:r>
              <w:rPr/>
              <w:t xml:space="preserve">Yli aaltojen-Waltz </w:t>
            </w:r>
          </w:p>
        </w:tc>
        <w:tc>
          <w:tcPr>
            <w:tcW w:w="3123" w:type="dxa"/>
            <w:tcBorders/>
            <w:vAlign w:val="center"/>
          </w:tcPr>
          <w:p>
            <w:pPr>
              <w:pStyle w:val="TableContents"/>
              <w:bidi w:val="0"/>
              <w:spacing w:before="0" w:after="283"/>
              <w:jc w:val="left"/>
              <w:rPr/>
            </w:pPr>
            <w:r>
              <w:rPr/>
              <w:t xml:space="preserve">José Juventino Policarpo Rosas Cadenas </w:t>
            </w:r>
          </w:p>
        </w:tc>
        <w:tc>
          <w:tcPr>
            <w:tcW w:w="2212" w:type="dxa"/>
            <w:tcBorders/>
            <w:vAlign w:val="center"/>
          </w:tcPr>
          <w:p>
            <w:pPr>
              <w:pStyle w:val="TableContents"/>
              <w:bidi w:val="0"/>
              <w:spacing w:before="0" w:after="283"/>
              <w:jc w:val="left"/>
              <w:rPr/>
            </w:pPr>
            <w:r>
              <w:rPr/>
              <w:t xml:space="preserve">Bändi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1507 </w:t>
            </w:r>
          </w:p>
        </w:tc>
        <w:tc>
          <w:tcPr>
            <w:tcW w:w="3174" w:type="dxa"/>
            <w:tcBorders/>
            <w:vAlign w:val="center"/>
          </w:tcPr>
          <w:p>
            <w:pPr>
              <w:pStyle w:val="TableContents"/>
              <w:bidi w:val="0"/>
              <w:spacing w:before="0" w:after="283"/>
              <w:jc w:val="left"/>
              <w:rPr/>
            </w:pPr>
            <w:r>
              <w:rPr/>
              <w:t xml:space="preserve">Punkin Centerin kaupungin aiheet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Cal Stewart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1508 </w:t>
            </w:r>
          </w:p>
        </w:tc>
        <w:tc>
          <w:tcPr>
            <w:tcW w:w="3174" w:type="dxa"/>
            <w:tcBorders/>
            <w:vAlign w:val="center"/>
          </w:tcPr>
          <w:p>
            <w:pPr>
              <w:pStyle w:val="TableContents"/>
              <w:bidi w:val="0"/>
              <w:spacing w:before="0" w:after="283"/>
              <w:jc w:val="left"/>
              <w:rPr/>
            </w:pPr>
            <w:r>
              <w:rPr/>
              <w:t xml:space="preserve">Kevyt kuin höyhenenkello-soolo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Charles Daab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1509 </w:t>
            </w:r>
          </w:p>
        </w:tc>
        <w:tc>
          <w:tcPr>
            <w:tcW w:w="3174" w:type="dxa"/>
            <w:tcBorders/>
            <w:vAlign w:val="center"/>
          </w:tcPr>
          <w:p>
            <w:pPr>
              <w:pStyle w:val="TableContents"/>
              <w:bidi w:val="0"/>
              <w:spacing w:before="0" w:after="283"/>
              <w:jc w:val="left"/>
              <w:rPr/>
            </w:pPr>
            <w:r>
              <w:rPr/>
              <w:t xml:space="preserve">La Paloma </w:t>
            </w:r>
          </w:p>
        </w:tc>
        <w:tc>
          <w:tcPr>
            <w:tcW w:w="3123" w:type="dxa"/>
            <w:tcBorders/>
            <w:vAlign w:val="center"/>
          </w:tcPr>
          <w:p>
            <w:pPr>
              <w:pStyle w:val="TableContents"/>
              <w:bidi w:val="0"/>
              <w:spacing w:before="0" w:after="283"/>
              <w:jc w:val="left"/>
              <w:rPr/>
            </w:pPr>
            <w:r>
              <w:rPr/>
              <w:t xml:space="preserve">Sebastián Iradier </w:t>
            </w:r>
          </w:p>
        </w:tc>
        <w:tc>
          <w:tcPr>
            <w:tcW w:w="2212" w:type="dxa"/>
            <w:tcBorders/>
            <w:vAlign w:val="center"/>
          </w:tcPr>
          <w:p>
            <w:pPr>
              <w:pStyle w:val="TableContents"/>
              <w:bidi w:val="0"/>
              <w:spacing w:before="0" w:after="283"/>
              <w:jc w:val="left"/>
              <w:rPr/>
            </w:pPr>
            <w:r>
              <w:rPr/>
              <w:t xml:space="preserve">Edisonin konserttiorkesteri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1510 </w:t>
            </w:r>
          </w:p>
        </w:tc>
        <w:tc>
          <w:tcPr>
            <w:tcW w:w="3174" w:type="dxa"/>
            <w:tcBorders/>
            <w:vAlign w:val="center"/>
          </w:tcPr>
          <w:p>
            <w:pPr>
              <w:pStyle w:val="TableContents"/>
              <w:bidi w:val="0"/>
              <w:spacing w:before="0" w:after="283"/>
              <w:jc w:val="left"/>
              <w:rPr/>
            </w:pPr>
            <w:r>
              <w:rPr/>
              <w:t xml:space="preserve">Paras tyttöni ja minä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Edward M. Favor &amp; kuoro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1511 </w:t>
            </w:r>
          </w:p>
        </w:tc>
        <w:tc>
          <w:tcPr>
            <w:tcW w:w="3174" w:type="dxa"/>
            <w:tcBorders/>
            <w:vAlign w:val="center"/>
          </w:tcPr>
          <w:p>
            <w:pPr>
              <w:pStyle w:val="TableContents"/>
              <w:bidi w:val="0"/>
              <w:spacing w:before="0" w:after="283"/>
              <w:jc w:val="left"/>
              <w:rPr/>
            </w:pPr>
            <w:r>
              <w:rPr/>
              <w:t xml:space="preserve">Setäni maatila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Billy Golden &amp; Joe Hughes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1512 </w:t>
            </w:r>
          </w:p>
        </w:tc>
        <w:tc>
          <w:tcPr>
            <w:tcW w:w="3174" w:type="dxa"/>
            <w:tcBorders/>
            <w:vAlign w:val="center"/>
          </w:tcPr>
          <w:p>
            <w:pPr>
              <w:pStyle w:val="TableContents"/>
              <w:bidi w:val="0"/>
              <w:spacing w:before="0" w:after="283"/>
              <w:jc w:val="left"/>
              <w:rPr/>
            </w:pPr>
            <w:r>
              <w:rPr/>
              <w:t xml:space="preserve">I'm Smiling at the Moon jne.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Gillette &amp; kuoro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1513 </w:t>
            </w:r>
          </w:p>
        </w:tc>
        <w:tc>
          <w:tcPr>
            <w:tcW w:w="3174" w:type="dxa"/>
            <w:tcBorders/>
            <w:vAlign w:val="center"/>
          </w:tcPr>
          <w:p>
            <w:pPr>
              <w:pStyle w:val="TableContents"/>
              <w:bidi w:val="0"/>
              <w:spacing w:before="0" w:after="283"/>
              <w:jc w:val="left"/>
              <w:rPr/>
            </w:pPr>
            <w:r>
              <w:rPr/>
              <w:t xml:space="preserve">Just That You Are You </w:t>
            </w:r>
          </w:p>
        </w:tc>
        <w:tc>
          <w:tcPr>
            <w:tcW w:w="3123" w:type="dxa"/>
            <w:tcBorders/>
            <w:vAlign w:val="center"/>
          </w:tcPr>
          <w:p>
            <w:pPr>
              <w:pStyle w:val="TableContents"/>
              <w:bidi w:val="0"/>
              <w:spacing w:before="0" w:after="283"/>
              <w:jc w:val="left"/>
              <w:rPr/>
            </w:pPr>
            <w:r>
              <w:rPr/>
              <w:t xml:space="preserve">J. Strauss </w:t>
            </w:r>
          </w:p>
        </w:tc>
        <w:tc>
          <w:tcPr>
            <w:tcW w:w="2212" w:type="dxa"/>
            <w:tcBorders/>
            <w:vAlign w:val="center"/>
          </w:tcPr>
          <w:p>
            <w:pPr>
              <w:pStyle w:val="TableContents"/>
              <w:bidi w:val="0"/>
              <w:spacing w:before="0" w:after="283"/>
              <w:jc w:val="left"/>
              <w:rPr/>
            </w:pPr>
            <w:r>
              <w:rPr/>
              <w:t xml:space="preserve">Walter Van Brunt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1514 </w:t>
            </w:r>
          </w:p>
        </w:tc>
        <w:tc>
          <w:tcPr>
            <w:tcW w:w="3174" w:type="dxa"/>
            <w:tcBorders/>
            <w:vAlign w:val="center"/>
          </w:tcPr>
          <w:p>
            <w:pPr>
              <w:pStyle w:val="TableContents"/>
              <w:bidi w:val="0"/>
              <w:spacing w:before="0" w:after="283"/>
              <w:jc w:val="left"/>
              <w:rPr/>
            </w:pPr>
            <w:r>
              <w:rPr/>
              <w:t xml:space="preserve">The Mocking Bird-Fantasia (ksylofoni)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Daab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1515 </w:t>
            </w:r>
          </w:p>
        </w:tc>
        <w:tc>
          <w:tcPr>
            <w:tcW w:w="3174" w:type="dxa"/>
            <w:tcBorders/>
            <w:vAlign w:val="center"/>
          </w:tcPr>
          <w:p>
            <w:pPr>
              <w:pStyle w:val="TableContents"/>
              <w:bidi w:val="0"/>
              <w:spacing w:before="0" w:after="283"/>
              <w:jc w:val="left"/>
              <w:rPr/>
            </w:pPr>
            <w:r>
              <w:rPr/>
              <w:t xml:space="preserve">Ankkuroitu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Knickerbocker-kvartetti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1516 </w:t>
            </w:r>
          </w:p>
        </w:tc>
        <w:tc>
          <w:tcPr>
            <w:tcW w:w="3174" w:type="dxa"/>
            <w:tcBorders/>
            <w:vAlign w:val="center"/>
          </w:tcPr>
          <w:p>
            <w:pPr>
              <w:pStyle w:val="TableContents"/>
              <w:bidi w:val="0"/>
              <w:spacing w:before="0" w:after="283"/>
              <w:jc w:val="left"/>
              <w:rPr/>
            </w:pPr>
            <w:r>
              <w:rPr/>
              <w:t xml:space="preserve">Juuri ennen taistelua, äiti </w:t>
            </w:r>
          </w:p>
        </w:tc>
        <w:tc>
          <w:tcPr>
            <w:tcW w:w="3123" w:type="dxa"/>
            <w:tcBorders/>
            <w:vAlign w:val="center"/>
          </w:tcPr>
          <w:p>
            <w:pPr>
              <w:pStyle w:val="TableContents"/>
              <w:bidi w:val="0"/>
              <w:spacing w:before="0" w:after="283"/>
              <w:jc w:val="left"/>
              <w:rPr/>
            </w:pPr>
            <w:r>
              <w:rPr/>
              <w:t xml:space="preserve">Geo. F. Root </w:t>
            </w:r>
          </w:p>
        </w:tc>
        <w:tc>
          <w:tcPr>
            <w:tcW w:w="2212" w:type="dxa"/>
            <w:tcBorders/>
            <w:vAlign w:val="center"/>
          </w:tcPr>
          <w:p>
            <w:pPr>
              <w:pStyle w:val="TableContents"/>
              <w:bidi w:val="0"/>
              <w:spacing w:before="0" w:after="283"/>
              <w:jc w:val="left"/>
              <w:rPr/>
            </w:pPr>
            <w:r>
              <w:rPr/>
              <w:t xml:space="preserve">Will Oakland &amp; kuoro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1517 </w:t>
            </w:r>
          </w:p>
        </w:tc>
        <w:tc>
          <w:tcPr>
            <w:tcW w:w="3174" w:type="dxa"/>
            <w:tcBorders/>
            <w:vAlign w:val="center"/>
          </w:tcPr>
          <w:p>
            <w:pPr>
              <w:pStyle w:val="TableContents"/>
              <w:bidi w:val="0"/>
              <w:spacing w:before="0" w:after="283"/>
              <w:jc w:val="left"/>
              <w:rPr/>
            </w:pPr>
            <w:r>
              <w:rPr/>
              <w:t xml:space="preserve">Keinutettu syvänteen kehdossa (Rocked in the Cradle of the Deep) </w:t>
            </w:r>
          </w:p>
        </w:tc>
        <w:tc>
          <w:tcPr>
            <w:tcW w:w="3123" w:type="dxa"/>
            <w:tcBorders/>
            <w:vAlign w:val="center"/>
          </w:tcPr>
          <w:p>
            <w:pPr>
              <w:pStyle w:val="TableContents"/>
              <w:bidi w:val="0"/>
              <w:spacing w:before="0" w:after="283"/>
              <w:jc w:val="left"/>
              <w:rPr/>
            </w:pPr>
            <w:r>
              <w:rPr/>
              <w:t xml:space="preserve">Ritari </w:t>
            </w:r>
          </w:p>
        </w:tc>
        <w:tc>
          <w:tcPr>
            <w:tcW w:w="2212" w:type="dxa"/>
            <w:tcBorders/>
            <w:vAlign w:val="center"/>
          </w:tcPr>
          <w:p>
            <w:pPr>
              <w:pStyle w:val="TableContents"/>
              <w:bidi w:val="0"/>
              <w:spacing w:before="0" w:after="283"/>
              <w:jc w:val="left"/>
              <w:rPr/>
            </w:pPr>
            <w:r>
              <w:rPr/>
              <w:t xml:space="preserve">Frank Croxton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1518 </w:t>
            </w:r>
          </w:p>
        </w:tc>
        <w:tc>
          <w:tcPr>
            <w:tcW w:w="3174" w:type="dxa"/>
            <w:tcBorders/>
            <w:vAlign w:val="center"/>
          </w:tcPr>
          <w:p>
            <w:pPr>
              <w:pStyle w:val="TableContents"/>
              <w:bidi w:val="0"/>
              <w:spacing w:before="0" w:after="283"/>
              <w:jc w:val="left"/>
              <w:rPr/>
            </w:pPr>
            <w:r>
              <w:rPr/>
              <w:t xml:space="preserve">Kuiskaava toivo </w:t>
            </w:r>
          </w:p>
        </w:tc>
        <w:tc>
          <w:tcPr>
            <w:tcW w:w="3123" w:type="dxa"/>
            <w:tcBorders/>
            <w:vAlign w:val="center"/>
          </w:tcPr>
          <w:p>
            <w:pPr>
              <w:pStyle w:val="TableContents"/>
              <w:bidi w:val="0"/>
              <w:spacing w:before="0" w:after="283"/>
              <w:jc w:val="left"/>
              <w:rPr/>
            </w:pPr>
            <w:r>
              <w:rPr/>
              <w:t xml:space="preserve">Alice Hawthorne </w:t>
            </w:r>
          </w:p>
        </w:tc>
        <w:tc>
          <w:tcPr>
            <w:tcW w:w="2212" w:type="dxa"/>
            <w:tcBorders/>
            <w:vAlign w:val="center"/>
          </w:tcPr>
          <w:p>
            <w:pPr>
              <w:pStyle w:val="TableContents"/>
              <w:bidi w:val="0"/>
              <w:spacing w:before="0" w:after="283"/>
              <w:jc w:val="left"/>
              <w:rPr/>
            </w:pPr>
            <w:r>
              <w:rPr/>
              <w:t xml:space="preserve">Helen Clark &amp; Harry Anthony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1519 </w:t>
            </w:r>
          </w:p>
        </w:tc>
        <w:tc>
          <w:tcPr>
            <w:tcW w:w="3174" w:type="dxa"/>
            <w:tcBorders/>
            <w:vAlign w:val="center"/>
          </w:tcPr>
          <w:p>
            <w:pPr>
              <w:pStyle w:val="TableContents"/>
              <w:bidi w:val="0"/>
              <w:spacing w:before="0" w:after="283"/>
              <w:jc w:val="left"/>
              <w:rPr/>
            </w:pPr>
            <w:r>
              <w:rPr/>
              <w:t xml:space="preserve">Medley of Reels (VIOLI) </w:t>
            </w:r>
          </w:p>
        </w:tc>
        <w:tc>
          <w:tcPr>
            <w:tcW w:w="3123" w:type="dxa"/>
            <w:tcBorders/>
            <w:vAlign w:val="center"/>
          </w:tcPr>
          <w:p>
            <w:pPr>
              <w:pStyle w:val="TableContents"/>
              <w:bidi w:val="0"/>
              <w:spacing w:before="0" w:after="283"/>
              <w:jc w:val="left"/>
              <w:rPr/>
            </w:pPr>
            <w:r>
              <w:rPr/>
              <w:t xml:space="preserve">D'Almaine (?) </w:t>
            </w:r>
          </w:p>
        </w:tc>
        <w:tc>
          <w:tcPr>
            <w:tcW w:w="2212" w:type="dxa"/>
            <w:tcBorders/>
            <w:vAlign w:val="center"/>
          </w:tcPr>
          <w:p>
            <w:pPr>
              <w:pStyle w:val="TableContents"/>
              <w:bidi w:val="0"/>
              <w:spacing w:before="0" w:after="283"/>
              <w:jc w:val="left"/>
              <w:rPr/>
            </w:pPr>
            <w:r>
              <w:rPr/>
              <w:t xml:space="preserve">Kitty O'Neill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1520 </w:t>
            </w:r>
          </w:p>
        </w:tc>
        <w:tc>
          <w:tcPr>
            <w:tcW w:w="3174" w:type="dxa"/>
            <w:tcBorders/>
            <w:vAlign w:val="center"/>
          </w:tcPr>
          <w:p>
            <w:pPr>
              <w:pStyle w:val="TableContents"/>
              <w:bidi w:val="0"/>
              <w:spacing w:before="0" w:after="283"/>
              <w:jc w:val="left"/>
              <w:rPr/>
            </w:pPr>
            <w:r>
              <w:rPr/>
              <w:t xml:space="preserve">Nita Gitana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Reed Miller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1521 </w:t>
            </w:r>
          </w:p>
        </w:tc>
        <w:tc>
          <w:tcPr>
            <w:tcW w:w="3174" w:type="dxa"/>
            <w:tcBorders/>
            <w:vAlign w:val="center"/>
          </w:tcPr>
          <w:p>
            <w:pPr>
              <w:pStyle w:val="TableContents"/>
              <w:bidi w:val="0"/>
              <w:spacing w:before="0" w:after="283"/>
              <w:jc w:val="left"/>
              <w:rPr/>
            </w:pPr>
            <w:r>
              <w:rPr/>
              <w:t xml:space="preserve">Hopeisen kuun valossa </w:t>
            </w:r>
          </w:p>
        </w:tc>
        <w:tc>
          <w:tcPr>
            <w:tcW w:w="3123" w:type="dxa"/>
            <w:tcBorders/>
            <w:vAlign w:val="center"/>
          </w:tcPr>
          <w:p>
            <w:pPr>
              <w:pStyle w:val="TableContents"/>
              <w:bidi w:val="0"/>
              <w:spacing w:before="0" w:after="283"/>
              <w:jc w:val="left"/>
              <w:rPr/>
            </w:pPr>
            <w:r>
              <w:rPr/>
              <w:t xml:space="preserve">Gus Edwards </w:t>
            </w:r>
          </w:p>
        </w:tc>
        <w:tc>
          <w:tcPr>
            <w:tcW w:w="2212" w:type="dxa"/>
            <w:tcBorders/>
            <w:vAlign w:val="center"/>
          </w:tcPr>
          <w:p>
            <w:pPr>
              <w:pStyle w:val="TableContents"/>
              <w:bidi w:val="0"/>
              <w:spacing w:before="0" w:after="283"/>
              <w:jc w:val="left"/>
              <w:rPr/>
            </w:pPr>
            <w:r>
              <w:rPr/>
              <w:t xml:space="preserve">Ada Jones &amp; Mieskvartetti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1522 </w:t>
            </w:r>
          </w:p>
        </w:tc>
        <w:tc>
          <w:tcPr>
            <w:tcW w:w="3174" w:type="dxa"/>
            <w:tcBorders/>
            <w:vAlign w:val="center"/>
          </w:tcPr>
          <w:p>
            <w:pPr>
              <w:pStyle w:val="TableContents"/>
              <w:bidi w:val="0"/>
              <w:spacing w:before="0" w:after="283"/>
              <w:jc w:val="left"/>
              <w:rPr/>
            </w:pPr>
            <w:r>
              <w:rPr/>
              <w:t xml:space="preserve">Money Musk Medley-Virginia Kela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1523 </w:t>
            </w:r>
          </w:p>
        </w:tc>
        <w:tc>
          <w:tcPr>
            <w:tcW w:w="3174" w:type="dxa"/>
            <w:tcBorders/>
            <w:vAlign w:val="center"/>
          </w:tcPr>
          <w:p>
            <w:pPr>
              <w:pStyle w:val="TableContents"/>
              <w:bidi w:val="0"/>
              <w:spacing w:before="0" w:after="283"/>
              <w:jc w:val="left"/>
              <w:rPr/>
            </w:pPr>
            <w:r>
              <w:rPr/>
              <w:t xml:space="preserve">"Hei" ja "Si" Jaytownista -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Steve Porter &amp; Byron G. Harlan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1524 </w:t>
            </w:r>
          </w:p>
        </w:tc>
        <w:tc>
          <w:tcPr>
            <w:tcW w:w="3174" w:type="dxa"/>
            <w:tcBorders/>
            <w:vAlign w:val="center"/>
          </w:tcPr>
          <w:p>
            <w:pPr>
              <w:pStyle w:val="TableContents"/>
              <w:bidi w:val="0"/>
              <w:spacing w:before="0" w:after="283"/>
              <w:jc w:val="left"/>
              <w:rPr/>
            </w:pPr>
            <w:r>
              <w:rPr/>
              <w:t xml:space="preserve">Hopeinen kello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Ada Jones &amp; Billy Murray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1525 </w:t>
            </w:r>
          </w:p>
        </w:tc>
        <w:tc>
          <w:tcPr>
            <w:tcW w:w="3174" w:type="dxa"/>
            <w:tcBorders/>
            <w:vAlign w:val="center"/>
          </w:tcPr>
          <w:p>
            <w:pPr>
              <w:pStyle w:val="TableContents"/>
              <w:bidi w:val="0"/>
              <w:spacing w:before="0" w:after="283"/>
              <w:jc w:val="left"/>
              <w:rPr/>
            </w:pPr>
            <w:r>
              <w:rPr/>
              <w:t xml:space="preserve">Rukousnauha </w:t>
            </w:r>
          </w:p>
        </w:tc>
        <w:tc>
          <w:tcPr>
            <w:tcW w:w="3123" w:type="dxa"/>
            <w:tcBorders/>
            <w:vAlign w:val="center"/>
          </w:tcPr>
          <w:p>
            <w:pPr>
              <w:pStyle w:val="TableContents"/>
              <w:bidi w:val="0"/>
              <w:spacing w:before="0" w:after="283"/>
              <w:jc w:val="left"/>
              <w:rPr/>
            </w:pPr>
            <w:r>
              <w:rPr/>
              <w:t xml:space="preserve">Ethelbert Nevin </w:t>
            </w:r>
          </w:p>
        </w:tc>
        <w:tc>
          <w:tcPr>
            <w:tcW w:w="2212" w:type="dxa"/>
            <w:tcBorders/>
            <w:vAlign w:val="center"/>
          </w:tcPr>
          <w:p>
            <w:pPr>
              <w:pStyle w:val="TableContents"/>
              <w:bidi w:val="0"/>
              <w:spacing w:before="0" w:after="283"/>
              <w:jc w:val="left"/>
              <w:rPr/>
            </w:pPr>
            <w:r>
              <w:rPr/>
              <w:t xml:space="preserve">Elizabeth Spencer &amp; Knickerbocker-kvartetti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1526 </w:t>
            </w:r>
          </w:p>
        </w:tc>
        <w:tc>
          <w:tcPr>
            <w:tcW w:w="3174" w:type="dxa"/>
            <w:tcBorders/>
            <w:vAlign w:val="center"/>
          </w:tcPr>
          <w:p>
            <w:pPr>
              <w:pStyle w:val="TableContents"/>
              <w:bidi w:val="0"/>
              <w:spacing w:before="0" w:after="283"/>
              <w:jc w:val="left"/>
              <w:rPr/>
            </w:pPr>
            <w:r>
              <w:rPr/>
              <w:t xml:space="preserve">Kiusoitteleva tunnelma (Kuu)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Walter Van Brunt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1527 </w:t>
            </w:r>
          </w:p>
        </w:tc>
        <w:tc>
          <w:tcPr>
            <w:tcW w:w="3174" w:type="dxa"/>
            <w:tcBorders/>
            <w:vAlign w:val="center"/>
          </w:tcPr>
          <w:p>
            <w:pPr>
              <w:pStyle w:val="TableContents"/>
              <w:bidi w:val="0"/>
              <w:spacing w:before="0" w:after="283"/>
              <w:jc w:val="left"/>
              <w:rPr/>
            </w:pPr>
            <w:r>
              <w:rPr/>
              <w:t xml:space="preserve">Serenade (nimi)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Florentine Instrumental Trio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1528 </w:t>
            </w:r>
          </w:p>
        </w:tc>
        <w:tc>
          <w:tcPr>
            <w:tcW w:w="3174" w:type="dxa"/>
            <w:tcBorders/>
            <w:vAlign w:val="center"/>
          </w:tcPr>
          <w:p>
            <w:pPr>
              <w:pStyle w:val="TableContents"/>
              <w:bidi w:val="0"/>
              <w:spacing w:before="0" w:after="283"/>
              <w:jc w:val="left"/>
              <w:rPr/>
            </w:pPr>
            <w:r>
              <w:rPr/>
              <w:t xml:space="preserve">Kvartetti elokuvasta Rigoletto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Frank Croxton &amp; kvartetti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1529 </w:t>
            </w:r>
          </w:p>
        </w:tc>
        <w:tc>
          <w:tcPr>
            <w:tcW w:w="3174" w:type="dxa"/>
            <w:tcBorders/>
            <w:vAlign w:val="center"/>
          </w:tcPr>
          <w:p>
            <w:pPr>
              <w:pStyle w:val="TableContents"/>
              <w:bidi w:val="0"/>
              <w:spacing w:before="0" w:after="283"/>
              <w:jc w:val="left"/>
              <w:rPr/>
            </w:pPr>
            <w:r>
              <w:rPr/>
              <w:t xml:space="preserve">Rivi Rivi Rivi Rivi </w:t>
            </w:r>
          </w:p>
        </w:tc>
        <w:tc>
          <w:tcPr>
            <w:tcW w:w="3123" w:type="dxa"/>
            <w:tcBorders/>
            <w:vAlign w:val="center"/>
          </w:tcPr>
          <w:p>
            <w:pPr>
              <w:pStyle w:val="TableContents"/>
              <w:bidi w:val="0"/>
              <w:spacing w:before="0" w:after="283"/>
              <w:jc w:val="left"/>
              <w:rPr/>
            </w:pPr>
            <w:r>
              <w:rPr/>
              <w:t xml:space="preserve">William Jerome-James V. Monaco </w:t>
            </w:r>
          </w:p>
        </w:tc>
        <w:tc>
          <w:tcPr>
            <w:tcW w:w="2212" w:type="dxa"/>
            <w:tcBorders/>
            <w:vAlign w:val="center"/>
          </w:tcPr>
          <w:p>
            <w:pPr>
              <w:pStyle w:val="TableContents"/>
              <w:bidi w:val="0"/>
              <w:spacing w:before="0" w:after="283"/>
              <w:jc w:val="left"/>
              <w:rPr/>
            </w:pPr>
            <w:r>
              <w:rPr/>
              <w:t xml:space="preserve">Arthur Collins &amp; Byron G. Harlan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1530 </w:t>
            </w:r>
          </w:p>
        </w:tc>
        <w:tc>
          <w:tcPr>
            <w:tcW w:w="3174" w:type="dxa"/>
            <w:tcBorders/>
            <w:vAlign w:val="center"/>
          </w:tcPr>
          <w:p>
            <w:pPr>
              <w:pStyle w:val="TableContents"/>
              <w:bidi w:val="0"/>
              <w:spacing w:before="0" w:after="283"/>
              <w:jc w:val="left"/>
              <w:rPr/>
            </w:pPr>
            <w:r>
              <w:rPr/>
              <w:t xml:space="preserve">Pieni tyttö kotona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Elizabeth Spencer &amp; Harvey Hindemeyer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1531 </w:t>
            </w:r>
          </w:p>
        </w:tc>
        <w:tc>
          <w:tcPr>
            <w:tcW w:w="3174" w:type="dxa"/>
            <w:tcBorders/>
            <w:vAlign w:val="center"/>
          </w:tcPr>
          <w:p>
            <w:pPr>
              <w:pStyle w:val="TableContents"/>
              <w:bidi w:val="0"/>
              <w:spacing w:before="0" w:after="283"/>
              <w:jc w:val="left"/>
              <w:rPr/>
            </w:pPr>
            <w:r>
              <w:rPr/>
              <w:t xml:space="preserve">Way Down South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Heidelbergin kvartetti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1532 </w:t>
            </w:r>
          </w:p>
        </w:tc>
        <w:tc>
          <w:tcPr>
            <w:tcW w:w="3174" w:type="dxa"/>
            <w:tcBorders/>
            <w:vAlign w:val="center"/>
          </w:tcPr>
          <w:p>
            <w:pPr>
              <w:pStyle w:val="TableContents"/>
              <w:bidi w:val="0"/>
              <w:spacing w:before="0" w:after="283"/>
              <w:jc w:val="left"/>
              <w:rPr/>
            </w:pPr>
            <w:r>
              <w:rPr/>
              <w:t xml:space="preserve">Dixie Medley-Banjo Solo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Fred Van Eps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1533 </w:t>
            </w:r>
          </w:p>
        </w:tc>
        <w:tc>
          <w:tcPr>
            <w:tcW w:w="3174" w:type="dxa"/>
            <w:tcBorders/>
            <w:vAlign w:val="center"/>
          </w:tcPr>
          <w:p>
            <w:pPr>
              <w:pStyle w:val="TableContents"/>
              <w:bidi w:val="0"/>
              <w:spacing w:before="0" w:after="283"/>
              <w:jc w:val="left"/>
              <w:rPr/>
            </w:pPr>
            <w:r>
              <w:rPr/>
              <w:t xml:space="preserve">Kerro äidille, että tulen sinne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James F. Harrison &amp; Edisonin sekakvartetti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1534 </w:t>
            </w:r>
          </w:p>
        </w:tc>
        <w:tc>
          <w:tcPr>
            <w:tcW w:w="3174" w:type="dxa"/>
            <w:tcBorders/>
            <w:vAlign w:val="center"/>
          </w:tcPr>
          <w:p>
            <w:pPr>
              <w:pStyle w:val="TableContents"/>
              <w:bidi w:val="0"/>
              <w:spacing w:before="0" w:after="283"/>
              <w:jc w:val="left"/>
              <w:rPr/>
            </w:pPr>
            <w:r>
              <w:rPr/>
              <w:t xml:space="preserve">Oh! Sinä sirkuspäivä-Medley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Joe Belmont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1535 </w:t>
            </w:r>
          </w:p>
        </w:tc>
        <w:tc>
          <w:tcPr>
            <w:tcW w:w="3174" w:type="dxa"/>
            <w:tcBorders/>
            <w:vAlign w:val="center"/>
          </w:tcPr>
          <w:p>
            <w:pPr>
              <w:pStyle w:val="TableContents"/>
              <w:bidi w:val="0"/>
              <w:spacing w:before="0" w:after="283"/>
              <w:jc w:val="left"/>
              <w:rPr/>
            </w:pPr>
            <w:r>
              <w:rPr/>
              <w:t xml:space="preserve">Music Votin musiikin on tultava Berliinistä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Maurice Burkhart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1536 </w:t>
            </w:r>
          </w:p>
        </w:tc>
        <w:tc>
          <w:tcPr>
            <w:tcW w:w="3174" w:type="dxa"/>
            <w:tcBorders/>
            <w:vAlign w:val="center"/>
          </w:tcPr>
          <w:p>
            <w:pPr>
              <w:pStyle w:val="TableContents"/>
              <w:bidi w:val="0"/>
              <w:spacing w:before="0" w:after="283"/>
              <w:jc w:val="left"/>
              <w:rPr/>
            </w:pPr>
            <w:r>
              <w:rPr/>
              <w:t xml:space="preserve">Ma Lady Lou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Walter Van Brunt &amp; kuoro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1537 </w:t>
            </w:r>
          </w:p>
        </w:tc>
        <w:tc>
          <w:tcPr>
            <w:tcW w:w="3174" w:type="dxa"/>
            <w:tcBorders/>
            <w:vAlign w:val="center"/>
          </w:tcPr>
          <w:p>
            <w:pPr>
              <w:pStyle w:val="TableContents"/>
              <w:bidi w:val="0"/>
              <w:spacing w:before="0" w:after="283"/>
              <w:jc w:val="left"/>
              <w:rPr/>
            </w:pPr>
            <w:r>
              <w:rPr/>
              <w:t xml:space="preserve">Luettelo! Kerubilainen palvelija (Pyhä kaupunki)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Frank Croxton ja naisäänten kuoro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1538 </w:t>
            </w:r>
          </w:p>
        </w:tc>
        <w:tc>
          <w:tcPr>
            <w:tcW w:w="3174" w:type="dxa"/>
            <w:tcBorders/>
            <w:vAlign w:val="center"/>
          </w:tcPr>
          <w:p>
            <w:pPr>
              <w:pStyle w:val="TableContents"/>
              <w:bidi w:val="0"/>
              <w:spacing w:before="0" w:after="283"/>
              <w:jc w:val="left"/>
              <w:rPr/>
            </w:pPr>
            <w:r>
              <w:rPr/>
              <w:t xml:space="preserve">Rakastan sinua, kun hopealangat loistavat kullan seassa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Manuel Romain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1539 </w:t>
            </w:r>
          </w:p>
        </w:tc>
        <w:tc>
          <w:tcPr>
            <w:tcW w:w="3174" w:type="dxa"/>
            <w:tcBorders/>
            <w:vAlign w:val="center"/>
          </w:tcPr>
          <w:p>
            <w:pPr>
              <w:pStyle w:val="TableContents"/>
              <w:bidi w:val="0"/>
              <w:spacing w:before="0" w:after="283"/>
              <w:jc w:val="left"/>
              <w:rPr/>
            </w:pPr>
            <w:r>
              <w:rPr/>
              <w:t xml:space="preserve">Medley of Southern Plantation Songs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Edisonin sotilassoittokunta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1540 </w:t>
            </w:r>
          </w:p>
        </w:tc>
        <w:tc>
          <w:tcPr>
            <w:tcW w:w="3174" w:type="dxa"/>
            <w:tcBorders/>
            <w:vAlign w:val="center"/>
          </w:tcPr>
          <w:p>
            <w:pPr>
              <w:pStyle w:val="TableContents"/>
              <w:bidi w:val="0"/>
              <w:spacing w:before="0" w:after="283"/>
              <w:jc w:val="left"/>
              <w:rPr/>
            </w:pPr>
            <w:r>
              <w:rPr/>
              <w:t xml:space="preserve">Syyskuun suuren kuun alla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Albert Campbell &amp; Irving Gillette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1541 </w:t>
            </w:r>
          </w:p>
        </w:tc>
        <w:tc>
          <w:tcPr>
            <w:tcW w:w="3174" w:type="dxa"/>
            <w:tcBorders/>
            <w:vAlign w:val="center"/>
          </w:tcPr>
          <w:p>
            <w:pPr>
              <w:pStyle w:val="TableContents"/>
              <w:bidi w:val="0"/>
              <w:spacing w:before="0" w:after="283"/>
              <w:jc w:val="left"/>
              <w:rPr/>
            </w:pPr>
            <w:r>
              <w:rPr/>
              <w:t xml:space="preserve">Milloin oli koskaan tällainen yö?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Charles W. Harrison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1542 </w:t>
            </w:r>
          </w:p>
        </w:tc>
        <w:tc>
          <w:tcPr>
            <w:tcW w:w="3174" w:type="dxa"/>
            <w:tcBorders/>
            <w:vAlign w:val="center"/>
          </w:tcPr>
          <w:p>
            <w:pPr>
              <w:pStyle w:val="TableContents"/>
              <w:bidi w:val="0"/>
              <w:spacing w:before="0" w:after="283"/>
              <w:jc w:val="left"/>
              <w:rPr/>
            </w:pPr>
            <w:r>
              <w:rPr/>
              <w:t xml:space="preserve">Minun Hula Hula rakkauteni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Metropolitan Quartette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1543 </w:t>
            </w:r>
          </w:p>
        </w:tc>
        <w:tc>
          <w:tcPr>
            <w:tcW w:w="3174" w:type="dxa"/>
            <w:tcBorders/>
            <w:vAlign w:val="center"/>
          </w:tcPr>
          <w:p>
            <w:pPr>
              <w:pStyle w:val="TableContents"/>
              <w:bidi w:val="0"/>
              <w:spacing w:before="0" w:after="283"/>
              <w:jc w:val="left"/>
              <w:rPr/>
            </w:pPr>
            <w:r>
              <w:rPr/>
              <w:t xml:space="preserve">Red Wing </w:t>
            </w:r>
          </w:p>
        </w:tc>
        <w:tc>
          <w:tcPr>
            <w:tcW w:w="3123" w:type="dxa"/>
            <w:tcBorders/>
            <w:vAlign w:val="center"/>
          </w:tcPr>
          <w:p>
            <w:pPr>
              <w:pStyle w:val="TableContents"/>
              <w:bidi w:val="0"/>
              <w:spacing w:before="0" w:after="283"/>
              <w:jc w:val="left"/>
              <w:rPr/>
            </w:pPr>
            <w:r>
              <w:rPr/>
              <w:t xml:space="preserve">Kerry Mills </w:t>
            </w:r>
          </w:p>
        </w:tc>
        <w:tc>
          <w:tcPr>
            <w:tcW w:w="2212" w:type="dxa"/>
            <w:tcBorders/>
            <w:vAlign w:val="center"/>
          </w:tcPr>
          <w:p>
            <w:pPr>
              <w:pStyle w:val="TableContents"/>
              <w:bidi w:val="0"/>
              <w:spacing w:before="0" w:after="283"/>
              <w:jc w:val="left"/>
              <w:rPr/>
            </w:pPr>
            <w:r>
              <w:rPr/>
              <w:t xml:space="preserve">Frederick Potter &amp; New Yorkin sotilassoittokunta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1544 </w:t>
            </w:r>
          </w:p>
        </w:tc>
        <w:tc>
          <w:tcPr>
            <w:tcW w:w="3174" w:type="dxa"/>
            <w:tcBorders/>
            <w:vAlign w:val="center"/>
          </w:tcPr>
          <w:p>
            <w:pPr>
              <w:pStyle w:val="TableContents"/>
              <w:bidi w:val="0"/>
              <w:spacing w:before="0" w:after="283"/>
              <w:jc w:val="left"/>
              <w:rPr/>
            </w:pPr>
            <w:r>
              <w:rPr/>
              <w:t xml:space="preserve">Darkien unelma &amp; Darkien herääminen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Fred Van Eps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1545 </w:t>
            </w:r>
          </w:p>
        </w:tc>
        <w:tc>
          <w:tcPr>
            <w:tcW w:w="3174" w:type="dxa"/>
            <w:tcBorders/>
            <w:vAlign w:val="center"/>
          </w:tcPr>
          <w:p>
            <w:pPr>
              <w:pStyle w:val="TableContents"/>
              <w:bidi w:val="0"/>
              <w:spacing w:before="0" w:after="283"/>
              <w:jc w:val="left"/>
              <w:rPr/>
            </w:pPr>
            <w:r>
              <w:rPr/>
              <w:t xml:space="preserve">Pysy kanssani </w:t>
            </w:r>
          </w:p>
        </w:tc>
        <w:tc>
          <w:tcPr>
            <w:tcW w:w="3123" w:type="dxa"/>
            <w:tcBorders/>
            <w:vAlign w:val="center"/>
          </w:tcPr>
          <w:p>
            <w:pPr>
              <w:pStyle w:val="TableContents"/>
              <w:bidi w:val="0"/>
              <w:spacing w:before="0" w:after="283"/>
              <w:jc w:val="left"/>
              <w:rPr/>
            </w:pPr>
            <w:r>
              <w:rPr/>
              <w:t xml:space="preserve">William Henry Monk </w:t>
            </w:r>
          </w:p>
        </w:tc>
        <w:tc>
          <w:tcPr>
            <w:tcW w:w="2212" w:type="dxa"/>
            <w:tcBorders/>
            <w:vAlign w:val="center"/>
          </w:tcPr>
          <w:p>
            <w:pPr>
              <w:pStyle w:val="TableContents"/>
              <w:bidi w:val="0"/>
              <w:spacing w:before="0" w:after="283"/>
              <w:jc w:val="left"/>
              <w:rPr/>
            </w:pPr>
            <w:r>
              <w:rPr/>
              <w:t xml:space="preserve">Frank Croxton &amp; kvartetti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1546 </w:t>
            </w:r>
          </w:p>
        </w:tc>
        <w:tc>
          <w:tcPr>
            <w:tcW w:w="3174" w:type="dxa"/>
            <w:tcBorders/>
            <w:vAlign w:val="center"/>
          </w:tcPr>
          <w:p>
            <w:pPr>
              <w:pStyle w:val="TableContents"/>
              <w:bidi w:val="0"/>
              <w:spacing w:before="0" w:after="283"/>
              <w:jc w:val="left"/>
              <w:rPr/>
            </w:pPr>
            <w:r>
              <w:rPr/>
              <w:t xml:space="preserve">Tätä varten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Charles W. Harrison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1547 </w:t>
            </w:r>
          </w:p>
        </w:tc>
        <w:tc>
          <w:tcPr>
            <w:tcW w:w="3174" w:type="dxa"/>
            <w:tcBorders/>
            <w:vAlign w:val="center"/>
          </w:tcPr>
          <w:p>
            <w:pPr>
              <w:pStyle w:val="TableContents"/>
              <w:bidi w:val="0"/>
              <w:spacing w:before="0" w:after="283"/>
              <w:jc w:val="left"/>
              <w:rPr/>
            </w:pPr>
            <w:r>
              <w:rPr/>
              <w:t xml:space="preserve">Hopealangat kullan seassa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Will Oakland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1548 </w:t>
            </w:r>
          </w:p>
        </w:tc>
        <w:tc>
          <w:tcPr>
            <w:tcW w:w="3174" w:type="dxa"/>
            <w:tcBorders/>
            <w:vAlign w:val="center"/>
          </w:tcPr>
          <w:p>
            <w:pPr>
              <w:pStyle w:val="TableContents"/>
              <w:bidi w:val="0"/>
              <w:spacing w:before="0" w:after="283"/>
              <w:jc w:val="left"/>
              <w:rPr/>
            </w:pPr>
            <w:r>
              <w:rPr/>
              <w:t xml:space="preserve">Hyvää yötä, hyvää yötä rakas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Emos-kvartetti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1549 </w:t>
            </w:r>
          </w:p>
        </w:tc>
        <w:tc>
          <w:tcPr>
            <w:tcW w:w="3174" w:type="dxa"/>
            <w:tcBorders/>
            <w:vAlign w:val="center"/>
          </w:tcPr>
          <w:p>
            <w:pPr>
              <w:pStyle w:val="TableContents"/>
              <w:bidi w:val="0"/>
              <w:spacing w:before="0" w:after="283"/>
              <w:jc w:val="left"/>
              <w:rPr/>
            </w:pPr>
            <w:r>
              <w:rPr/>
              <w:t xml:space="preserve">Minun Sumurun tyttö-Melodia-banjo </w:t>
            </w:r>
          </w:p>
        </w:tc>
        <w:tc>
          <w:tcPr>
            <w:tcW w:w="3123" w:type="dxa"/>
            <w:tcBorders/>
            <w:vAlign w:val="center"/>
          </w:tcPr>
          <w:p>
            <w:pPr>
              <w:pStyle w:val="TableContents"/>
              <w:bidi w:val="0"/>
              <w:spacing w:before="0" w:after="283"/>
              <w:jc w:val="left"/>
              <w:rPr/>
            </w:pPr>
            <w:r>
              <w:rPr/>
              <w:t xml:space="preserve">Al Jolson ja Louis A. Hirsch </w:t>
            </w:r>
          </w:p>
        </w:tc>
        <w:tc>
          <w:tcPr>
            <w:tcW w:w="2212" w:type="dxa"/>
            <w:tcBorders/>
            <w:vAlign w:val="center"/>
          </w:tcPr>
          <w:p>
            <w:pPr>
              <w:pStyle w:val="TableContents"/>
              <w:bidi w:val="0"/>
              <w:spacing w:before="0" w:after="283"/>
              <w:jc w:val="left"/>
              <w:rPr/>
            </w:pPr>
            <w:r>
              <w:rPr/>
              <w:t xml:space="preserve">Fred Van Eps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1550 </w:t>
            </w:r>
          </w:p>
        </w:tc>
        <w:tc>
          <w:tcPr>
            <w:tcW w:w="3174" w:type="dxa"/>
            <w:tcBorders/>
            <w:vAlign w:val="center"/>
          </w:tcPr>
          <w:p>
            <w:pPr>
              <w:pStyle w:val="TableContents"/>
              <w:bidi w:val="0"/>
              <w:spacing w:before="0" w:after="283"/>
              <w:jc w:val="left"/>
              <w:rPr/>
            </w:pPr>
            <w:r>
              <w:rPr/>
              <w:t xml:space="preserve">Casey Jones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 Murray &amp; Chor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1551 </w:t>
            </w:r>
          </w:p>
        </w:tc>
        <w:tc>
          <w:tcPr>
            <w:tcW w:w="3174" w:type="dxa"/>
            <w:tcBorders/>
            <w:vAlign w:val="center"/>
          </w:tcPr>
          <w:p>
            <w:pPr>
              <w:pStyle w:val="TableContents"/>
              <w:bidi w:val="0"/>
              <w:spacing w:before="0" w:after="283"/>
              <w:jc w:val="left"/>
              <w:rPr/>
            </w:pPr>
            <w:r>
              <w:rPr/>
              <w:t xml:space="preserve">Luxemburg-Waltzesin kreivi </w:t>
            </w:r>
          </w:p>
        </w:tc>
        <w:tc>
          <w:tcPr>
            <w:tcW w:w="3123" w:type="dxa"/>
            <w:tcBorders/>
            <w:vAlign w:val="center"/>
          </w:tcPr>
          <w:p>
            <w:pPr>
              <w:pStyle w:val="TableContents"/>
              <w:bidi w:val="0"/>
              <w:spacing w:before="0" w:after="283"/>
              <w:jc w:val="left"/>
              <w:rPr/>
            </w:pPr>
            <w:r>
              <w:rPr/>
              <w:t xml:space="preserve">Franz Lehár </w:t>
            </w:r>
          </w:p>
        </w:tc>
        <w:tc>
          <w:tcPr>
            <w:tcW w:w="2212" w:type="dxa"/>
            <w:tcBorders/>
            <w:vAlign w:val="center"/>
          </w:tcPr>
          <w:p>
            <w:pPr>
              <w:pStyle w:val="TableContents"/>
              <w:bidi w:val="0"/>
              <w:spacing w:before="0" w:after="283"/>
              <w:jc w:val="left"/>
              <w:rPr/>
            </w:pPr>
            <w:r>
              <w:rPr/>
              <w:t xml:space="preserve">Orkesteri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1552 </w:t>
            </w:r>
          </w:p>
        </w:tc>
        <w:tc>
          <w:tcPr>
            <w:tcW w:w="3174" w:type="dxa"/>
            <w:tcBorders/>
            <w:vAlign w:val="center"/>
          </w:tcPr>
          <w:p>
            <w:pPr>
              <w:pStyle w:val="TableContents"/>
              <w:bidi w:val="0"/>
              <w:spacing w:before="0" w:after="283"/>
              <w:jc w:val="left"/>
              <w:rPr/>
            </w:pPr>
            <w:r>
              <w:rPr/>
              <w:t xml:space="preserve">Aiotko tanssia?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Elizabeth Spencer &amp; Irving Gillette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1553 </w:t>
            </w:r>
          </w:p>
        </w:tc>
        <w:tc>
          <w:tcPr>
            <w:tcW w:w="3174" w:type="dxa"/>
            <w:tcBorders/>
            <w:vAlign w:val="center"/>
          </w:tcPr>
          <w:p>
            <w:pPr>
              <w:pStyle w:val="TableContents"/>
              <w:bidi w:val="0"/>
              <w:spacing w:before="0" w:after="283"/>
              <w:jc w:val="left"/>
              <w:rPr/>
            </w:pPr>
            <w:r>
              <w:rPr/>
              <w:t xml:space="preserve">Bell Solo Taikahuilusta </w:t>
            </w:r>
          </w:p>
        </w:tc>
        <w:tc>
          <w:tcPr>
            <w:tcW w:w="3123" w:type="dxa"/>
            <w:tcBorders/>
            <w:vAlign w:val="center"/>
          </w:tcPr>
          <w:p>
            <w:pPr>
              <w:pStyle w:val="TableContents"/>
              <w:bidi w:val="0"/>
              <w:spacing w:before="0" w:after="283"/>
              <w:jc w:val="left"/>
              <w:rPr/>
            </w:pPr>
            <w:r>
              <w:rPr/>
              <w:t xml:space="preserve">W.A. Mozart </w:t>
            </w:r>
          </w:p>
        </w:tc>
        <w:tc>
          <w:tcPr>
            <w:tcW w:w="2212" w:type="dxa"/>
            <w:tcBorders/>
            <w:vAlign w:val="center"/>
          </w:tcPr>
          <w:p>
            <w:pPr>
              <w:pStyle w:val="TableContents"/>
              <w:bidi w:val="0"/>
              <w:spacing w:before="0" w:after="283"/>
              <w:jc w:val="left"/>
              <w:rPr/>
            </w:pPr>
            <w:r>
              <w:rPr/>
              <w:t xml:space="preserve">Charles Daab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1554 </w:t>
            </w:r>
          </w:p>
        </w:tc>
        <w:tc>
          <w:tcPr>
            <w:tcW w:w="3174" w:type="dxa"/>
            <w:tcBorders/>
            <w:vAlign w:val="center"/>
          </w:tcPr>
          <w:p>
            <w:pPr>
              <w:pStyle w:val="TableContents"/>
              <w:bidi w:val="0"/>
              <w:spacing w:before="0" w:after="283"/>
              <w:jc w:val="left"/>
              <w:rPr/>
            </w:pPr>
            <w:r>
              <w:rPr/>
              <w:t xml:space="preserve">Ruusuja, ruusuja kaikkialla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Hindermeyer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1555 </w:t>
            </w:r>
          </w:p>
        </w:tc>
        <w:tc>
          <w:tcPr>
            <w:tcW w:w="3174" w:type="dxa"/>
            <w:tcBorders/>
            <w:vAlign w:val="center"/>
          </w:tcPr>
          <w:p>
            <w:pPr>
              <w:pStyle w:val="TableContents"/>
              <w:bidi w:val="0"/>
              <w:spacing w:before="0" w:after="283"/>
              <w:jc w:val="left"/>
              <w:rPr/>
            </w:pPr>
            <w:r>
              <w:rPr/>
              <w:t xml:space="preserve">Missä kuutamot loistavat (Daniels)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Campbell ja Gillette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1556 </w:t>
            </w:r>
          </w:p>
        </w:tc>
        <w:tc>
          <w:tcPr>
            <w:tcW w:w="3174" w:type="dxa"/>
            <w:tcBorders/>
            <w:vAlign w:val="center"/>
          </w:tcPr>
          <w:p>
            <w:pPr>
              <w:pStyle w:val="TableContents"/>
              <w:bidi w:val="0"/>
              <w:spacing w:before="0" w:after="283"/>
              <w:jc w:val="left"/>
              <w:rPr/>
            </w:pPr>
            <w:r>
              <w:rPr/>
              <w:t xml:space="preserve">Kun minä valssi kanssasi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Charles W. Harrison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1557 </w:t>
            </w:r>
          </w:p>
        </w:tc>
        <w:tc>
          <w:tcPr>
            <w:tcW w:w="3174" w:type="dxa"/>
            <w:tcBorders/>
            <w:vAlign w:val="center"/>
          </w:tcPr>
          <w:p>
            <w:pPr>
              <w:pStyle w:val="TableContents"/>
              <w:bidi w:val="0"/>
              <w:spacing w:before="0" w:after="283"/>
              <w:jc w:val="left"/>
              <w:rPr/>
            </w:pPr>
            <w:r>
              <w:rPr/>
              <w:t xml:space="preserve">Lähempänä Jumalaani sinua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Knickerbocker-kvartetti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1558 </w:t>
            </w:r>
          </w:p>
        </w:tc>
        <w:tc>
          <w:tcPr>
            <w:tcW w:w="3174" w:type="dxa"/>
            <w:tcBorders/>
            <w:vAlign w:val="center"/>
          </w:tcPr>
          <w:p>
            <w:pPr>
              <w:pStyle w:val="TableContents"/>
              <w:bidi w:val="0"/>
              <w:spacing w:before="0" w:after="283"/>
              <w:jc w:val="left"/>
              <w:rPr/>
            </w:pPr>
            <w:r>
              <w:rPr/>
              <w:t xml:space="preserve">Menuetti-Paderewski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America Standard Orchestra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1559 </w:t>
            </w:r>
          </w:p>
        </w:tc>
        <w:tc>
          <w:tcPr>
            <w:tcW w:w="3174" w:type="dxa"/>
            <w:tcBorders/>
            <w:vAlign w:val="center"/>
          </w:tcPr>
          <w:p>
            <w:pPr>
              <w:pStyle w:val="TableContents"/>
              <w:bidi w:val="0"/>
              <w:spacing w:before="0" w:after="283"/>
              <w:jc w:val="left"/>
              <w:rPr/>
            </w:pPr>
            <w:r>
              <w:rPr/>
              <w:t xml:space="preserve">Rauhan laakso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Harry Anthony &amp; James F. Harrison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1560 </w:t>
            </w:r>
          </w:p>
        </w:tc>
        <w:tc>
          <w:tcPr>
            <w:tcW w:w="3174" w:type="dxa"/>
            <w:tcBorders/>
            <w:vAlign w:val="center"/>
          </w:tcPr>
          <w:p>
            <w:pPr>
              <w:pStyle w:val="TableContents"/>
              <w:bidi w:val="0"/>
              <w:spacing w:before="0" w:after="283"/>
              <w:jc w:val="left"/>
              <w:rPr/>
            </w:pPr>
            <w:r>
              <w:rPr/>
              <w:t xml:space="preserve">Pesukarhulaulu ``Pappi ja karhu''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Arthur Collins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1561 </w:t>
            </w:r>
          </w:p>
        </w:tc>
        <w:tc>
          <w:tcPr>
            <w:tcW w:w="3174" w:type="dxa"/>
            <w:tcBorders/>
            <w:vAlign w:val="center"/>
          </w:tcPr>
          <w:p>
            <w:pPr>
              <w:pStyle w:val="TableContents"/>
              <w:bidi w:val="0"/>
              <w:spacing w:before="0" w:after="283"/>
              <w:jc w:val="left"/>
              <w:rPr/>
            </w:pPr>
            <w:r>
              <w:rPr/>
              <w:t xml:space="preserve">The Glory Song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Harry Anthony &amp; James F. Harrison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1562 </w:t>
            </w:r>
          </w:p>
        </w:tc>
        <w:tc>
          <w:tcPr>
            <w:tcW w:w="3174" w:type="dxa"/>
            <w:tcBorders/>
            <w:vAlign w:val="center"/>
          </w:tcPr>
          <w:p>
            <w:pPr>
              <w:pStyle w:val="TableContents"/>
              <w:bidi w:val="0"/>
              <w:spacing w:before="0" w:after="283"/>
              <w:jc w:val="left"/>
              <w:rPr/>
            </w:pPr>
            <w:r>
              <w:rPr/>
              <w:t xml:space="preserve">Kultaisten unelmien maa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Elsie Baker &amp; James F. Harrison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1563 </w:t>
            </w:r>
          </w:p>
        </w:tc>
        <w:tc>
          <w:tcPr>
            <w:tcW w:w="3174" w:type="dxa"/>
            <w:tcBorders/>
            <w:vAlign w:val="center"/>
          </w:tcPr>
          <w:p>
            <w:pPr>
              <w:pStyle w:val="TableContents"/>
              <w:bidi w:val="0"/>
              <w:spacing w:before="0" w:after="283"/>
              <w:jc w:val="left"/>
              <w:rPr/>
            </w:pPr>
            <w:r>
              <w:rPr/>
              <w:t xml:space="preserve">Dinah-tädin kultaiset häät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Empire Vaudeville Company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1564 </w:t>
            </w:r>
          </w:p>
        </w:tc>
        <w:tc>
          <w:tcPr>
            <w:tcW w:w="3174" w:type="dxa"/>
            <w:tcBorders/>
            <w:vAlign w:val="center"/>
          </w:tcPr>
          <w:p>
            <w:pPr>
              <w:pStyle w:val="TableContents"/>
              <w:bidi w:val="0"/>
              <w:spacing w:before="0" w:after="283"/>
              <w:jc w:val="left"/>
              <w:rPr/>
            </w:pPr>
            <w:r>
              <w:rPr/>
              <w:t xml:space="preserve">Sounds from the Operas-Waltzes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1565 </w:t>
            </w:r>
          </w:p>
        </w:tc>
        <w:tc>
          <w:tcPr>
            <w:tcW w:w="3174" w:type="dxa"/>
            <w:tcBorders/>
            <w:vAlign w:val="center"/>
          </w:tcPr>
          <w:p>
            <w:pPr>
              <w:pStyle w:val="TableContents"/>
              <w:bidi w:val="0"/>
              <w:spacing w:before="0" w:after="283"/>
              <w:jc w:val="left"/>
              <w:rPr/>
            </w:pPr>
            <w:r>
              <w:rPr/>
              <w:t xml:space="preserve">Haluan rakastaa sinua musiikin soidessa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Knickerbocker-kvartetti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1566 </w:t>
            </w:r>
          </w:p>
        </w:tc>
        <w:tc>
          <w:tcPr>
            <w:tcW w:w="3174" w:type="dxa"/>
            <w:tcBorders/>
            <w:vAlign w:val="center"/>
          </w:tcPr>
          <w:p>
            <w:pPr>
              <w:pStyle w:val="TableContents"/>
              <w:bidi w:val="0"/>
              <w:spacing w:before="0" w:after="283"/>
              <w:jc w:val="left"/>
              <w:rPr/>
            </w:pPr>
            <w:r>
              <w:rPr/>
              <w:t xml:space="preserve">The Village Band-March Song </w:t>
            </w:r>
          </w:p>
        </w:tc>
        <w:tc>
          <w:tcPr>
            <w:tcW w:w="3123" w:type="dxa"/>
            <w:tcBorders/>
            <w:vAlign w:val="center"/>
          </w:tcPr>
          <w:p>
            <w:pPr>
              <w:pStyle w:val="TableContents"/>
              <w:bidi w:val="0"/>
              <w:spacing w:before="0" w:after="283"/>
              <w:jc w:val="left"/>
              <w:rPr/>
            </w:pPr>
            <w:r>
              <w:rPr/>
              <w:t xml:space="preserve">Theodore Morse </w:t>
            </w:r>
          </w:p>
        </w:tc>
        <w:tc>
          <w:tcPr>
            <w:tcW w:w="2212" w:type="dxa"/>
            <w:tcBorders/>
            <w:vAlign w:val="center"/>
          </w:tcPr>
          <w:p>
            <w:pPr>
              <w:pStyle w:val="TableContents"/>
              <w:bidi w:val="0"/>
              <w:spacing w:before="0" w:after="283"/>
              <w:jc w:val="left"/>
              <w:rPr/>
            </w:pPr>
            <w:r>
              <w:rPr/>
              <w:t xml:space="preserve">Walter Van Brunt &amp; kuoro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1567 </w:t>
            </w:r>
          </w:p>
        </w:tc>
        <w:tc>
          <w:tcPr>
            <w:tcW w:w="3174" w:type="dxa"/>
            <w:tcBorders/>
            <w:vAlign w:val="center"/>
          </w:tcPr>
          <w:p>
            <w:pPr>
              <w:pStyle w:val="TableContents"/>
              <w:bidi w:val="0"/>
              <w:spacing w:before="0" w:after="283"/>
              <w:jc w:val="left"/>
              <w:rPr/>
            </w:pPr>
            <w:r>
              <w:rPr/>
              <w:t xml:space="preserve">Yksi sydän jumalallinen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Elizabeth Spencer &amp; Anthony Harrison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1568 </w:t>
            </w:r>
          </w:p>
        </w:tc>
        <w:tc>
          <w:tcPr>
            <w:tcW w:w="3174" w:type="dxa"/>
            <w:tcBorders/>
            <w:vAlign w:val="center"/>
          </w:tcPr>
          <w:p>
            <w:pPr>
              <w:pStyle w:val="TableContents"/>
              <w:bidi w:val="0"/>
              <w:spacing w:before="0" w:after="283"/>
              <w:jc w:val="left"/>
              <w:rPr/>
            </w:pPr>
            <w:r>
              <w:rPr/>
              <w:t xml:space="preserve">Kauniina yönä kauniin tytön kanssa </w:t>
            </w:r>
          </w:p>
        </w:tc>
        <w:tc>
          <w:tcPr>
            <w:tcW w:w="3123" w:type="dxa"/>
            <w:tcBorders/>
            <w:vAlign w:val="center"/>
          </w:tcPr>
          <w:p>
            <w:pPr>
              <w:pStyle w:val="TableContents"/>
              <w:bidi w:val="0"/>
              <w:spacing w:before="0" w:after="283"/>
              <w:jc w:val="left"/>
              <w:rPr/>
            </w:pPr>
            <w:r>
              <w:rPr/>
              <w:t xml:space="preserve">Will D. Cobb-Gus Edwards </w:t>
            </w:r>
          </w:p>
        </w:tc>
        <w:tc>
          <w:tcPr>
            <w:tcW w:w="2212" w:type="dxa"/>
            <w:tcBorders/>
            <w:vAlign w:val="center"/>
          </w:tcPr>
          <w:p>
            <w:pPr>
              <w:pStyle w:val="TableContents"/>
              <w:bidi w:val="0"/>
              <w:spacing w:before="0" w:after="283"/>
              <w:jc w:val="left"/>
              <w:rPr/>
            </w:pPr>
            <w:r>
              <w:rPr/>
              <w:t xml:space="preserve">Walter Van Brunt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1569 </w:t>
            </w:r>
          </w:p>
        </w:tc>
        <w:tc>
          <w:tcPr>
            <w:tcW w:w="3174" w:type="dxa"/>
            <w:tcBorders/>
            <w:vAlign w:val="center"/>
          </w:tcPr>
          <w:p>
            <w:pPr>
              <w:pStyle w:val="TableContents"/>
              <w:bidi w:val="0"/>
              <w:spacing w:before="0" w:after="283"/>
              <w:jc w:val="left"/>
              <w:rPr/>
            </w:pPr>
            <w:r>
              <w:rPr/>
              <w:t xml:space="preserve">Nora Acushla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Will Okland &amp; kuoro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1570 </w:t>
            </w:r>
          </w:p>
        </w:tc>
        <w:tc>
          <w:tcPr>
            <w:tcW w:w="3174" w:type="dxa"/>
            <w:tcBorders/>
            <w:vAlign w:val="center"/>
          </w:tcPr>
          <w:p>
            <w:pPr>
              <w:pStyle w:val="TableContents"/>
              <w:bidi w:val="0"/>
              <w:spacing w:before="0" w:after="283"/>
              <w:jc w:val="left"/>
              <w:rPr/>
            </w:pPr>
            <w:r>
              <w:rPr/>
              <w:t xml:space="preserve">Serenadi </w:t>
            </w:r>
          </w:p>
        </w:tc>
        <w:tc>
          <w:tcPr>
            <w:tcW w:w="3123" w:type="dxa"/>
            <w:tcBorders/>
            <w:vAlign w:val="center"/>
          </w:tcPr>
          <w:p>
            <w:pPr>
              <w:pStyle w:val="TableContents"/>
              <w:bidi w:val="0"/>
              <w:spacing w:before="0" w:after="283"/>
              <w:jc w:val="left"/>
              <w:rPr/>
            </w:pPr>
            <w:r>
              <w:rPr/>
              <w:t xml:space="preserve">Kotzschmar </w:t>
            </w:r>
          </w:p>
        </w:tc>
        <w:tc>
          <w:tcPr>
            <w:tcW w:w="2212" w:type="dxa"/>
            <w:tcBorders/>
            <w:vAlign w:val="center"/>
          </w:tcPr>
          <w:p>
            <w:pPr>
              <w:pStyle w:val="TableContents"/>
              <w:bidi w:val="0"/>
              <w:spacing w:before="0" w:after="283"/>
              <w:jc w:val="left"/>
              <w:rPr/>
            </w:pPr>
            <w:r>
              <w:rPr/>
              <w:t xml:space="preserve">Tollefsenin trio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1571 </w:t>
            </w:r>
          </w:p>
        </w:tc>
        <w:tc>
          <w:tcPr>
            <w:tcW w:w="3174" w:type="dxa"/>
            <w:tcBorders/>
            <w:vAlign w:val="center"/>
          </w:tcPr>
          <w:p>
            <w:pPr>
              <w:pStyle w:val="TableContents"/>
              <w:bidi w:val="0"/>
              <w:spacing w:before="0" w:after="283"/>
              <w:jc w:val="left"/>
              <w:rPr/>
            </w:pPr>
            <w:r>
              <w:rPr/>
              <w:t xml:space="preserve">Darktownin omalaatuisuudet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Billy Golden &amp; Joe Hughes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1572 </w:t>
            </w:r>
          </w:p>
        </w:tc>
        <w:tc>
          <w:tcPr>
            <w:tcW w:w="3174" w:type="dxa"/>
            <w:tcBorders/>
            <w:vAlign w:val="center"/>
          </w:tcPr>
          <w:p>
            <w:pPr>
              <w:pStyle w:val="TableContents"/>
              <w:bidi w:val="0"/>
              <w:spacing w:before="0" w:after="283"/>
              <w:jc w:val="left"/>
              <w:rPr/>
            </w:pPr>
            <w:r>
              <w:rPr/>
              <w:t xml:space="preserve">Hänet kasvatettiin vanhassa Kentuckyssa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Manuel Romain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1573 </w:t>
            </w:r>
          </w:p>
        </w:tc>
        <w:tc>
          <w:tcPr>
            <w:tcW w:w="3174" w:type="dxa"/>
            <w:tcBorders/>
            <w:vAlign w:val="center"/>
          </w:tcPr>
          <w:p>
            <w:pPr>
              <w:pStyle w:val="TableContents"/>
              <w:bidi w:val="0"/>
              <w:spacing w:before="0" w:after="283"/>
              <w:jc w:val="left"/>
              <w:rPr/>
            </w:pPr>
            <w:r>
              <w:rPr/>
              <w:t xml:space="preserve">Lustspiel Overture </w:t>
            </w:r>
          </w:p>
        </w:tc>
        <w:tc>
          <w:tcPr>
            <w:tcW w:w="3123" w:type="dxa"/>
            <w:tcBorders/>
            <w:vAlign w:val="center"/>
          </w:tcPr>
          <w:p>
            <w:pPr>
              <w:pStyle w:val="TableContents"/>
              <w:bidi w:val="0"/>
              <w:spacing w:before="0" w:after="283"/>
              <w:jc w:val="left"/>
              <w:rPr/>
            </w:pPr>
            <w:r>
              <w:rPr/>
              <w:t xml:space="preserve">Adalbert Keler </w:t>
            </w:r>
          </w:p>
        </w:tc>
        <w:tc>
          <w:tcPr>
            <w:tcW w:w="2212" w:type="dxa"/>
            <w:tcBorders/>
            <w:vAlign w:val="center"/>
          </w:tcPr>
          <w:p>
            <w:pPr>
              <w:pStyle w:val="TableContents"/>
              <w:bidi w:val="0"/>
              <w:spacing w:before="0" w:after="283"/>
              <w:jc w:val="left"/>
              <w:rPr/>
            </w:pPr>
            <w:r>
              <w:rPr/>
              <w:t xml:space="preserve">Bändi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1574 </w:t>
            </w:r>
          </w:p>
        </w:tc>
        <w:tc>
          <w:tcPr>
            <w:tcW w:w="3174" w:type="dxa"/>
            <w:tcBorders/>
            <w:vAlign w:val="center"/>
          </w:tcPr>
          <w:p>
            <w:pPr>
              <w:pStyle w:val="TableContents"/>
              <w:bidi w:val="0"/>
              <w:spacing w:before="0" w:after="283"/>
              <w:jc w:val="left"/>
              <w:rPr/>
            </w:pPr>
            <w:r>
              <w:rPr/>
              <w:t xml:space="preserve">Medley of War Songs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New Yorkin sotilassoittokunta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1575 </w:t>
            </w:r>
          </w:p>
        </w:tc>
        <w:tc>
          <w:tcPr>
            <w:tcW w:w="3174" w:type="dxa"/>
            <w:tcBorders/>
            <w:vAlign w:val="center"/>
          </w:tcPr>
          <w:p>
            <w:pPr>
              <w:pStyle w:val="TableContents"/>
              <w:bidi w:val="0"/>
              <w:spacing w:before="0" w:after="283"/>
              <w:jc w:val="left"/>
              <w:rPr/>
            </w:pPr>
            <w:r>
              <w:rPr/>
              <w:t xml:space="preserve">Laita vanha harmaa huppusi päähän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Joseph A. Phillips &amp; kuoro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1576 </w:t>
            </w:r>
          </w:p>
        </w:tc>
        <w:tc>
          <w:tcPr>
            <w:tcW w:w="3174" w:type="dxa"/>
            <w:tcBorders/>
            <w:vAlign w:val="center"/>
          </w:tcPr>
          <w:p>
            <w:pPr>
              <w:pStyle w:val="TableContents"/>
              <w:bidi w:val="0"/>
              <w:spacing w:before="0" w:after="283"/>
              <w:jc w:val="left"/>
              <w:rPr/>
            </w:pPr>
            <w:r>
              <w:rPr/>
              <w:t xml:space="preserve">Rap, Rap, Rap, Rap, Rap On Your Minstrel Bones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Edward Meeker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1577 </w:t>
            </w:r>
          </w:p>
        </w:tc>
        <w:tc>
          <w:tcPr>
            <w:tcW w:w="3174" w:type="dxa"/>
            <w:tcBorders/>
            <w:vAlign w:val="center"/>
          </w:tcPr>
          <w:p>
            <w:pPr>
              <w:pStyle w:val="TableContents"/>
              <w:bidi w:val="0"/>
              <w:spacing w:before="0" w:after="283"/>
              <w:jc w:val="left"/>
              <w:rPr/>
            </w:pPr>
            <w:r>
              <w:rPr/>
              <w:t xml:space="preserve">Häät Glide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Ada Jones, Billy Murray ja kuoro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1578 </w:t>
            </w:r>
          </w:p>
        </w:tc>
        <w:tc>
          <w:tcPr>
            <w:tcW w:w="3174" w:type="dxa"/>
            <w:tcBorders/>
            <w:vAlign w:val="center"/>
          </w:tcPr>
          <w:p>
            <w:pPr>
              <w:pStyle w:val="TableContents"/>
              <w:bidi w:val="0"/>
              <w:spacing w:before="0" w:after="283"/>
              <w:jc w:val="left"/>
              <w:rPr/>
            </w:pPr>
            <w:r>
              <w:rPr/>
              <w:t xml:space="preserve">Paimenpoika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Venetsialainen soittotrio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1579 </w:t>
            </w:r>
          </w:p>
        </w:tc>
        <w:tc>
          <w:tcPr>
            <w:tcW w:w="3174" w:type="dxa"/>
            <w:tcBorders/>
            <w:vAlign w:val="center"/>
          </w:tcPr>
          <w:p>
            <w:pPr>
              <w:pStyle w:val="TableContents"/>
              <w:bidi w:val="0"/>
              <w:spacing w:before="0" w:after="283"/>
              <w:jc w:val="left"/>
              <w:rPr/>
            </w:pPr>
            <w:r>
              <w:rPr/>
              <w:t xml:space="preserve">Lauluni on sinun armosi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Agnes Kimball &amp; Reed Miller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1580 </w:t>
            </w:r>
          </w:p>
        </w:tc>
        <w:tc>
          <w:tcPr>
            <w:tcW w:w="3174" w:type="dxa"/>
            <w:tcBorders/>
            <w:vAlign w:val="center"/>
          </w:tcPr>
          <w:p>
            <w:pPr>
              <w:pStyle w:val="TableContents"/>
              <w:bidi w:val="0"/>
              <w:spacing w:before="0" w:after="283"/>
              <w:jc w:val="left"/>
              <w:rPr/>
            </w:pPr>
            <w:r>
              <w:rPr/>
              <w:t xml:space="preserve">Rakas Robin Minä olen totta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Will Oakland &amp; kuoro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1581 </w:t>
            </w:r>
          </w:p>
        </w:tc>
        <w:tc>
          <w:tcPr>
            <w:tcW w:w="3174" w:type="dxa"/>
            <w:tcBorders/>
            <w:vAlign w:val="center"/>
          </w:tcPr>
          <w:p>
            <w:pPr>
              <w:pStyle w:val="TableContents"/>
              <w:bidi w:val="0"/>
              <w:spacing w:before="0" w:after="283"/>
              <w:jc w:val="left"/>
              <w:rPr/>
            </w:pPr>
            <w:r>
              <w:rPr/>
              <w:t xml:space="preserve">Edelweiss ja Almenrausch-instrumentaali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Venetsialainen trio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1582 </w:t>
            </w:r>
          </w:p>
        </w:tc>
        <w:tc>
          <w:tcPr>
            <w:tcW w:w="3174" w:type="dxa"/>
            <w:tcBorders/>
            <w:vAlign w:val="center"/>
          </w:tcPr>
          <w:p>
            <w:pPr>
              <w:pStyle w:val="TableContents"/>
              <w:bidi w:val="0"/>
              <w:spacing w:before="0" w:after="283"/>
              <w:jc w:val="left"/>
              <w:rPr/>
            </w:pPr>
            <w:r>
              <w:rPr/>
              <w:t xml:space="preserve">Luella Lee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Albert Campbell &amp; Irving Gillette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1583 </w:t>
            </w:r>
          </w:p>
        </w:tc>
        <w:tc>
          <w:tcPr>
            <w:tcW w:w="3174" w:type="dxa"/>
            <w:tcBorders/>
            <w:vAlign w:val="center"/>
          </w:tcPr>
          <w:p>
            <w:pPr>
              <w:pStyle w:val="TableContents"/>
              <w:bidi w:val="0"/>
              <w:spacing w:before="0" w:after="283"/>
              <w:jc w:val="left"/>
              <w:rPr/>
            </w:pPr>
            <w:r>
              <w:rPr/>
              <w:t xml:space="preserve">Josh-setä ostaa auton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Cal Stewart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1584 </w:t>
            </w:r>
          </w:p>
        </w:tc>
        <w:tc>
          <w:tcPr>
            <w:tcW w:w="3174" w:type="dxa"/>
            <w:tcBorders/>
            <w:vAlign w:val="center"/>
          </w:tcPr>
          <w:p>
            <w:pPr>
              <w:pStyle w:val="TableContents"/>
              <w:bidi w:val="0"/>
              <w:spacing w:before="0" w:after="283"/>
              <w:jc w:val="left"/>
              <w:rPr/>
            </w:pPr>
            <w:r>
              <w:rPr/>
              <w:t xml:space="preserve">Vanhan kunnon olkireissulla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Byron G. Harlan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1585 </w:t>
            </w:r>
          </w:p>
        </w:tc>
        <w:tc>
          <w:tcPr>
            <w:tcW w:w="3174" w:type="dxa"/>
            <w:tcBorders/>
            <w:vAlign w:val="center"/>
          </w:tcPr>
          <w:p>
            <w:pPr>
              <w:pStyle w:val="TableContents"/>
              <w:bidi w:val="0"/>
              <w:spacing w:before="0" w:after="283"/>
              <w:jc w:val="left"/>
              <w:rPr/>
            </w:pPr>
            <w:r>
              <w:rPr/>
              <w:t xml:space="preserve">Kun kaiversin nimesi puuhun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Harvey Hindermeyer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1586 </w:t>
            </w:r>
          </w:p>
        </w:tc>
        <w:tc>
          <w:tcPr>
            <w:tcW w:w="3174" w:type="dxa"/>
            <w:tcBorders/>
            <w:vAlign w:val="center"/>
          </w:tcPr>
          <w:p>
            <w:pPr>
              <w:pStyle w:val="TableContents"/>
              <w:bidi w:val="0"/>
              <w:spacing w:before="0" w:after="283"/>
              <w:jc w:val="left"/>
              <w:rPr/>
            </w:pPr>
            <w:r>
              <w:rPr/>
              <w:t xml:space="preserve">Itkuinen, surullinen ja yksinäinen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Elizabeth Spencer &amp; kuoro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1587 </w:t>
            </w:r>
          </w:p>
        </w:tc>
        <w:tc>
          <w:tcPr>
            <w:tcW w:w="3174" w:type="dxa"/>
            <w:tcBorders/>
            <w:vAlign w:val="center"/>
          </w:tcPr>
          <w:p>
            <w:pPr>
              <w:pStyle w:val="TableContents"/>
              <w:bidi w:val="0"/>
              <w:spacing w:before="0" w:after="283"/>
              <w:jc w:val="left"/>
              <w:rPr/>
            </w:pPr>
            <w:r>
              <w:rPr/>
              <w:t xml:space="preserve">Luella Lee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Campbell &amp; Gillette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1588 </w:t>
            </w:r>
          </w:p>
        </w:tc>
        <w:tc>
          <w:tcPr>
            <w:tcW w:w="3174" w:type="dxa"/>
            <w:tcBorders/>
            <w:vAlign w:val="center"/>
          </w:tcPr>
          <w:p>
            <w:pPr>
              <w:pStyle w:val="TableContents"/>
              <w:bidi w:val="0"/>
              <w:spacing w:before="0" w:after="283"/>
              <w:jc w:val="left"/>
              <w:rPr/>
            </w:pPr>
            <w:r>
              <w:rPr/>
              <w:t xml:space="preserve">Tämä lempeä melodia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Anna Chandler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1589 </w:t>
            </w:r>
          </w:p>
        </w:tc>
        <w:tc>
          <w:tcPr>
            <w:tcW w:w="3174" w:type="dxa"/>
            <w:tcBorders/>
            <w:vAlign w:val="center"/>
          </w:tcPr>
          <w:p>
            <w:pPr>
              <w:pStyle w:val="TableContents"/>
              <w:bidi w:val="0"/>
              <w:spacing w:before="0" w:after="283"/>
              <w:jc w:val="left"/>
              <w:rPr/>
            </w:pPr>
            <w:r>
              <w:rPr/>
              <w:t xml:space="preserve">Näin tarvitsen sinua </w:t>
            </w:r>
          </w:p>
        </w:tc>
        <w:tc>
          <w:tcPr>
            <w:tcW w:w="3123" w:type="dxa"/>
            <w:tcBorders/>
            <w:vAlign w:val="center"/>
          </w:tcPr>
          <w:p>
            <w:pPr>
              <w:pStyle w:val="TableContents"/>
              <w:bidi w:val="0"/>
              <w:spacing w:before="0" w:after="283"/>
              <w:jc w:val="left"/>
              <w:rPr/>
            </w:pPr>
            <w:r>
              <w:rPr/>
              <w:t xml:space="preserve">Joseph McCarthy &amp; Joe Goodwin </w:t>
            </w:r>
          </w:p>
        </w:tc>
        <w:tc>
          <w:tcPr>
            <w:tcW w:w="2212" w:type="dxa"/>
            <w:tcBorders/>
            <w:vAlign w:val="center"/>
          </w:tcPr>
          <w:p>
            <w:pPr>
              <w:pStyle w:val="TableContents"/>
              <w:bidi w:val="0"/>
              <w:spacing w:before="0" w:after="283"/>
              <w:jc w:val="left"/>
              <w:rPr/>
            </w:pPr>
            <w:r>
              <w:rPr/>
              <w:t xml:space="preserve">Henry Burr &amp; Irving Gillette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1590 </w:t>
            </w:r>
          </w:p>
        </w:tc>
        <w:tc>
          <w:tcPr>
            <w:tcW w:w="3174" w:type="dxa"/>
            <w:tcBorders/>
            <w:vAlign w:val="center"/>
          </w:tcPr>
          <w:p>
            <w:pPr>
              <w:pStyle w:val="TableContents"/>
              <w:bidi w:val="0"/>
              <w:spacing w:before="0" w:after="283"/>
              <w:jc w:val="left"/>
              <w:rPr/>
            </w:pPr>
            <w:r>
              <w:rPr/>
              <w:t xml:space="preserve">Minun pieni rakastava Sugar Babe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Premier-kvartetti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1591 </w:t>
            </w:r>
          </w:p>
        </w:tc>
        <w:tc>
          <w:tcPr>
            <w:tcW w:w="3174" w:type="dxa"/>
            <w:tcBorders/>
            <w:vAlign w:val="center"/>
          </w:tcPr>
          <w:p>
            <w:pPr>
              <w:pStyle w:val="TableContents"/>
              <w:bidi w:val="0"/>
              <w:spacing w:before="0" w:after="283"/>
              <w:jc w:val="left"/>
              <w:rPr/>
            </w:pPr>
            <w:r>
              <w:rPr/>
              <w:t xml:space="preserve">Buddy Boy </w:t>
            </w:r>
          </w:p>
        </w:tc>
        <w:tc>
          <w:tcPr>
            <w:tcW w:w="3123" w:type="dxa"/>
            <w:tcBorders/>
            <w:vAlign w:val="center"/>
          </w:tcPr>
          <w:p>
            <w:pPr>
              <w:pStyle w:val="TableContents"/>
              <w:bidi w:val="0"/>
              <w:spacing w:before="0" w:after="283"/>
              <w:jc w:val="left"/>
              <w:rPr/>
            </w:pPr>
            <w:r>
              <w:rPr/>
              <w:t xml:space="preserve">Percy Wenrich </w:t>
            </w:r>
          </w:p>
        </w:tc>
        <w:tc>
          <w:tcPr>
            <w:tcW w:w="2212" w:type="dxa"/>
            <w:tcBorders/>
            <w:vAlign w:val="center"/>
          </w:tcPr>
          <w:p>
            <w:pPr>
              <w:pStyle w:val="TableContents"/>
              <w:bidi w:val="0"/>
              <w:spacing w:before="0" w:after="283"/>
              <w:jc w:val="left"/>
              <w:rPr/>
            </w:pPr>
            <w:r>
              <w:rPr/>
              <w:t xml:space="preserve">Arthur Collins Byron G. Harlan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1592 </w:t>
            </w:r>
          </w:p>
        </w:tc>
        <w:tc>
          <w:tcPr>
            <w:tcW w:w="3174" w:type="dxa"/>
            <w:tcBorders/>
            <w:vAlign w:val="center"/>
          </w:tcPr>
          <w:p>
            <w:pPr>
              <w:pStyle w:val="TableContents"/>
              <w:bidi w:val="0"/>
              <w:spacing w:before="0" w:after="283"/>
              <w:jc w:val="left"/>
              <w:rPr/>
            </w:pPr>
            <w:r>
              <w:rPr/>
              <w:t xml:space="preserve">Minä olen se kaveri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Billy Murray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1593 </w:t>
            </w:r>
          </w:p>
        </w:tc>
        <w:tc>
          <w:tcPr>
            <w:tcW w:w="3174" w:type="dxa"/>
            <w:tcBorders/>
            <w:vAlign w:val="center"/>
          </w:tcPr>
          <w:p>
            <w:pPr>
              <w:pStyle w:val="TableContents"/>
              <w:bidi w:val="0"/>
              <w:spacing w:before="0" w:after="283"/>
              <w:jc w:val="left"/>
              <w:rPr/>
            </w:pPr>
            <w:r>
              <w:rPr/>
              <w:t xml:space="preserve">Oi, kuivaa nuo kyyneleet!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Mary Carson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1594 </w:t>
            </w:r>
          </w:p>
        </w:tc>
        <w:tc>
          <w:tcPr>
            <w:tcW w:w="3174" w:type="dxa"/>
            <w:tcBorders/>
            <w:vAlign w:val="center"/>
          </w:tcPr>
          <w:p>
            <w:pPr>
              <w:pStyle w:val="TableContents"/>
              <w:bidi w:val="0"/>
              <w:spacing w:before="0" w:after="283"/>
              <w:jc w:val="left"/>
              <w:rPr/>
            </w:pPr>
            <w:r>
              <w:rPr/>
              <w:t xml:space="preserve">Kylän juorut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Cal Stewart &amp; Byron G. Harlan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1595 </w:t>
            </w:r>
          </w:p>
        </w:tc>
        <w:tc>
          <w:tcPr>
            <w:tcW w:w="3174" w:type="dxa"/>
            <w:tcBorders/>
            <w:vAlign w:val="center"/>
          </w:tcPr>
          <w:p>
            <w:pPr>
              <w:pStyle w:val="TableContents"/>
              <w:bidi w:val="0"/>
              <w:spacing w:before="0" w:after="283"/>
              <w:jc w:val="left"/>
              <w:rPr/>
            </w:pPr>
            <w:r>
              <w:rPr/>
              <w:t xml:space="preserve">Mystic Dreams valssi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Charles Daab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1596 </w:t>
            </w:r>
          </w:p>
        </w:tc>
        <w:tc>
          <w:tcPr>
            <w:tcW w:w="3174" w:type="dxa"/>
            <w:tcBorders/>
            <w:vAlign w:val="center"/>
          </w:tcPr>
          <w:p>
            <w:pPr>
              <w:pStyle w:val="TableContents"/>
              <w:bidi w:val="0"/>
              <w:spacing w:before="0" w:after="283"/>
              <w:jc w:val="left"/>
              <w:rPr/>
            </w:pPr>
            <w:r>
              <w:rPr/>
              <w:t xml:space="preserve">Hyvää yötä, jäähyväiset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Knickerbocker-kvartetti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1597 </w:t>
            </w:r>
          </w:p>
        </w:tc>
        <w:tc>
          <w:tcPr>
            <w:tcW w:w="3174" w:type="dxa"/>
            <w:tcBorders/>
            <w:vAlign w:val="center"/>
          </w:tcPr>
          <w:p>
            <w:pPr>
              <w:pStyle w:val="TableContents"/>
              <w:bidi w:val="0"/>
              <w:spacing w:before="0" w:after="283"/>
              <w:jc w:val="left"/>
              <w:rPr/>
            </w:pPr>
            <w:r>
              <w:rPr/>
              <w:t xml:space="preserve">Kentucky Days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Billy Murray &amp; kuoro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1598 </w:t>
            </w:r>
          </w:p>
        </w:tc>
        <w:tc>
          <w:tcPr>
            <w:tcW w:w="3174" w:type="dxa"/>
            <w:tcBorders/>
            <w:vAlign w:val="center"/>
          </w:tcPr>
          <w:p>
            <w:pPr>
              <w:pStyle w:val="TableContents"/>
              <w:bidi w:val="0"/>
              <w:spacing w:before="0" w:after="283"/>
              <w:jc w:val="left"/>
              <w:rPr/>
            </w:pPr>
            <w:r>
              <w:rPr/>
              <w:t xml:space="preserve">Ihana rauha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R. Festyn Davies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1599 </w:t>
            </w:r>
          </w:p>
        </w:tc>
        <w:tc>
          <w:tcPr>
            <w:tcW w:w="3174" w:type="dxa"/>
            <w:tcBorders/>
            <w:vAlign w:val="center"/>
          </w:tcPr>
          <w:p>
            <w:pPr>
              <w:pStyle w:val="TableContents"/>
              <w:bidi w:val="0"/>
              <w:spacing w:before="0" w:after="283"/>
              <w:jc w:val="left"/>
              <w:rPr/>
            </w:pPr>
            <w:r>
              <w:rPr/>
              <w:t xml:space="preserve">Missä Edelweiss kukkii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Elizabeth Spencer &amp; Irving Gillette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1600 </w:t>
            </w:r>
          </w:p>
        </w:tc>
        <w:tc>
          <w:tcPr>
            <w:tcW w:w="3174" w:type="dxa"/>
            <w:tcBorders/>
            <w:vAlign w:val="center"/>
          </w:tcPr>
          <w:p>
            <w:pPr>
              <w:pStyle w:val="TableContents"/>
              <w:bidi w:val="0"/>
              <w:spacing w:before="0" w:after="283"/>
              <w:jc w:val="left"/>
              <w:rPr/>
            </w:pPr>
            <w:r>
              <w:rPr/>
              <w:t xml:space="preserve">Home Sweet Home maailmalla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Edisonin konserttiorkesteri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1601 </w:t>
            </w:r>
          </w:p>
        </w:tc>
        <w:tc>
          <w:tcPr>
            <w:tcW w:w="3174" w:type="dxa"/>
            <w:tcBorders/>
            <w:vAlign w:val="center"/>
          </w:tcPr>
          <w:p>
            <w:pPr>
              <w:pStyle w:val="TableContents"/>
              <w:bidi w:val="0"/>
              <w:spacing w:before="0" w:after="283"/>
              <w:jc w:val="left"/>
              <w:rPr/>
            </w:pPr>
            <w:r>
              <w:rPr/>
              <w:t xml:space="preserve">Pyhä kaupunki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Edwin Skedden &amp; Edisonin sekakvartetti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1602 </w:t>
            </w:r>
          </w:p>
        </w:tc>
        <w:tc>
          <w:tcPr>
            <w:tcW w:w="3174" w:type="dxa"/>
            <w:tcBorders/>
            <w:vAlign w:val="center"/>
          </w:tcPr>
          <w:p>
            <w:pPr>
              <w:pStyle w:val="TableContents"/>
              <w:bidi w:val="0"/>
              <w:spacing w:before="0" w:after="283"/>
              <w:jc w:val="left"/>
              <w:rPr/>
            </w:pPr>
            <w:r>
              <w:rPr/>
              <w:t xml:space="preserve">Kun saan sinut yksin tänä iltana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Billy Murray &amp; kuoro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1603 </w:t>
            </w:r>
          </w:p>
        </w:tc>
        <w:tc>
          <w:tcPr>
            <w:tcW w:w="3174" w:type="dxa"/>
            <w:tcBorders/>
            <w:vAlign w:val="center"/>
          </w:tcPr>
          <w:p>
            <w:pPr>
              <w:pStyle w:val="TableContents"/>
              <w:bidi w:val="0"/>
              <w:spacing w:before="0" w:after="283"/>
              <w:jc w:val="left"/>
              <w:rPr/>
            </w:pPr>
            <w:r>
              <w:rPr/>
              <w:t xml:space="preserve">Temppelin kellot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Irving Gillette &amp; kuoro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1604 </w:t>
            </w:r>
          </w:p>
        </w:tc>
        <w:tc>
          <w:tcPr>
            <w:tcW w:w="3174" w:type="dxa"/>
            <w:tcBorders/>
            <w:vAlign w:val="center"/>
          </w:tcPr>
          <w:p>
            <w:pPr>
              <w:pStyle w:val="TableContents"/>
              <w:bidi w:val="0"/>
              <w:spacing w:before="0" w:after="283"/>
              <w:jc w:val="left"/>
              <w:rPr/>
            </w:pPr>
            <w:r>
              <w:rPr/>
              <w:t xml:space="preserve">Heimweh (Kodin kaipuu)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Venetsialainen instrumentaalikvartetti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1605 </w:t>
            </w:r>
          </w:p>
        </w:tc>
        <w:tc>
          <w:tcPr>
            <w:tcW w:w="3174" w:type="dxa"/>
            <w:tcBorders/>
            <w:vAlign w:val="center"/>
          </w:tcPr>
          <w:p>
            <w:pPr>
              <w:pStyle w:val="TableContents"/>
              <w:bidi w:val="0"/>
              <w:spacing w:before="0" w:after="283"/>
              <w:jc w:val="left"/>
              <w:rPr/>
            </w:pPr>
            <w:r>
              <w:rPr/>
              <w:t xml:space="preserve">Hitchy Koo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Arthur Collins &amp; Byron G. Harlan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1606 </w:t>
            </w:r>
          </w:p>
        </w:tc>
        <w:tc>
          <w:tcPr>
            <w:tcW w:w="3174" w:type="dxa"/>
            <w:tcBorders/>
            <w:vAlign w:val="center"/>
          </w:tcPr>
          <w:p>
            <w:pPr>
              <w:pStyle w:val="TableContents"/>
              <w:bidi w:val="0"/>
              <w:spacing w:before="0" w:after="283"/>
              <w:jc w:val="left"/>
              <w:rPr/>
            </w:pPr>
            <w:r>
              <w:rPr/>
              <w:t xml:space="preserve">Hiljainen yö </w:t>
            </w:r>
          </w:p>
        </w:tc>
        <w:tc>
          <w:tcPr>
            <w:tcW w:w="3123" w:type="dxa"/>
            <w:tcBorders/>
            <w:vAlign w:val="center"/>
          </w:tcPr>
          <w:p>
            <w:pPr>
              <w:pStyle w:val="TableContents"/>
              <w:bidi w:val="0"/>
              <w:spacing w:before="0" w:after="283"/>
              <w:jc w:val="left"/>
              <w:rPr/>
            </w:pPr>
            <w:r>
              <w:rPr/>
              <w:t xml:space="preserve">Franz X. Gruber-Joseph Mohr </w:t>
            </w:r>
          </w:p>
        </w:tc>
        <w:tc>
          <w:tcPr>
            <w:tcW w:w="2212" w:type="dxa"/>
            <w:tcBorders/>
            <w:vAlign w:val="center"/>
          </w:tcPr>
          <w:p>
            <w:pPr>
              <w:pStyle w:val="TableContents"/>
              <w:bidi w:val="0"/>
              <w:spacing w:before="0" w:after="283"/>
              <w:jc w:val="left"/>
              <w:rPr/>
            </w:pPr>
            <w:r>
              <w:rPr/>
              <w:t xml:space="preserve">Elizabeth Spencer, Young &amp; Wheeler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1607 </w:t>
            </w:r>
          </w:p>
        </w:tc>
        <w:tc>
          <w:tcPr>
            <w:tcW w:w="3174" w:type="dxa"/>
            <w:tcBorders/>
            <w:vAlign w:val="center"/>
          </w:tcPr>
          <w:p>
            <w:pPr>
              <w:pStyle w:val="TableContents"/>
              <w:bidi w:val="0"/>
              <w:spacing w:before="0" w:after="283"/>
              <w:jc w:val="left"/>
              <w:rPr/>
            </w:pPr>
            <w:r>
              <w:rPr/>
              <w:t xml:space="preserve">Kultaseni, mennään kävelylle.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Billy Murray &amp; kuoro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1608 </w:t>
            </w:r>
          </w:p>
        </w:tc>
        <w:tc>
          <w:tcPr>
            <w:tcW w:w="3174" w:type="dxa"/>
            <w:tcBorders/>
            <w:vAlign w:val="center"/>
          </w:tcPr>
          <w:p>
            <w:pPr>
              <w:pStyle w:val="TableContents"/>
              <w:bidi w:val="0"/>
              <w:spacing w:before="0" w:after="283"/>
              <w:jc w:val="left"/>
              <w:rPr/>
            </w:pPr>
            <w:r>
              <w:rPr/>
              <w:t xml:space="preserve">Luukas (lausunta)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Harry E. Humphrey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1609 </w:t>
            </w:r>
          </w:p>
        </w:tc>
        <w:tc>
          <w:tcPr>
            <w:tcW w:w="3174" w:type="dxa"/>
            <w:tcBorders/>
            <w:vAlign w:val="center"/>
          </w:tcPr>
          <w:p>
            <w:pPr>
              <w:pStyle w:val="TableContents"/>
              <w:bidi w:val="0"/>
              <w:spacing w:before="0" w:after="283"/>
              <w:jc w:val="left"/>
              <w:rPr/>
            </w:pPr>
            <w:r>
              <w:rPr/>
              <w:t xml:space="preserve">Älä käännä kuvaani seinälle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Elizabeth Spencer &amp; Walter Van Brunt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1610 </w:t>
            </w:r>
          </w:p>
        </w:tc>
        <w:tc>
          <w:tcPr>
            <w:tcW w:w="3174" w:type="dxa"/>
            <w:tcBorders/>
            <w:vAlign w:val="center"/>
          </w:tcPr>
          <w:p>
            <w:pPr>
              <w:pStyle w:val="TableContents"/>
              <w:bidi w:val="0"/>
              <w:spacing w:before="0" w:after="283"/>
              <w:jc w:val="left"/>
              <w:rPr/>
            </w:pPr>
            <w:r>
              <w:rPr/>
              <w:t xml:space="preserve">Sano, että rakkaus ei ole unta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Elizabeth Spencer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1611 </w:t>
            </w:r>
          </w:p>
        </w:tc>
        <w:tc>
          <w:tcPr>
            <w:tcW w:w="3174" w:type="dxa"/>
            <w:tcBorders/>
            <w:vAlign w:val="center"/>
          </w:tcPr>
          <w:p>
            <w:pPr>
              <w:pStyle w:val="TableContents"/>
              <w:bidi w:val="0"/>
              <w:spacing w:before="0" w:after="283"/>
              <w:jc w:val="left"/>
              <w:rPr/>
            </w:pPr>
            <w:r>
              <w:rPr/>
              <w:t xml:space="preserve">Kuka laittaa minut pieneen sänkyyni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Ada Jones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1612 </w:t>
            </w:r>
          </w:p>
        </w:tc>
        <w:tc>
          <w:tcPr>
            <w:tcW w:w="3174" w:type="dxa"/>
            <w:tcBorders/>
            <w:vAlign w:val="center"/>
          </w:tcPr>
          <w:p>
            <w:pPr>
              <w:pStyle w:val="TableContents"/>
              <w:bidi w:val="0"/>
              <w:spacing w:before="0" w:after="283"/>
              <w:jc w:val="left"/>
              <w:rPr/>
            </w:pPr>
            <w:r>
              <w:rPr/>
              <w:t xml:space="preserve">Itsenäisyyden henki (maaliskuu)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New Yorkin sotilassoittokunta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1613 </w:t>
            </w:r>
          </w:p>
        </w:tc>
        <w:tc>
          <w:tcPr>
            <w:tcW w:w="3174" w:type="dxa"/>
            <w:tcBorders/>
            <w:vAlign w:val="center"/>
          </w:tcPr>
          <w:p>
            <w:pPr>
              <w:pStyle w:val="TableContents"/>
              <w:bidi w:val="0"/>
              <w:spacing w:before="0" w:after="283"/>
              <w:jc w:val="left"/>
              <w:rPr/>
            </w:pPr>
            <w:r>
              <w:rPr/>
              <w:t xml:space="preserve">Unelmien palatsin portilla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Joseph A. Phillips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1614 </w:t>
            </w:r>
          </w:p>
        </w:tc>
        <w:tc>
          <w:tcPr>
            <w:tcW w:w="3174" w:type="dxa"/>
            <w:tcBorders/>
            <w:vAlign w:val="center"/>
          </w:tcPr>
          <w:p>
            <w:pPr>
              <w:pStyle w:val="TableContents"/>
              <w:bidi w:val="0"/>
              <w:spacing w:before="0" w:after="283"/>
              <w:jc w:val="left"/>
              <w:rPr/>
            </w:pPr>
            <w:r>
              <w:rPr/>
              <w:t xml:space="preserve">Morsiuskuoro Lohengrinista </w:t>
            </w:r>
          </w:p>
        </w:tc>
        <w:tc>
          <w:tcPr>
            <w:tcW w:w="3123" w:type="dxa"/>
            <w:tcBorders/>
            <w:vAlign w:val="center"/>
          </w:tcPr>
          <w:p>
            <w:pPr>
              <w:pStyle w:val="TableContents"/>
              <w:bidi w:val="0"/>
              <w:spacing w:before="0" w:after="283"/>
              <w:jc w:val="left"/>
              <w:rPr/>
            </w:pPr>
            <w:r>
              <w:rPr/>
              <w:t xml:space="preserve">Richard Wagner </w:t>
            </w:r>
          </w:p>
        </w:tc>
        <w:tc>
          <w:tcPr>
            <w:tcW w:w="2212" w:type="dxa"/>
            <w:tcBorders/>
            <w:vAlign w:val="center"/>
          </w:tcPr>
          <w:p>
            <w:pPr>
              <w:pStyle w:val="TableContents"/>
              <w:bidi w:val="0"/>
              <w:spacing w:before="0" w:after="283"/>
              <w:jc w:val="left"/>
              <w:rPr/>
            </w:pPr>
            <w:r>
              <w:rPr/>
              <w:t xml:space="preserve">Metropolitan-kvartetti </w:t>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1615 </w:t>
            </w:r>
          </w:p>
        </w:tc>
        <w:tc>
          <w:tcPr>
            <w:tcW w:w="3174" w:type="dxa"/>
            <w:tcBorders/>
            <w:vAlign w:val="center"/>
          </w:tcPr>
          <w:p>
            <w:pPr>
              <w:pStyle w:val="TableContents"/>
              <w:bidi w:val="0"/>
              <w:spacing w:before="0" w:after="283"/>
              <w:jc w:val="left"/>
              <w:rPr/>
            </w:pPr>
            <w:r>
              <w:rPr/>
              <w:t xml:space="preserve">Kun vanha tammikauha oli uusi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Manuel Romain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1616 </w:t>
            </w:r>
          </w:p>
        </w:tc>
        <w:tc>
          <w:tcPr>
            <w:tcW w:w="3174" w:type="dxa"/>
            <w:tcBorders/>
            <w:vAlign w:val="center"/>
          </w:tcPr>
          <w:p>
            <w:pPr>
              <w:pStyle w:val="TableContents"/>
              <w:bidi w:val="0"/>
              <w:spacing w:before="0" w:after="283"/>
              <w:jc w:val="left"/>
              <w:rPr/>
            </w:pPr>
            <w:r>
              <w:rPr/>
              <w:t xml:space="preserve">Dialogi kolmelle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Julius Spindler &amp; Anthony Giammetto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1617 </w:t>
            </w:r>
          </w:p>
        </w:tc>
        <w:tc>
          <w:tcPr>
            <w:tcW w:w="3174" w:type="dxa"/>
            <w:tcBorders/>
            <w:vAlign w:val="center"/>
          </w:tcPr>
          <w:p>
            <w:pPr>
              <w:pStyle w:val="TableContents"/>
              <w:bidi w:val="0"/>
              <w:spacing w:before="0" w:after="283"/>
              <w:jc w:val="left"/>
              <w:rPr/>
            </w:pPr>
            <w:r>
              <w:rPr/>
              <w:t xml:space="preserve">Sleepy Rose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Arthur C. Lichty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1618 </w:t>
            </w:r>
          </w:p>
        </w:tc>
        <w:tc>
          <w:tcPr>
            <w:tcW w:w="3174" w:type="dxa"/>
            <w:tcBorders/>
            <w:vAlign w:val="center"/>
          </w:tcPr>
          <w:p>
            <w:pPr>
              <w:pStyle w:val="TableContents"/>
              <w:bidi w:val="0"/>
              <w:spacing w:before="0" w:after="283"/>
              <w:jc w:val="left"/>
              <w:rPr/>
            </w:pPr>
            <w:r>
              <w:rPr/>
              <w:t xml:space="preserve">Ragtime Soldier Man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Edward Meeker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1619 </w:t>
            </w:r>
          </w:p>
        </w:tc>
        <w:tc>
          <w:tcPr>
            <w:tcW w:w="3174" w:type="dxa"/>
            <w:tcBorders/>
            <w:vAlign w:val="center"/>
          </w:tcPr>
          <w:p>
            <w:pPr>
              <w:pStyle w:val="TableContents"/>
              <w:bidi w:val="0"/>
              <w:spacing w:before="0" w:after="283"/>
              <w:jc w:val="left"/>
              <w:rPr/>
            </w:pPr>
            <w:r>
              <w:rPr/>
              <w:t xml:space="preserve">Hänen kirkas hymynsä kummittelee yhä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Charles Harrison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1620 </w:t>
            </w:r>
          </w:p>
        </w:tc>
        <w:tc>
          <w:tcPr>
            <w:tcW w:w="3174" w:type="dxa"/>
            <w:tcBorders/>
            <w:vAlign w:val="center"/>
          </w:tcPr>
          <w:p>
            <w:pPr>
              <w:pStyle w:val="TableContents"/>
              <w:bidi w:val="0"/>
              <w:spacing w:before="0" w:after="283"/>
              <w:jc w:val="left"/>
              <w:rPr/>
            </w:pPr>
            <w:r>
              <w:rPr/>
              <w:t xml:space="preserve">Venus Waltz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American Standard Orchestra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1621 </w:t>
            </w:r>
          </w:p>
        </w:tc>
        <w:tc>
          <w:tcPr>
            <w:tcW w:w="3174" w:type="dxa"/>
            <w:tcBorders/>
            <w:vAlign w:val="center"/>
          </w:tcPr>
          <w:p>
            <w:pPr>
              <w:pStyle w:val="TableContents"/>
              <w:bidi w:val="0"/>
              <w:spacing w:before="0" w:after="283"/>
              <w:jc w:val="left"/>
              <w:rPr/>
            </w:pPr>
            <w:r>
              <w:rPr/>
              <w:t xml:space="preserve">Kaikki on kotona, paitsi vaimosi.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Walter Van Brunt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1622 </w:t>
            </w:r>
          </w:p>
        </w:tc>
        <w:tc>
          <w:tcPr>
            <w:tcW w:w="3174" w:type="dxa"/>
            <w:tcBorders/>
            <w:vAlign w:val="center"/>
          </w:tcPr>
          <w:p>
            <w:pPr>
              <w:pStyle w:val="TableContents"/>
              <w:bidi w:val="0"/>
              <w:spacing w:before="0" w:after="283"/>
              <w:jc w:val="left"/>
              <w:rPr/>
            </w:pPr>
            <w:r>
              <w:rPr/>
              <w:t xml:space="preserve">Orfeus Overture </w:t>
            </w:r>
          </w:p>
        </w:tc>
        <w:tc>
          <w:tcPr>
            <w:tcW w:w="3123" w:type="dxa"/>
            <w:tcBorders/>
            <w:vAlign w:val="center"/>
          </w:tcPr>
          <w:p>
            <w:pPr>
              <w:pStyle w:val="TableContents"/>
              <w:bidi w:val="0"/>
              <w:spacing w:before="0" w:after="283"/>
              <w:jc w:val="left"/>
              <w:rPr/>
            </w:pPr>
            <w:r>
              <w:rPr/>
              <w:t xml:space="preserve">Jacques Offenbach </w:t>
            </w:r>
          </w:p>
        </w:tc>
        <w:tc>
          <w:tcPr>
            <w:tcW w:w="2212" w:type="dxa"/>
            <w:tcBorders/>
            <w:vAlign w:val="center"/>
          </w:tcPr>
          <w:p>
            <w:pPr>
              <w:pStyle w:val="TableContents"/>
              <w:bidi w:val="0"/>
              <w:spacing w:before="0" w:after="283"/>
              <w:jc w:val="left"/>
              <w:rPr/>
            </w:pPr>
            <w:r>
              <w:rPr/>
              <w:t xml:space="preserve">American Standard Orchestra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1623 </w:t>
            </w:r>
          </w:p>
        </w:tc>
        <w:tc>
          <w:tcPr>
            <w:tcW w:w="3174" w:type="dxa"/>
            <w:tcBorders/>
            <w:vAlign w:val="center"/>
          </w:tcPr>
          <w:p>
            <w:pPr>
              <w:pStyle w:val="TableContents"/>
              <w:bidi w:val="0"/>
              <w:spacing w:before="0" w:after="283"/>
              <w:jc w:val="left"/>
              <w:rPr/>
            </w:pPr>
            <w:r>
              <w:rPr/>
              <w:t xml:space="preserve">Istun kuun päällä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Edna Brown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1624 </w:t>
            </w:r>
          </w:p>
        </w:tc>
        <w:tc>
          <w:tcPr>
            <w:tcW w:w="3174" w:type="dxa"/>
            <w:tcBorders/>
            <w:vAlign w:val="center"/>
          </w:tcPr>
          <w:p>
            <w:pPr>
              <w:pStyle w:val="TableContents"/>
              <w:bidi w:val="0"/>
              <w:spacing w:before="0" w:after="283"/>
              <w:jc w:val="left"/>
              <w:rPr/>
            </w:pPr>
            <w:r>
              <w:rPr/>
              <w:t xml:space="preserve">Vie minut tuohon Swaneen rantaan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Arthur Collins &amp; Byron G Harlan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1625 </w:t>
            </w:r>
          </w:p>
        </w:tc>
        <w:tc>
          <w:tcPr>
            <w:tcW w:w="3174" w:type="dxa"/>
            <w:tcBorders/>
            <w:vAlign w:val="center"/>
          </w:tcPr>
          <w:p>
            <w:pPr>
              <w:pStyle w:val="TableContents"/>
              <w:bidi w:val="0"/>
              <w:spacing w:before="0" w:after="283"/>
              <w:jc w:val="left"/>
              <w:rPr/>
            </w:pPr>
            <w:r>
              <w:rPr/>
              <w:t xml:space="preserve">Sinä olet sydämeni kukka, suloinen Adeline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Royal Fish &amp; Orchestra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1626 </w:t>
            </w:r>
          </w:p>
        </w:tc>
        <w:tc>
          <w:tcPr>
            <w:tcW w:w="3174" w:type="dxa"/>
            <w:tcBorders/>
            <w:vAlign w:val="center"/>
          </w:tcPr>
          <w:p>
            <w:pPr>
              <w:pStyle w:val="TableContents"/>
              <w:bidi w:val="0"/>
              <w:spacing w:before="0" w:after="283"/>
              <w:jc w:val="left"/>
              <w:rPr/>
            </w:pPr>
            <w:r>
              <w:rPr/>
              <w:t xml:space="preserve">Amerikan isänmaalliset laulut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Premier Quartet &amp; New Yorkin sotilassoittokunta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1627 </w:t>
            </w:r>
          </w:p>
        </w:tc>
        <w:tc>
          <w:tcPr>
            <w:tcW w:w="3174" w:type="dxa"/>
            <w:tcBorders/>
            <w:vAlign w:val="center"/>
          </w:tcPr>
          <w:p>
            <w:pPr>
              <w:pStyle w:val="TableContents"/>
              <w:bidi w:val="0"/>
              <w:spacing w:before="0" w:after="283"/>
              <w:jc w:val="left"/>
              <w:rPr/>
            </w:pPr>
            <w:r>
              <w:rPr/>
              <w:t xml:space="preserve">Kun tapasin sinut viime yönä unimaailmassa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Helen Clark &amp; Edwin Skedden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1628 </w:t>
            </w:r>
          </w:p>
        </w:tc>
        <w:tc>
          <w:tcPr>
            <w:tcW w:w="3174" w:type="dxa"/>
            <w:tcBorders/>
            <w:vAlign w:val="center"/>
          </w:tcPr>
          <w:p>
            <w:pPr>
              <w:pStyle w:val="TableContents"/>
              <w:bidi w:val="0"/>
              <w:spacing w:before="0" w:after="283"/>
              <w:jc w:val="left"/>
              <w:rPr/>
            </w:pPr>
            <w:r>
              <w:rPr/>
              <w:t xml:space="preserve">Non-E-Ver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R. Festyn Davies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1629 </w:t>
            </w:r>
          </w:p>
        </w:tc>
        <w:tc>
          <w:tcPr>
            <w:tcW w:w="3174" w:type="dxa"/>
            <w:tcBorders/>
            <w:vAlign w:val="center"/>
          </w:tcPr>
          <w:p>
            <w:pPr>
              <w:pStyle w:val="TableContents"/>
              <w:bidi w:val="0"/>
              <w:spacing w:before="0" w:after="283"/>
              <w:jc w:val="left"/>
              <w:rPr/>
            </w:pPr>
            <w:r>
              <w:rPr/>
              <w:t xml:space="preserve">Rakastan sinua ikuisesti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Harry Anthony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1630 </w:t>
            </w:r>
          </w:p>
        </w:tc>
        <w:tc>
          <w:tcPr>
            <w:tcW w:w="3174" w:type="dxa"/>
            <w:tcBorders/>
            <w:vAlign w:val="center"/>
          </w:tcPr>
          <w:p>
            <w:pPr>
              <w:pStyle w:val="TableContents"/>
              <w:bidi w:val="0"/>
              <w:spacing w:before="0" w:after="283"/>
              <w:jc w:val="left"/>
              <w:rPr/>
            </w:pPr>
            <w:r>
              <w:rPr/>
              <w:t xml:space="preserve">Kuinka voisin unohtaa sinut?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Napolilainen instrumentaalikvartetti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1631 </w:t>
            </w:r>
          </w:p>
        </w:tc>
        <w:tc>
          <w:tcPr>
            <w:tcW w:w="3174" w:type="dxa"/>
            <w:tcBorders/>
            <w:vAlign w:val="center"/>
          </w:tcPr>
          <w:p>
            <w:pPr>
              <w:pStyle w:val="TableContents"/>
              <w:bidi w:val="0"/>
              <w:spacing w:before="0" w:after="283"/>
              <w:jc w:val="left"/>
              <w:rPr/>
            </w:pPr>
            <w:r>
              <w:rPr/>
              <w:t xml:space="preserve">Suloinen Antoinette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Harry Anthony ja James F. Harrison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1632 </w:t>
            </w:r>
          </w:p>
        </w:tc>
        <w:tc>
          <w:tcPr>
            <w:tcW w:w="3174" w:type="dxa"/>
            <w:tcBorders/>
            <w:vAlign w:val="center"/>
          </w:tcPr>
          <w:p>
            <w:pPr>
              <w:pStyle w:val="TableContents"/>
              <w:bidi w:val="0"/>
              <w:spacing w:before="0" w:after="283"/>
              <w:jc w:val="left"/>
              <w:rPr/>
            </w:pPr>
            <w:r>
              <w:rPr/>
              <w:t xml:space="preserve">Sadut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Bob Roberts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1633 </w:t>
            </w:r>
          </w:p>
        </w:tc>
        <w:tc>
          <w:tcPr>
            <w:tcW w:w="3174" w:type="dxa"/>
            <w:tcBorders/>
            <w:vAlign w:val="center"/>
          </w:tcPr>
          <w:p>
            <w:pPr>
              <w:pStyle w:val="TableContents"/>
              <w:bidi w:val="0"/>
              <w:spacing w:before="0" w:after="283"/>
              <w:jc w:val="left"/>
              <w:rPr/>
            </w:pPr>
            <w:r>
              <w:rPr/>
              <w:t xml:space="preserve">Rock of Ages (kristillinen virsi)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Edisonin sekakvartetti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1634 </w:t>
            </w:r>
          </w:p>
        </w:tc>
        <w:tc>
          <w:tcPr>
            <w:tcW w:w="3174" w:type="dxa"/>
            <w:tcBorders/>
            <w:vAlign w:val="center"/>
          </w:tcPr>
          <w:p>
            <w:pPr>
              <w:pStyle w:val="TableContents"/>
              <w:bidi w:val="0"/>
              <w:spacing w:before="0" w:after="283"/>
              <w:jc w:val="left"/>
              <w:rPr/>
            </w:pPr>
            <w:r>
              <w:rPr/>
              <w:t xml:space="preserve">Kiss Me, My Honey Kiss Me </w:t>
            </w:r>
          </w:p>
        </w:tc>
        <w:tc>
          <w:tcPr>
            <w:tcW w:w="3123" w:type="dxa"/>
            <w:tcBorders/>
            <w:vAlign w:val="center"/>
          </w:tcPr>
          <w:p>
            <w:pPr>
              <w:pStyle w:val="TableContents"/>
              <w:bidi w:val="0"/>
              <w:spacing w:before="0" w:after="283"/>
              <w:jc w:val="left"/>
              <w:rPr/>
            </w:pPr>
            <w:r>
              <w:rPr/>
              <w:t xml:space="preserve">Ted Snyder </w:t>
            </w:r>
          </w:p>
        </w:tc>
        <w:tc>
          <w:tcPr>
            <w:tcW w:w="2212" w:type="dxa"/>
            <w:tcBorders/>
            <w:vAlign w:val="center"/>
          </w:tcPr>
          <w:p>
            <w:pPr>
              <w:pStyle w:val="TableContents"/>
              <w:bidi w:val="0"/>
              <w:spacing w:before="0" w:after="283"/>
              <w:jc w:val="left"/>
              <w:rPr/>
            </w:pPr>
            <w:r>
              <w:rPr/>
              <w:t xml:space="preserve">Billy Murray &amp; Ada Jones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1635 </w:t>
            </w:r>
          </w:p>
        </w:tc>
        <w:tc>
          <w:tcPr>
            <w:tcW w:w="3174" w:type="dxa"/>
            <w:tcBorders/>
            <w:vAlign w:val="center"/>
          </w:tcPr>
          <w:p>
            <w:pPr>
              <w:pStyle w:val="TableContents"/>
              <w:bidi w:val="0"/>
              <w:spacing w:before="0" w:after="283"/>
              <w:jc w:val="left"/>
              <w:rPr/>
            </w:pPr>
            <w:r>
              <w:rPr/>
              <w:t xml:space="preserve">Päiväunelma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Helen Price Clark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1636 </w:t>
            </w:r>
          </w:p>
        </w:tc>
        <w:tc>
          <w:tcPr>
            <w:tcW w:w="3174" w:type="dxa"/>
            <w:tcBorders/>
            <w:vAlign w:val="center"/>
          </w:tcPr>
          <w:p>
            <w:pPr>
              <w:pStyle w:val="TableContents"/>
              <w:bidi w:val="0"/>
              <w:spacing w:before="0" w:after="283"/>
              <w:jc w:val="left"/>
              <w:rPr/>
            </w:pPr>
            <w:r>
              <w:rPr/>
              <w:t xml:space="preserve">Mattinata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Charles Hackett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1637 </w:t>
            </w:r>
          </w:p>
        </w:tc>
        <w:tc>
          <w:tcPr>
            <w:tcW w:w="3174" w:type="dxa"/>
            <w:tcBorders/>
            <w:vAlign w:val="center"/>
          </w:tcPr>
          <w:p>
            <w:pPr>
              <w:pStyle w:val="TableContents"/>
              <w:bidi w:val="0"/>
              <w:spacing w:before="0" w:after="283"/>
              <w:jc w:val="left"/>
              <w:rPr/>
            </w:pPr>
            <w:r>
              <w:rPr/>
              <w:t xml:space="preserve">Mississippillä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Billy Murray &amp; kuoro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1638 </w:t>
            </w:r>
          </w:p>
        </w:tc>
        <w:tc>
          <w:tcPr>
            <w:tcW w:w="3174" w:type="dxa"/>
            <w:tcBorders/>
            <w:vAlign w:val="center"/>
          </w:tcPr>
          <w:p>
            <w:pPr>
              <w:pStyle w:val="TableContents"/>
              <w:bidi w:val="0"/>
              <w:spacing w:before="0" w:after="283"/>
              <w:jc w:val="left"/>
              <w:rPr/>
            </w:pPr>
            <w:r>
              <w:rPr/>
              <w:t xml:space="preserve">Belle of New York &amp; 2nd Reg. Conn Nat'l Guard Marches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New Yorkin sotilassoittokunta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1639 </w:t>
            </w:r>
          </w:p>
        </w:tc>
        <w:tc>
          <w:tcPr>
            <w:tcW w:w="3174" w:type="dxa"/>
            <w:tcBorders/>
            <w:vAlign w:val="center"/>
          </w:tcPr>
          <w:p>
            <w:pPr>
              <w:pStyle w:val="TableContents"/>
              <w:bidi w:val="0"/>
              <w:spacing w:before="0" w:after="283"/>
              <w:jc w:val="left"/>
              <w:rPr/>
            </w:pPr>
            <w:r>
              <w:rPr/>
              <w:t xml:space="preserve">Waltzing Doll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Venetsialainen instrumentaalikvartetti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1640 </w:t>
            </w:r>
          </w:p>
        </w:tc>
        <w:tc>
          <w:tcPr>
            <w:tcW w:w="3174" w:type="dxa"/>
            <w:tcBorders/>
            <w:vAlign w:val="center"/>
          </w:tcPr>
          <w:p>
            <w:pPr>
              <w:pStyle w:val="TableContents"/>
              <w:bidi w:val="0"/>
              <w:spacing w:before="0" w:after="283"/>
              <w:jc w:val="left"/>
              <w:rPr/>
            </w:pPr>
            <w:r>
              <w:rPr/>
              <w:t xml:space="preserve">Venetsialainen laulu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Alan Turner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1641 </w:t>
            </w:r>
          </w:p>
        </w:tc>
        <w:tc>
          <w:tcPr>
            <w:tcW w:w="3174" w:type="dxa"/>
            <w:tcBorders/>
            <w:vAlign w:val="center"/>
          </w:tcPr>
          <w:p>
            <w:pPr>
              <w:pStyle w:val="TableContents"/>
              <w:bidi w:val="0"/>
              <w:spacing w:before="0" w:after="283"/>
              <w:jc w:val="left"/>
              <w:rPr/>
            </w:pPr>
            <w:r>
              <w:rPr/>
              <w:t xml:space="preserve">Luuk. 23: 33-38 &amp; Golgatalla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Pastori William H. Morgan ja Edisonin sekakvartetti.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1642 </w:t>
            </w:r>
          </w:p>
        </w:tc>
        <w:tc>
          <w:tcPr>
            <w:tcW w:w="3174" w:type="dxa"/>
            <w:tcBorders/>
            <w:vAlign w:val="center"/>
          </w:tcPr>
          <w:p>
            <w:pPr>
              <w:pStyle w:val="TableContents"/>
              <w:bidi w:val="0"/>
              <w:spacing w:before="0" w:after="283"/>
              <w:jc w:val="left"/>
              <w:rPr/>
            </w:pPr>
            <w:r>
              <w:rPr/>
              <w:t xml:space="preserve">Mark. 4: 35-41 &amp; Rauha! Ole hiljaa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Pastori William H. Morgan ja Edisonin sekakvartetti.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1643 </w:t>
            </w:r>
          </w:p>
        </w:tc>
        <w:tc>
          <w:tcPr>
            <w:tcW w:w="3174" w:type="dxa"/>
            <w:tcBorders/>
            <w:vAlign w:val="center"/>
          </w:tcPr>
          <w:p>
            <w:pPr>
              <w:pStyle w:val="TableContents"/>
              <w:bidi w:val="0"/>
              <w:spacing w:before="0" w:after="283"/>
              <w:jc w:val="left"/>
              <w:rPr/>
            </w:pPr>
            <w:r>
              <w:rPr/>
              <w:t xml:space="preserve">Yiddisha Professori </w:t>
            </w:r>
          </w:p>
        </w:tc>
        <w:tc>
          <w:tcPr>
            <w:tcW w:w="3123" w:type="dxa"/>
            <w:tcBorders/>
            <w:vAlign w:val="center"/>
          </w:tcPr>
          <w:p>
            <w:pPr>
              <w:pStyle w:val="TableContents"/>
              <w:bidi w:val="0"/>
              <w:spacing w:before="0" w:after="283"/>
              <w:jc w:val="left"/>
              <w:rPr/>
            </w:pPr>
            <w:r>
              <w:rPr/>
              <w:t xml:space="preserve">Irving Berlin </w:t>
            </w:r>
          </w:p>
        </w:tc>
        <w:tc>
          <w:tcPr>
            <w:tcW w:w="2212" w:type="dxa"/>
            <w:tcBorders/>
            <w:vAlign w:val="center"/>
          </w:tcPr>
          <w:p>
            <w:pPr>
              <w:pStyle w:val="TableContents"/>
              <w:bidi w:val="0"/>
              <w:spacing w:before="0" w:after="283"/>
              <w:jc w:val="left"/>
              <w:rPr/>
            </w:pPr>
            <w:r>
              <w:rPr/>
              <w:t xml:space="preserve">Maurice Burkhart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1644 </w:t>
            </w:r>
          </w:p>
        </w:tc>
        <w:tc>
          <w:tcPr>
            <w:tcW w:w="3174" w:type="dxa"/>
            <w:tcBorders/>
            <w:vAlign w:val="center"/>
          </w:tcPr>
          <w:p>
            <w:pPr>
              <w:pStyle w:val="TableContents"/>
              <w:bidi w:val="0"/>
              <w:spacing w:before="0" w:after="283"/>
              <w:jc w:val="left"/>
              <w:rPr/>
            </w:pPr>
            <w:r>
              <w:rPr/>
              <w:t xml:space="preserve">Epäonninen Mose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Billy Golden &amp; Joe Hughes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1645 </w:t>
            </w:r>
          </w:p>
        </w:tc>
        <w:tc>
          <w:tcPr>
            <w:tcW w:w="3174" w:type="dxa"/>
            <w:tcBorders/>
            <w:vAlign w:val="center"/>
          </w:tcPr>
          <w:p>
            <w:pPr>
              <w:pStyle w:val="TableContents"/>
              <w:bidi w:val="0"/>
              <w:spacing w:before="0" w:after="283"/>
              <w:jc w:val="left"/>
              <w:rPr/>
            </w:pPr>
            <w:r>
              <w:rPr/>
              <w:t xml:space="preserve">Alhaalla rakkaassa vanhassa New Orleansissa </w:t>
            </w:r>
          </w:p>
        </w:tc>
        <w:tc>
          <w:tcPr>
            <w:tcW w:w="3123" w:type="dxa"/>
            <w:tcBorders/>
            <w:vAlign w:val="center"/>
          </w:tcPr>
          <w:p>
            <w:pPr>
              <w:pStyle w:val="TableContents"/>
              <w:bidi w:val="0"/>
              <w:spacing w:before="0" w:after="283"/>
              <w:jc w:val="left"/>
              <w:rPr/>
            </w:pPr>
            <w:r>
              <w:rPr/>
              <w:t xml:space="preserve">Young, Conrad &amp; Whidden </w:t>
            </w:r>
          </w:p>
        </w:tc>
        <w:tc>
          <w:tcPr>
            <w:tcW w:w="2212" w:type="dxa"/>
            <w:tcBorders/>
            <w:vAlign w:val="center"/>
          </w:tcPr>
          <w:p>
            <w:pPr>
              <w:pStyle w:val="TableContents"/>
              <w:bidi w:val="0"/>
              <w:spacing w:before="0" w:after="283"/>
              <w:jc w:val="left"/>
              <w:rPr/>
            </w:pPr>
            <w:r>
              <w:rPr/>
              <w:t xml:space="preserve">Premiere-kvartetti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1646 </w:t>
            </w:r>
          </w:p>
        </w:tc>
        <w:tc>
          <w:tcPr>
            <w:tcW w:w="3174" w:type="dxa"/>
            <w:tcBorders/>
            <w:vAlign w:val="center"/>
          </w:tcPr>
          <w:p>
            <w:pPr>
              <w:pStyle w:val="TableContents"/>
              <w:bidi w:val="0"/>
              <w:spacing w:before="0" w:after="283"/>
              <w:jc w:val="left"/>
              <w:rPr/>
            </w:pPr>
            <w:r>
              <w:rPr/>
              <w:t xml:space="preserve">Se synkopoitu Boogie-Boo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Premiere-kvartetti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1647 </w:t>
            </w:r>
          </w:p>
        </w:tc>
        <w:tc>
          <w:tcPr>
            <w:tcW w:w="3174" w:type="dxa"/>
            <w:tcBorders/>
            <w:vAlign w:val="center"/>
          </w:tcPr>
          <w:p>
            <w:pPr>
              <w:pStyle w:val="TableContents"/>
              <w:bidi w:val="0"/>
              <w:spacing w:before="0" w:after="283"/>
              <w:jc w:val="left"/>
              <w:rPr/>
            </w:pPr>
            <w:r>
              <w:rPr/>
              <w:t xml:space="preserve">Lähempänä, Jumalani sinua - pianoa </w:t>
            </w:r>
          </w:p>
        </w:tc>
        <w:tc>
          <w:tcPr>
            <w:tcW w:w="3123" w:type="dxa"/>
            <w:tcBorders/>
            <w:vAlign w:val="center"/>
          </w:tcPr>
          <w:p>
            <w:pPr>
              <w:pStyle w:val="TableContents"/>
              <w:bidi w:val="0"/>
              <w:spacing w:before="0" w:after="283"/>
              <w:jc w:val="left"/>
              <w:rPr/>
            </w:pPr>
            <w:r>
              <w:rPr/>
              <w:t xml:space="preserve">Sarah Flower Adams </w:t>
            </w:r>
          </w:p>
        </w:tc>
        <w:tc>
          <w:tcPr>
            <w:tcW w:w="2212" w:type="dxa"/>
            <w:tcBorders/>
            <w:vAlign w:val="center"/>
          </w:tcPr>
          <w:p>
            <w:pPr>
              <w:pStyle w:val="TableContents"/>
              <w:bidi w:val="0"/>
              <w:spacing w:before="0" w:after="283"/>
              <w:jc w:val="left"/>
              <w:rPr/>
            </w:pPr>
            <w:r>
              <w:rPr/>
              <w:t xml:space="preserve">Ferdinand Himmelreich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1648 </w:t>
            </w:r>
          </w:p>
        </w:tc>
        <w:tc>
          <w:tcPr>
            <w:tcW w:w="3174" w:type="dxa"/>
            <w:tcBorders/>
            <w:vAlign w:val="center"/>
          </w:tcPr>
          <w:p>
            <w:pPr>
              <w:pStyle w:val="TableContents"/>
              <w:bidi w:val="0"/>
              <w:spacing w:before="0" w:after="283"/>
              <w:jc w:val="left"/>
              <w:rPr/>
            </w:pPr>
            <w:r>
              <w:rPr/>
              <w:t xml:space="preserve">Dixie </w:t>
            </w:r>
          </w:p>
        </w:tc>
        <w:tc>
          <w:tcPr>
            <w:tcW w:w="3123" w:type="dxa"/>
            <w:tcBorders/>
            <w:vAlign w:val="center"/>
          </w:tcPr>
          <w:p>
            <w:pPr>
              <w:pStyle w:val="TableContents"/>
              <w:bidi w:val="0"/>
              <w:spacing w:before="0" w:after="283"/>
              <w:jc w:val="left"/>
              <w:rPr/>
            </w:pPr>
            <w:r>
              <w:rPr/>
              <w:t xml:space="preserve">Daniel Decatur Emmett </w:t>
            </w:r>
          </w:p>
        </w:tc>
        <w:tc>
          <w:tcPr>
            <w:tcW w:w="2212" w:type="dxa"/>
            <w:tcBorders/>
            <w:vAlign w:val="center"/>
          </w:tcPr>
          <w:p>
            <w:pPr>
              <w:pStyle w:val="TableContents"/>
              <w:bidi w:val="0"/>
              <w:spacing w:before="0" w:after="283"/>
              <w:jc w:val="left"/>
              <w:rPr/>
            </w:pPr>
            <w:r>
              <w:rPr/>
              <w:t xml:space="preserve">N.Y. Mil. Band, w / Fife &amp; Drum Corps &amp; Chorus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1649 </w:t>
            </w:r>
          </w:p>
        </w:tc>
        <w:tc>
          <w:tcPr>
            <w:tcW w:w="3174" w:type="dxa"/>
            <w:tcBorders/>
            <w:vAlign w:val="center"/>
          </w:tcPr>
          <w:p>
            <w:pPr>
              <w:pStyle w:val="TableContents"/>
              <w:bidi w:val="0"/>
              <w:spacing w:before="0" w:after="283"/>
              <w:jc w:val="left"/>
              <w:rPr/>
            </w:pPr>
            <w:r>
              <w:rPr/>
              <w:t xml:space="preserve">Gipsy John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Albert A Wiederhold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1650 </w:t>
            </w:r>
          </w:p>
        </w:tc>
        <w:tc>
          <w:tcPr>
            <w:tcW w:w="3174" w:type="dxa"/>
            <w:tcBorders/>
            <w:vAlign w:val="center"/>
          </w:tcPr>
          <w:p>
            <w:pPr>
              <w:pStyle w:val="TableContents"/>
              <w:bidi w:val="0"/>
              <w:spacing w:before="0" w:after="283"/>
              <w:jc w:val="left"/>
              <w:rPr/>
            </w:pPr>
            <w:r>
              <w:rPr/>
              <w:t xml:space="preserve">Menuett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Tollefsenin trio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1651 </w:t>
            </w:r>
          </w:p>
        </w:tc>
        <w:tc>
          <w:tcPr>
            <w:tcW w:w="3174" w:type="dxa"/>
            <w:tcBorders/>
            <w:vAlign w:val="center"/>
          </w:tcPr>
          <w:p>
            <w:pPr>
              <w:pStyle w:val="TableContents"/>
              <w:bidi w:val="0"/>
              <w:spacing w:before="0" w:after="283"/>
              <w:jc w:val="left"/>
              <w:rPr/>
            </w:pPr>
            <w:r>
              <w:rPr/>
              <w:t xml:space="preserve">Lincolnin puhe Gettysburgissa </w:t>
            </w:r>
          </w:p>
        </w:tc>
        <w:tc>
          <w:tcPr>
            <w:tcW w:w="3123" w:type="dxa"/>
            <w:tcBorders/>
            <w:vAlign w:val="center"/>
          </w:tcPr>
          <w:p>
            <w:pPr>
              <w:pStyle w:val="TableContents"/>
              <w:bidi w:val="0"/>
              <w:spacing w:before="0" w:after="283"/>
              <w:jc w:val="left"/>
              <w:rPr/>
            </w:pPr>
            <w:r>
              <w:rPr/>
              <w:t xml:space="preserve">A. Lincoln </w:t>
            </w:r>
          </w:p>
        </w:tc>
        <w:tc>
          <w:tcPr>
            <w:tcW w:w="2212" w:type="dxa"/>
            <w:tcBorders/>
            <w:vAlign w:val="center"/>
          </w:tcPr>
          <w:p>
            <w:pPr>
              <w:pStyle w:val="TableContents"/>
              <w:bidi w:val="0"/>
              <w:spacing w:before="0" w:after="283"/>
              <w:jc w:val="left"/>
              <w:rPr/>
            </w:pPr>
            <w:r>
              <w:rPr/>
              <w:t xml:space="preserve">Harry E. Humphrey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1652 </w:t>
            </w:r>
          </w:p>
        </w:tc>
        <w:tc>
          <w:tcPr>
            <w:tcW w:w="3174" w:type="dxa"/>
            <w:tcBorders/>
            <w:vAlign w:val="center"/>
          </w:tcPr>
          <w:p>
            <w:pPr>
              <w:pStyle w:val="TableContents"/>
              <w:bidi w:val="0"/>
              <w:spacing w:before="0" w:after="283"/>
              <w:jc w:val="left"/>
              <w:rPr/>
            </w:pPr>
            <w:r>
              <w:rPr/>
              <w:t xml:space="preserve">Patrick Henryn puhe </w:t>
            </w:r>
          </w:p>
        </w:tc>
        <w:tc>
          <w:tcPr>
            <w:tcW w:w="3123" w:type="dxa"/>
            <w:tcBorders/>
            <w:vAlign w:val="center"/>
          </w:tcPr>
          <w:p>
            <w:pPr>
              <w:pStyle w:val="TableContents"/>
              <w:bidi w:val="0"/>
              <w:spacing w:before="0" w:after="283"/>
              <w:jc w:val="left"/>
              <w:rPr/>
            </w:pPr>
            <w:r>
              <w:rPr/>
              <w:t xml:space="preserve">P. Henry </w:t>
            </w:r>
          </w:p>
        </w:tc>
        <w:tc>
          <w:tcPr>
            <w:tcW w:w="2212" w:type="dxa"/>
            <w:tcBorders/>
            <w:vAlign w:val="center"/>
          </w:tcPr>
          <w:p>
            <w:pPr>
              <w:pStyle w:val="TableContents"/>
              <w:bidi w:val="0"/>
              <w:spacing w:before="0" w:after="283"/>
              <w:jc w:val="left"/>
              <w:rPr/>
            </w:pPr>
            <w:r>
              <w:rPr/>
              <w:t xml:space="preserve">Harry E. Humphrey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1653 </w:t>
            </w:r>
          </w:p>
        </w:tc>
        <w:tc>
          <w:tcPr>
            <w:tcW w:w="3174" w:type="dxa"/>
            <w:tcBorders/>
            <w:vAlign w:val="center"/>
          </w:tcPr>
          <w:p>
            <w:pPr>
              <w:pStyle w:val="TableContents"/>
              <w:bidi w:val="0"/>
              <w:spacing w:before="0" w:after="283"/>
              <w:jc w:val="left"/>
              <w:rPr/>
            </w:pPr>
            <w:r>
              <w:rPr/>
              <w:t xml:space="preserve">Finchin ``Sininen ja harmaa``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Harry E. Humphrey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1654 </w:t>
            </w:r>
          </w:p>
        </w:tc>
        <w:tc>
          <w:tcPr>
            <w:tcW w:w="3174" w:type="dxa"/>
            <w:tcBorders/>
            <w:vAlign w:val="center"/>
          </w:tcPr>
          <w:p>
            <w:pPr>
              <w:pStyle w:val="TableContents"/>
              <w:bidi w:val="0"/>
              <w:spacing w:before="0" w:after="283"/>
              <w:jc w:val="left"/>
              <w:rPr/>
            </w:pPr>
            <w:r>
              <w:rPr/>
              <w:t xml:space="preserve">Washingtonin jäähyväispuhe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Harry E. Humphrey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1655 </w:t>
            </w:r>
          </w:p>
        </w:tc>
        <w:tc>
          <w:tcPr>
            <w:tcW w:w="3174" w:type="dxa"/>
            <w:tcBorders/>
            <w:vAlign w:val="center"/>
          </w:tcPr>
          <w:p>
            <w:pPr>
              <w:pStyle w:val="TableContents"/>
              <w:bidi w:val="0"/>
              <w:spacing w:before="0" w:after="283"/>
              <w:jc w:val="left"/>
              <w:rPr/>
            </w:pPr>
            <w:r>
              <w:rPr/>
              <w:t xml:space="preserve">Websterin puhe vastauksena Haynelle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Harry E. Humphrey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1656 </w:t>
            </w:r>
          </w:p>
        </w:tc>
        <w:tc>
          <w:tcPr>
            <w:tcW w:w="3174" w:type="dxa"/>
            <w:tcBorders/>
            <w:vAlign w:val="center"/>
          </w:tcPr>
          <w:p>
            <w:pPr>
              <w:pStyle w:val="TableContents"/>
              <w:bidi w:val="0"/>
              <w:spacing w:before="0" w:after="283"/>
              <w:jc w:val="left"/>
              <w:rPr/>
            </w:pPr>
            <w:r>
              <w:rPr/>
              <w:t xml:space="preserve">Henry Gradyn puhe "Uudesta etelästä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Harry E. Humphrey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1657 </w:t>
            </w:r>
          </w:p>
        </w:tc>
        <w:tc>
          <w:tcPr>
            <w:tcW w:w="3174" w:type="dxa"/>
            <w:tcBorders/>
            <w:vAlign w:val="center"/>
          </w:tcPr>
          <w:p>
            <w:pPr>
              <w:pStyle w:val="TableContents"/>
              <w:bidi w:val="0"/>
              <w:spacing w:before="0" w:after="283"/>
              <w:jc w:val="left"/>
              <w:rPr/>
            </w:pPr>
            <w:r>
              <w:rPr/>
              <w:t xml:space="preserve">Sanelu ja oikeinkirjoitus, 2. vuosi, 1. puolisko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Harry E. Humphries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1707 </w:t>
            </w:r>
          </w:p>
        </w:tc>
        <w:tc>
          <w:tcPr>
            <w:tcW w:w="3174" w:type="dxa"/>
            <w:tcBorders/>
            <w:vAlign w:val="center"/>
          </w:tcPr>
          <w:p>
            <w:pPr>
              <w:pStyle w:val="TableContents"/>
              <w:bidi w:val="0"/>
              <w:spacing w:before="0" w:after="283"/>
              <w:jc w:val="left"/>
              <w:rPr/>
            </w:pPr>
            <w:r>
              <w:rPr/>
              <w:t xml:space="preserve">Erilaiset (matematiikan) ongelmat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1912 </w:t>
            </w:r>
          </w:p>
        </w:tc>
      </w:tr>
      <w:tr>
        <w:trPr/>
        <w:tc>
          <w:tcPr>
            <w:tcW w:w="1042" w:type="dxa"/>
            <w:tcBorders/>
            <w:vAlign w:val="center"/>
          </w:tcPr>
          <w:p>
            <w:pPr>
              <w:pStyle w:val="TableContents"/>
              <w:bidi w:val="0"/>
              <w:spacing w:before="0" w:after="283"/>
              <w:jc w:val="left"/>
              <w:rPr/>
            </w:pPr>
            <w:r>
              <w:rPr/>
              <w:t xml:space="preserve">1711 </w:t>
            </w:r>
          </w:p>
        </w:tc>
        <w:tc>
          <w:tcPr>
            <w:tcW w:w="3174" w:type="dxa"/>
            <w:tcBorders/>
            <w:vAlign w:val="center"/>
          </w:tcPr>
          <w:p>
            <w:pPr>
              <w:pStyle w:val="TableContents"/>
              <w:bidi w:val="0"/>
              <w:spacing w:before="0" w:after="283"/>
              <w:jc w:val="left"/>
              <w:rPr/>
            </w:pPr>
            <w:r>
              <w:rPr/>
              <w:t xml:space="preserve">Manhattan Beachin ja El Capitanin marssit </w:t>
            </w:r>
          </w:p>
        </w:tc>
        <w:tc>
          <w:tcPr>
            <w:tcW w:w="3123" w:type="dxa"/>
            <w:tcBorders/>
            <w:vAlign w:val="center"/>
          </w:tcPr>
          <w:p>
            <w:pPr>
              <w:pStyle w:val="TableContents"/>
              <w:bidi w:val="0"/>
              <w:spacing w:before="0" w:after="283"/>
              <w:jc w:val="left"/>
              <w:rPr/>
            </w:pPr>
            <w:r>
              <w:rPr/>
              <w:t xml:space="preserve">John Philip Sousa </w:t>
            </w:r>
          </w:p>
        </w:tc>
        <w:tc>
          <w:tcPr>
            <w:tcW w:w="2212" w:type="dxa"/>
            <w:tcBorders/>
            <w:vAlign w:val="center"/>
          </w:tcPr>
          <w:p>
            <w:pPr>
              <w:pStyle w:val="TableContents"/>
              <w:bidi w:val="0"/>
              <w:spacing w:before="0" w:after="283"/>
              <w:jc w:val="left"/>
              <w:rPr/>
            </w:pPr>
            <w:r>
              <w:rPr/>
              <w:t xml:space="preserve">Sousan orkesteri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1712 </w:t>
            </w:r>
          </w:p>
        </w:tc>
        <w:tc>
          <w:tcPr>
            <w:tcW w:w="3174" w:type="dxa"/>
            <w:tcBorders/>
            <w:vAlign w:val="center"/>
          </w:tcPr>
          <w:p>
            <w:pPr>
              <w:pStyle w:val="TableContents"/>
              <w:bidi w:val="0"/>
              <w:spacing w:before="0" w:after="283"/>
              <w:jc w:val="left"/>
              <w:rPr/>
            </w:pPr>
            <w:r>
              <w:rPr/>
              <w:t xml:space="preserve">Synkät koulupäivät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Billy Golden &amp; Joe Hughes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1713 </w:t>
            </w:r>
          </w:p>
        </w:tc>
        <w:tc>
          <w:tcPr>
            <w:tcW w:w="3174" w:type="dxa"/>
            <w:tcBorders/>
            <w:vAlign w:val="center"/>
          </w:tcPr>
          <w:p>
            <w:pPr>
              <w:pStyle w:val="TableContents"/>
              <w:bidi w:val="0"/>
              <w:spacing w:before="0" w:after="283"/>
              <w:jc w:val="left"/>
              <w:rPr/>
            </w:pPr>
            <w:r>
              <w:rPr/>
              <w:t xml:space="preserve">Vapautuva puheenjohtaja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Elizabeth Spencer &amp; kuoro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1714 </w:t>
            </w:r>
          </w:p>
        </w:tc>
        <w:tc>
          <w:tcPr>
            <w:tcW w:w="3174" w:type="dxa"/>
            <w:tcBorders/>
            <w:vAlign w:val="center"/>
          </w:tcPr>
          <w:p>
            <w:pPr>
              <w:pStyle w:val="TableContents"/>
              <w:bidi w:val="0"/>
              <w:spacing w:before="0" w:after="283"/>
              <w:jc w:val="left"/>
              <w:rPr/>
            </w:pPr>
            <w:r>
              <w:rPr/>
              <w:t xml:space="preserve">Josh-setä pitää taloa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Cal Steward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1715 </w:t>
            </w:r>
          </w:p>
        </w:tc>
        <w:tc>
          <w:tcPr>
            <w:tcW w:w="3174" w:type="dxa"/>
            <w:tcBorders/>
            <w:vAlign w:val="center"/>
          </w:tcPr>
          <w:p>
            <w:pPr>
              <w:pStyle w:val="TableContents"/>
              <w:bidi w:val="0"/>
              <w:spacing w:before="0" w:after="283"/>
              <w:jc w:val="left"/>
              <w:rPr/>
            </w:pPr>
            <w:r>
              <w:rPr/>
              <w:t xml:space="preserve">Minä laulan Lunastajastani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Edisonin sekakvartetti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1716 </w:t>
            </w:r>
          </w:p>
        </w:tc>
        <w:tc>
          <w:tcPr>
            <w:tcW w:w="3174" w:type="dxa"/>
            <w:tcBorders/>
            <w:vAlign w:val="center"/>
          </w:tcPr>
          <w:p>
            <w:pPr>
              <w:pStyle w:val="TableContents"/>
              <w:bidi w:val="0"/>
              <w:spacing w:before="0" w:after="283"/>
              <w:jc w:val="left"/>
              <w:rPr/>
            </w:pPr>
            <w:r>
              <w:rPr/>
              <w:t xml:space="preserve">Medley of Country Dances-viulu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Eugene Jaudas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1717 </w:t>
            </w:r>
          </w:p>
        </w:tc>
        <w:tc>
          <w:tcPr>
            <w:tcW w:w="3174" w:type="dxa"/>
            <w:tcBorders/>
            <w:vAlign w:val="center"/>
          </w:tcPr>
          <w:p>
            <w:pPr>
              <w:pStyle w:val="TableContents"/>
              <w:bidi w:val="0"/>
              <w:spacing w:before="0" w:after="283"/>
              <w:jc w:val="left"/>
              <w:rPr/>
            </w:pPr>
            <w:r>
              <w:rPr/>
              <w:t xml:space="preserve">Myötätuntoa ``Tulikärpäseltä''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Charlotte Kirwan ja Harvey Hindermeyer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1718 </w:t>
            </w:r>
          </w:p>
        </w:tc>
        <w:tc>
          <w:tcPr>
            <w:tcW w:w="3174" w:type="dxa"/>
            <w:tcBorders/>
            <w:vAlign w:val="center"/>
          </w:tcPr>
          <w:p>
            <w:pPr>
              <w:pStyle w:val="TableContents"/>
              <w:bidi w:val="0"/>
              <w:spacing w:before="0" w:after="283"/>
              <w:jc w:val="left"/>
              <w:rPr/>
            </w:pPr>
            <w:r>
              <w:rPr/>
              <w:t xml:space="preserve">Voi, mikä kaunis unelma!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Walter Van Brunt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1719 </w:t>
            </w:r>
          </w:p>
        </w:tc>
        <w:tc>
          <w:tcPr>
            <w:tcW w:w="3174" w:type="dxa"/>
            <w:tcBorders/>
            <w:vAlign w:val="center"/>
          </w:tcPr>
          <w:p>
            <w:pPr>
              <w:pStyle w:val="TableContents"/>
              <w:bidi w:val="0"/>
              <w:spacing w:before="0" w:after="283"/>
              <w:jc w:val="left"/>
              <w:rPr/>
            </w:pPr>
            <w:r>
              <w:rPr/>
              <w:t xml:space="preserve">Kun keskiyön choo-choo lähtee Alabamiin' </w:t>
            </w:r>
          </w:p>
        </w:tc>
        <w:tc>
          <w:tcPr>
            <w:tcW w:w="3123" w:type="dxa"/>
            <w:tcBorders/>
            <w:vAlign w:val="center"/>
          </w:tcPr>
          <w:p>
            <w:pPr>
              <w:pStyle w:val="TableContents"/>
              <w:bidi w:val="0"/>
              <w:spacing w:before="0" w:after="283"/>
              <w:jc w:val="left"/>
              <w:rPr/>
            </w:pPr>
            <w:r>
              <w:rPr/>
              <w:t xml:space="preserve">Irving Berlin </w:t>
            </w:r>
          </w:p>
        </w:tc>
        <w:tc>
          <w:tcPr>
            <w:tcW w:w="2212" w:type="dxa"/>
            <w:tcBorders/>
            <w:vAlign w:val="center"/>
          </w:tcPr>
          <w:p>
            <w:pPr>
              <w:pStyle w:val="TableContents"/>
              <w:bidi w:val="0"/>
              <w:spacing w:before="0" w:after="283"/>
              <w:jc w:val="left"/>
              <w:rPr/>
            </w:pPr>
            <w:r>
              <w:rPr/>
              <w:t xml:space="preserve">Arthur Collins &amp; Byron G. Harlan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1720 </w:t>
            </w:r>
          </w:p>
        </w:tc>
        <w:tc>
          <w:tcPr>
            <w:tcW w:w="3174" w:type="dxa"/>
            <w:tcBorders/>
            <w:vAlign w:val="center"/>
          </w:tcPr>
          <w:p>
            <w:pPr>
              <w:pStyle w:val="TableContents"/>
              <w:bidi w:val="0"/>
              <w:spacing w:before="0" w:after="283"/>
              <w:jc w:val="left"/>
              <w:rPr/>
            </w:pPr>
            <w:r>
              <w:rPr/>
              <w:t xml:space="preserve">Vihreän päällinen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Marie Narelle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1721 </w:t>
            </w:r>
          </w:p>
        </w:tc>
        <w:tc>
          <w:tcPr>
            <w:tcW w:w="3174" w:type="dxa"/>
            <w:tcBorders/>
            <w:vAlign w:val="center"/>
          </w:tcPr>
          <w:p>
            <w:pPr>
              <w:pStyle w:val="TableContents"/>
              <w:bidi w:val="0"/>
              <w:spacing w:before="0" w:after="283"/>
              <w:jc w:val="left"/>
              <w:rPr/>
            </w:pPr>
            <w:r>
              <w:rPr/>
              <w:t xml:space="preserve">Oi, pikku äitini </w:t>
            </w:r>
          </w:p>
        </w:tc>
        <w:tc>
          <w:tcPr>
            <w:tcW w:w="3123" w:type="dxa"/>
            <w:tcBorders/>
            <w:vAlign w:val="center"/>
          </w:tcPr>
          <w:p>
            <w:pPr>
              <w:pStyle w:val="TableContents"/>
              <w:bidi w:val="0"/>
              <w:spacing w:before="0" w:after="283"/>
              <w:jc w:val="left"/>
              <w:rPr/>
            </w:pPr>
            <w:r>
              <w:rPr/>
              <w:t xml:space="preserve">Geo. Nevin </w:t>
            </w:r>
          </w:p>
        </w:tc>
        <w:tc>
          <w:tcPr>
            <w:tcW w:w="2212" w:type="dxa"/>
            <w:tcBorders/>
            <w:vAlign w:val="center"/>
          </w:tcPr>
          <w:p>
            <w:pPr>
              <w:pStyle w:val="TableContents"/>
              <w:bidi w:val="0"/>
              <w:spacing w:before="0" w:after="283"/>
              <w:jc w:val="left"/>
              <w:rPr/>
            </w:pPr>
            <w:r>
              <w:rPr/>
              <w:t xml:space="preserve">Frank Croxton &amp; kuoro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1722 </w:t>
            </w:r>
          </w:p>
        </w:tc>
        <w:tc>
          <w:tcPr>
            <w:tcW w:w="3174" w:type="dxa"/>
            <w:tcBorders/>
            <w:vAlign w:val="center"/>
          </w:tcPr>
          <w:p>
            <w:pPr>
              <w:pStyle w:val="TableContents"/>
              <w:bidi w:val="0"/>
              <w:spacing w:before="0" w:after="283"/>
              <w:jc w:val="left"/>
              <w:rPr/>
            </w:pPr>
            <w:r>
              <w:rPr/>
              <w:t xml:space="preserve">Unkarilaiset tanssit (G Min &amp; D Maj) </w:t>
            </w:r>
          </w:p>
        </w:tc>
        <w:tc>
          <w:tcPr>
            <w:tcW w:w="3123" w:type="dxa"/>
            <w:tcBorders/>
            <w:vAlign w:val="center"/>
          </w:tcPr>
          <w:p>
            <w:pPr>
              <w:pStyle w:val="TableContents"/>
              <w:bidi w:val="0"/>
              <w:spacing w:before="0" w:after="283"/>
              <w:jc w:val="left"/>
              <w:rPr/>
            </w:pPr>
            <w:r>
              <w:rPr/>
              <w:t xml:space="preserve">Brahms </w:t>
            </w:r>
          </w:p>
        </w:tc>
        <w:tc>
          <w:tcPr>
            <w:tcW w:w="2212" w:type="dxa"/>
            <w:tcBorders/>
            <w:vAlign w:val="center"/>
          </w:tcPr>
          <w:p>
            <w:pPr>
              <w:pStyle w:val="TableContents"/>
              <w:bidi w:val="0"/>
              <w:spacing w:before="0" w:after="283"/>
              <w:jc w:val="left"/>
              <w:rPr/>
            </w:pPr>
            <w:r>
              <w:rPr/>
              <w:t xml:space="preserve">Tollefsenin trio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1723 </w:t>
            </w:r>
          </w:p>
        </w:tc>
        <w:tc>
          <w:tcPr>
            <w:tcW w:w="3174" w:type="dxa"/>
            <w:tcBorders/>
            <w:vAlign w:val="center"/>
          </w:tcPr>
          <w:p>
            <w:pPr>
              <w:pStyle w:val="TableContents"/>
              <w:bidi w:val="0"/>
              <w:spacing w:before="0" w:after="283"/>
              <w:jc w:val="left"/>
              <w:rPr/>
            </w:pPr>
            <w:r>
              <w:rPr/>
              <w:t xml:space="preserve">Vanhan kirkkokuoron virret </w:t>
            </w:r>
          </w:p>
        </w:tc>
        <w:tc>
          <w:tcPr>
            <w:tcW w:w="3123" w:type="dxa"/>
            <w:tcBorders/>
            <w:vAlign w:val="center"/>
          </w:tcPr>
          <w:p>
            <w:pPr>
              <w:pStyle w:val="TableContents"/>
              <w:bidi w:val="0"/>
              <w:spacing w:before="0" w:after="283"/>
              <w:jc w:val="left"/>
              <w:rPr/>
            </w:pPr>
            <w:r>
              <w:rPr/>
              <w:t xml:space="preserve">A. Solman </w:t>
            </w:r>
          </w:p>
        </w:tc>
        <w:tc>
          <w:tcPr>
            <w:tcW w:w="2212" w:type="dxa"/>
            <w:tcBorders/>
            <w:vAlign w:val="center"/>
          </w:tcPr>
          <w:p>
            <w:pPr>
              <w:pStyle w:val="TableContents"/>
              <w:bidi w:val="0"/>
              <w:spacing w:before="0" w:after="283"/>
              <w:jc w:val="left"/>
              <w:rPr/>
            </w:pPr>
            <w:r>
              <w:rPr/>
              <w:t xml:space="preserve">Edisonin sekakvartetti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1724 </w:t>
            </w:r>
          </w:p>
        </w:tc>
        <w:tc>
          <w:tcPr>
            <w:tcW w:w="3174" w:type="dxa"/>
            <w:tcBorders/>
            <w:vAlign w:val="center"/>
          </w:tcPr>
          <w:p>
            <w:pPr>
              <w:pStyle w:val="TableContents"/>
              <w:bidi w:val="0"/>
              <w:spacing w:before="0" w:after="283"/>
              <w:jc w:val="left"/>
              <w:rPr/>
            </w:pPr>
            <w:r>
              <w:rPr/>
              <w:t xml:space="preserve">Anna minun kuin sotilaan kaatua -- Maritana </w:t>
            </w:r>
          </w:p>
        </w:tc>
        <w:tc>
          <w:tcPr>
            <w:tcW w:w="3123" w:type="dxa"/>
            <w:tcBorders/>
            <w:vAlign w:val="center"/>
          </w:tcPr>
          <w:p>
            <w:pPr>
              <w:pStyle w:val="TableContents"/>
              <w:bidi w:val="0"/>
              <w:spacing w:before="0" w:after="283"/>
              <w:jc w:val="left"/>
              <w:rPr/>
            </w:pPr>
            <w:r>
              <w:rPr/>
              <w:t xml:space="preserve">(Wallace) </w:t>
            </w:r>
          </w:p>
        </w:tc>
        <w:tc>
          <w:tcPr>
            <w:tcW w:w="2212" w:type="dxa"/>
            <w:tcBorders/>
            <w:vAlign w:val="center"/>
          </w:tcPr>
          <w:p>
            <w:pPr>
              <w:pStyle w:val="TableContents"/>
              <w:bidi w:val="0"/>
              <w:spacing w:before="0" w:after="283"/>
              <w:jc w:val="left"/>
              <w:rPr/>
            </w:pPr>
            <w:r>
              <w:rPr/>
              <w:t xml:space="preserve">Charles Hackett &amp; kuoro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1725 </w:t>
            </w:r>
          </w:p>
        </w:tc>
        <w:tc>
          <w:tcPr>
            <w:tcW w:w="3174" w:type="dxa"/>
            <w:tcBorders/>
            <w:vAlign w:val="center"/>
          </w:tcPr>
          <w:p>
            <w:pPr>
              <w:pStyle w:val="TableContents"/>
              <w:bidi w:val="0"/>
              <w:spacing w:before="0" w:after="283"/>
              <w:jc w:val="left"/>
              <w:rPr/>
            </w:pPr>
            <w:r>
              <w:rPr/>
              <w:t xml:space="preserve">Flanaganin irlantilainen juhlavuosi </w:t>
            </w:r>
          </w:p>
        </w:tc>
        <w:tc>
          <w:tcPr>
            <w:tcW w:w="3123" w:type="dxa"/>
            <w:tcBorders/>
            <w:vAlign w:val="center"/>
          </w:tcPr>
          <w:p>
            <w:pPr>
              <w:pStyle w:val="TableContents"/>
              <w:bidi w:val="0"/>
              <w:spacing w:before="0" w:after="283"/>
              <w:jc w:val="left"/>
              <w:rPr/>
            </w:pPr>
            <w:r>
              <w:rPr/>
              <w:t xml:space="preserve">Porter </w:t>
            </w:r>
          </w:p>
        </w:tc>
        <w:tc>
          <w:tcPr>
            <w:tcW w:w="2212" w:type="dxa"/>
            <w:tcBorders/>
            <w:vAlign w:val="center"/>
          </w:tcPr>
          <w:p>
            <w:pPr>
              <w:pStyle w:val="TableContents"/>
              <w:bidi w:val="0"/>
              <w:spacing w:before="0" w:after="283"/>
              <w:jc w:val="left"/>
              <w:rPr/>
            </w:pPr>
            <w:r>
              <w:rPr/>
              <w:t xml:space="preserve">Steve Porter &amp; Co.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1726 </w:t>
            </w:r>
          </w:p>
        </w:tc>
        <w:tc>
          <w:tcPr>
            <w:tcW w:w="3174" w:type="dxa"/>
            <w:tcBorders/>
            <w:vAlign w:val="center"/>
          </w:tcPr>
          <w:p>
            <w:pPr>
              <w:pStyle w:val="TableContents"/>
              <w:bidi w:val="0"/>
              <w:spacing w:before="0" w:after="283"/>
              <w:jc w:val="left"/>
              <w:rPr/>
            </w:pPr>
            <w:r>
              <w:rPr/>
              <w:t xml:space="preserve">Annie Laurie </w:t>
            </w:r>
          </w:p>
        </w:tc>
        <w:tc>
          <w:tcPr>
            <w:tcW w:w="3123" w:type="dxa"/>
            <w:tcBorders/>
            <w:vAlign w:val="center"/>
          </w:tcPr>
          <w:p>
            <w:pPr>
              <w:pStyle w:val="TableContents"/>
              <w:bidi w:val="0"/>
              <w:spacing w:before="0" w:after="283"/>
              <w:jc w:val="left"/>
              <w:rPr/>
            </w:pPr>
            <w:r>
              <w:rPr/>
              <w:t xml:space="preserve">Scott -- Himmelreich </w:t>
            </w:r>
          </w:p>
        </w:tc>
        <w:tc>
          <w:tcPr>
            <w:tcW w:w="2212" w:type="dxa"/>
            <w:tcBorders/>
            <w:vAlign w:val="center"/>
          </w:tcPr>
          <w:p>
            <w:pPr>
              <w:pStyle w:val="TableContents"/>
              <w:bidi w:val="0"/>
              <w:spacing w:before="0" w:after="283"/>
              <w:jc w:val="left"/>
              <w:rPr/>
            </w:pPr>
            <w:r>
              <w:rPr/>
              <w:t xml:space="preserve">Ferdinand Himmelreich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1727 </w:t>
            </w:r>
          </w:p>
        </w:tc>
        <w:tc>
          <w:tcPr>
            <w:tcW w:w="3174" w:type="dxa"/>
            <w:tcBorders/>
            <w:vAlign w:val="center"/>
          </w:tcPr>
          <w:p>
            <w:pPr>
              <w:pStyle w:val="TableContents"/>
              <w:bidi w:val="0"/>
              <w:spacing w:before="0" w:after="283"/>
              <w:jc w:val="left"/>
              <w:rPr/>
            </w:pPr>
            <w:r>
              <w:rPr/>
              <w:t xml:space="preserve">Syvällä sydämessäni </w:t>
            </w:r>
          </w:p>
        </w:tc>
        <w:tc>
          <w:tcPr>
            <w:tcW w:w="3123" w:type="dxa"/>
            <w:tcBorders/>
            <w:vAlign w:val="center"/>
          </w:tcPr>
          <w:p>
            <w:pPr>
              <w:pStyle w:val="TableContents"/>
              <w:bidi w:val="0"/>
              <w:spacing w:before="0" w:after="283"/>
              <w:jc w:val="left"/>
              <w:rPr/>
            </w:pPr>
            <w:r>
              <w:rPr/>
              <w:t xml:space="preserve">Tom Kelley </w:t>
            </w:r>
          </w:p>
        </w:tc>
        <w:tc>
          <w:tcPr>
            <w:tcW w:w="2212" w:type="dxa"/>
            <w:tcBorders/>
            <w:vAlign w:val="center"/>
          </w:tcPr>
          <w:p>
            <w:pPr>
              <w:pStyle w:val="TableContents"/>
              <w:bidi w:val="0"/>
              <w:spacing w:before="0" w:after="283"/>
              <w:jc w:val="left"/>
              <w:rPr/>
            </w:pPr>
            <w:r>
              <w:rPr/>
              <w:t xml:space="preserve">Joseph Parsons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1728 </w:t>
            </w:r>
          </w:p>
        </w:tc>
        <w:tc>
          <w:tcPr>
            <w:tcW w:w="3174" w:type="dxa"/>
            <w:tcBorders/>
            <w:vAlign w:val="center"/>
          </w:tcPr>
          <w:p>
            <w:pPr>
              <w:pStyle w:val="TableContents"/>
              <w:bidi w:val="0"/>
              <w:spacing w:before="0" w:after="283"/>
              <w:jc w:val="left"/>
              <w:rPr/>
            </w:pPr>
            <w:r>
              <w:rPr/>
              <w:t xml:space="preserve">Kaksi kerjäläistä </w:t>
            </w:r>
          </w:p>
        </w:tc>
        <w:tc>
          <w:tcPr>
            <w:tcW w:w="3123" w:type="dxa"/>
            <w:tcBorders/>
            <w:vAlign w:val="center"/>
          </w:tcPr>
          <w:p>
            <w:pPr>
              <w:pStyle w:val="TableContents"/>
              <w:bidi w:val="0"/>
              <w:spacing w:before="0" w:after="283"/>
              <w:jc w:val="left"/>
              <w:rPr/>
            </w:pPr>
            <w:r>
              <w:rPr/>
              <w:t xml:space="preserve">Wilson </w:t>
            </w:r>
          </w:p>
        </w:tc>
        <w:tc>
          <w:tcPr>
            <w:tcW w:w="2212" w:type="dxa"/>
            <w:tcBorders/>
            <w:vAlign w:val="center"/>
          </w:tcPr>
          <w:p>
            <w:pPr>
              <w:pStyle w:val="TableContents"/>
              <w:bidi w:val="0"/>
              <w:spacing w:before="0" w:after="283"/>
              <w:jc w:val="left"/>
              <w:rPr/>
            </w:pPr>
            <w:r>
              <w:rPr/>
              <w:t xml:space="preserve">Anthony &amp; Harrison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1729 </w:t>
            </w:r>
          </w:p>
        </w:tc>
        <w:tc>
          <w:tcPr>
            <w:tcW w:w="3174" w:type="dxa"/>
            <w:tcBorders/>
            <w:vAlign w:val="center"/>
          </w:tcPr>
          <w:p>
            <w:pPr>
              <w:pStyle w:val="TableContents"/>
              <w:bidi w:val="0"/>
              <w:spacing w:before="0" w:after="283"/>
              <w:jc w:val="left"/>
              <w:rPr/>
            </w:pPr>
            <w:r>
              <w:rPr/>
              <w:t xml:space="preserve">Thüringenin husaarien ratsastaminen </w:t>
            </w:r>
          </w:p>
        </w:tc>
        <w:tc>
          <w:tcPr>
            <w:tcW w:w="3123" w:type="dxa"/>
            <w:tcBorders/>
            <w:vAlign w:val="center"/>
          </w:tcPr>
          <w:p>
            <w:pPr>
              <w:pStyle w:val="TableContents"/>
              <w:bidi w:val="0"/>
              <w:spacing w:before="0" w:after="283"/>
              <w:jc w:val="left"/>
              <w:rPr/>
            </w:pPr>
            <w:r>
              <w:rPr/>
              <w:t xml:space="preserve">Wm. Santelmann </w:t>
            </w:r>
          </w:p>
        </w:tc>
        <w:tc>
          <w:tcPr>
            <w:tcW w:w="2212" w:type="dxa"/>
            <w:tcBorders/>
            <w:vAlign w:val="center"/>
          </w:tcPr>
          <w:p>
            <w:pPr>
              <w:pStyle w:val="TableContents"/>
              <w:bidi w:val="0"/>
              <w:spacing w:before="0" w:after="283"/>
              <w:jc w:val="left"/>
              <w:rPr/>
            </w:pPr>
            <w:r>
              <w:rPr/>
              <w:t xml:space="preserve">Yhdysvaltain merijalkaväen soittokunta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1730 </w:t>
            </w:r>
          </w:p>
        </w:tc>
        <w:tc>
          <w:tcPr>
            <w:tcW w:w="3174" w:type="dxa"/>
            <w:tcBorders/>
            <w:vAlign w:val="center"/>
          </w:tcPr>
          <w:p>
            <w:pPr>
              <w:pStyle w:val="TableContents"/>
              <w:bidi w:val="0"/>
              <w:spacing w:before="0" w:after="283"/>
              <w:jc w:val="left"/>
              <w:rPr/>
            </w:pPr>
            <w:r>
              <w:rPr/>
              <w:t xml:space="preserve">William Tell Fantasie </w:t>
            </w:r>
          </w:p>
        </w:tc>
        <w:tc>
          <w:tcPr>
            <w:tcW w:w="3123" w:type="dxa"/>
            <w:tcBorders/>
            <w:vAlign w:val="center"/>
          </w:tcPr>
          <w:p>
            <w:pPr>
              <w:pStyle w:val="TableContents"/>
              <w:bidi w:val="0"/>
              <w:spacing w:before="0" w:after="283"/>
              <w:jc w:val="left"/>
              <w:rPr/>
            </w:pPr>
            <w:r>
              <w:rPr/>
              <w:t xml:space="preserve">Rossini </w:t>
            </w:r>
          </w:p>
        </w:tc>
        <w:tc>
          <w:tcPr>
            <w:tcW w:w="2212" w:type="dxa"/>
            <w:tcBorders/>
            <w:vAlign w:val="center"/>
          </w:tcPr>
          <w:p>
            <w:pPr>
              <w:pStyle w:val="TableContents"/>
              <w:bidi w:val="0"/>
              <w:spacing w:before="0" w:after="283"/>
              <w:jc w:val="left"/>
              <w:rPr/>
            </w:pPr>
            <w:r>
              <w:rPr/>
              <w:t xml:space="preserve">Charles Daab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1731 </w:t>
            </w:r>
          </w:p>
        </w:tc>
        <w:tc>
          <w:tcPr>
            <w:tcW w:w="3174" w:type="dxa"/>
            <w:tcBorders/>
            <w:vAlign w:val="center"/>
          </w:tcPr>
          <w:p>
            <w:pPr>
              <w:pStyle w:val="TableContents"/>
              <w:bidi w:val="0"/>
              <w:spacing w:before="0" w:after="283"/>
              <w:jc w:val="left"/>
              <w:rPr/>
            </w:pPr>
            <w:r>
              <w:rPr/>
              <w:t xml:space="preserve">Idolin silmä -- Valinta </w:t>
            </w:r>
          </w:p>
        </w:tc>
        <w:tc>
          <w:tcPr>
            <w:tcW w:w="3123" w:type="dxa"/>
            <w:tcBorders/>
            <w:vAlign w:val="center"/>
          </w:tcPr>
          <w:p>
            <w:pPr>
              <w:pStyle w:val="TableContents"/>
              <w:bidi w:val="0"/>
              <w:spacing w:before="0" w:after="283"/>
              <w:jc w:val="left"/>
              <w:rPr/>
            </w:pPr>
            <w:r>
              <w:rPr/>
              <w:t xml:space="preserve">Herbert </w:t>
            </w:r>
          </w:p>
        </w:tc>
        <w:tc>
          <w:tcPr>
            <w:tcW w:w="2212" w:type="dxa"/>
            <w:tcBorders/>
            <w:vAlign w:val="center"/>
          </w:tcPr>
          <w:p>
            <w:pPr>
              <w:pStyle w:val="TableContents"/>
              <w:bidi w:val="0"/>
              <w:spacing w:before="0" w:after="283"/>
              <w:jc w:val="left"/>
              <w:rPr/>
            </w:pPr>
            <w:r>
              <w:rPr/>
              <w:t xml:space="preserve">Victor Herbert ja hänen orkesterinsa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1732 </w:t>
            </w:r>
          </w:p>
        </w:tc>
        <w:tc>
          <w:tcPr>
            <w:tcW w:w="3174" w:type="dxa"/>
            <w:tcBorders/>
            <w:vAlign w:val="center"/>
          </w:tcPr>
          <w:p>
            <w:pPr>
              <w:pStyle w:val="TableContents"/>
              <w:bidi w:val="0"/>
              <w:spacing w:before="0" w:after="283"/>
              <w:jc w:val="left"/>
              <w:rPr/>
            </w:pPr>
            <w:r>
              <w:rPr/>
              <w:t xml:space="preserve">Naurava rakkaus </w:t>
            </w:r>
          </w:p>
        </w:tc>
        <w:tc>
          <w:tcPr>
            <w:tcW w:w="3123" w:type="dxa"/>
            <w:tcBorders/>
            <w:vAlign w:val="center"/>
          </w:tcPr>
          <w:p>
            <w:pPr>
              <w:pStyle w:val="TableContents"/>
              <w:bidi w:val="0"/>
              <w:spacing w:before="0" w:after="283"/>
              <w:jc w:val="left"/>
              <w:rPr/>
            </w:pPr>
            <w:r>
              <w:rPr/>
              <w:t xml:space="preserve">H. Christiné </w:t>
            </w:r>
          </w:p>
        </w:tc>
        <w:tc>
          <w:tcPr>
            <w:tcW w:w="2212" w:type="dxa"/>
            <w:tcBorders/>
            <w:vAlign w:val="center"/>
          </w:tcPr>
          <w:p>
            <w:pPr>
              <w:pStyle w:val="TableContents"/>
              <w:bidi w:val="0"/>
              <w:spacing w:before="0" w:after="283"/>
              <w:jc w:val="left"/>
              <w:rPr/>
            </w:pPr>
            <w:r>
              <w:rPr/>
              <w:t xml:space="preserve">New Yorkin sotilassoittokunta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1733 </w:t>
            </w:r>
          </w:p>
        </w:tc>
        <w:tc>
          <w:tcPr>
            <w:tcW w:w="3174" w:type="dxa"/>
            <w:tcBorders/>
            <w:vAlign w:val="center"/>
          </w:tcPr>
          <w:p>
            <w:pPr>
              <w:pStyle w:val="TableContents"/>
              <w:bidi w:val="0"/>
              <w:spacing w:before="0" w:after="283"/>
              <w:jc w:val="left"/>
              <w:rPr/>
            </w:pPr>
            <w:r>
              <w:rPr/>
              <w:t xml:space="preserve">Under The Cotton Moon-Coon Song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Billy Murray &amp; kuoro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1734 </w:t>
            </w:r>
          </w:p>
        </w:tc>
        <w:tc>
          <w:tcPr>
            <w:tcW w:w="3174" w:type="dxa"/>
            <w:tcBorders/>
            <w:vAlign w:val="center"/>
          </w:tcPr>
          <w:p>
            <w:pPr>
              <w:pStyle w:val="TableContents"/>
              <w:bidi w:val="0"/>
              <w:spacing w:before="0" w:after="283"/>
              <w:jc w:val="left"/>
              <w:rPr/>
            </w:pPr>
            <w:r>
              <w:rPr/>
              <w:t xml:space="preserve">Rakkaudelle -- Auringonpaistetyttö </w:t>
            </w:r>
          </w:p>
        </w:tc>
        <w:tc>
          <w:tcPr>
            <w:tcW w:w="3123" w:type="dxa"/>
            <w:tcBorders/>
            <w:vAlign w:val="center"/>
          </w:tcPr>
          <w:p>
            <w:pPr>
              <w:pStyle w:val="TableContents"/>
              <w:bidi w:val="0"/>
              <w:spacing w:before="0" w:after="283"/>
              <w:jc w:val="left"/>
              <w:rPr/>
            </w:pPr>
            <w:r>
              <w:rPr/>
              <w:t xml:space="preserve">Rubens </w:t>
            </w:r>
          </w:p>
        </w:tc>
        <w:tc>
          <w:tcPr>
            <w:tcW w:w="2212" w:type="dxa"/>
            <w:tcBorders/>
            <w:vAlign w:val="center"/>
          </w:tcPr>
          <w:p>
            <w:pPr>
              <w:pStyle w:val="TableContents"/>
              <w:bidi w:val="0"/>
              <w:spacing w:before="0" w:after="283"/>
              <w:jc w:val="left"/>
              <w:rPr/>
            </w:pPr>
            <w:r>
              <w:rPr/>
              <w:t xml:space="preserve">Elizabeth Spencer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1735 </w:t>
            </w:r>
          </w:p>
        </w:tc>
        <w:tc>
          <w:tcPr>
            <w:tcW w:w="3174" w:type="dxa"/>
            <w:tcBorders/>
            <w:vAlign w:val="center"/>
          </w:tcPr>
          <w:p>
            <w:pPr>
              <w:pStyle w:val="TableContents"/>
              <w:bidi w:val="0"/>
              <w:spacing w:before="0" w:after="283"/>
              <w:jc w:val="left"/>
              <w:rPr/>
            </w:pPr>
            <w:r>
              <w:rPr/>
              <w:t xml:space="preserve">Georgian maa </w:t>
            </w:r>
          </w:p>
        </w:tc>
        <w:tc>
          <w:tcPr>
            <w:tcW w:w="3123" w:type="dxa"/>
            <w:tcBorders/>
            <w:vAlign w:val="center"/>
          </w:tcPr>
          <w:p>
            <w:pPr>
              <w:pStyle w:val="TableContents"/>
              <w:bidi w:val="0"/>
              <w:spacing w:before="0" w:after="283"/>
              <w:jc w:val="left"/>
              <w:rPr/>
            </w:pPr>
            <w:r>
              <w:rPr/>
              <w:t xml:space="preserve">Harry Carroll </w:t>
            </w:r>
          </w:p>
        </w:tc>
        <w:tc>
          <w:tcPr>
            <w:tcW w:w="2212" w:type="dxa"/>
            <w:tcBorders/>
            <w:vAlign w:val="center"/>
          </w:tcPr>
          <w:p>
            <w:pPr>
              <w:pStyle w:val="TableContents"/>
              <w:bidi w:val="0"/>
              <w:spacing w:before="0" w:after="283"/>
              <w:jc w:val="left"/>
              <w:rPr/>
            </w:pPr>
            <w:r>
              <w:rPr/>
              <w:t xml:space="preserve">Walter Van Brunt &amp; kuoro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1736 </w:t>
            </w:r>
          </w:p>
        </w:tc>
        <w:tc>
          <w:tcPr>
            <w:tcW w:w="3174" w:type="dxa"/>
            <w:tcBorders/>
            <w:vAlign w:val="center"/>
          </w:tcPr>
          <w:p>
            <w:pPr>
              <w:pStyle w:val="TableContents"/>
              <w:bidi w:val="0"/>
              <w:spacing w:before="0" w:after="283"/>
              <w:jc w:val="left"/>
              <w:rPr/>
            </w:pPr>
            <w:r>
              <w:rPr/>
              <w:t xml:space="preserve">Pieni persialainen ruusuni </w:t>
            </w:r>
          </w:p>
        </w:tc>
        <w:tc>
          <w:tcPr>
            <w:tcW w:w="3123" w:type="dxa"/>
            <w:tcBorders/>
            <w:vAlign w:val="center"/>
          </w:tcPr>
          <w:p>
            <w:pPr>
              <w:pStyle w:val="TableContents"/>
              <w:bidi w:val="0"/>
              <w:spacing w:before="0" w:after="283"/>
              <w:jc w:val="left"/>
              <w:rPr/>
            </w:pPr>
            <w:r>
              <w:rPr/>
              <w:t xml:space="preserve">Anatol Friedland </w:t>
            </w:r>
          </w:p>
        </w:tc>
        <w:tc>
          <w:tcPr>
            <w:tcW w:w="2212" w:type="dxa"/>
            <w:tcBorders/>
            <w:vAlign w:val="center"/>
          </w:tcPr>
          <w:p>
            <w:pPr>
              <w:pStyle w:val="TableContents"/>
              <w:bidi w:val="0"/>
              <w:spacing w:before="0" w:after="283"/>
              <w:jc w:val="left"/>
              <w:rPr/>
            </w:pPr>
            <w:r>
              <w:rPr/>
              <w:t xml:space="preserve">Charles Harrison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1737 </w:t>
            </w:r>
          </w:p>
        </w:tc>
        <w:tc>
          <w:tcPr>
            <w:tcW w:w="3174" w:type="dxa"/>
            <w:tcBorders/>
            <w:vAlign w:val="center"/>
          </w:tcPr>
          <w:p>
            <w:pPr>
              <w:pStyle w:val="TableContents"/>
              <w:bidi w:val="0"/>
              <w:spacing w:before="0" w:after="283"/>
              <w:jc w:val="left"/>
              <w:rPr/>
            </w:pPr>
            <w:r>
              <w:rPr/>
              <w:t xml:space="preserve">That Old Girl of Mine </w:t>
            </w:r>
          </w:p>
        </w:tc>
        <w:tc>
          <w:tcPr>
            <w:tcW w:w="3123" w:type="dxa"/>
            <w:tcBorders/>
            <w:vAlign w:val="center"/>
          </w:tcPr>
          <w:p>
            <w:pPr>
              <w:pStyle w:val="TableContents"/>
              <w:bidi w:val="0"/>
              <w:spacing w:before="0" w:after="283"/>
              <w:jc w:val="left"/>
              <w:rPr/>
            </w:pPr>
            <w:r>
              <w:rPr/>
              <w:t xml:space="preserve">Earle C. Jones-Egbert Van Alstyne </w:t>
            </w:r>
          </w:p>
        </w:tc>
        <w:tc>
          <w:tcPr>
            <w:tcW w:w="2212" w:type="dxa"/>
            <w:tcBorders/>
            <w:vAlign w:val="center"/>
          </w:tcPr>
          <w:p>
            <w:pPr>
              <w:pStyle w:val="TableContents"/>
              <w:bidi w:val="0"/>
              <w:spacing w:before="0" w:after="283"/>
              <w:jc w:val="left"/>
              <w:rPr/>
            </w:pPr>
            <w:r>
              <w:rPr/>
              <w:t xml:space="preserve">Frederick J. Wheeler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1738 </w:t>
            </w:r>
          </w:p>
        </w:tc>
        <w:tc>
          <w:tcPr>
            <w:tcW w:w="3174" w:type="dxa"/>
            <w:tcBorders/>
            <w:vAlign w:val="center"/>
          </w:tcPr>
          <w:p>
            <w:pPr>
              <w:pStyle w:val="TableContents"/>
              <w:bidi w:val="0"/>
              <w:spacing w:before="0" w:after="283"/>
              <w:jc w:val="left"/>
              <w:rPr/>
            </w:pPr>
            <w:r>
              <w:rPr/>
              <w:t xml:space="preserve">Kun menetin sinut </w:t>
            </w:r>
          </w:p>
        </w:tc>
        <w:tc>
          <w:tcPr>
            <w:tcW w:w="3123" w:type="dxa"/>
            <w:tcBorders/>
            <w:vAlign w:val="center"/>
          </w:tcPr>
          <w:p>
            <w:pPr>
              <w:pStyle w:val="TableContents"/>
              <w:bidi w:val="0"/>
              <w:spacing w:before="0" w:after="283"/>
              <w:jc w:val="left"/>
              <w:rPr/>
            </w:pPr>
            <w:r>
              <w:rPr/>
              <w:t xml:space="preserve">Irving Berlin </w:t>
            </w:r>
          </w:p>
        </w:tc>
        <w:tc>
          <w:tcPr>
            <w:tcW w:w="2212" w:type="dxa"/>
            <w:tcBorders/>
            <w:vAlign w:val="center"/>
          </w:tcPr>
          <w:p>
            <w:pPr>
              <w:pStyle w:val="TableContents"/>
              <w:bidi w:val="0"/>
              <w:spacing w:before="0" w:after="283"/>
              <w:jc w:val="left"/>
              <w:rPr/>
            </w:pPr>
            <w:r>
              <w:rPr/>
              <w:t xml:space="preserve">Irving Gillette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1739 </w:t>
            </w:r>
          </w:p>
        </w:tc>
        <w:tc>
          <w:tcPr>
            <w:tcW w:w="3174" w:type="dxa"/>
            <w:tcBorders/>
            <w:vAlign w:val="center"/>
          </w:tcPr>
          <w:p>
            <w:pPr>
              <w:pStyle w:val="TableContents"/>
              <w:bidi w:val="0"/>
              <w:spacing w:before="0" w:after="283"/>
              <w:jc w:val="left"/>
              <w:rPr/>
            </w:pPr>
            <w:r>
              <w:rPr/>
              <w:t xml:space="preserve">Koko yön </w:t>
            </w:r>
          </w:p>
        </w:tc>
        <w:tc>
          <w:tcPr>
            <w:tcW w:w="3123" w:type="dxa"/>
            <w:tcBorders/>
            <w:vAlign w:val="center"/>
          </w:tcPr>
          <w:p>
            <w:pPr>
              <w:pStyle w:val="TableContents"/>
              <w:bidi w:val="0"/>
              <w:spacing w:before="0" w:after="283"/>
              <w:jc w:val="left"/>
              <w:rPr/>
            </w:pPr>
            <w:r>
              <w:rPr/>
              <w:t xml:space="preserve">Shelton Brooks </w:t>
            </w:r>
          </w:p>
        </w:tc>
        <w:tc>
          <w:tcPr>
            <w:tcW w:w="2212" w:type="dxa"/>
            <w:tcBorders/>
            <w:vAlign w:val="center"/>
          </w:tcPr>
          <w:p>
            <w:pPr>
              <w:pStyle w:val="TableContents"/>
              <w:bidi w:val="0"/>
              <w:spacing w:before="0" w:after="283"/>
              <w:jc w:val="left"/>
              <w:rPr/>
            </w:pPr>
            <w:r>
              <w:rPr/>
              <w:t xml:space="preserve">Anna Chandler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1740 </w:t>
            </w:r>
          </w:p>
        </w:tc>
        <w:tc>
          <w:tcPr>
            <w:tcW w:w="3174" w:type="dxa"/>
            <w:tcBorders/>
            <w:vAlign w:val="center"/>
          </w:tcPr>
          <w:p>
            <w:pPr>
              <w:pStyle w:val="TableContents"/>
              <w:bidi w:val="0"/>
              <w:spacing w:before="0" w:after="283"/>
              <w:jc w:val="left"/>
              <w:rPr/>
            </w:pPr>
            <w:r>
              <w:rPr/>
              <w:t xml:space="preserve">Geishan suosikki-ilmaisuja </w:t>
            </w:r>
          </w:p>
        </w:tc>
        <w:tc>
          <w:tcPr>
            <w:tcW w:w="3123" w:type="dxa"/>
            <w:tcBorders/>
            <w:vAlign w:val="center"/>
          </w:tcPr>
          <w:p>
            <w:pPr>
              <w:pStyle w:val="TableContents"/>
              <w:bidi w:val="0"/>
              <w:spacing w:before="0" w:after="283"/>
              <w:jc w:val="left"/>
              <w:rPr/>
            </w:pPr>
            <w:r>
              <w:rPr/>
              <w:t xml:space="preserve">Sidney Jones </w:t>
            </w:r>
          </w:p>
        </w:tc>
        <w:tc>
          <w:tcPr>
            <w:tcW w:w="2212" w:type="dxa"/>
            <w:tcBorders/>
            <w:vAlign w:val="center"/>
          </w:tcPr>
          <w:p>
            <w:pPr>
              <w:pStyle w:val="TableContents"/>
              <w:bidi w:val="0"/>
              <w:spacing w:before="0" w:after="283"/>
              <w:jc w:val="left"/>
              <w:rPr/>
            </w:pPr>
            <w:r>
              <w:rPr/>
              <w:t xml:space="preserve">Edison Light Opera Co.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1741 </w:t>
            </w:r>
          </w:p>
        </w:tc>
        <w:tc>
          <w:tcPr>
            <w:tcW w:w="3174" w:type="dxa"/>
            <w:tcBorders/>
            <w:vAlign w:val="center"/>
          </w:tcPr>
          <w:p>
            <w:pPr>
              <w:pStyle w:val="TableContents"/>
              <w:bidi w:val="0"/>
              <w:spacing w:before="0" w:after="283"/>
              <w:jc w:val="left"/>
              <w:rPr/>
            </w:pPr>
            <w:r>
              <w:rPr/>
              <w:t xml:space="preserve">I 'll Get You </w:t>
            </w:r>
          </w:p>
        </w:tc>
        <w:tc>
          <w:tcPr>
            <w:tcW w:w="3123" w:type="dxa"/>
            <w:tcBorders/>
            <w:vAlign w:val="center"/>
          </w:tcPr>
          <w:p>
            <w:pPr>
              <w:pStyle w:val="TableContents"/>
              <w:bidi w:val="0"/>
              <w:spacing w:before="0" w:after="283"/>
              <w:jc w:val="left"/>
              <w:rPr/>
            </w:pPr>
            <w:r>
              <w:rPr/>
              <w:t xml:space="preserve">Gus Edwards </w:t>
            </w:r>
          </w:p>
        </w:tc>
        <w:tc>
          <w:tcPr>
            <w:tcW w:w="2212" w:type="dxa"/>
            <w:tcBorders/>
            <w:vAlign w:val="center"/>
          </w:tcPr>
          <w:p>
            <w:pPr>
              <w:pStyle w:val="TableContents"/>
              <w:bidi w:val="0"/>
              <w:spacing w:before="0" w:after="283"/>
              <w:jc w:val="left"/>
              <w:rPr/>
            </w:pPr>
            <w:r>
              <w:rPr/>
              <w:t xml:space="preserve">Walter Van Brunt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1742 </w:t>
            </w:r>
          </w:p>
        </w:tc>
        <w:tc>
          <w:tcPr>
            <w:tcW w:w="3174" w:type="dxa"/>
            <w:tcBorders/>
            <w:vAlign w:val="center"/>
          </w:tcPr>
          <w:p>
            <w:pPr>
              <w:pStyle w:val="TableContents"/>
              <w:bidi w:val="0"/>
              <w:spacing w:before="0" w:after="283"/>
              <w:jc w:val="left"/>
              <w:rPr/>
            </w:pPr>
            <w:r>
              <w:rPr/>
              <w:t xml:space="preserve">Kaunis saari Somewhere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Harry Anthony &amp; James F. Harrison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1743 </w:t>
            </w:r>
          </w:p>
        </w:tc>
        <w:tc>
          <w:tcPr>
            <w:tcW w:w="3174" w:type="dxa"/>
            <w:tcBorders/>
            <w:vAlign w:val="center"/>
          </w:tcPr>
          <w:p>
            <w:pPr>
              <w:pStyle w:val="TableContents"/>
              <w:bidi w:val="0"/>
              <w:spacing w:before="0" w:after="283"/>
              <w:jc w:val="left"/>
              <w:rPr/>
            </w:pPr>
            <w:r>
              <w:rPr/>
              <w:t xml:space="preserve">The Trail of the Lonesome Pine (Laulu) </w:t>
            </w:r>
          </w:p>
        </w:tc>
        <w:tc>
          <w:tcPr>
            <w:tcW w:w="3123" w:type="dxa"/>
            <w:tcBorders/>
            <w:vAlign w:val="center"/>
          </w:tcPr>
          <w:p>
            <w:pPr>
              <w:pStyle w:val="TableContents"/>
              <w:bidi w:val="0"/>
              <w:spacing w:before="0" w:after="283"/>
              <w:jc w:val="left"/>
              <w:rPr/>
            </w:pPr>
            <w:r>
              <w:rPr/>
              <w:t xml:space="preserve">Ballard Macdonald, Harry Carroll </w:t>
            </w:r>
          </w:p>
        </w:tc>
        <w:tc>
          <w:tcPr>
            <w:tcW w:w="2212" w:type="dxa"/>
            <w:tcBorders/>
            <w:vAlign w:val="center"/>
          </w:tcPr>
          <w:p>
            <w:pPr>
              <w:pStyle w:val="TableContents"/>
              <w:bidi w:val="0"/>
              <w:spacing w:before="0" w:after="283"/>
              <w:jc w:val="left"/>
              <w:rPr/>
            </w:pPr>
            <w:r>
              <w:rPr/>
              <w:t xml:space="preserve">Manuel Romain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1744 </w:t>
            </w:r>
          </w:p>
        </w:tc>
        <w:tc>
          <w:tcPr>
            <w:tcW w:w="3174" w:type="dxa"/>
            <w:tcBorders/>
            <w:vAlign w:val="center"/>
          </w:tcPr>
          <w:p>
            <w:pPr>
              <w:pStyle w:val="TableContents"/>
              <w:bidi w:val="0"/>
              <w:spacing w:before="0" w:after="283"/>
              <w:jc w:val="left"/>
              <w:rPr/>
            </w:pPr>
            <w:r>
              <w:rPr/>
              <w:t xml:space="preserve">Tango Land -- Tango (tanssimista varten) </w:t>
            </w:r>
          </w:p>
        </w:tc>
        <w:tc>
          <w:tcPr>
            <w:tcW w:w="3123" w:type="dxa"/>
            <w:tcBorders/>
            <w:vAlign w:val="center"/>
          </w:tcPr>
          <w:p>
            <w:pPr>
              <w:pStyle w:val="TableContents"/>
              <w:bidi w:val="0"/>
              <w:spacing w:before="0" w:after="283"/>
              <w:jc w:val="left"/>
              <w:rPr/>
            </w:pPr>
            <w:r>
              <w:rPr/>
              <w:t xml:space="preserve">H. Lodge </w:t>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1745 </w:t>
            </w:r>
          </w:p>
        </w:tc>
        <w:tc>
          <w:tcPr>
            <w:tcW w:w="3174" w:type="dxa"/>
            <w:tcBorders/>
            <w:vAlign w:val="center"/>
          </w:tcPr>
          <w:p>
            <w:pPr>
              <w:pStyle w:val="TableContents"/>
              <w:bidi w:val="0"/>
              <w:spacing w:before="0" w:after="283"/>
              <w:jc w:val="left"/>
              <w:rPr/>
            </w:pPr>
            <w:r>
              <w:rPr/>
              <w:t xml:space="preserve">Uskoni katsoo sinuun </w:t>
            </w:r>
          </w:p>
        </w:tc>
        <w:tc>
          <w:tcPr>
            <w:tcW w:w="3123" w:type="dxa"/>
            <w:tcBorders/>
            <w:vAlign w:val="center"/>
          </w:tcPr>
          <w:p>
            <w:pPr>
              <w:pStyle w:val="TableContents"/>
              <w:bidi w:val="0"/>
              <w:spacing w:before="0" w:after="283"/>
              <w:jc w:val="left"/>
              <w:rPr/>
            </w:pPr>
            <w:r>
              <w:rPr/>
              <w:t xml:space="preserve">Lachner -- Bassford </w:t>
            </w:r>
          </w:p>
        </w:tc>
        <w:tc>
          <w:tcPr>
            <w:tcW w:w="2212" w:type="dxa"/>
            <w:tcBorders/>
            <w:vAlign w:val="center"/>
          </w:tcPr>
          <w:p>
            <w:pPr>
              <w:pStyle w:val="TableContents"/>
              <w:bidi w:val="0"/>
              <w:spacing w:before="0" w:after="283"/>
              <w:jc w:val="left"/>
              <w:rPr/>
            </w:pPr>
            <w:r>
              <w:rPr/>
              <w:t xml:space="preserve">Frank Croxton Quartet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1746 </w:t>
            </w:r>
          </w:p>
        </w:tc>
        <w:tc>
          <w:tcPr>
            <w:tcW w:w="3174" w:type="dxa"/>
            <w:tcBorders/>
            <w:vAlign w:val="center"/>
          </w:tcPr>
          <w:p>
            <w:pPr>
              <w:pStyle w:val="TableContents"/>
              <w:bidi w:val="0"/>
              <w:spacing w:before="0" w:after="283"/>
              <w:jc w:val="left"/>
              <w:rPr/>
            </w:pPr>
            <w:r>
              <w:rPr/>
              <w:t xml:space="preserve">Olet yhtä suloinen kuusikymppisenä kuin olit kuusitoistavuotiaana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Will Oakland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1747 </w:t>
            </w:r>
          </w:p>
        </w:tc>
        <w:tc>
          <w:tcPr>
            <w:tcW w:w="3174" w:type="dxa"/>
            <w:tcBorders/>
            <w:vAlign w:val="center"/>
          </w:tcPr>
          <w:p>
            <w:pPr>
              <w:pStyle w:val="TableContents"/>
              <w:bidi w:val="0"/>
              <w:spacing w:before="0" w:after="283"/>
              <w:jc w:val="left"/>
              <w:rPr/>
            </w:pPr>
            <w:r>
              <w:rPr/>
              <w:t xml:space="preserve">Baseball-tyttö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Miss Ray Cox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1748 </w:t>
            </w:r>
          </w:p>
        </w:tc>
        <w:tc>
          <w:tcPr>
            <w:tcW w:w="3174" w:type="dxa"/>
            <w:tcBorders/>
            <w:vAlign w:val="center"/>
          </w:tcPr>
          <w:p>
            <w:pPr>
              <w:pStyle w:val="TableContents"/>
              <w:bidi w:val="0"/>
              <w:spacing w:before="0" w:after="283"/>
              <w:jc w:val="left"/>
              <w:rPr/>
            </w:pPr>
            <w:r>
              <w:rPr/>
              <w:t xml:space="preserve">7 Baseball-tyttö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Miss Ray Cox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1749 </w:t>
            </w:r>
          </w:p>
        </w:tc>
        <w:tc>
          <w:tcPr>
            <w:tcW w:w="3174" w:type="dxa"/>
            <w:tcBorders/>
            <w:vAlign w:val="center"/>
          </w:tcPr>
          <w:p>
            <w:pPr>
              <w:pStyle w:val="TableContents"/>
              <w:bidi w:val="0"/>
              <w:spacing w:before="0" w:after="283"/>
              <w:jc w:val="left"/>
              <w:rPr/>
            </w:pPr>
            <w:r>
              <w:rPr/>
              <w:t xml:space="preserve">Hyvästi pojat </w:t>
            </w:r>
          </w:p>
        </w:tc>
        <w:tc>
          <w:tcPr>
            <w:tcW w:w="3123" w:type="dxa"/>
            <w:tcBorders/>
            <w:vAlign w:val="center"/>
          </w:tcPr>
          <w:p>
            <w:pPr>
              <w:pStyle w:val="TableContents"/>
              <w:bidi w:val="0"/>
              <w:spacing w:before="0" w:after="283"/>
              <w:jc w:val="left"/>
              <w:rPr/>
            </w:pPr>
            <w:r>
              <w:rPr/>
              <w:t xml:space="preserve">Andrew B. Sterling-William Jerome-Harry Von Tilzer </w:t>
            </w:r>
          </w:p>
        </w:tc>
        <w:tc>
          <w:tcPr>
            <w:tcW w:w="2212" w:type="dxa"/>
            <w:tcBorders/>
            <w:vAlign w:val="center"/>
          </w:tcPr>
          <w:p>
            <w:pPr>
              <w:pStyle w:val="TableContents"/>
              <w:bidi w:val="0"/>
              <w:spacing w:before="0" w:after="283"/>
              <w:jc w:val="left"/>
              <w:rPr/>
            </w:pPr>
            <w:r>
              <w:rPr/>
              <w:t xml:space="preserve">Billy Murray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1750 </w:t>
            </w:r>
          </w:p>
        </w:tc>
        <w:tc>
          <w:tcPr>
            <w:tcW w:w="3174" w:type="dxa"/>
            <w:tcBorders/>
            <w:vAlign w:val="center"/>
          </w:tcPr>
          <w:p>
            <w:pPr>
              <w:pStyle w:val="TableContents"/>
              <w:bidi w:val="0"/>
              <w:spacing w:before="0" w:after="283"/>
              <w:jc w:val="left"/>
              <w:rPr/>
            </w:pPr>
            <w:r>
              <w:rPr/>
              <w:t xml:space="preserve">Sininen tanskalainen valssi </w:t>
            </w:r>
          </w:p>
        </w:tc>
        <w:tc>
          <w:tcPr>
            <w:tcW w:w="3123" w:type="dxa"/>
            <w:tcBorders/>
            <w:vAlign w:val="center"/>
          </w:tcPr>
          <w:p>
            <w:pPr>
              <w:pStyle w:val="TableContents"/>
              <w:bidi w:val="0"/>
              <w:spacing w:before="0" w:after="283"/>
              <w:jc w:val="left"/>
              <w:rPr/>
            </w:pPr>
            <w:r>
              <w:rPr/>
              <w:t xml:space="preserve">Johann Strauss </w:t>
            </w:r>
          </w:p>
        </w:tc>
        <w:tc>
          <w:tcPr>
            <w:tcW w:w="2212" w:type="dxa"/>
            <w:tcBorders/>
            <w:vAlign w:val="center"/>
          </w:tcPr>
          <w:p>
            <w:pPr>
              <w:pStyle w:val="TableContents"/>
              <w:bidi w:val="0"/>
              <w:spacing w:before="0" w:after="283"/>
              <w:jc w:val="left"/>
              <w:rPr/>
            </w:pPr>
            <w:r>
              <w:rPr/>
              <w:t xml:space="preserve">American Standard Orchestra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1751 </w:t>
            </w:r>
          </w:p>
        </w:tc>
        <w:tc>
          <w:tcPr>
            <w:tcW w:w="3174" w:type="dxa"/>
            <w:tcBorders/>
            <w:vAlign w:val="center"/>
          </w:tcPr>
          <w:p>
            <w:pPr>
              <w:pStyle w:val="TableContents"/>
              <w:bidi w:val="0"/>
              <w:spacing w:before="0" w:after="283"/>
              <w:jc w:val="left"/>
              <w:rPr/>
            </w:pPr>
            <w:r>
              <w:rPr/>
              <w:t xml:space="preserve">La Paloma </w:t>
            </w:r>
          </w:p>
        </w:tc>
        <w:tc>
          <w:tcPr>
            <w:tcW w:w="3123" w:type="dxa"/>
            <w:tcBorders/>
            <w:vAlign w:val="center"/>
          </w:tcPr>
          <w:p>
            <w:pPr>
              <w:pStyle w:val="TableContents"/>
              <w:bidi w:val="0"/>
              <w:spacing w:before="0" w:after="283"/>
              <w:jc w:val="left"/>
              <w:rPr/>
            </w:pPr>
            <w:r>
              <w:rPr/>
              <w:t xml:space="preserve">Yradier </w:t>
            </w:r>
          </w:p>
        </w:tc>
        <w:tc>
          <w:tcPr>
            <w:tcW w:w="2212" w:type="dxa"/>
            <w:tcBorders/>
            <w:vAlign w:val="center"/>
          </w:tcPr>
          <w:p>
            <w:pPr>
              <w:pStyle w:val="TableContents"/>
              <w:bidi w:val="0"/>
              <w:spacing w:before="0" w:after="283"/>
              <w:jc w:val="left"/>
              <w:rPr/>
            </w:pPr>
            <w:r>
              <w:rPr/>
              <w:t xml:space="preserve">Mary Carson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1752 </w:t>
            </w:r>
          </w:p>
        </w:tc>
        <w:tc>
          <w:tcPr>
            <w:tcW w:w="3174" w:type="dxa"/>
            <w:tcBorders/>
            <w:vAlign w:val="center"/>
          </w:tcPr>
          <w:p>
            <w:pPr>
              <w:pStyle w:val="TableContents"/>
              <w:bidi w:val="0"/>
              <w:spacing w:before="0" w:after="283"/>
              <w:jc w:val="left"/>
              <w:rPr/>
            </w:pPr>
            <w:r>
              <w:rPr/>
              <w:t xml:space="preserve">Kun tuo keskiyön Choo-Choo lähtee Alabamiin Medley </w:t>
            </w:r>
          </w:p>
        </w:tc>
        <w:tc>
          <w:tcPr>
            <w:tcW w:w="3123" w:type="dxa"/>
            <w:tcBorders/>
            <w:vAlign w:val="center"/>
          </w:tcPr>
          <w:p>
            <w:pPr>
              <w:pStyle w:val="TableContents"/>
              <w:bidi w:val="0"/>
              <w:spacing w:before="0" w:after="283"/>
              <w:jc w:val="left"/>
              <w:rPr/>
            </w:pPr>
            <w:r>
              <w:rPr/>
              <w:t xml:space="preserve">Berliini </w:t>
            </w:r>
          </w:p>
        </w:tc>
        <w:tc>
          <w:tcPr>
            <w:tcW w:w="2212" w:type="dxa"/>
            <w:tcBorders/>
            <w:vAlign w:val="center"/>
          </w:tcPr>
          <w:p>
            <w:pPr>
              <w:pStyle w:val="TableContents"/>
              <w:bidi w:val="0"/>
              <w:spacing w:before="0" w:after="283"/>
              <w:jc w:val="left"/>
              <w:rPr/>
            </w:pPr>
            <w:r>
              <w:rPr/>
              <w:t xml:space="preserve">Nat'l Promenade Band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1753 </w:t>
            </w:r>
          </w:p>
        </w:tc>
        <w:tc>
          <w:tcPr>
            <w:tcW w:w="3174" w:type="dxa"/>
            <w:tcBorders/>
            <w:vAlign w:val="center"/>
          </w:tcPr>
          <w:p>
            <w:pPr>
              <w:pStyle w:val="TableContents"/>
              <w:bidi w:val="0"/>
              <w:spacing w:before="0" w:after="283"/>
              <w:jc w:val="left"/>
              <w:rPr/>
            </w:pPr>
            <w:r>
              <w:rPr/>
              <w:t xml:space="preserve">Roll On, Missouri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Collins &amp; Harlan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1754 </w:t>
            </w:r>
          </w:p>
        </w:tc>
        <w:tc>
          <w:tcPr>
            <w:tcW w:w="3174" w:type="dxa"/>
            <w:tcBorders/>
            <w:vAlign w:val="center"/>
          </w:tcPr>
          <w:p>
            <w:pPr>
              <w:pStyle w:val="TableContents"/>
              <w:bidi w:val="0"/>
              <w:spacing w:before="0" w:after="283"/>
              <w:jc w:val="left"/>
              <w:rPr/>
            </w:pPr>
            <w:r>
              <w:rPr/>
              <w:t xml:space="preserve">Minun Tango neito </w:t>
            </w:r>
          </w:p>
        </w:tc>
        <w:tc>
          <w:tcPr>
            <w:tcW w:w="3123" w:type="dxa"/>
            <w:tcBorders/>
            <w:vAlign w:val="center"/>
          </w:tcPr>
          <w:p>
            <w:pPr>
              <w:pStyle w:val="TableContents"/>
              <w:bidi w:val="0"/>
              <w:spacing w:before="0" w:after="283"/>
              <w:jc w:val="left"/>
              <w:rPr/>
            </w:pPr>
            <w:r>
              <w:rPr/>
              <w:t xml:space="preserve">Henry Lodge </w:t>
            </w:r>
          </w:p>
        </w:tc>
        <w:tc>
          <w:tcPr>
            <w:tcW w:w="2212" w:type="dxa"/>
            <w:tcBorders/>
            <w:vAlign w:val="center"/>
          </w:tcPr>
          <w:p>
            <w:pPr>
              <w:pStyle w:val="TableContents"/>
              <w:bidi w:val="0"/>
              <w:spacing w:before="0" w:after="283"/>
              <w:jc w:val="left"/>
              <w:rPr/>
            </w:pPr>
            <w:r>
              <w:rPr/>
              <w:t xml:space="preserve">Charles W. Harrison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1755 </w:t>
            </w:r>
          </w:p>
        </w:tc>
        <w:tc>
          <w:tcPr>
            <w:tcW w:w="3174" w:type="dxa"/>
            <w:tcBorders/>
            <w:vAlign w:val="center"/>
          </w:tcPr>
          <w:p>
            <w:pPr>
              <w:pStyle w:val="TableContents"/>
              <w:bidi w:val="0"/>
              <w:spacing w:before="0" w:after="283"/>
              <w:jc w:val="left"/>
              <w:rPr/>
            </w:pPr>
            <w:r>
              <w:rPr/>
              <w:t xml:space="preserve">Johda ystävällisesti valoa </w:t>
            </w:r>
          </w:p>
        </w:tc>
        <w:tc>
          <w:tcPr>
            <w:tcW w:w="3123" w:type="dxa"/>
            <w:tcBorders/>
            <w:vAlign w:val="center"/>
          </w:tcPr>
          <w:p>
            <w:pPr>
              <w:pStyle w:val="TableContents"/>
              <w:bidi w:val="0"/>
              <w:spacing w:before="0" w:after="283"/>
              <w:jc w:val="left"/>
              <w:rPr/>
            </w:pPr>
            <w:r>
              <w:rPr/>
              <w:t xml:space="preserve">J. Dykes </w:t>
            </w:r>
          </w:p>
        </w:tc>
        <w:tc>
          <w:tcPr>
            <w:tcW w:w="2212" w:type="dxa"/>
            <w:tcBorders/>
            <w:vAlign w:val="center"/>
          </w:tcPr>
          <w:p>
            <w:pPr>
              <w:pStyle w:val="TableContents"/>
              <w:bidi w:val="0"/>
              <w:spacing w:before="0" w:after="283"/>
              <w:jc w:val="left"/>
              <w:rPr/>
            </w:pPr>
            <w:r>
              <w:rPr/>
              <w:t xml:space="preserve">Knickerbocker-kvartetti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1756 </w:t>
            </w:r>
          </w:p>
        </w:tc>
        <w:tc>
          <w:tcPr>
            <w:tcW w:w="3174" w:type="dxa"/>
            <w:tcBorders/>
            <w:vAlign w:val="center"/>
          </w:tcPr>
          <w:p>
            <w:pPr>
              <w:pStyle w:val="TableContents"/>
              <w:bidi w:val="0"/>
              <w:spacing w:before="0" w:after="283"/>
              <w:jc w:val="left"/>
              <w:rPr/>
            </w:pPr>
            <w:r>
              <w:rPr/>
              <w:t xml:space="preserve">La Bella Argentina -- Tango </w:t>
            </w:r>
          </w:p>
        </w:tc>
        <w:tc>
          <w:tcPr>
            <w:tcW w:w="3123" w:type="dxa"/>
            <w:tcBorders/>
            <w:vAlign w:val="center"/>
          </w:tcPr>
          <w:p>
            <w:pPr>
              <w:pStyle w:val="TableContents"/>
              <w:bidi w:val="0"/>
              <w:spacing w:before="0" w:after="283"/>
              <w:jc w:val="left"/>
              <w:rPr/>
            </w:pPr>
            <w:r>
              <w:rPr/>
              <w:t xml:space="preserve">Carlos Roberto </w:t>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1757 </w:t>
            </w:r>
          </w:p>
        </w:tc>
        <w:tc>
          <w:tcPr>
            <w:tcW w:w="3174" w:type="dxa"/>
            <w:tcBorders/>
            <w:vAlign w:val="center"/>
          </w:tcPr>
          <w:p>
            <w:pPr>
              <w:pStyle w:val="TableContents"/>
              <w:bidi w:val="0"/>
              <w:spacing w:before="0" w:after="283"/>
              <w:jc w:val="left"/>
              <w:rPr/>
            </w:pPr>
            <w:r>
              <w:rPr/>
              <w:t xml:space="preserve">Little Boy Blue </w:t>
            </w:r>
          </w:p>
        </w:tc>
        <w:tc>
          <w:tcPr>
            <w:tcW w:w="3123" w:type="dxa"/>
            <w:tcBorders/>
            <w:vAlign w:val="center"/>
          </w:tcPr>
          <w:p>
            <w:pPr>
              <w:pStyle w:val="TableContents"/>
              <w:bidi w:val="0"/>
              <w:spacing w:before="0" w:after="283"/>
              <w:jc w:val="left"/>
              <w:rPr/>
            </w:pPr>
            <w:r>
              <w:rPr/>
              <w:t xml:space="preserve">Ethelbert Nevin </w:t>
            </w:r>
          </w:p>
        </w:tc>
        <w:tc>
          <w:tcPr>
            <w:tcW w:w="2212" w:type="dxa"/>
            <w:tcBorders/>
            <w:vAlign w:val="center"/>
          </w:tcPr>
          <w:p>
            <w:pPr>
              <w:pStyle w:val="TableContents"/>
              <w:bidi w:val="0"/>
              <w:spacing w:before="0" w:after="283"/>
              <w:jc w:val="left"/>
              <w:rPr/>
            </w:pPr>
            <w:r>
              <w:rPr/>
              <w:t xml:space="preserve">Elizabeth Spencer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1758 </w:t>
            </w:r>
          </w:p>
        </w:tc>
        <w:tc>
          <w:tcPr>
            <w:tcW w:w="3174" w:type="dxa"/>
            <w:tcBorders/>
            <w:vAlign w:val="center"/>
          </w:tcPr>
          <w:p>
            <w:pPr>
              <w:pStyle w:val="TableContents"/>
              <w:bidi w:val="0"/>
              <w:spacing w:before="0" w:after="283"/>
              <w:jc w:val="left"/>
              <w:rPr/>
            </w:pPr>
            <w:r>
              <w:rPr/>
              <w:t xml:space="preserve">Kunnes aavikon hiekka kylmenee - </w:t>
            </w:r>
          </w:p>
        </w:tc>
        <w:tc>
          <w:tcPr>
            <w:tcW w:w="3123" w:type="dxa"/>
            <w:tcBorders/>
            <w:vAlign w:val="center"/>
          </w:tcPr>
          <w:p>
            <w:pPr>
              <w:pStyle w:val="TableContents"/>
              <w:bidi w:val="0"/>
              <w:spacing w:before="0" w:after="283"/>
              <w:jc w:val="left"/>
              <w:rPr/>
            </w:pPr>
            <w:r>
              <w:rPr/>
              <w:t xml:space="preserve">Ernest R. Ball </w:t>
            </w:r>
          </w:p>
        </w:tc>
        <w:tc>
          <w:tcPr>
            <w:tcW w:w="2212" w:type="dxa"/>
            <w:tcBorders/>
            <w:vAlign w:val="center"/>
          </w:tcPr>
          <w:p>
            <w:pPr>
              <w:pStyle w:val="TableContents"/>
              <w:bidi w:val="0"/>
              <w:spacing w:before="0" w:after="283"/>
              <w:jc w:val="left"/>
              <w:rPr/>
            </w:pPr>
            <w:r>
              <w:rPr/>
              <w:t xml:space="preserve">Donald Chalmers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1759 </w:t>
            </w:r>
          </w:p>
        </w:tc>
        <w:tc>
          <w:tcPr>
            <w:tcW w:w="3174" w:type="dxa"/>
            <w:tcBorders/>
            <w:vAlign w:val="center"/>
          </w:tcPr>
          <w:p>
            <w:pPr>
              <w:pStyle w:val="TableContents"/>
              <w:bidi w:val="0"/>
              <w:spacing w:before="0" w:after="283"/>
              <w:jc w:val="left"/>
              <w:rPr/>
            </w:pPr>
            <w:r>
              <w:rPr/>
              <w:t xml:space="preserve">Kaksi iloista merimiestä </w:t>
            </w:r>
          </w:p>
        </w:tc>
        <w:tc>
          <w:tcPr>
            <w:tcW w:w="3123" w:type="dxa"/>
            <w:tcBorders/>
            <w:vAlign w:val="center"/>
          </w:tcPr>
          <w:p>
            <w:pPr>
              <w:pStyle w:val="TableContents"/>
              <w:bidi w:val="0"/>
              <w:spacing w:before="0" w:after="283"/>
              <w:jc w:val="left"/>
              <w:rPr/>
            </w:pPr>
            <w:r>
              <w:rPr/>
              <w:t xml:space="preserve">Israel ja Porter </w:t>
            </w:r>
          </w:p>
        </w:tc>
        <w:tc>
          <w:tcPr>
            <w:tcW w:w="2212" w:type="dxa"/>
            <w:tcBorders/>
            <w:vAlign w:val="center"/>
          </w:tcPr>
          <w:p>
            <w:pPr>
              <w:pStyle w:val="TableContents"/>
              <w:bidi w:val="0"/>
              <w:spacing w:before="0" w:after="283"/>
              <w:jc w:val="left"/>
              <w:rPr/>
            </w:pPr>
            <w:r>
              <w:rPr/>
              <w:t xml:space="preserve">Porter ja Harlan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1760 </w:t>
            </w:r>
          </w:p>
        </w:tc>
        <w:tc>
          <w:tcPr>
            <w:tcW w:w="3174" w:type="dxa"/>
            <w:tcBorders/>
            <w:vAlign w:val="center"/>
          </w:tcPr>
          <w:p>
            <w:pPr>
              <w:pStyle w:val="TableContents"/>
              <w:bidi w:val="0"/>
              <w:spacing w:before="0" w:after="283"/>
              <w:jc w:val="left"/>
              <w:rPr/>
            </w:pPr>
            <w:r>
              <w:rPr/>
              <w:t xml:space="preserve">Annie Laurie ja Home Sweet Home </w:t>
            </w:r>
          </w:p>
        </w:tc>
        <w:tc>
          <w:tcPr>
            <w:tcW w:w="3123" w:type="dxa"/>
            <w:tcBorders/>
            <w:vAlign w:val="center"/>
          </w:tcPr>
          <w:p>
            <w:pPr>
              <w:pStyle w:val="TableContents"/>
              <w:bidi w:val="0"/>
              <w:spacing w:before="0" w:after="283"/>
              <w:jc w:val="left"/>
              <w:rPr/>
            </w:pPr>
            <w:r>
              <w:rPr/>
              <w:t xml:space="preserve">Dunn -- Payne </w:t>
            </w:r>
          </w:p>
        </w:tc>
        <w:tc>
          <w:tcPr>
            <w:tcW w:w="2212" w:type="dxa"/>
            <w:tcBorders/>
            <w:vAlign w:val="center"/>
          </w:tcPr>
          <w:p>
            <w:pPr>
              <w:pStyle w:val="TableContents"/>
              <w:bidi w:val="0"/>
              <w:spacing w:before="0" w:after="283"/>
              <w:jc w:val="left"/>
              <w:rPr/>
            </w:pPr>
            <w:r>
              <w:rPr/>
              <w:t xml:space="preserve">John F. Burckhardt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1761 </w:t>
            </w:r>
          </w:p>
        </w:tc>
        <w:tc>
          <w:tcPr>
            <w:tcW w:w="3174" w:type="dxa"/>
            <w:tcBorders/>
            <w:vAlign w:val="center"/>
          </w:tcPr>
          <w:p>
            <w:pPr>
              <w:pStyle w:val="TableContents"/>
              <w:bidi w:val="0"/>
              <w:spacing w:before="0" w:after="283"/>
              <w:jc w:val="left"/>
              <w:rPr/>
            </w:pPr>
            <w:r>
              <w:rPr/>
              <w:t xml:space="preserve">Matala silta! -- Everybody Down </w:t>
            </w:r>
          </w:p>
        </w:tc>
        <w:tc>
          <w:tcPr>
            <w:tcW w:w="3123" w:type="dxa"/>
            <w:tcBorders/>
            <w:vAlign w:val="center"/>
          </w:tcPr>
          <w:p>
            <w:pPr>
              <w:pStyle w:val="TableContents"/>
              <w:bidi w:val="0"/>
              <w:spacing w:before="0" w:after="283"/>
              <w:jc w:val="left"/>
              <w:rPr/>
            </w:pPr>
            <w:r>
              <w:rPr/>
              <w:t xml:space="preserve">Thomas S. Allen </w:t>
            </w:r>
          </w:p>
        </w:tc>
        <w:tc>
          <w:tcPr>
            <w:tcW w:w="2212" w:type="dxa"/>
            <w:tcBorders/>
            <w:vAlign w:val="center"/>
          </w:tcPr>
          <w:p>
            <w:pPr>
              <w:pStyle w:val="TableContents"/>
              <w:bidi w:val="0"/>
              <w:spacing w:before="0" w:after="283"/>
              <w:jc w:val="left"/>
              <w:rPr/>
            </w:pPr>
            <w:r>
              <w:rPr/>
              <w:t xml:space="preserve">Edward Meeker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1762 </w:t>
            </w:r>
          </w:p>
        </w:tc>
        <w:tc>
          <w:tcPr>
            <w:tcW w:w="3174" w:type="dxa"/>
            <w:tcBorders/>
            <w:vAlign w:val="center"/>
          </w:tcPr>
          <w:p>
            <w:pPr>
              <w:pStyle w:val="TableContents"/>
              <w:bidi w:val="0"/>
              <w:spacing w:before="0" w:after="283"/>
              <w:jc w:val="left"/>
              <w:rPr/>
            </w:pPr>
            <w:r>
              <w:rPr/>
              <w:t xml:space="preserve">Ota aina tyttö nimeltä Daisy </w:t>
            </w:r>
          </w:p>
        </w:tc>
        <w:tc>
          <w:tcPr>
            <w:tcW w:w="3123" w:type="dxa"/>
            <w:tcBorders/>
            <w:vAlign w:val="center"/>
          </w:tcPr>
          <w:p>
            <w:pPr>
              <w:pStyle w:val="TableContents"/>
              <w:bidi w:val="0"/>
              <w:spacing w:before="0" w:after="283"/>
              <w:jc w:val="left"/>
              <w:rPr/>
            </w:pPr>
            <w:r>
              <w:rPr/>
              <w:t xml:space="preserve">G.W. Meyer </w:t>
            </w:r>
          </w:p>
        </w:tc>
        <w:tc>
          <w:tcPr>
            <w:tcW w:w="2212" w:type="dxa"/>
            <w:tcBorders/>
            <w:vAlign w:val="center"/>
          </w:tcPr>
          <w:p>
            <w:pPr>
              <w:pStyle w:val="TableContents"/>
              <w:bidi w:val="0"/>
              <w:spacing w:before="0" w:after="283"/>
              <w:jc w:val="left"/>
              <w:rPr/>
            </w:pPr>
            <w:r>
              <w:rPr/>
              <w:t xml:space="preserve">Albert Campbell &amp; Irving Gillette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1763 </w:t>
            </w:r>
          </w:p>
        </w:tc>
        <w:tc>
          <w:tcPr>
            <w:tcW w:w="3174" w:type="dxa"/>
            <w:tcBorders/>
            <w:vAlign w:val="center"/>
          </w:tcPr>
          <w:p>
            <w:pPr>
              <w:pStyle w:val="TableContents"/>
              <w:bidi w:val="0"/>
              <w:spacing w:before="0" w:after="283"/>
              <w:jc w:val="left"/>
              <w:rPr/>
            </w:pPr>
            <w:r>
              <w:rPr/>
              <w:t xml:space="preserve">Finnegan's Jamboree-Violin &amp; Co:ssa.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Charles D'Almaine ja Co.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1764 </w:t>
            </w:r>
          </w:p>
        </w:tc>
        <w:tc>
          <w:tcPr>
            <w:tcW w:w="3174" w:type="dxa"/>
            <w:tcBorders/>
            <w:vAlign w:val="center"/>
          </w:tcPr>
          <w:p>
            <w:pPr>
              <w:pStyle w:val="TableContents"/>
              <w:bidi w:val="0"/>
              <w:spacing w:before="0" w:after="283"/>
              <w:jc w:val="left"/>
              <w:rPr/>
            </w:pPr>
            <w:r>
              <w:rPr/>
              <w:t xml:space="preserve">Stradella-ouvertyyri </w:t>
            </w:r>
          </w:p>
        </w:tc>
        <w:tc>
          <w:tcPr>
            <w:tcW w:w="3123" w:type="dxa"/>
            <w:tcBorders/>
            <w:vAlign w:val="center"/>
          </w:tcPr>
          <w:p>
            <w:pPr>
              <w:pStyle w:val="TableContents"/>
              <w:bidi w:val="0"/>
              <w:spacing w:before="0" w:after="283"/>
              <w:jc w:val="left"/>
              <w:rPr/>
            </w:pPr>
            <w:r>
              <w:rPr/>
              <w:t xml:space="preserve">Frederich von Flotow </w:t>
            </w:r>
          </w:p>
        </w:tc>
        <w:tc>
          <w:tcPr>
            <w:tcW w:w="2212" w:type="dxa"/>
            <w:tcBorders/>
            <w:vAlign w:val="center"/>
          </w:tcPr>
          <w:p>
            <w:pPr>
              <w:pStyle w:val="TableContents"/>
              <w:bidi w:val="0"/>
              <w:spacing w:before="0" w:after="283"/>
              <w:jc w:val="left"/>
              <w:rPr/>
            </w:pPr>
            <w:r>
              <w:rPr/>
              <w:t xml:space="preserve">Edisonin konserttiorkesteri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1765 </w:t>
            </w:r>
          </w:p>
        </w:tc>
        <w:tc>
          <w:tcPr>
            <w:tcW w:w="3174" w:type="dxa"/>
            <w:tcBorders/>
            <w:vAlign w:val="center"/>
          </w:tcPr>
          <w:p>
            <w:pPr>
              <w:pStyle w:val="TableContents"/>
              <w:bidi w:val="0"/>
              <w:spacing w:before="0" w:after="283"/>
              <w:jc w:val="left"/>
              <w:rPr/>
            </w:pPr>
            <w:r>
              <w:rPr/>
              <w:t xml:space="preserve">Missä auringonlasku muuttaa valtameren sinisen kultaiseksi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Byron G. Harlan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1766 </w:t>
            </w:r>
          </w:p>
        </w:tc>
        <w:tc>
          <w:tcPr>
            <w:tcW w:w="3174" w:type="dxa"/>
            <w:tcBorders/>
            <w:vAlign w:val="center"/>
          </w:tcPr>
          <w:p>
            <w:pPr>
              <w:pStyle w:val="TableContents"/>
              <w:bidi w:val="0"/>
              <w:spacing w:before="0" w:after="283"/>
              <w:jc w:val="left"/>
              <w:rPr/>
            </w:pPr>
            <w:r>
              <w:rPr/>
              <w:t xml:space="preserve">Vanhojen toverien marssi </w:t>
            </w:r>
          </w:p>
        </w:tc>
        <w:tc>
          <w:tcPr>
            <w:tcW w:w="3123" w:type="dxa"/>
            <w:tcBorders/>
            <w:vAlign w:val="center"/>
          </w:tcPr>
          <w:p>
            <w:pPr>
              <w:pStyle w:val="TableContents"/>
              <w:bidi w:val="0"/>
              <w:spacing w:before="0" w:after="283"/>
              <w:jc w:val="left"/>
              <w:rPr/>
            </w:pPr>
            <w:r>
              <w:rPr/>
              <w:t xml:space="preserve">C. Teike </w:t>
            </w:r>
          </w:p>
        </w:tc>
        <w:tc>
          <w:tcPr>
            <w:tcW w:w="2212" w:type="dxa"/>
            <w:tcBorders/>
            <w:vAlign w:val="center"/>
          </w:tcPr>
          <w:p>
            <w:pPr>
              <w:pStyle w:val="TableContents"/>
              <w:bidi w:val="0"/>
              <w:spacing w:before="0" w:after="283"/>
              <w:jc w:val="left"/>
              <w:rPr/>
            </w:pPr>
            <w:r>
              <w:rPr/>
              <w:t xml:space="preserve">Yhdysvaltain merijalkaväen soittokunta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1767 </w:t>
            </w:r>
          </w:p>
        </w:tc>
        <w:tc>
          <w:tcPr>
            <w:tcW w:w="3174" w:type="dxa"/>
            <w:tcBorders/>
            <w:vAlign w:val="center"/>
          </w:tcPr>
          <w:p>
            <w:pPr>
              <w:pStyle w:val="TableContents"/>
              <w:bidi w:val="0"/>
              <w:spacing w:before="0" w:after="283"/>
              <w:jc w:val="left"/>
              <w:rPr/>
            </w:pPr>
            <w:r>
              <w:rPr/>
              <w:t xml:space="preserve">Kolme pikku pöllöä ja tuhmat pikku hiiret &amp;I 'm Old But I 'm Awfully Toughfully Tough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Cal Stewart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1768 </w:t>
            </w:r>
          </w:p>
        </w:tc>
        <w:tc>
          <w:tcPr>
            <w:tcW w:w="3174" w:type="dxa"/>
            <w:tcBorders/>
            <w:vAlign w:val="center"/>
          </w:tcPr>
          <w:p>
            <w:pPr>
              <w:pStyle w:val="TableContents"/>
              <w:bidi w:val="0"/>
              <w:spacing w:before="0" w:after="283"/>
              <w:jc w:val="left"/>
              <w:rPr/>
            </w:pPr>
            <w:r>
              <w:rPr/>
              <w:t xml:space="preserve">Monte Cristo </w:t>
            </w:r>
          </w:p>
        </w:tc>
        <w:tc>
          <w:tcPr>
            <w:tcW w:w="3123" w:type="dxa"/>
            <w:tcBorders/>
            <w:vAlign w:val="center"/>
          </w:tcPr>
          <w:p>
            <w:pPr>
              <w:pStyle w:val="TableContents"/>
              <w:bidi w:val="0"/>
              <w:spacing w:before="0" w:after="283"/>
              <w:jc w:val="left"/>
              <w:rPr/>
            </w:pPr>
            <w:r>
              <w:rPr/>
              <w:t xml:space="preserve">Kotlar </w:t>
            </w:r>
          </w:p>
        </w:tc>
        <w:tc>
          <w:tcPr>
            <w:tcW w:w="2212" w:type="dxa"/>
            <w:tcBorders/>
            <w:vAlign w:val="center"/>
          </w:tcPr>
          <w:p>
            <w:pPr>
              <w:pStyle w:val="TableContents"/>
              <w:bidi w:val="0"/>
              <w:spacing w:before="0" w:after="283"/>
              <w:jc w:val="left"/>
              <w:rPr/>
            </w:pPr>
            <w:r>
              <w:rPr/>
              <w:t xml:space="preserve">Jorda -- Rocabruna Instrumentaalikvintetti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1769 </w:t>
            </w:r>
          </w:p>
        </w:tc>
        <w:tc>
          <w:tcPr>
            <w:tcW w:w="3174" w:type="dxa"/>
            <w:tcBorders/>
            <w:vAlign w:val="center"/>
          </w:tcPr>
          <w:p>
            <w:pPr>
              <w:pStyle w:val="TableContents"/>
              <w:bidi w:val="0"/>
              <w:spacing w:before="0" w:after="283"/>
              <w:jc w:val="left"/>
              <w:rPr/>
            </w:pPr>
            <w:r>
              <w:rPr/>
              <w:t xml:space="preserve">Kalkkuna oljissa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Golden ja Hughes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1770 </w:t>
            </w:r>
          </w:p>
        </w:tc>
        <w:tc>
          <w:tcPr>
            <w:tcW w:w="3174" w:type="dxa"/>
            <w:tcBorders/>
            <w:vAlign w:val="center"/>
          </w:tcPr>
          <w:p>
            <w:pPr>
              <w:pStyle w:val="TableContents"/>
              <w:bidi w:val="0"/>
              <w:spacing w:before="0" w:after="283"/>
              <w:jc w:val="left"/>
              <w:rPr/>
            </w:pPr>
            <w:r>
              <w:rPr/>
              <w:t xml:space="preserve">Fisherin Hornpipe Medley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Charles D'Almaine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1771 </w:t>
            </w:r>
          </w:p>
        </w:tc>
        <w:tc>
          <w:tcPr>
            <w:tcW w:w="3174" w:type="dxa"/>
            <w:tcBorders/>
            <w:vAlign w:val="center"/>
          </w:tcPr>
          <w:p>
            <w:pPr>
              <w:pStyle w:val="TableContents"/>
              <w:bidi w:val="0"/>
              <w:spacing w:before="0" w:after="283"/>
              <w:jc w:val="left"/>
              <w:rPr/>
            </w:pPr>
            <w:r>
              <w:rPr/>
              <w:t xml:space="preserve">Ihan tavalliset ihmiset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Ada Jones &amp; kuoro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1772 </w:t>
            </w:r>
          </w:p>
        </w:tc>
        <w:tc>
          <w:tcPr>
            <w:tcW w:w="3174" w:type="dxa"/>
            <w:tcBorders/>
            <w:vAlign w:val="center"/>
          </w:tcPr>
          <w:p>
            <w:pPr>
              <w:pStyle w:val="TableContents"/>
              <w:bidi w:val="0"/>
              <w:spacing w:before="0" w:after="283"/>
              <w:jc w:val="left"/>
              <w:rPr/>
            </w:pPr>
            <w:r>
              <w:rPr/>
              <w:t xml:space="preserve">Somewhere </w:t>
            </w:r>
          </w:p>
        </w:tc>
        <w:tc>
          <w:tcPr>
            <w:tcW w:w="3123" w:type="dxa"/>
            <w:tcBorders/>
            <w:vAlign w:val="center"/>
          </w:tcPr>
          <w:p>
            <w:pPr>
              <w:pStyle w:val="TableContents"/>
              <w:bidi w:val="0"/>
              <w:spacing w:before="0" w:after="283"/>
              <w:jc w:val="left"/>
              <w:rPr/>
            </w:pPr>
            <w:r>
              <w:rPr/>
              <w:t xml:space="preserve">Charles K. Harris </w:t>
            </w:r>
          </w:p>
        </w:tc>
        <w:tc>
          <w:tcPr>
            <w:tcW w:w="2212" w:type="dxa"/>
            <w:tcBorders/>
            <w:vAlign w:val="center"/>
          </w:tcPr>
          <w:p>
            <w:pPr>
              <w:pStyle w:val="TableContents"/>
              <w:bidi w:val="0"/>
              <w:spacing w:before="0" w:after="283"/>
              <w:jc w:val="left"/>
              <w:rPr/>
            </w:pPr>
            <w:r>
              <w:rPr/>
              <w:t xml:space="preserve">Irving Gillette ja kuoro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1773 </w:t>
            </w:r>
          </w:p>
        </w:tc>
        <w:tc>
          <w:tcPr>
            <w:tcW w:w="3174" w:type="dxa"/>
            <w:tcBorders/>
            <w:vAlign w:val="center"/>
          </w:tcPr>
          <w:p>
            <w:pPr>
              <w:pStyle w:val="TableContents"/>
              <w:bidi w:val="0"/>
              <w:spacing w:before="0" w:after="283"/>
              <w:jc w:val="left"/>
              <w:rPr/>
            </w:pPr>
            <w:r>
              <w:rPr/>
              <w:t xml:space="preserve">Kutsu valssiin </w:t>
            </w:r>
          </w:p>
        </w:tc>
        <w:tc>
          <w:tcPr>
            <w:tcW w:w="3123" w:type="dxa"/>
            <w:tcBorders/>
            <w:vAlign w:val="center"/>
          </w:tcPr>
          <w:p>
            <w:pPr>
              <w:pStyle w:val="TableContents"/>
              <w:bidi w:val="0"/>
              <w:spacing w:before="0" w:after="283"/>
              <w:jc w:val="left"/>
              <w:rPr/>
            </w:pPr>
            <w:r>
              <w:rPr/>
              <w:t xml:space="preserve">Weber </w:t>
            </w:r>
          </w:p>
        </w:tc>
        <w:tc>
          <w:tcPr>
            <w:tcW w:w="2212" w:type="dxa"/>
            <w:tcBorders/>
            <w:vAlign w:val="center"/>
          </w:tcPr>
          <w:p>
            <w:pPr>
              <w:pStyle w:val="TableContents"/>
              <w:bidi w:val="0"/>
              <w:spacing w:before="0" w:after="283"/>
              <w:jc w:val="left"/>
              <w:rPr/>
            </w:pPr>
            <w:r>
              <w:rPr/>
              <w:t xml:space="preserve">Kansallinen sotilassoittokunta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1774 </w:t>
            </w:r>
          </w:p>
        </w:tc>
        <w:tc>
          <w:tcPr>
            <w:tcW w:w="3174" w:type="dxa"/>
            <w:tcBorders/>
            <w:vAlign w:val="center"/>
          </w:tcPr>
          <w:p>
            <w:pPr>
              <w:pStyle w:val="TableContents"/>
              <w:bidi w:val="0"/>
              <w:spacing w:before="0" w:after="283"/>
              <w:jc w:val="left"/>
              <w:rPr/>
            </w:pPr>
            <w:r>
              <w:rPr/>
              <w:t xml:space="preserve">Italian armeijan marssi-Accordion solo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Guido Deiro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1775 </w:t>
            </w:r>
          </w:p>
        </w:tc>
        <w:tc>
          <w:tcPr>
            <w:tcW w:w="3174" w:type="dxa"/>
            <w:tcBorders/>
            <w:vAlign w:val="center"/>
          </w:tcPr>
          <w:p>
            <w:pPr>
              <w:pStyle w:val="TableContents"/>
              <w:bidi w:val="0"/>
              <w:spacing w:before="0" w:after="283"/>
              <w:jc w:val="left"/>
              <w:rPr/>
            </w:pPr>
            <w:r>
              <w:rPr/>
              <w:t xml:space="preserve">Unelmamelodian intermezzo (Naughty Marietta) </w:t>
            </w:r>
          </w:p>
        </w:tc>
        <w:tc>
          <w:tcPr>
            <w:tcW w:w="3123" w:type="dxa"/>
            <w:tcBorders/>
            <w:vAlign w:val="center"/>
          </w:tcPr>
          <w:p>
            <w:pPr>
              <w:pStyle w:val="TableContents"/>
              <w:bidi w:val="0"/>
              <w:spacing w:before="0" w:after="283"/>
              <w:jc w:val="left"/>
              <w:rPr/>
            </w:pPr>
            <w:r>
              <w:rPr/>
              <w:t xml:space="preserve">(Herbert) </w:t>
            </w:r>
          </w:p>
        </w:tc>
        <w:tc>
          <w:tcPr>
            <w:tcW w:w="2212" w:type="dxa"/>
            <w:tcBorders/>
            <w:vAlign w:val="center"/>
          </w:tcPr>
          <w:p>
            <w:pPr>
              <w:pStyle w:val="TableContents"/>
              <w:bidi w:val="0"/>
              <w:spacing w:before="0" w:after="283"/>
              <w:jc w:val="left"/>
              <w:rPr/>
            </w:pPr>
            <w:r>
              <w:rPr/>
              <w:t xml:space="preserve">Victor Herbert ja hänen orkesterinsa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1776 </w:t>
            </w:r>
          </w:p>
        </w:tc>
        <w:tc>
          <w:tcPr>
            <w:tcW w:w="3174" w:type="dxa"/>
            <w:tcBorders/>
            <w:vAlign w:val="center"/>
          </w:tcPr>
          <w:p>
            <w:pPr>
              <w:pStyle w:val="TableContents"/>
              <w:bidi w:val="0"/>
              <w:spacing w:before="0" w:after="283"/>
              <w:jc w:val="left"/>
              <w:rPr/>
            </w:pPr>
            <w:r>
              <w:rPr/>
              <w:t xml:space="preserve">Jumala olkoon kanssasi, kunnes tapaamme jälleen </w:t>
            </w:r>
          </w:p>
        </w:tc>
        <w:tc>
          <w:tcPr>
            <w:tcW w:w="3123" w:type="dxa"/>
            <w:tcBorders/>
            <w:vAlign w:val="center"/>
          </w:tcPr>
          <w:p>
            <w:pPr>
              <w:pStyle w:val="TableContents"/>
              <w:bidi w:val="0"/>
              <w:spacing w:before="0" w:after="283"/>
              <w:jc w:val="left"/>
              <w:rPr/>
            </w:pPr>
            <w:r>
              <w:rPr/>
              <w:t xml:space="preserve">W.G. Tomer </w:t>
            </w:r>
          </w:p>
        </w:tc>
        <w:tc>
          <w:tcPr>
            <w:tcW w:w="2212" w:type="dxa"/>
            <w:tcBorders/>
            <w:vAlign w:val="center"/>
          </w:tcPr>
          <w:p>
            <w:pPr>
              <w:pStyle w:val="TableContents"/>
              <w:bidi w:val="0"/>
              <w:spacing w:before="0" w:after="283"/>
              <w:jc w:val="left"/>
              <w:rPr/>
            </w:pPr>
            <w:r>
              <w:rPr/>
              <w:t xml:space="preserve">Edisonin sekakvartetti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1777 </w:t>
            </w:r>
          </w:p>
        </w:tc>
        <w:tc>
          <w:tcPr>
            <w:tcW w:w="3174" w:type="dxa"/>
            <w:tcBorders/>
            <w:vAlign w:val="center"/>
          </w:tcPr>
          <w:p>
            <w:pPr>
              <w:pStyle w:val="TableContents"/>
              <w:bidi w:val="0"/>
              <w:spacing w:before="0" w:after="283"/>
              <w:jc w:val="left"/>
              <w:rPr/>
            </w:pPr>
            <w:r>
              <w:rPr/>
              <w:t xml:space="preserve">Jokainen tyttö näyttää hyvältä kesällä </w:t>
            </w:r>
          </w:p>
        </w:tc>
        <w:tc>
          <w:tcPr>
            <w:tcW w:w="3123" w:type="dxa"/>
            <w:tcBorders/>
            <w:vAlign w:val="center"/>
          </w:tcPr>
          <w:p>
            <w:pPr>
              <w:pStyle w:val="TableContents"/>
              <w:bidi w:val="0"/>
              <w:spacing w:before="0" w:after="283"/>
              <w:jc w:val="left"/>
              <w:rPr/>
            </w:pPr>
            <w:r>
              <w:rPr/>
              <w:t xml:space="preserve">Phil Schwartz </w:t>
            </w:r>
          </w:p>
        </w:tc>
        <w:tc>
          <w:tcPr>
            <w:tcW w:w="2212" w:type="dxa"/>
            <w:tcBorders/>
            <w:vAlign w:val="center"/>
          </w:tcPr>
          <w:p>
            <w:pPr>
              <w:pStyle w:val="TableContents"/>
              <w:bidi w:val="0"/>
              <w:spacing w:before="0" w:after="283"/>
              <w:jc w:val="left"/>
              <w:rPr/>
            </w:pPr>
            <w:r>
              <w:rPr/>
              <w:t xml:space="preserve">Walter Van Brunt ja kuoro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1778 </w:t>
            </w:r>
          </w:p>
        </w:tc>
        <w:tc>
          <w:tcPr>
            <w:tcW w:w="3174" w:type="dxa"/>
            <w:tcBorders/>
            <w:vAlign w:val="center"/>
          </w:tcPr>
          <w:p>
            <w:pPr>
              <w:pStyle w:val="TableContents"/>
              <w:bidi w:val="0"/>
              <w:spacing w:before="0" w:after="283"/>
              <w:jc w:val="left"/>
              <w:rPr/>
            </w:pPr>
            <w:r>
              <w:rPr/>
              <w:t xml:space="preserve">Vain ruusukkeen kukka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Oakland &amp; Chorus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1779 </w:t>
            </w:r>
          </w:p>
        </w:tc>
        <w:tc>
          <w:tcPr>
            <w:tcW w:w="3174" w:type="dxa"/>
            <w:tcBorders/>
            <w:vAlign w:val="center"/>
          </w:tcPr>
          <w:p>
            <w:pPr>
              <w:pStyle w:val="TableContents"/>
              <w:bidi w:val="0"/>
              <w:spacing w:before="0" w:after="283"/>
              <w:jc w:val="left"/>
              <w:rPr/>
            </w:pPr>
            <w:r>
              <w:rPr/>
              <w:t xml:space="preserve">Happy Days </w:t>
            </w:r>
          </w:p>
        </w:tc>
        <w:tc>
          <w:tcPr>
            <w:tcW w:w="3123" w:type="dxa"/>
            <w:tcBorders/>
            <w:vAlign w:val="center"/>
          </w:tcPr>
          <w:p>
            <w:pPr>
              <w:pStyle w:val="TableContents"/>
              <w:bidi w:val="0"/>
              <w:spacing w:before="0" w:after="283"/>
              <w:jc w:val="left"/>
              <w:rPr/>
            </w:pPr>
            <w:r>
              <w:rPr/>
              <w:t xml:space="preserve">A. Strelezki </w:t>
            </w:r>
          </w:p>
        </w:tc>
        <w:tc>
          <w:tcPr>
            <w:tcW w:w="2212" w:type="dxa"/>
            <w:tcBorders/>
            <w:vAlign w:val="center"/>
          </w:tcPr>
          <w:p>
            <w:pPr>
              <w:pStyle w:val="TableContents"/>
              <w:bidi w:val="0"/>
              <w:spacing w:before="0" w:after="283"/>
              <w:jc w:val="left"/>
              <w:rPr/>
            </w:pPr>
            <w:r>
              <w:rPr/>
              <w:t xml:space="preserve">Elizabeth Spencer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1780 </w:t>
            </w:r>
          </w:p>
        </w:tc>
        <w:tc>
          <w:tcPr>
            <w:tcW w:w="3174" w:type="dxa"/>
            <w:tcBorders/>
            <w:vAlign w:val="center"/>
          </w:tcPr>
          <w:p>
            <w:pPr>
              <w:pStyle w:val="TableContents"/>
              <w:bidi w:val="0"/>
              <w:spacing w:before="0" w:after="283"/>
              <w:jc w:val="left"/>
              <w:rPr/>
            </w:pPr>
            <w:r>
              <w:rPr/>
              <w:t xml:space="preserve">Suosikkikappaleet elokuvasta ``Erminie'' </w:t>
            </w:r>
          </w:p>
        </w:tc>
        <w:tc>
          <w:tcPr>
            <w:tcW w:w="3123" w:type="dxa"/>
            <w:tcBorders/>
            <w:vAlign w:val="center"/>
          </w:tcPr>
          <w:p>
            <w:pPr>
              <w:pStyle w:val="TableContents"/>
              <w:bidi w:val="0"/>
              <w:spacing w:before="0" w:after="283"/>
              <w:jc w:val="left"/>
              <w:rPr/>
            </w:pPr>
            <w:r>
              <w:rPr/>
              <w:t xml:space="preserve">Jakebowski </w:t>
            </w:r>
          </w:p>
        </w:tc>
        <w:tc>
          <w:tcPr>
            <w:tcW w:w="2212" w:type="dxa"/>
            <w:tcBorders/>
            <w:vAlign w:val="center"/>
          </w:tcPr>
          <w:p>
            <w:pPr>
              <w:pStyle w:val="TableContents"/>
              <w:bidi w:val="0"/>
              <w:spacing w:before="0" w:after="283"/>
              <w:jc w:val="left"/>
              <w:rPr/>
            </w:pPr>
            <w:r>
              <w:rPr/>
              <w:t xml:space="preserve">Edison Light Opera Co.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1781 </w:t>
            </w:r>
          </w:p>
        </w:tc>
        <w:tc>
          <w:tcPr>
            <w:tcW w:w="3174" w:type="dxa"/>
            <w:tcBorders/>
            <w:vAlign w:val="center"/>
          </w:tcPr>
          <w:p>
            <w:pPr>
              <w:pStyle w:val="TableContents"/>
              <w:bidi w:val="0"/>
              <w:spacing w:before="0" w:after="283"/>
              <w:jc w:val="left"/>
              <w:rPr/>
            </w:pPr>
            <w:r>
              <w:rPr/>
              <w:t xml:space="preserve">Sankarini (Suklaasotilas)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Elizabeth Spencer &amp; kuoro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1782 </w:t>
            </w:r>
          </w:p>
        </w:tc>
        <w:tc>
          <w:tcPr>
            <w:tcW w:w="3174" w:type="dxa"/>
            <w:tcBorders/>
            <w:vAlign w:val="center"/>
          </w:tcPr>
          <w:p>
            <w:pPr>
              <w:pStyle w:val="TableContents"/>
              <w:bidi w:val="0"/>
              <w:spacing w:before="0" w:after="283"/>
              <w:jc w:val="left"/>
              <w:rPr/>
            </w:pPr>
            <w:r>
              <w:rPr/>
              <w:t xml:space="preserve">Vanhanaikaisten ruusujen seppele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Manuel Romain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1783 </w:t>
            </w:r>
          </w:p>
        </w:tc>
        <w:tc>
          <w:tcPr>
            <w:tcW w:w="3174" w:type="dxa"/>
            <w:tcBorders/>
            <w:vAlign w:val="center"/>
          </w:tcPr>
          <w:p>
            <w:pPr>
              <w:pStyle w:val="TableContents"/>
              <w:bidi w:val="0"/>
              <w:spacing w:before="0" w:after="283"/>
              <w:jc w:val="left"/>
              <w:rPr/>
            </w:pPr>
            <w:r>
              <w:rPr/>
              <w:t xml:space="preserve">Unelmieni alus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Helen Clark &amp; Harry Anthony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1784 </w:t>
            </w:r>
          </w:p>
        </w:tc>
        <w:tc>
          <w:tcPr>
            <w:tcW w:w="3174" w:type="dxa"/>
            <w:tcBorders/>
            <w:vAlign w:val="center"/>
          </w:tcPr>
          <w:p>
            <w:pPr>
              <w:pStyle w:val="TableContents"/>
              <w:bidi w:val="0"/>
              <w:spacing w:before="0" w:after="283"/>
              <w:jc w:val="left"/>
              <w:rPr/>
            </w:pPr>
            <w:r>
              <w:rPr/>
              <w:t xml:space="preserve">Tervetuloa kotiin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Anna Chandler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1785 </w:t>
            </w:r>
          </w:p>
        </w:tc>
        <w:tc>
          <w:tcPr>
            <w:tcW w:w="3174" w:type="dxa"/>
            <w:tcBorders/>
            <w:vAlign w:val="center"/>
          </w:tcPr>
          <w:p>
            <w:pPr>
              <w:pStyle w:val="TableContents"/>
              <w:bidi w:val="0"/>
              <w:spacing w:before="0" w:after="283"/>
              <w:jc w:val="left"/>
              <w:rPr/>
            </w:pPr>
            <w:r>
              <w:rPr/>
              <w:t xml:space="preserve">Chanson Triste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Victor Herbert ja hänen orkesterinsa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1786 </w:t>
            </w:r>
          </w:p>
        </w:tc>
        <w:tc>
          <w:tcPr>
            <w:tcW w:w="3174" w:type="dxa"/>
            <w:tcBorders/>
            <w:vAlign w:val="center"/>
          </w:tcPr>
          <w:p>
            <w:pPr>
              <w:pStyle w:val="TableContents"/>
              <w:bidi w:val="0"/>
              <w:spacing w:before="0" w:after="283"/>
              <w:jc w:val="left"/>
              <w:rPr/>
            </w:pPr>
            <w:r>
              <w:rPr/>
              <w:t xml:space="preserve">Viime yö oli maailmanloppu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Charles W. Harrison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1787 </w:t>
            </w:r>
          </w:p>
        </w:tc>
        <w:tc>
          <w:tcPr>
            <w:tcW w:w="3174" w:type="dxa"/>
            <w:tcBorders/>
            <w:vAlign w:val="center"/>
          </w:tcPr>
          <w:p>
            <w:pPr>
              <w:pStyle w:val="TableContents"/>
              <w:bidi w:val="0"/>
              <w:spacing w:before="0" w:after="283"/>
              <w:jc w:val="left"/>
              <w:rPr/>
            </w:pPr>
            <w:r>
              <w:rPr/>
              <w:t xml:space="preserve">Kun istuin rakkaan äitini polvella -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Will Oakland ja kuoro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1788 </w:t>
            </w:r>
          </w:p>
        </w:tc>
        <w:tc>
          <w:tcPr>
            <w:tcW w:w="3174" w:type="dxa"/>
            <w:tcBorders/>
            <w:vAlign w:val="center"/>
          </w:tcPr>
          <w:p>
            <w:pPr>
              <w:pStyle w:val="TableContents"/>
              <w:bidi w:val="0"/>
              <w:spacing w:before="0" w:after="283"/>
              <w:jc w:val="left"/>
              <w:rPr/>
            </w:pPr>
            <w:r>
              <w:rPr/>
              <w:t xml:space="preserve">Mary ja John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Walter Van Brunt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1789 </w:t>
            </w:r>
          </w:p>
        </w:tc>
        <w:tc>
          <w:tcPr>
            <w:tcW w:w="3174" w:type="dxa"/>
            <w:tcBorders/>
            <w:vAlign w:val="center"/>
          </w:tcPr>
          <w:p>
            <w:pPr>
              <w:pStyle w:val="TableContents"/>
              <w:bidi w:val="0"/>
              <w:spacing w:before="0" w:after="283"/>
              <w:jc w:val="left"/>
              <w:rPr/>
            </w:pPr>
            <w:r>
              <w:rPr/>
              <w:t xml:space="preserve">Hän nukkuu vanhan Ohio-joen varrella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Harry Anthony &amp; James F. Harrison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1790 </w:t>
            </w:r>
          </w:p>
        </w:tc>
        <w:tc>
          <w:tcPr>
            <w:tcW w:w="3174" w:type="dxa"/>
            <w:tcBorders/>
            <w:vAlign w:val="center"/>
          </w:tcPr>
          <w:p>
            <w:pPr>
              <w:pStyle w:val="TableContents"/>
              <w:bidi w:val="0"/>
              <w:spacing w:before="0" w:after="283"/>
              <w:jc w:val="left"/>
              <w:rPr/>
            </w:pPr>
            <w:r>
              <w:rPr/>
              <w:t xml:space="preserve">Jim Lawsonin kelojen medley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Charles D'Almaine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1791 </w:t>
            </w:r>
          </w:p>
        </w:tc>
        <w:tc>
          <w:tcPr>
            <w:tcW w:w="3174" w:type="dxa"/>
            <w:tcBorders/>
            <w:vAlign w:val="center"/>
          </w:tcPr>
          <w:p>
            <w:pPr>
              <w:pStyle w:val="TableContents"/>
              <w:bidi w:val="0"/>
              <w:spacing w:before="0" w:after="283"/>
              <w:jc w:val="left"/>
              <w:rPr/>
            </w:pPr>
            <w:r>
              <w:rPr/>
              <w:t xml:space="preserve">Et voi soittaa kaikkia orkesterin soittimia.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Maurice Burkhart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1792 </w:t>
            </w:r>
          </w:p>
        </w:tc>
        <w:tc>
          <w:tcPr>
            <w:tcW w:w="3174" w:type="dxa"/>
            <w:tcBorders/>
            <w:vAlign w:val="center"/>
          </w:tcPr>
          <w:p>
            <w:pPr>
              <w:pStyle w:val="TableContents"/>
              <w:bidi w:val="0"/>
              <w:spacing w:before="0" w:after="283"/>
              <w:jc w:val="left"/>
              <w:rPr/>
            </w:pPr>
            <w:r>
              <w:rPr/>
              <w:t xml:space="preserve">Sinä olet suuri sinisilmäinen vauva.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Premier-kvartetti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1793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1794 </w:t>
            </w:r>
          </w:p>
        </w:tc>
        <w:tc>
          <w:tcPr>
            <w:tcW w:w="3174" w:type="dxa"/>
            <w:tcBorders/>
            <w:vAlign w:val="center"/>
          </w:tcPr>
          <w:p>
            <w:pPr>
              <w:pStyle w:val="TableContents"/>
              <w:bidi w:val="0"/>
              <w:spacing w:before="0" w:after="283"/>
              <w:jc w:val="left"/>
              <w:rPr/>
            </w:pPr>
            <w:r>
              <w:rPr/>
              <w:t xml:space="preserve">Kauniit kutsuvat kädet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Edisonin sekakvartetti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1795 </w:t>
            </w:r>
          </w:p>
        </w:tc>
        <w:tc>
          <w:tcPr>
            <w:tcW w:w="3174" w:type="dxa"/>
            <w:tcBorders/>
            <w:vAlign w:val="center"/>
          </w:tcPr>
          <w:p>
            <w:pPr>
              <w:pStyle w:val="TableContents"/>
              <w:bidi w:val="0"/>
              <w:spacing w:before="0" w:after="283"/>
              <w:jc w:val="left"/>
              <w:rPr/>
            </w:pPr>
            <w:r>
              <w:rPr/>
              <w:t xml:space="preserve">Tyroliennen unelma-instrumentaali-ääni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Venetsialainen inst-kvartetti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1796 </w:t>
            </w:r>
          </w:p>
        </w:tc>
        <w:tc>
          <w:tcPr>
            <w:tcW w:w="3174" w:type="dxa"/>
            <w:tcBorders/>
            <w:vAlign w:val="center"/>
          </w:tcPr>
          <w:p>
            <w:pPr>
              <w:pStyle w:val="TableContents"/>
              <w:bidi w:val="0"/>
              <w:spacing w:before="0" w:after="283"/>
              <w:jc w:val="left"/>
              <w:rPr/>
            </w:pPr>
            <w:r>
              <w:rPr/>
              <w:t xml:space="preserve">Snookey Ookums </w:t>
            </w:r>
          </w:p>
        </w:tc>
        <w:tc>
          <w:tcPr>
            <w:tcW w:w="3123" w:type="dxa"/>
            <w:tcBorders/>
            <w:vAlign w:val="center"/>
          </w:tcPr>
          <w:p>
            <w:pPr>
              <w:pStyle w:val="TableContents"/>
              <w:bidi w:val="0"/>
              <w:spacing w:before="0" w:after="283"/>
              <w:jc w:val="left"/>
              <w:rPr/>
            </w:pPr>
            <w:r>
              <w:rPr/>
              <w:t xml:space="preserve">Irving Berlin </w:t>
            </w:r>
          </w:p>
        </w:tc>
        <w:tc>
          <w:tcPr>
            <w:tcW w:w="2212" w:type="dxa"/>
            <w:tcBorders/>
            <w:vAlign w:val="center"/>
          </w:tcPr>
          <w:p>
            <w:pPr>
              <w:pStyle w:val="TableContents"/>
              <w:bidi w:val="0"/>
              <w:spacing w:before="0" w:after="283"/>
              <w:jc w:val="left"/>
              <w:rPr/>
            </w:pPr>
            <w:r>
              <w:rPr/>
              <w:t xml:space="preserve">Collins &amp; Harlan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1797 </w:t>
            </w:r>
          </w:p>
        </w:tc>
        <w:tc>
          <w:tcPr>
            <w:tcW w:w="3174" w:type="dxa"/>
            <w:tcBorders/>
            <w:vAlign w:val="center"/>
          </w:tcPr>
          <w:p>
            <w:pPr>
              <w:pStyle w:val="TableContents"/>
              <w:bidi w:val="0"/>
              <w:spacing w:before="0" w:after="283"/>
              <w:jc w:val="left"/>
              <w:rPr/>
            </w:pPr>
            <w:r>
              <w:rPr/>
              <w:t xml:space="preserve">Kuuluisia lauluja irlantilaisissa näytelmissä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Walter Van Brunt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1798 </w:t>
            </w:r>
          </w:p>
        </w:tc>
        <w:tc>
          <w:tcPr>
            <w:tcW w:w="3174" w:type="dxa"/>
            <w:tcBorders/>
            <w:vAlign w:val="center"/>
          </w:tcPr>
          <w:p>
            <w:pPr>
              <w:pStyle w:val="TableContents"/>
              <w:bidi w:val="0"/>
              <w:spacing w:before="0" w:after="283"/>
              <w:jc w:val="left"/>
              <w:rPr/>
            </w:pPr>
            <w:r>
              <w:rPr/>
              <w:t xml:space="preserve">Missä Shannon-joki virtaa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Will Oakland ja kuoro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1799 </w:t>
            </w:r>
          </w:p>
        </w:tc>
        <w:tc>
          <w:tcPr>
            <w:tcW w:w="3174" w:type="dxa"/>
            <w:tcBorders/>
            <w:vAlign w:val="center"/>
          </w:tcPr>
          <w:p>
            <w:pPr>
              <w:pStyle w:val="TableContents"/>
              <w:bidi w:val="0"/>
              <w:spacing w:before="0" w:after="283"/>
              <w:jc w:val="left"/>
              <w:rPr/>
            </w:pPr>
            <w:r>
              <w:rPr/>
              <w:t xml:space="preserve">Sweet Dreams of Home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Charles Daab, kellot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1800 </w:t>
            </w:r>
          </w:p>
        </w:tc>
        <w:tc>
          <w:tcPr>
            <w:tcW w:w="3174" w:type="dxa"/>
            <w:tcBorders/>
            <w:vAlign w:val="center"/>
          </w:tcPr>
          <w:p>
            <w:pPr>
              <w:pStyle w:val="TableContents"/>
              <w:bidi w:val="0"/>
              <w:spacing w:before="0" w:after="283"/>
              <w:jc w:val="left"/>
              <w:rPr/>
            </w:pPr>
            <w:r>
              <w:rPr/>
              <w:t xml:space="preserve">Oi, sinä Silv'ry Bells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Ada Jones &amp; Billy Murray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1801 </w:t>
            </w:r>
          </w:p>
        </w:tc>
        <w:tc>
          <w:tcPr>
            <w:tcW w:w="3174" w:type="dxa"/>
            <w:tcBorders/>
            <w:vAlign w:val="center"/>
          </w:tcPr>
          <w:p>
            <w:pPr>
              <w:pStyle w:val="TableContents"/>
              <w:bidi w:val="0"/>
              <w:spacing w:before="0" w:after="283"/>
              <w:jc w:val="left"/>
              <w:rPr/>
            </w:pPr>
            <w:r>
              <w:rPr/>
              <w:t xml:space="preserve">Sitten muistat minut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Charles Hackett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1802 </w:t>
            </w:r>
          </w:p>
        </w:tc>
        <w:tc>
          <w:tcPr>
            <w:tcW w:w="3174" w:type="dxa"/>
            <w:tcBorders/>
            <w:vAlign w:val="center"/>
          </w:tcPr>
          <w:p>
            <w:pPr>
              <w:pStyle w:val="TableContents"/>
              <w:bidi w:val="0"/>
              <w:spacing w:before="0" w:after="283"/>
              <w:jc w:val="left"/>
              <w:rPr/>
            </w:pPr>
            <w:r>
              <w:rPr/>
              <w:t xml:space="preserve">My Little Persian Rose Medley Two-Step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1803 </w:t>
            </w:r>
          </w:p>
        </w:tc>
        <w:tc>
          <w:tcPr>
            <w:tcW w:w="3174" w:type="dxa"/>
            <w:tcBorders/>
            <w:vAlign w:val="center"/>
          </w:tcPr>
          <w:p>
            <w:pPr>
              <w:pStyle w:val="TableContents"/>
              <w:bidi w:val="0"/>
              <w:spacing w:before="0" w:after="283"/>
              <w:jc w:val="left"/>
              <w:rPr/>
            </w:pPr>
            <w:r>
              <w:rPr/>
              <w:t xml:space="preserve">Jasper-sedän maatilalla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Steve Porter &amp; Byron G. Harlan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1804 </w:t>
            </w:r>
          </w:p>
        </w:tc>
        <w:tc>
          <w:tcPr>
            <w:tcW w:w="3174" w:type="dxa"/>
            <w:tcBorders/>
            <w:vAlign w:val="center"/>
          </w:tcPr>
          <w:p>
            <w:pPr>
              <w:pStyle w:val="TableContents"/>
              <w:bidi w:val="0"/>
              <w:spacing w:before="0" w:after="283"/>
              <w:jc w:val="left"/>
              <w:rPr/>
            </w:pPr>
            <w:r>
              <w:rPr/>
              <w:t xml:space="preserve">On Parade Medley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Kansalliskaartin viulu ja rumpujoukot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1805 </w:t>
            </w:r>
          </w:p>
        </w:tc>
        <w:tc>
          <w:tcPr>
            <w:tcW w:w="3174" w:type="dxa"/>
            <w:tcBorders/>
            <w:vAlign w:val="center"/>
          </w:tcPr>
          <w:p>
            <w:pPr>
              <w:pStyle w:val="TableContents"/>
              <w:bidi w:val="0"/>
              <w:spacing w:before="0" w:after="283"/>
              <w:jc w:val="left"/>
              <w:rPr/>
            </w:pPr>
            <w:r>
              <w:rPr/>
              <w:t xml:space="preserve">Isä O' Flynn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Frank Croxton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1806 </w:t>
            </w:r>
          </w:p>
        </w:tc>
        <w:tc>
          <w:tcPr>
            <w:tcW w:w="3174" w:type="dxa"/>
            <w:tcBorders/>
            <w:vAlign w:val="center"/>
          </w:tcPr>
          <w:p>
            <w:pPr>
              <w:pStyle w:val="TableContents"/>
              <w:bidi w:val="0"/>
              <w:spacing w:before="0" w:after="283"/>
              <w:jc w:val="left"/>
              <w:rPr/>
            </w:pPr>
            <w:r>
              <w:rPr/>
              <w:t xml:space="preserve">Ragtime viulu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Premier-kvartetti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1807 </w:t>
            </w:r>
          </w:p>
        </w:tc>
        <w:tc>
          <w:tcPr>
            <w:tcW w:w="3174" w:type="dxa"/>
            <w:tcBorders/>
            <w:vAlign w:val="center"/>
          </w:tcPr>
          <w:p>
            <w:pPr>
              <w:pStyle w:val="TableContents"/>
              <w:bidi w:val="0"/>
              <w:spacing w:before="0" w:after="283"/>
              <w:jc w:val="left"/>
              <w:rPr/>
            </w:pPr>
            <w:r>
              <w:rPr/>
              <w:t xml:space="preserve">Glowworm </w:t>
            </w:r>
          </w:p>
        </w:tc>
        <w:tc>
          <w:tcPr>
            <w:tcW w:w="3123" w:type="dxa"/>
            <w:tcBorders/>
            <w:vAlign w:val="center"/>
          </w:tcPr>
          <w:p>
            <w:pPr>
              <w:pStyle w:val="TableContents"/>
              <w:bidi w:val="0"/>
              <w:spacing w:before="0" w:after="283"/>
              <w:jc w:val="left"/>
              <w:rPr/>
            </w:pPr>
            <w:r>
              <w:rPr/>
              <w:t xml:space="preserve">Paul Lincke </w:t>
            </w:r>
          </w:p>
        </w:tc>
        <w:tc>
          <w:tcPr>
            <w:tcW w:w="2212" w:type="dxa"/>
            <w:tcBorders/>
            <w:vAlign w:val="center"/>
          </w:tcPr>
          <w:p>
            <w:pPr>
              <w:pStyle w:val="TableContents"/>
              <w:bidi w:val="0"/>
              <w:spacing w:before="0" w:after="283"/>
              <w:jc w:val="left"/>
              <w:rPr/>
            </w:pPr>
            <w:r>
              <w:rPr/>
              <w:t xml:space="preserve">Edisonin konserttiorkesteri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1808 </w:t>
            </w:r>
          </w:p>
        </w:tc>
        <w:tc>
          <w:tcPr>
            <w:tcW w:w="3174" w:type="dxa"/>
            <w:tcBorders/>
            <w:vAlign w:val="center"/>
          </w:tcPr>
          <w:p>
            <w:pPr>
              <w:pStyle w:val="TableContents"/>
              <w:bidi w:val="0"/>
              <w:spacing w:before="0" w:after="283"/>
              <w:jc w:val="left"/>
              <w:rPr/>
            </w:pPr>
            <w:r>
              <w:rPr/>
              <w:t xml:space="preserve">Ja vihreää ruohoa kasvoi ympäriinsä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Premier-kvartetti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1809 </w:t>
            </w:r>
          </w:p>
        </w:tc>
        <w:tc>
          <w:tcPr>
            <w:tcW w:w="3174" w:type="dxa"/>
            <w:tcBorders/>
            <w:vAlign w:val="center"/>
          </w:tcPr>
          <w:p>
            <w:pPr>
              <w:pStyle w:val="TableContents"/>
              <w:bidi w:val="0"/>
              <w:spacing w:before="0" w:after="283"/>
              <w:jc w:val="left"/>
              <w:rPr/>
            </w:pPr>
            <w:r>
              <w:rPr/>
              <w:t xml:space="preserve">Jeesus, sieluni rakastaja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Edisonin sekakvartetti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1810 </w:t>
            </w:r>
          </w:p>
        </w:tc>
        <w:tc>
          <w:tcPr>
            <w:tcW w:w="3174" w:type="dxa"/>
            <w:tcBorders/>
            <w:vAlign w:val="center"/>
          </w:tcPr>
          <w:p>
            <w:pPr>
              <w:pStyle w:val="TableContents"/>
              <w:bidi w:val="0"/>
              <w:spacing w:before="0" w:after="283"/>
              <w:jc w:val="left"/>
              <w:rPr/>
            </w:pPr>
            <w:r>
              <w:rPr/>
              <w:t xml:space="preserve">Ja vihreää ruohoa kasvoi ympäriinsä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Premier-kvartetti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1811 </w:t>
            </w:r>
          </w:p>
        </w:tc>
        <w:tc>
          <w:tcPr>
            <w:tcW w:w="3174" w:type="dxa"/>
            <w:tcBorders/>
            <w:vAlign w:val="center"/>
          </w:tcPr>
          <w:p>
            <w:pPr>
              <w:pStyle w:val="TableContents"/>
              <w:bidi w:val="0"/>
              <w:spacing w:before="0" w:after="283"/>
              <w:jc w:val="left"/>
              <w:rPr/>
            </w:pPr>
            <w:r>
              <w:rPr/>
              <w:t xml:space="preserve">Kun nimilista kutsutaan tuolla ylhäällä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Edisonin sekakvartetti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1812 </w:t>
            </w:r>
          </w:p>
        </w:tc>
        <w:tc>
          <w:tcPr>
            <w:tcW w:w="3174" w:type="dxa"/>
            <w:tcBorders/>
            <w:vAlign w:val="center"/>
          </w:tcPr>
          <w:p>
            <w:pPr>
              <w:pStyle w:val="TableContents"/>
              <w:bidi w:val="0"/>
              <w:spacing w:before="0" w:after="283"/>
              <w:jc w:val="left"/>
              <w:rPr/>
            </w:pPr>
            <w:r>
              <w:rPr/>
              <w:t xml:space="preserve">Aloha Oe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(Toots Paka's Havaijilaiset)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1813 </w:t>
            </w:r>
          </w:p>
        </w:tc>
        <w:tc>
          <w:tcPr>
            <w:tcW w:w="3174" w:type="dxa"/>
            <w:tcBorders/>
            <w:vAlign w:val="center"/>
          </w:tcPr>
          <w:p>
            <w:pPr>
              <w:pStyle w:val="TableContents"/>
              <w:bidi w:val="0"/>
              <w:spacing w:before="0" w:after="283"/>
              <w:jc w:val="left"/>
              <w:rPr/>
            </w:pPr>
            <w:r>
              <w:rPr/>
              <w:t xml:space="preserve">Minulla on sikotauti </w:t>
            </w:r>
          </w:p>
        </w:tc>
        <w:tc>
          <w:tcPr>
            <w:tcW w:w="3123" w:type="dxa"/>
            <w:tcBorders/>
            <w:vAlign w:val="center"/>
          </w:tcPr>
          <w:p>
            <w:pPr>
              <w:pStyle w:val="TableContents"/>
              <w:bidi w:val="0"/>
              <w:spacing w:before="0" w:after="283"/>
              <w:jc w:val="left"/>
              <w:rPr/>
            </w:pPr>
            <w:r>
              <w:rPr/>
              <w:t xml:space="preserve">Franklin </w:t>
            </w:r>
          </w:p>
        </w:tc>
        <w:tc>
          <w:tcPr>
            <w:tcW w:w="2212" w:type="dxa"/>
            <w:tcBorders/>
            <w:vAlign w:val="center"/>
          </w:tcPr>
          <w:p>
            <w:pPr>
              <w:pStyle w:val="TableContents"/>
              <w:bidi w:val="0"/>
              <w:spacing w:before="0" w:after="283"/>
              <w:jc w:val="left"/>
              <w:rPr/>
            </w:pPr>
            <w:r>
              <w:rPr/>
              <w:t xml:space="preserve">Irene Franklin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1814 </w:t>
            </w:r>
          </w:p>
        </w:tc>
        <w:tc>
          <w:tcPr>
            <w:tcW w:w="3174" w:type="dxa"/>
            <w:tcBorders/>
            <w:vAlign w:val="center"/>
          </w:tcPr>
          <w:p>
            <w:pPr>
              <w:pStyle w:val="TableContents"/>
              <w:bidi w:val="0"/>
              <w:spacing w:before="0" w:after="283"/>
              <w:jc w:val="left"/>
              <w:rPr/>
            </w:pPr>
            <w:r>
              <w:rPr/>
              <w:t xml:space="preserve">Puhelias tarjoilija </w:t>
            </w:r>
          </w:p>
        </w:tc>
        <w:tc>
          <w:tcPr>
            <w:tcW w:w="3123" w:type="dxa"/>
            <w:tcBorders/>
            <w:vAlign w:val="center"/>
          </w:tcPr>
          <w:p>
            <w:pPr>
              <w:pStyle w:val="TableContents"/>
              <w:bidi w:val="0"/>
              <w:spacing w:before="0" w:after="283"/>
              <w:jc w:val="left"/>
              <w:rPr/>
            </w:pPr>
            <w:r>
              <w:rPr/>
              <w:t xml:space="preserve">Franklin </w:t>
            </w:r>
          </w:p>
        </w:tc>
        <w:tc>
          <w:tcPr>
            <w:tcW w:w="2212" w:type="dxa"/>
            <w:tcBorders/>
            <w:vAlign w:val="center"/>
          </w:tcPr>
          <w:p>
            <w:pPr>
              <w:pStyle w:val="TableContents"/>
              <w:bidi w:val="0"/>
              <w:spacing w:before="0" w:after="283"/>
              <w:jc w:val="left"/>
              <w:rPr/>
            </w:pPr>
            <w:r>
              <w:rPr/>
              <w:t xml:space="preserve">Irene Franklin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1815 </w:t>
            </w:r>
          </w:p>
        </w:tc>
        <w:tc>
          <w:tcPr>
            <w:tcW w:w="3174" w:type="dxa"/>
            <w:tcBorders/>
            <w:vAlign w:val="center"/>
          </w:tcPr>
          <w:p>
            <w:pPr>
              <w:pStyle w:val="TableContents"/>
              <w:bidi w:val="0"/>
              <w:spacing w:before="0" w:after="283"/>
              <w:jc w:val="left"/>
              <w:rPr/>
            </w:pPr>
            <w:r>
              <w:rPr/>
              <w:t xml:space="preserve">Haluan olla talonmiehen lapsi </w:t>
            </w:r>
          </w:p>
        </w:tc>
        <w:tc>
          <w:tcPr>
            <w:tcW w:w="3123" w:type="dxa"/>
            <w:tcBorders/>
            <w:vAlign w:val="center"/>
          </w:tcPr>
          <w:p>
            <w:pPr>
              <w:pStyle w:val="TableContents"/>
              <w:bidi w:val="0"/>
              <w:spacing w:before="0" w:after="283"/>
              <w:jc w:val="left"/>
              <w:rPr/>
            </w:pPr>
            <w:r>
              <w:rPr/>
              <w:t xml:space="preserve">Franklin </w:t>
            </w:r>
          </w:p>
        </w:tc>
        <w:tc>
          <w:tcPr>
            <w:tcW w:w="2212" w:type="dxa"/>
            <w:tcBorders/>
            <w:vAlign w:val="center"/>
          </w:tcPr>
          <w:p>
            <w:pPr>
              <w:pStyle w:val="TableContents"/>
              <w:bidi w:val="0"/>
              <w:spacing w:before="0" w:after="283"/>
              <w:jc w:val="left"/>
              <w:rPr/>
            </w:pPr>
            <w:r>
              <w:rPr/>
              <w:t xml:space="preserve">Irene Franklin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1816 </w:t>
            </w:r>
          </w:p>
        </w:tc>
        <w:tc>
          <w:tcPr>
            <w:tcW w:w="3174" w:type="dxa"/>
            <w:tcBorders/>
            <w:vAlign w:val="center"/>
          </w:tcPr>
          <w:p>
            <w:pPr>
              <w:pStyle w:val="TableContents"/>
              <w:bidi w:val="0"/>
              <w:spacing w:before="0" w:after="283"/>
              <w:jc w:val="left"/>
              <w:rPr/>
            </w:pPr>
            <w:r>
              <w:rPr/>
              <w:t xml:space="preserve">Minä kasvatan perhettä... </w:t>
            </w:r>
          </w:p>
        </w:tc>
        <w:tc>
          <w:tcPr>
            <w:tcW w:w="3123" w:type="dxa"/>
            <w:tcBorders/>
            <w:vAlign w:val="center"/>
          </w:tcPr>
          <w:p>
            <w:pPr>
              <w:pStyle w:val="TableContents"/>
              <w:bidi w:val="0"/>
              <w:spacing w:before="0" w:after="283"/>
              <w:jc w:val="left"/>
              <w:rPr/>
            </w:pPr>
            <w:r>
              <w:rPr/>
              <w:t xml:space="preserve">Franklin </w:t>
            </w:r>
          </w:p>
        </w:tc>
        <w:tc>
          <w:tcPr>
            <w:tcW w:w="2212" w:type="dxa"/>
            <w:tcBorders/>
            <w:vAlign w:val="center"/>
          </w:tcPr>
          <w:p>
            <w:pPr>
              <w:pStyle w:val="TableContents"/>
              <w:bidi w:val="0"/>
              <w:spacing w:before="0" w:after="283"/>
              <w:jc w:val="left"/>
              <w:rPr/>
            </w:pPr>
            <w:r>
              <w:rPr/>
              <w:t xml:space="preserve">Irene Franklin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1817 </w:t>
            </w:r>
          </w:p>
        </w:tc>
        <w:tc>
          <w:tcPr>
            <w:tcW w:w="3174" w:type="dxa"/>
            <w:tcBorders/>
            <w:vAlign w:val="center"/>
          </w:tcPr>
          <w:p>
            <w:pPr>
              <w:pStyle w:val="TableContents"/>
              <w:bidi w:val="0"/>
              <w:spacing w:before="0" w:after="283"/>
              <w:jc w:val="left"/>
              <w:rPr/>
            </w:pPr>
            <w:r>
              <w:rPr/>
              <w:t xml:space="preserve">Hän on minun Daisyni </w:t>
            </w:r>
          </w:p>
        </w:tc>
        <w:tc>
          <w:tcPr>
            <w:tcW w:w="3123" w:type="dxa"/>
            <w:tcBorders/>
            <w:vAlign w:val="center"/>
          </w:tcPr>
          <w:p>
            <w:pPr>
              <w:pStyle w:val="TableContents"/>
              <w:bidi w:val="0"/>
              <w:spacing w:before="0" w:after="283"/>
              <w:jc w:val="left"/>
              <w:rPr/>
            </w:pPr>
            <w:r>
              <w:rPr/>
              <w:t xml:space="preserve">Lauder </w:t>
            </w:r>
          </w:p>
        </w:tc>
        <w:tc>
          <w:tcPr>
            <w:tcW w:w="2212" w:type="dxa"/>
            <w:tcBorders/>
            <w:vAlign w:val="center"/>
          </w:tcPr>
          <w:p>
            <w:pPr>
              <w:pStyle w:val="TableContents"/>
              <w:bidi w:val="0"/>
              <w:spacing w:before="0" w:after="283"/>
              <w:jc w:val="left"/>
              <w:rPr/>
            </w:pPr>
            <w:r>
              <w:rPr/>
              <w:t xml:space="preserve">Harry Lauder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1818 </w:t>
            </w:r>
          </w:p>
        </w:tc>
        <w:tc>
          <w:tcPr>
            <w:tcW w:w="3174" w:type="dxa"/>
            <w:tcBorders/>
            <w:vAlign w:val="center"/>
          </w:tcPr>
          <w:p>
            <w:pPr>
              <w:pStyle w:val="TableContents"/>
              <w:bidi w:val="0"/>
              <w:spacing w:before="0" w:after="283"/>
              <w:jc w:val="left"/>
              <w:rPr/>
            </w:pPr>
            <w:r>
              <w:rPr/>
              <w:t xml:space="preserve">Hyvästi' kunnes tapaamme taas </w:t>
            </w:r>
          </w:p>
        </w:tc>
        <w:tc>
          <w:tcPr>
            <w:tcW w:w="3123" w:type="dxa"/>
            <w:tcBorders/>
            <w:vAlign w:val="center"/>
          </w:tcPr>
          <w:p>
            <w:pPr>
              <w:pStyle w:val="TableContents"/>
              <w:bidi w:val="0"/>
              <w:spacing w:before="0" w:after="283"/>
              <w:jc w:val="left"/>
              <w:rPr/>
            </w:pPr>
            <w:r>
              <w:rPr/>
              <w:t xml:space="preserve">Lauder </w:t>
            </w:r>
          </w:p>
        </w:tc>
        <w:tc>
          <w:tcPr>
            <w:tcW w:w="2212" w:type="dxa"/>
            <w:tcBorders/>
            <w:vAlign w:val="center"/>
          </w:tcPr>
          <w:p>
            <w:pPr>
              <w:pStyle w:val="TableContents"/>
              <w:bidi w:val="0"/>
              <w:spacing w:before="0" w:after="283"/>
              <w:jc w:val="left"/>
              <w:rPr/>
            </w:pPr>
            <w:r>
              <w:rPr/>
              <w:t xml:space="preserve">Harry Lauder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1819 </w:t>
            </w:r>
          </w:p>
        </w:tc>
        <w:tc>
          <w:tcPr>
            <w:tcW w:w="3174" w:type="dxa"/>
            <w:tcBorders/>
            <w:vAlign w:val="center"/>
          </w:tcPr>
          <w:p>
            <w:pPr>
              <w:pStyle w:val="TableContents"/>
              <w:bidi w:val="0"/>
              <w:spacing w:before="0" w:after="283"/>
              <w:jc w:val="left"/>
              <w:rPr/>
            </w:pPr>
            <w:r>
              <w:rPr/>
              <w:t xml:space="preserve">Vain pieni Deoch ja Doris </w:t>
            </w:r>
          </w:p>
        </w:tc>
        <w:tc>
          <w:tcPr>
            <w:tcW w:w="3123" w:type="dxa"/>
            <w:tcBorders/>
            <w:vAlign w:val="center"/>
          </w:tcPr>
          <w:p>
            <w:pPr>
              <w:pStyle w:val="TableContents"/>
              <w:bidi w:val="0"/>
              <w:spacing w:before="0" w:after="283"/>
              <w:jc w:val="left"/>
              <w:rPr/>
            </w:pPr>
            <w:r>
              <w:rPr/>
              <w:t xml:space="preserve">Lauder </w:t>
            </w:r>
          </w:p>
        </w:tc>
        <w:tc>
          <w:tcPr>
            <w:tcW w:w="2212" w:type="dxa"/>
            <w:tcBorders/>
            <w:vAlign w:val="center"/>
          </w:tcPr>
          <w:p>
            <w:pPr>
              <w:pStyle w:val="TableContents"/>
              <w:bidi w:val="0"/>
              <w:spacing w:before="0" w:after="283"/>
              <w:jc w:val="left"/>
              <w:rPr/>
            </w:pPr>
            <w:r>
              <w:rPr/>
              <w:t xml:space="preserve">Harry Lauder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1820 </w:t>
            </w:r>
          </w:p>
        </w:tc>
        <w:tc>
          <w:tcPr>
            <w:tcW w:w="3174" w:type="dxa"/>
            <w:tcBorders/>
            <w:vAlign w:val="center"/>
          </w:tcPr>
          <w:p>
            <w:pPr>
              <w:pStyle w:val="TableContents"/>
              <w:bidi w:val="0"/>
              <w:spacing w:before="0" w:after="283"/>
              <w:jc w:val="left"/>
              <w:rPr/>
            </w:pPr>
            <w:r>
              <w:rPr/>
              <w:t xml:space="preserve">On mukavaa, kun rakastat pientä Lassiea </w:t>
            </w:r>
          </w:p>
        </w:tc>
        <w:tc>
          <w:tcPr>
            <w:tcW w:w="3123" w:type="dxa"/>
            <w:tcBorders/>
            <w:vAlign w:val="center"/>
          </w:tcPr>
          <w:p>
            <w:pPr>
              <w:pStyle w:val="TableContents"/>
              <w:bidi w:val="0"/>
              <w:spacing w:before="0" w:after="283"/>
              <w:jc w:val="left"/>
              <w:rPr/>
            </w:pPr>
            <w:r>
              <w:rPr/>
              <w:t xml:space="preserve">Lauder </w:t>
            </w:r>
          </w:p>
        </w:tc>
        <w:tc>
          <w:tcPr>
            <w:tcW w:w="2212" w:type="dxa"/>
            <w:tcBorders/>
            <w:vAlign w:val="center"/>
          </w:tcPr>
          <w:p>
            <w:pPr>
              <w:pStyle w:val="TableContents"/>
              <w:bidi w:val="0"/>
              <w:spacing w:before="0" w:after="283"/>
              <w:jc w:val="left"/>
              <w:rPr/>
            </w:pPr>
            <w:r>
              <w:rPr/>
              <w:t xml:space="preserve">Harry Lauder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1821 </w:t>
            </w:r>
          </w:p>
        </w:tc>
        <w:tc>
          <w:tcPr>
            <w:tcW w:w="3174" w:type="dxa"/>
            <w:tcBorders/>
            <w:vAlign w:val="center"/>
          </w:tcPr>
          <w:p>
            <w:pPr>
              <w:pStyle w:val="TableContents"/>
              <w:bidi w:val="0"/>
              <w:spacing w:before="0" w:after="283"/>
              <w:jc w:val="left"/>
              <w:rPr/>
            </w:pPr>
            <w:r>
              <w:rPr/>
              <w:t xml:space="preserve">Rakastan Lassiea </w:t>
            </w:r>
          </w:p>
        </w:tc>
        <w:tc>
          <w:tcPr>
            <w:tcW w:w="3123" w:type="dxa"/>
            <w:tcBorders/>
            <w:vAlign w:val="center"/>
          </w:tcPr>
          <w:p>
            <w:pPr>
              <w:pStyle w:val="TableContents"/>
              <w:bidi w:val="0"/>
              <w:spacing w:before="0" w:after="283"/>
              <w:jc w:val="left"/>
              <w:rPr/>
            </w:pPr>
            <w:r>
              <w:rPr/>
              <w:t xml:space="preserve">Lauder </w:t>
            </w:r>
          </w:p>
        </w:tc>
        <w:tc>
          <w:tcPr>
            <w:tcW w:w="2212" w:type="dxa"/>
            <w:tcBorders/>
            <w:vAlign w:val="center"/>
          </w:tcPr>
          <w:p>
            <w:pPr>
              <w:pStyle w:val="TableContents"/>
              <w:bidi w:val="0"/>
              <w:spacing w:before="0" w:after="283"/>
              <w:jc w:val="left"/>
              <w:rPr/>
            </w:pPr>
            <w:r>
              <w:rPr/>
              <w:t xml:space="preserve">Harry Lauder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1822 </w:t>
            </w:r>
          </w:p>
        </w:tc>
        <w:tc>
          <w:tcPr>
            <w:tcW w:w="3174" w:type="dxa"/>
            <w:tcBorders/>
            <w:vAlign w:val="center"/>
          </w:tcPr>
          <w:p>
            <w:pPr>
              <w:pStyle w:val="TableContents"/>
              <w:bidi w:val="0"/>
              <w:spacing w:before="0" w:after="283"/>
              <w:jc w:val="left"/>
              <w:rPr/>
            </w:pPr>
            <w:r>
              <w:rPr/>
              <w:t xml:space="preserve">-A Wee Hoose' mang the Heather </w:t>
            </w:r>
          </w:p>
        </w:tc>
        <w:tc>
          <w:tcPr>
            <w:tcW w:w="3123" w:type="dxa"/>
            <w:tcBorders/>
            <w:vAlign w:val="center"/>
          </w:tcPr>
          <w:p>
            <w:pPr>
              <w:pStyle w:val="TableContents"/>
              <w:bidi w:val="0"/>
              <w:spacing w:before="0" w:after="283"/>
              <w:jc w:val="left"/>
              <w:rPr/>
            </w:pPr>
            <w:r>
              <w:rPr/>
              <w:t xml:space="preserve">Lauder </w:t>
            </w:r>
          </w:p>
        </w:tc>
        <w:tc>
          <w:tcPr>
            <w:tcW w:w="2212" w:type="dxa"/>
            <w:tcBorders/>
            <w:vAlign w:val="center"/>
          </w:tcPr>
          <w:p>
            <w:pPr>
              <w:pStyle w:val="TableContents"/>
              <w:bidi w:val="0"/>
              <w:spacing w:before="0" w:after="283"/>
              <w:jc w:val="left"/>
              <w:rPr/>
            </w:pPr>
            <w:r>
              <w:rPr/>
              <w:t xml:space="preserve">Harry Lauder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1823 </w:t>
            </w:r>
          </w:p>
        </w:tc>
        <w:tc>
          <w:tcPr>
            <w:tcW w:w="3174" w:type="dxa"/>
            <w:tcBorders/>
            <w:vAlign w:val="center"/>
          </w:tcPr>
          <w:p>
            <w:pPr>
              <w:pStyle w:val="TableContents"/>
              <w:bidi w:val="0"/>
              <w:spacing w:before="0" w:after="283"/>
              <w:jc w:val="left"/>
              <w:rPr/>
            </w:pPr>
            <w:r>
              <w:rPr/>
              <w:t xml:space="preserve">Suosikki Airs from Patience </w:t>
            </w:r>
          </w:p>
        </w:tc>
        <w:tc>
          <w:tcPr>
            <w:tcW w:w="3123" w:type="dxa"/>
            <w:tcBorders/>
            <w:vAlign w:val="center"/>
          </w:tcPr>
          <w:p>
            <w:pPr>
              <w:pStyle w:val="TableContents"/>
              <w:bidi w:val="0"/>
              <w:spacing w:before="0" w:after="283"/>
              <w:jc w:val="left"/>
              <w:rPr/>
            </w:pPr>
            <w:r>
              <w:rPr/>
              <w:t xml:space="preserve">Gilbert &amp; Sullivan </w:t>
            </w:r>
          </w:p>
        </w:tc>
        <w:tc>
          <w:tcPr>
            <w:tcW w:w="2212" w:type="dxa"/>
            <w:tcBorders/>
            <w:vAlign w:val="center"/>
          </w:tcPr>
          <w:p>
            <w:pPr>
              <w:pStyle w:val="TableContents"/>
              <w:bidi w:val="0"/>
              <w:spacing w:before="0" w:after="283"/>
              <w:jc w:val="left"/>
              <w:rPr/>
            </w:pPr>
            <w:r>
              <w:rPr/>
              <w:t xml:space="preserve">New York Light Opera Company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1824 </w:t>
            </w:r>
          </w:p>
        </w:tc>
        <w:tc>
          <w:tcPr>
            <w:tcW w:w="3174" w:type="dxa"/>
            <w:tcBorders/>
            <w:vAlign w:val="center"/>
          </w:tcPr>
          <w:p>
            <w:pPr>
              <w:pStyle w:val="TableContents"/>
              <w:bidi w:val="0"/>
              <w:spacing w:before="0" w:after="283"/>
              <w:jc w:val="left"/>
              <w:rPr/>
            </w:pPr>
            <w:r>
              <w:rPr/>
              <w:t xml:space="preserve">Tarvitaan vähän sadetta auringonpaisteen kanssa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Walter Van Brunt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1825 </w:t>
            </w:r>
          </w:p>
        </w:tc>
        <w:tc>
          <w:tcPr>
            <w:tcW w:w="3174" w:type="dxa"/>
            <w:tcBorders/>
            <w:vAlign w:val="center"/>
          </w:tcPr>
          <w:p>
            <w:pPr>
              <w:pStyle w:val="TableContents"/>
              <w:bidi w:val="0"/>
              <w:spacing w:before="0" w:after="283"/>
              <w:jc w:val="left"/>
              <w:rPr/>
            </w:pPr>
            <w:r>
              <w:rPr/>
              <w:t xml:space="preserve">Ciribiribin Waltz Song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Elizabeth Spencer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1826 </w:t>
            </w:r>
          </w:p>
        </w:tc>
        <w:tc>
          <w:tcPr>
            <w:tcW w:w="3174" w:type="dxa"/>
            <w:tcBorders/>
            <w:vAlign w:val="center"/>
          </w:tcPr>
          <w:p>
            <w:pPr>
              <w:pStyle w:val="TableContents"/>
              <w:bidi w:val="0"/>
              <w:spacing w:before="0" w:after="283"/>
              <w:jc w:val="left"/>
              <w:rPr/>
            </w:pPr>
            <w:r>
              <w:rPr/>
              <w:t xml:space="preserve">Kevyt ratsuväki Overture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Edisonin konserttiorkesteri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1827 </w:t>
            </w:r>
          </w:p>
        </w:tc>
        <w:tc>
          <w:tcPr>
            <w:tcW w:w="3174" w:type="dxa"/>
            <w:tcBorders/>
            <w:vAlign w:val="center"/>
          </w:tcPr>
          <w:p>
            <w:pPr>
              <w:pStyle w:val="TableContents"/>
              <w:bidi w:val="0"/>
              <w:spacing w:before="0" w:after="283"/>
              <w:jc w:val="left"/>
              <w:rPr/>
            </w:pPr>
            <w:r>
              <w:rPr/>
              <w:t xml:space="preserve">Purjehdi Silv'ry Moonilla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Albert H. Campbell ja Irving Gillette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1828 </w:t>
            </w:r>
          </w:p>
        </w:tc>
        <w:tc>
          <w:tcPr>
            <w:tcW w:w="3174" w:type="dxa"/>
            <w:tcBorders/>
            <w:vAlign w:val="center"/>
          </w:tcPr>
          <w:p>
            <w:pPr>
              <w:pStyle w:val="TableContents"/>
              <w:bidi w:val="0"/>
              <w:spacing w:before="0" w:after="283"/>
              <w:jc w:val="left"/>
              <w:rPr/>
            </w:pPr>
            <w:r>
              <w:rPr/>
              <w:t xml:space="preserve">Kathleen Mavourneen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Rouva Clarence Eddy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1829 </w:t>
            </w:r>
          </w:p>
        </w:tc>
        <w:tc>
          <w:tcPr>
            <w:tcW w:w="3174" w:type="dxa"/>
            <w:tcBorders/>
            <w:vAlign w:val="center"/>
          </w:tcPr>
          <w:p>
            <w:pPr>
              <w:pStyle w:val="TableContents"/>
              <w:bidi w:val="0"/>
              <w:spacing w:before="0" w:after="283"/>
              <w:jc w:val="left"/>
              <w:rPr/>
            </w:pPr>
            <w:r>
              <w:rPr/>
              <w:t xml:space="preserve">Alhaalla vanhan myllypuron varrella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Vernon Archibald &amp; Marie Kaiser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1830 </w:t>
            </w:r>
          </w:p>
        </w:tc>
        <w:tc>
          <w:tcPr>
            <w:tcW w:w="3174" w:type="dxa"/>
            <w:tcBorders/>
            <w:vAlign w:val="center"/>
          </w:tcPr>
          <w:p>
            <w:pPr>
              <w:pStyle w:val="TableContents"/>
              <w:bidi w:val="0"/>
              <w:spacing w:before="0" w:after="283"/>
              <w:jc w:val="left"/>
              <w:rPr/>
            </w:pPr>
            <w:r>
              <w:rPr/>
              <w:t xml:space="preserve">Naisen hymy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Charles W. Harrison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1831 </w:t>
            </w:r>
          </w:p>
        </w:tc>
        <w:tc>
          <w:tcPr>
            <w:tcW w:w="3174" w:type="dxa"/>
            <w:tcBorders/>
            <w:vAlign w:val="center"/>
          </w:tcPr>
          <w:p>
            <w:pPr>
              <w:pStyle w:val="TableContents"/>
              <w:bidi w:val="0"/>
              <w:spacing w:before="0" w:after="283"/>
              <w:jc w:val="left"/>
              <w:rPr/>
            </w:pPr>
            <w:r>
              <w:rPr/>
              <w:t xml:space="preserve">Haluaisin, että rakkauteni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Elizabeth Spencer ja E. Eleanor Patterson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1832 </w:t>
            </w:r>
          </w:p>
        </w:tc>
        <w:tc>
          <w:tcPr>
            <w:tcW w:w="3174" w:type="dxa"/>
            <w:tcBorders/>
            <w:vAlign w:val="center"/>
          </w:tcPr>
          <w:p>
            <w:pPr>
              <w:pStyle w:val="TableContents"/>
              <w:bidi w:val="0"/>
              <w:spacing w:before="0" w:after="283"/>
              <w:jc w:val="left"/>
              <w:rPr/>
            </w:pPr>
            <w:r>
              <w:rPr/>
              <w:t xml:space="preserve">Vaihdan varjot auringonpaisteeseen </w:t>
            </w:r>
          </w:p>
        </w:tc>
        <w:tc>
          <w:tcPr>
            <w:tcW w:w="3123" w:type="dxa"/>
            <w:tcBorders/>
            <w:vAlign w:val="center"/>
          </w:tcPr>
          <w:p>
            <w:pPr>
              <w:pStyle w:val="TableContents"/>
              <w:bidi w:val="0"/>
              <w:spacing w:before="0" w:after="283"/>
              <w:jc w:val="left"/>
              <w:rPr/>
            </w:pPr>
            <w:r>
              <w:rPr/>
              <w:t xml:space="preserve">Ernest R. Ball </w:t>
            </w:r>
          </w:p>
        </w:tc>
        <w:tc>
          <w:tcPr>
            <w:tcW w:w="2212" w:type="dxa"/>
            <w:tcBorders/>
            <w:vAlign w:val="center"/>
          </w:tcPr>
          <w:p>
            <w:pPr>
              <w:pStyle w:val="TableContents"/>
              <w:bidi w:val="0"/>
              <w:spacing w:before="0" w:after="283"/>
              <w:jc w:val="left"/>
              <w:rPr/>
            </w:pPr>
            <w:r>
              <w:rPr/>
              <w:t xml:space="preserve">Irving Gillette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1833 </w:t>
            </w:r>
          </w:p>
        </w:tc>
        <w:tc>
          <w:tcPr>
            <w:tcW w:w="3174" w:type="dxa"/>
            <w:tcBorders/>
            <w:vAlign w:val="center"/>
          </w:tcPr>
          <w:p>
            <w:pPr>
              <w:pStyle w:val="TableContents"/>
              <w:bidi w:val="0"/>
              <w:spacing w:before="0" w:after="283"/>
              <w:jc w:val="left"/>
              <w:rPr/>
            </w:pPr>
            <w:r>
              <w:rPr/>
              <w:t xml:space="preserve">Vaihdan varjot auringonpaisteeseen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Irving Gillette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1834 </w:t>
            </w:r>
          </w:p>
        </w:tc>
        <w:tc>
          <w:tcPr>
            <w:tcW w:w="3174" w:type="dxa"/>
            <w:tcBorders/>
            <w:vAlign w:val="center"/>
          </w:tcPr>
          <w:p>
            <w:pPr>
              <w:pStyle w:val="TableContents"/>
              <w:bidi w:val="0"/>
              <w:spacing w:before="0" w:after="283"/>
              <w:jc w:val="left"/>
              <w:rPr/>
            </w:pPr>
            <w:r>
              <w:rPr/>
              <w:t xml:space="preserve">Kun Michael Dooley kuuli Booley, Booley -laulun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Billy Murray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1835 </w:t>
            </w:r>
          </w:p>
        </w:tc>
        <w:tc>
          <w:tcPr>
            <w:tcW w:w="3174" w:type="dxa"/>
            <w:tcBorders/>
            <w:vAlign w:val="center"/>
          </w:tcPr>
          <w:p>
            <w:pPr>
              <w:pStyle w:val="TableContents"/>
              <w:bidi w:val="0"/>
              <w:spacing w:before="0" w:after="283"/>
              <w:jc w:val="left"/>
              <w:rPr/>
            </w:pPr>
            <w:r>
              <w:rPr/>
              <w:t xml:space="preserve">Pieni imartelija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Charles Daab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1836 </w:t>
            </w:r>
          </w:p>
        </w:tc>
        <w:tc>
          <w:tcPr>
            <w:tcW w:w="3174" w:type="dxa"/>
            <w:tcBorders/>
            <w:vAlign w:val="center"/>
          </w:tcPr>
          <w:p>
            <w:pPr>
              <w:pStyle w:val="TableContents"/>
              <w:bidi w:val="0"/>
              <w:spacing w:before="0" w:after="283"/>
              <w:jc w:val="left"/>
              <w:rPr/>
            </w:pPr>
            <w:r>
              <w:rPr/>
              <w:t xml:space="preserve">Kokoontuminen kotiin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Harry Anthony ja James F. Harrison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1836 </w:t>
            </w:r>
          </w:p>
        </w:tc>
        <w:tc>
          <w:tcPr>
            <w:tcW w:w="3174" w:type="dxa"/>
            <w:tcBorders/>
            <w:vAlign w:val="center"/>
          </w:tcPr>
          <w:p>
            <w:pPr>
              <w:pStyle w:val="TableContents"/>
              <w:bidi w:val="0"/>
              <w:spacing w:before="0" w:after="283"/>
              <w:jc w:val="left"/>
              <w:rPr/>
            </w:pPr>
            <w:r>
              <w:rPr/>
              <w:t xml:space="preserve">Ragtime Regiment Band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Edward Meeker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1837 </w:t>
            </w:r>
          </w:p>
        </w:tc>
        <w:tc>
          <w:tcPr>
            <w:tcW w:w="3174" w:type="dxa"/>
            <w:tcBorders/>
            <w:vAlign w:val="center"/>
          </w:tcPr>
          <w:p>
            <w:pPr>
              <w:pStyle w:val="TableContents"/>
              <w:bidi w:val="0"/>
              <w:spacing w:before="0" w:after="283"/>
              <w:jc w:val="left"/>
              <w:rPr/>
            </w:pPr>
            <w:r>
              <w:rPr/>
              <w:t xml:space="preserve">Clamy Green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Billy Golden ja Joe Hughes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1838 </w:t>
            </w:r>
          </w:p>
        </w:tc>
        <w:tc>
          <w:tcPr>
            <w:tcW w:w="3174" w:type="dxa"/>
            <w:tcBorders/>
            <w:vAlign w:val="center"/>
          </w:tcPr>
          <w:p>
            <w:pPr>
              <w:pStyle w:val="TableContents"/>
              <w:bidi w:val="0"/>
              <w:spacing w:before="0" w:after="283"/>
              <w:jc w:val="left"/>
              <w:rPr/>
            </w:pPr>
            <w:r>
              <w:rPr/>
              <w:t xml:space="preserve">Rakastan sinua, Kalifornia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Knickerbocker Quartet ja Elizabeth Spencer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1839 </w:t>
            </w:r>
          </w:p>
        </w:tc>
        <w:tc>
          <w:tcPr>
            <w:tcW w:w="3174" w:type="dxa"/>
            <w:tcBorders/>
            <w:vAlign w:val="center"/>
          </w:tcPr>
          <w:p>
            <w:pPr>
              <w:pStyle w:val="TableContents"/>
              <w:bidi w:val="0"/>
              <w:spacing w:before="0" w:after="283"/>
              <w:jc w:val="left"/>
              <w:rPr/>
            </w:pPr>
            <w:r>
              <w:rPr/>
              <w:t xml:space="preserve">Tekisin yhtä paljon puolestasi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Ada Jones ja Billy Murray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1840 </w:t>
            </w:r>
          </w:p>
        </w:tc>
        <w:tc>
          <w:tcPr>
            <w:tcW w:w="3174" w:type="dxa"/>
            <w:tcBorders/>
            <w:vAlign w:val="center"/>
          </w:tcPr>
          <w:p>
            <w:pPr>
              <w:pStyle w:val="TableContents"/>
              <w:bidi w:val="0"/>
              <w:spacing w:before="0" w:after="283"/>
              <w:jc w:val="left"/>
              <w:rPr/>
            </w:pPr>
            <w:r>
              <w:rPr/>
              <w:t xml:space="preserve">Just Plain Dog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Van Avery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1841 </w:t>
            </w:r>
          </w:p>
        </w:tc>
        <w:tc>
          <w:tcPr>
            <w:tcW w:w="3174" w:type="dxa"/>
            <w:tcBorders/>
            <w:vAlign w:val="center"/>
          </w:tcPr>
          <w:p>
            <w:pPr>
              <w:pStyle w:val="TableContents"/>
              <w:bidi w:val="0"/>
              <w:spacing w:before="0" w:after="283"/>
              <w:jc w:val="left"/>
              <w:rPr/>
            </w:pPr>
            <w:r>
              <w:rPr/>
              <w:t xml:space="preserve">Haremissani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Billy Murray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1842 </w:t>
            </w:r>
          </w:p>
        </w:tc>
        <w:tc>
          <w:tcPr>
            <w:tcW w:w="3174" w:type="dxa"/>
            <w:tcBorders/>
            <w:vAlign w:val="center"/>
          </w:tcPr>
          <w:p>
            <w:pPr>
              <w:pStyle w:val="TableContents"/>
              <w:bidi w:val="0"/>
              <w:spacing w:before="0" w:after="283"/>
              <w:jc w:val="left"/>
              <w:rPr/>
            </w:pPr>
            <w:r>
              <w:rPr/>
              <w:t xml:space="preserve">La Rumba -- Tango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1843 </w:t>
            </w:r>
          </w:p>
        </w:tc>
        <w:tc>
          <w:tcPr>
            <w:tcW w:w="3174" w:type="dxa"/>
            <w:tcBorders/>
            <w:vAlign w:val="center"/>
          </w:tcPr>
          <w:p>
            <w:pPr>
              <w:pStyle w:val="TableContents"/>
              <w:bidi w:val="0"/>
              <w:spacing w:before="0" w:after="283"/>
              <w:jc w:val="left"/>
              <w:rPr/>
            </w:pPr>
            <w:r>
              <w:rPr/>
              <w:t xml:space="preserve">Good-Bye, Boys Medley Two-Step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1844 </w:t>
            </w:r>
          </w:p>
        </w:tc>
        <w:tc>
          <w:tcPr>
            <w:tcW w:w="3174" w:type="dxa"/>
            <w:tcBorders/>
            <w:vAlign w:val="center"/>
          </w:tcPr>
          <w:p>
            <w:pPr>
              <w:pStyle w:val="TableContents"/>
              <w:bidi w:val="0"/>
              <w:spacing w:before="0" w:after="283"/>
              <w:jc w:val="left"/>
              <w:rPr/>
            </w:pPr>
            <w:r>
              <w:rPr/>
              <w:t xml:space="preserve">Melindan hääpäivä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Arthur Collins ja Byron G. Harlan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1845 </w:t>
            </w:r>
          </w:p>
        </w:tc>
        <w:tc>
          <w:tcPr>
            <w:tcW w:w="3174" w:type="dxa"/>
            <w:tcBorders/>
            <w:vAlign w:val="center"/>
          </w:tcPr>
          <w:p>
            <w:pPr>
              <w:pStyle w:val="TableContents"/>
              <w:bidi w:val="0"/>
              <w:spacing w:before="0" w:after="283"/>
              <w:jc w:val="left"/>
              <w:rPr/>
            </w:pPr>
            <w:r>
              <w:rPr/>
              <w:t xml:space="preserve">Isällä on rakas ja äiti on hänen nimensä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Manuel Romain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1846 </w:t>
            </w:r>
          </w:p>
        </w:tc>
        <w:tc>
          <w:tcPr>
            <w:tcW w:w="3174" w:type="dxa"/>
            <w:tcBorders/>
            <w:vAlign w:val="center"/>
          </w:tcPr>
          <w:p>
            <w:pPr>
              <w:pStyle w:val="TableContents"/>
              <w:bidi w:val="0"/>
              <w:spacing w:before="0" w:after="283"/>
              <w:jc w:val="left"/>
              <w:rPr/>
            </w:pPr>
            <w:r>
              <w:rPr/>
              <w:t xml:space="preserve">Sinunlaisesi on yksi miljoonasta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Walter Van Brunt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1847 </w:t>
            </w:r>
          </w:p>
        </w:tc>
        <w:tc>
          <w:tcPr>
            <w:tcW w:w="3174" w:type="dxa"/>
            <w:tcBorders/>
            <w:vAlign w:val="center"/>
          </w:tcPr>
          <w:p>
            <w:pPr>
              <w:pStyle w:val="TableContents"/>
              <w:bidi w:val="0"/>
              <w:spacing w:before="0" w:after="283"/>
              <w:jc w:val="left"/>
              <w:rPr/>
            </w:pPr>
            <w:r>
              <w:rPr/>
              <w:t xml:space="preserve">Piiskamarssi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New Yorkin sotilassoittokunta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1848 </w:t>
            </w:r>
          </w:p>
        </w:tc>
        <w:tc>
          <w:tcPr>
            <w:tcW w:w="3174" w:type="dxa"/>
            <w:tcBorders/>
            <w:vAlign w:val="center"/>
          </w:tcPr>
          <w:p>
            <w:pPr>
              <w:pStyle w:val="TableContents"/>
              <w:bidi w:val="0"/>
              <w:spacing w:before="0" w:after="283"/>
              <w:jc w:val="left"/>
              <w:rPr/>
            </w:pPr>
            <w:r>
              <w:rPr/>
              <w:t xml:space="preserve">Moonlight Bay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Premier-kvartetti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1849 </w:t>
            </w:r>
          </w:p>
        </w:tc>
        <w:tc>
          <w:tcPr>
            <w:tcW w:w="3174" w:type="dxa"/>
            <w:tcBorders/>
            <w:vAlign w:val="center"/>
          </w:tcPr>
          <w:p>
            <w:pPr>
              <w:pStyle w:val="TableContents"/>
              <w:bidi w:val="0"/>
              <w:spacing w:before="0" w:after="283"/>
              <w:jc w:val="left"/>
              <w:rPr/>
            </w:pPr>
            <w:r>
              <w:rPr/>
              <w:t xml:space="preserve">Pyhä! Pyhä! Herra Jumala Kaikkivaltias!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Edisonin sekakvartetti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1850 </w:t>
            </w:r>
          </w:p>
        </w:tc>
        <w:tc>
          <w:tcPr>
            <w:tcW w:w="3174" w:type="dxa"/>
            <w:tcBorders/>
            <w:vAlign w:val="center"/>
          </w:tcPr>
          <w:p>
            <w:pPr>
              <w:pStyle w:val="TableContents"/>
              <w:bidi w:val="0"/>
              <w:spacing w:before="0" w:after="283"/>
              <w:jc w:val="left"/>
              <w:rPr/>
            </w:pPr>
            <w:r>
              <w:rPr/>
              <w:t xml:space="preserve">Unelma kasvot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Elizabeth Spencer ja kuoro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1851 </w:t>
            </w:r>
          </w:p>
        </w:tc>
        <w:tc>
          <w:tcPr>
            <w:tcW w:w="3174" w:type="dxa"/>
            <w:tcBorders/>
            <w:vAlign w:val="center"/>
          </w:tcPr>
          <w:p>
            <w:pPr>
              <w:pStyle w:val="TableContents"/>
              <w:bidi w:val="0"/>
              <w:spacing w:before="0" w:after="283"/>
              <w:jc w:val="left"/>
              <w:rPr/>
            </w:pPr>
            <w:r>
              <w:rPr/>
              <w:t xml:space="preserve">Miksi sait minut välittämään?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Charles W. Harrison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1852 </w:t>
            </w:r>
          </w:p>
        </w:tc>
        <w:tc>
          <w:tcPr>
            <w:tcW w:w="3174" w:type="dxa"/>
            <w:tcBorders/>
            <w:vAlign w:val="center"/>
          </w:tcPr>
          <w:p>
            <w:pPr>
              <w:pStyle w:val="TableContents"/>
              <w:bidi w:val="0"/>
              <w:spacing w:before="0" w:after="283"/>
              <w:jc w:val="left"/>
              <w:rPr/>
            </w:pPr>
            <w:r>
              <w:rPr/>
              <w:t xml:space="preserve">Nauroin väärään aikaan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Cal Stewart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1853 </w:t>
            </w:r>
          </w:p>
        </w:tc>
        <w:tc>
          <w:tcPr>
            <w:tcW w:w="3174" w:type="dxa"/>
            <w:tcBorders/>
            <w:vAlign w:val="center"/>
          </w:tcPr>
          <w:p>
            <w:pPr>
              <w:pStyle w:val="TableContents"/>
              <w:bidi w:val="0"/>
              <w:spacing w:before="0" w:after="283"/>
              <w:jc w:val="left"/>
              <w:rPr/>
            </w:pPr>
            <w:r>
              <w:rPr/>
              <w:t xml:space="preserve">Etsin mukavaa nuorta kaveria, joka etsii mukavaa nuorta tyttöä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Ada Jones ja kuoro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1854 </w:t>
            </w:r>
          </w:p>
        </w:tc>
        <w:tc>
          <w:tcPr>
            <w:tcW w:w="3174" w:type="dxa"/>
            <w:tcBorders/>
            <w:vAlign w:val="center"/>
          </w:tcPr>
          <w:p>
            <w:pPr>
              <w:pStyle w:val="TableContents"/>
              <w:bidi w:val="0"/>
              <w:spacing w:before="0" w:after="283"/>
              <w:jc w:val="left"/>
              <w:rPr/>
            </w:pPr>
            <w:r>
              <w:rPr/>
              <w:t xml:space="preserve">Aina Gallant Polka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Albert Benzler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1855 </w:t>
            </w:r>
          </w:p>
        </w:tc>
        <w:tc>
          <w:tcPr>
            <w:tcW w:w="3174" w:type="dxa"/>
            <w:tcBorders/>
            <w:vAlign w:val="center"/>
          </w:tcPr>
          <w:p>
            <w:pPr>
              <w:pStyle w:val="TableContents"/>
              <w:bidi w:val="0"/>
              <w:spacing w:before="0" w:after="283"/>
              <w:jc w:val="left"/>
              <w:rPr/>
            </w:pPr>
            <w:r>
              <w:rPr/>
              <w:t xml:space="preserve">Mikä ystävä meillä on Jeesuksessa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Edisonin sekakvartetti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1856 </w:t>
            </w:r>
          </w:p>
        </w:tc>
        <w:tc>
          <w:tcPr>
            <w:tcW w:w="3174" w:type="dxa"/>
            <w:tcBorders/>
            <w:vAlign w:val="center"/>
          </w:tcPr>
          <w:p>
            <w:pPr>
              <w:pStyle w:val="TableContents"/>
              <w:bidi w:val="0"/>
              <w:spacing w:before="0" w:after="283"/>
              <w:jc w:val="left"/>
              <w:rPr/>
            </w:pPr>
            <w:r>
              <w:rPr/>
              <w:t xml:space="preserve">Missä Silvery Colorado Etc.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Irving Gillette &amp; kuoro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1857 </w:t>
            </w:r>
          </w:p>
        </w:tc>
        <w:tc>
          <w:tcPr>
            <w:tcW w:w="3174" w:type="dxa"/>
            <w:tcBorders/>
            <w:vAlign w:val="center"/>
          </w:tcPr>
          <w:p>
            <w:pPr>
              <w:pStyle w:val="TableContents"/>
              <w:bidi w:val="0"/>
              <w:spacing w:before="0" w:after="283"/>
              <w:jc w:val="left"/>
              <w:rPr/>
            </w:pPr>
            <w:r>
              <w:rPr/>
              <w:t xml:space="preserve">Muistoja kodista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Venetsialainen soittotrio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1858 </w:t>
            </w:r>
          </w:p>
        </w:tc>
        <w:tc>
          <w:tcPr>
            <w:tcW w:w="3174" w:type="dxa"/>
            <w:tcBorders/>
            <w:vAlign w:val="center"/>
          </w:tcPr>
          <w:p>
            <w:pPr>
              <w:pStyle w:val="TableContents"/>
              <w:bidi w:val="0"/>
              <w:spacing w:before="0" w:after="283"/>
              <w:jc w:val="left"/>
              <w:rPr/>
            </w:pPr>
            <w:r>
              <w:rPr/>
              <w:t xml:space="preserve">Hopeatähti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Ada Jones ja Billy Murray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1859 </w:t>
            </w:r>
          </w:p>
        </w:tc>
        <w:tc>
          <w:tcPr>
            <w:tcW w:w="3174" w:type="dxa"/>
            <w:tcBorders/>
            <w:vAlign w:val="center"/>
          </w:tcPr>
          <w:p>
            <w:pPr>
              <w:pStyle w:val="TableContents"/>
              <w:bidi w:val="0"/>
              <w:spacing w:before="0" w:after="283"/>
              <w:jc w:val="left"/>
              <w:rPr/>
            </w:pPr>
            <w:r>
              <w:rPr/>
              <w:t xml:space="preserve">Hula, Hula Medley Two-step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1860 </w:t>
            </w:r>
          </w:p>
        </w:tc>
        <w:tc>
          <w:tcPr>
            <w:tcW w:w="3174" w:type="dxa"/>
            <w:tcBorders/>
            <w:vAlign w:val="center"/>
          </w:tcPr>
          <w:p>
            <w:pPr>
              <w:pStyle w:val="TableContents"/>
              <w:bidi w:val="0"/>
              <w:spacing w:before="0" w:after="283"/>
              <w:jc w:val="left"/>
              <w:rPr/>
            </w:pPr>
            <w:r>
              <w:rPr/>
              <w:t xml:space="preserve">Rakas Nellie Gray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Metropolitan-kvartetti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1861 </w:t>
            </w:r>
          </w:p>
        </w:tc>
        <w:tc>
          <w:tcPr>
            <w:tcW w:w="3174" w:type="dxa"/>
            <w:tcBorders/>
            <w:vAlign w:val="center"/>
          </w:tcPr>
          <w:p>
            <w:pPr>
              <w:pStyle w:val="TableContents"/>
              <w:bidi w:val="0"/>
              <w:spacing w:before="0" w:after="283"/>
              <w:jc w:val="left"/>
              <w:rPr/>
            </w:pPr>
            <w:r>
              <w:rPr/>
              <w:t xml:space="preserve">Tuulten häät valssi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P. Frosini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1862 </w:t>
            </w:r>
          </w:p>
        </w:tc>
        <w:tc>
          <w:tcPr>
            <w:tcW w:w="3174" w:type="dxa"/>
            <w:tcBorders/>
            <w:vAlign w:val="center"/>
          </w:tcPr>
          <w:p>
            <w:pPr>
              <w:pStyle w:val="TableContents"/>
              <w:bidi w:val="0"/>
              <w:spacing w:before="0" w:after="283"/>
              <w:jc w:val="left"/>
              <w:rPr/>
            </w:pPr>
            <w:r>
              <w:rPr/>
              <w:t xml:space="preserve">Jumala on rakkaus, Hänen armonsa kirkastaa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Agnes Kimball, Reed Miller ja Frank Croxton.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1863 </w:t>
            </w:r>
          </w:p>
        </w:tc>
        <w:tc>
          <w:tcPr>
            <w:tcW w:w="3174" w:type="dxa"/>
            <w:tcBorders/>
            <w:vAlign w:val="center"/>
          </w:tcPr>
          <w:p>
            <w:pPr>
              <w:pStyle w:val="TableContents"/>
              <w:bidi w:val="0"/>
              <w:spacing w:before="0" w:after="283"/>
              <w:jc w:val="left"/>
              <w:rPr/>
            </w:pPr>
            <w:r>
              <w:rPr/>
              <w:t xml:space="preserve">William Tell Overture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Edisonin konserttiorkesteri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1864 </w:t>
            </w:r>
          </w:p>
        </w:tc>
        <w:tc>
          <w:tcPr>
            <w:tcW w:w="3174" w:type="dxa"/>
            <w:tcBorders/>
            <w:vAlign w:val="center"/>
          </w:tcPr>
          <w:p>
            <w:pPr>
              <w:pStyle w:val="TableContents"/>
              <w:bidi w:val="0"/>
              <w:spacing w:before="0" w:after="283"/>
              <w:jc w:val="left"/>
              <w:rPr/>
            </w:pPr>
            <w:r>
              <w:rPr/>
              <w:t xml:space="preserve">Alexanderin Ragtime Band Medley (banjo)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Fred Van Eps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1865 </w:t>
            </w:r>
          </w:p>
        </w:tc>
        <w:tc>
          <w:tcPr>
            <w:tcW w:w="3174" w:type="dxa"/>
            <w:tcBorders/>
            <w:vAlign w:val="center"/>
          </w:tcPr>
          <w:p>
            <w:pPr>
              <w:pStyle w:val="TableContents"/>
              <w:bidi w:val="0"/>
              <w:spacing w:before="0" w:after="283"/>
              <w:jc w:val="left"/>
              <w:rPr/>
            </w:pPr>
            <w:r>
              <w:rPr/>
              <w:t xml:space="preserve">Old Black Joe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Knickerbocker-kvartetti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1866 </w:t>
            </w:r>
          </w:p>
        </w:tc>
        <w:tc>
          <w:tcPr>
            <w:tcW w:w="3174" w:type="dxa"/>
            <w:tcBorders/>
            <w:vAlign w:val="center"/>
          </w:tcPr>
          <w:p>
            <w:pPr>
              <w:pStyle w:val="TableContents"/>
              <w:bidi w:val="0"/>
              <w:spacing w:before="0" w:after="283"/>
              <w:jc w:val="left"/>
              <w:rPr/>
            </w:pPr>
            <w:r>
              <w:rPr/>
              <w:t xml:space="preserve">Josh-sedän Huskin' Bee - mehiläinen </w:t>
            </w:r>
          </w:p>
        </w:tc>
        <w:tc>
          <w:tcPr>
            <w:tcW w:w="3123" w:type="dxa"/>
            <w:tcBorders/>
            <w:vAlign w:val="center"/>
          </w:tcPr>
          <w:p>
            <w:pPr>
              <w:pStyle w:val="TableContents"/>
              <w:bidi w:val="0"/>
              <w:spacing w:before="0" w:after="283"/>
              <w:jc w:val="left"/>
              <w:rPr/>
            </w:pPr>
            <w:r>
              <w:rPr/>
              <w:t xml:space="preserve">Stewart </w:t>
            </w:r>
          </w:p>
        </w:tc>
        <w:tc>
          <w:tcPr>
            <w:tcW w:w="2212" w:type="dxa"/>
            <w:tcBorders/>
            <w:vAlign w:val="center"/>
          </w:tcPr>
          <w:p>
            <w:pPr>
              <w:pStyle w:val="TableContents"/>
              <w:bidi w:val="0"/>
              <w:spacing w:before="0" w:after="283"/>
              <w:jc w:val="left"/>
              <w:rPr/>
            </w:pPr>
            <w:r>
              <w:rPr/>
              <w:t xml:space="preserve">Cal Stewart ja Co.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1867 </w:t>
            </w:r>
          </w:p>
        </w:tc>
        <w:tc>
          <w:tcPr>
            <w:tcW w:w="3174" w:type="dxa"/>
            <w:tcBorders/>
            <w:vAlign w:val="center"/>
          </w:tcPr>
          <w:p>
            <w:pPr>
              <w:pStyle w:val="TableContents"/>
              <w:bidi w:val="0"/>
              <w:spacing w:before="0" w:after="283"/>
              <w:jc w:val="left"/>
              <w:rPr/>
            </w:pPr>
            <w:r>
              <w:rPr/>
              <w:t xml:space="preserve">Nallekarhujen piknik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Amerikan sinfoniaorkesteri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1868 </w:t>
            </w:r>
          </w:p>
        </w:tc>
        <w:tc>
          <w:tcPr>
            <w:tcW w:w="3174" w:type="dxa"/>
            <w:tcBorders/>
            <w:vAlign w:val="center"/>
          </w:tcPr>
          <w:p>
            <w:pPr>
              <w:pStyle w:val="TableContents"/>
              <w:bidi w:val="0"/>
              <w:spacing w:before="0" w:after="283"/>
              <w:jc w:val="left"/>
              <w:rPr/>
            </w:pPr>
            <w:r>
              <w:rPr/>
              <w:t xml:space="preserve">Lasca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Edgar L. Davenport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1869 </w:t>
            </w:r>
          </w:p>
        </w:tc>
        <w:tc>
          <w:tcPr>
            <w:tcW w:w="3174" w:type="dxa"/>
            <w:tcBorders/>
            <w:vAlign w:val="center"/>
          </w:tcPr>
          <w:p>
            <w:pPr>
              <w:pStyle w:val="TableContents"/>
              <w:bidi w:val="0"/>
              <w:spacing w:before="0" w:after="283"/>
              <w:jc w:val="left"/>
              <w:rPr/>
            </w:pPr>
            <w:r>
              <w:rPr/>
              <w:t xml:space="preserve">Kun iltakellot soivat Auld Lang Synen lauluja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Manuel Romain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1870 </w:t>
            </w:r>
          </w:p>
        </w:tc>
        <w:tc>
          <w:tcPr>
            <w:tcW w:w="3174" w:type="dxa"/>
            <w:tcBorders/>
            <w:vAlign w:val="center"/>
          </w:tcPr>
          <w:p>
            <w:pPr>
              <w:pStyle w:val="TableContents"/>
              <w:bidi w:val="0"/>
              <w:spacing w:before="0" w:after="283"/>
              <w:jc w:val="left"/>
              <w:rPr/>
            </w:pPr>
            <w:r>
              <w:rPr/>
              <w:t xml:space="preserve">Perhonen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Eugene C. Rose ja George Rubel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1871 </w:t>
            </w:r>
          </w:p>
        </w:tc>
        <w:tc>
          <w:tcPr>
            <w:tcW w:w="3174" w:type="dxa"/>
            <w:tcBorders/>
            <w:vAlign w:val="center"/>
          </w:tcPr>
          <w:p>
            <w:pPr>
              <w:pStyle w:val="TableContents"/>
              <w:bidi w:val="0"/>
              <w:spacing w:before="0" w:after="283"/>
              <w:jc w:val="left"/>
              <w:rPr/>
            </w:pPr>
            <w:r>
              <w:rPr/>
              <w:t xml:space="preserve">Kultaiset häät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Ada Jones &amp; Len Spencer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1872 </w:t>
            </w:r>
          </w:p>
        </w:tc>
        <w:tc>
          <w:tcPr>
            <w:tcW w:w="3174" w:type="dxa"/>
            <w:tcBorders/>
            <w:vAlign w:val="center"/>
          </w:tcPr>
          <w:p>
            <w:pPr>
              <w:pStyle w:val="TableContents"/>
              <w:bidi w:val="0"/>
              <w:spacing w:before="0" w:after="283"/>
              <w:jc w:val="left"/>
              <w:rPr/>
            </w:pPr>
            <w:r>
              <w:rPr/>
              <w:t xml:space="preserve">Valikoima ``Punamyllystä'' </w:t>
            </w:r>
          </w:p>
        </w:tc>
        <w:tc>
          <w:tcPr>
            <w:tcW w:w="3123" w:type="dxa"/>
            <w:tcBorders/>
            <w:vAlign w:val="center"/>
          </w:tcPr>
          <w:p>
            <w:pPr>
              <w:pStyle w:val="TableContents"/>
              <w:bidi w:val="0"/>
              <w:spacing w:before="0" w:after="283"/>
              <w:jc w:val="left"/>
              <w:rPr/>
            </w:pPr>
            <w:r>
              <w:rPr/>
              <w:t xml:space="preserve">Herbert </w:t>
            </w:r>
          </w:p>
        </w:tc>
        <w:tc>
          <w:tcPr>
            <w:tcW w:w="2212" w:type="dxa"/>
            <w:tcBorders/>
            <w:vAlign w:val="center"/>
          </w:tcPr>
          <w:p>
            <w:pPr>
              <w:pStyle w:val="TableContents"/>
              <w:bidi w:val="0"/>
              <w:spacing w:before="0" w:after="283"/>
              <w:jc w:val="left"/>
              <w:rPr/>
            </w:pPr>
            <w:r>
              <w:rPr/>
              <w:t xml:space="preserve">Victor Herbertin orkesteri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1873 </w:t>
            </w:r>
          </w:p>
        </w:tc>
        <w:tc>
          <w:tcPr>
            <w:tcW w:w="3174" w:type="dxa"/>
            <w:tcBorders/>
            <w:vAlign w:val="center"/>
          </w:tcPr>
          <w:p>
            <w:pPr>
              <w:pStyle w:val="TableContents"/>
              <w:bidi w:val="0"/>
              <w:spacing w:before="0" w:after="283"/>
              <w:jc w:val="left"/>
              <w:rPr/>
            </w:pPr>
            <w:r>
              <w:rPr/>
              <w:t xml:space="preserve">Kun sinä ja minä olimme nuoria, Maggie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Will Oakland &amp; kuoro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1874 </w:t>
            </w:r>
          </w:p>
        </w:tc>
        <w:tc>
          <w:tcPr>
            <w:tcW w:w="3174" w:type="dxa"/>
            <w:tcBorders/>
            <w:vAlign w:val="center"/>
          </w:tcPr>
          <w:p>
            <w:pPr>
              <w:pStyle w:val="TableContents"/>
              <w:bidi w:val="0"/>
              <w:spacing w:before="0" w:after="283"/>
              <w:jc w:val="left"/>
              <w:rPr/>
            </w:pPr>
            <w:r>
              <w:rPr/>
              <w:t xml:space="preserve">Gobble Duet (elokuvasta The Mascot) </w:t>
            </w:r>
          </w:p>
        </w:tc>
        <w:tc>
          <w:tcPr>
            <w:tcW w:w="3123" w:type="dxa"/>
            <w:tcBorders/>
            <w:vAlign w:val="center"/>
          </w:tcPr>
          <w:p>
            <w:pPr>
              <w:pStyle w:val="TableContents"/>
              <w:bidi w:val="0"/>
              <w:spacing w:before="0" w:after="283"/>
              <w:jc w:val="left"/>
              <w:rPr/>
            </w:pPr>
            <w:r>
              <w:rPr/>
              <w:t xml:space="preserve">Edmond Audran </w:t>
            </w:r>
          </w:p>
        </w:tc>
        <w:tc>
          <w:tcPr>
            <w:tcW w:w="2212" w:type="dxa"/>
            <w:tcBorders/>
            <w:vAlign w:val="center"/>
          </w:tcPr>
          <w:p>
            <w:pPr>
              <w:pStyle w:val="TableContents"/>
              <w:bidi w:val="0"/>
              <w:spacing w:before="0" w:after="283"/>
              <w:jc w:val="left"/>
              <w:rPr/>
            </w:pPr>
            <w:r>
              <w:rPr/>
              <w:t xml:space="preserve">Elizabeth Wheeler &amp; Harry Anthony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1875 </w:t>
            </w:r>
          </w:p>
        </w:tc>
        <w:tc>
          <w:tcPr>
            <w:tcW w:w="3174" w:type="dxa"/>
            <w:tcBorders/>
            <w:vAlign w:val="center"/>
          </w:tcPr>
          <w:p>
            <w:pPr>
              <w:pStyle w:val="TableContents"/>
              <w:bidi w:val="0"/>
              <w:spacing w:before="0" w:after="283"/>
              <w:jc w:val="left"/>
              <w:rPr/>
            </w:pPr>
            <w:r>
              <w:rPr/>
              <w:t xml:space="preserve">Rube &amp; maalaislääkäri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Byron G. Harlan &amp; Frank C. Stanley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1876 </w:t>
            </w:r>
          </w:p>
        </w:tc>
        <w:tc>
          <w:tcPr>
            <w:tcW w:w="3174" w:type="dxa"/>
            <w:tcBorders/>
            <w:vAlign w:val="center"/>
          </w:tcPr>
          <w:p>
            <w:pPr>
              <w:pStyle w:val="TableContents"/>
              <w:bidi w:val="0"/>
              <w:spacing w:before="0" w:after="283"/>
              <w:jc w:val="left"/>
              <w:rPr/>
            </w:pPr>
            <w:r>
              <w:rPr/>
              <w:t xml:space="preserve">Luonteenomainen neekerimedley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Peerless-kvartetti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1877 </w:t>
            </w:r>
          </w:p>
        </w:tc>
        <w:tc>
          <w:tcPr>
            <w:tcW w:w="3174" w:type="dxa"/>
            <w:tcBorders/>
            <w:vAlign w:val="center"/>
          </w:tcPr>
          <w:p>
            <w:pPr>
              <w:pStyle w:val="TableContents"/>
              <w:bidi w:val="0"/>
              <w:spacing w:before="0" w:after="283"/>
              <w:jc w:val="left"/>
              <w:rPr/>
            </w:pPr>
            <w:r>
              <w:rPr/>
              <w:t xml:space="preserve">Romance-Tarantella </w:t>
            </w:r>
          </w:p>
        </w:tc>
        <w:tc>
          <w:tcPr>
            <w:tcW w:w="3123" w:type="dxa"/>
            <w:tcBorders/>
            <w:vAlign w:val="center"/>
          </w:tcPr>
          <w:p>
            <w:pPr>
              <w:pStyle w:val="TableContents"/>
              <w:bidi w:val="0"/>
              <w:spacing w:before="0" w:after="283"/>
              <w:jc w:val="left"/>
              <w:rPr/>
            </w:pPr>
            <w:r>
              <w:rPr/>
              <w:t xml:space="preserve">Schubert-Lucantoni </w:t>
            </w:r>
          </w:p>
        </w:tc>
        <w:tc>
          <w:tcPr>
            <w:tcW w:w="2212" w:type="dxa"/>
            <w:tcBorders/>
            <w:vAlign w:val="center"/>
          </w:tcPr>
          <w:p>
            <w:pPr>
              <w:pStyle w:val="TableContents"/>
              <w:bidi w:val="0"/>
              <w:spacing w:before="0" w:after="283"/>
              <w:jc w:val="left"/>
              <w:rPr/>
            </w:pPr>
            <w:r>
              <w:rPr/>
              <w:t xml:space="preserve">Jose' Rocabruna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1878 </w:t>
            </w:r>
          </w:p>
        </w:tc>
        <w:tc>
          <w:tcPr>
            <w:tcW w:w="3174" w:type="dxa"/>
            <w:tcBorders/>
            <w:vAlign w:val="center"/>
          </w:tcPr>
          <w:p>
            <w:pPr>
              <w:pStyle w:val="TableContents"/>
              <w:bidi w:val="0"/>
              <w:spacing w:before="0" w:after="283"/>
              <w:jc w:val="left"/>
              <w:rPr/>
            </w:pPr>
            <w:r>
              <w:rPr/>
              <w:t xml:space="preserve">Jolly Fellow's Waltz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Sousan orkesteri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1879 </w:t>
            </w:r>
          </w:p>
        </w:tc>
        <w:tc>
          <w:tcPr>
            <w:tcW w:w="3174" w:type="dxa"/>
            <w:tcBorders/>
            <w:vAlign w:val="center"/>
          </w:tcPr>
          <w:p>
            <w:pPr>
              <w:pStyle w:val="TableContents"/>
              <w:bidi w:val="0"/>
              <w:spacing w:before="0" w:after="283"/>
              <w:jc w:val="left"/>
              <w:rPr/>
            </w:pPr>
            <w:r>
              <w:rPr/>
              <w:t xml:space="preserve">Laita tossut jalkaan, olet täällä yötä varten...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Ada Jones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1880 </w:t>
            </w:r>
          </w:p>
        </w:tc>
        <w:tc>
          <w:tcPr>
            <w:tcW w:w="3174" w:type="dxa"/>
            <w:tcBorders/>
            <w:vAlign w:val="center"/>
          </w:tcPr>
          <w:p>
            <w:pPr>
              <w:pStyle w:val="TableContents"/>
              <w:bidi w:val="0"/>
              <w:spacing w:before="0" w:after="283"/>
              <w:jc w:val="left"/>
              <w:rPr/>
            </w:pPr>
            <w:r>
              <w:rPr/>
              <w:t xml:space="preserve">Lääkärin lausunnot-Vaudevillen luonnos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Golden &amp; Hughes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1881 </w:t>
            </w:r>
          </w:p>
        </w:tc>
        <w:tc>
          <w:tcPr>
            <w:tcW w:w="3174" w:type="dxa"/>
            <w:tcBorders/>
            <w:vAlign w:val="center"/>
          </w:tcPr>
          <w:p>
            <w:pPr>
              <w:pStyle w:val="TableContents"/>
              <w:bidi w:val="0"/>
              <w:spacing w:before="0" w:after="283"/>
              <w:jc w:val="left"/>
              <w:rPr/>
            </w:pPr>
            <w:r>
              <w:rPr/>
              <w:t xml:space="preserve">Me telttailemme yön yli </w:t>
            </w:r>
          </w:p>
        </w:tc>
        <w:tc>
          <w:tcPr>
            <w:tcW w:w="3123" w:type="dxa"/>
            <w:tcBorders/>
            <w:vAlign w:val="center"/>
          </w:tcPr>
          <w:p>
            <w:pPr>
              <w:pStyle w:val="TableContents"/>
              <w:bidi w:val="0"/>
              <w:spacing w:before="0" w:after="283"/>
              <w:jc w:val="left"/>
              <w:rPr/>
            </w:pPr>
            <w:r>
              <w:rPr/>
              <w:t xml:space="preserve">Henry Clay työ </w:t>
            </w:r>
          </w:p>
        </w:tc>
        <w:tc>
          <w:tcPr>
            <w:tcW w:w="2212" w:type="dxa"/>
            <w:tcBorders/>
            <w:vAlign w:val="center"/>
          </w:tcPr>
          <w:p>
            <w:pPr>
              <w:pStyle w:val="TableContents"/>
              <w:bidi w:val="0"/>
              <w:spacing w:before="0" w:after="283"/>
              <w:jc w:val="left"/>
              <w:rPr/>
            </w:pPr>
            <w:r>
              <w:rPr/>
              <w:t xml:space="preserve">Knickerbocker-kvartetti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1882 </w:t>
            </w:r>
          </w:p>
        </w:tc>
        <w:tc>
          <w:tcPr>
            <w:tcW w:w="3174" w:type="dxa"/>
            <w:tcBorders/>
            <w:vAlign w:val="center"/>
          </w:tcPr>
          <w:p>
            <w:pPr>
              <w:pStyle w:val="TableContents"/>
              <w:bidi w:val="0"/>
              <w:spacing w:before="0" w:after="283"/>
              <w:jc w:val="left"/>
              <w:rPr/>
            </w:pPr>
            <w:r>
              <w:rPr/>
              <w:t xml:space="preserve">Laita kätesi ympärilleni, kulta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Ada Jones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1883 </w:t>
            </w:r>
          </w:p>
        </w:tc>
        <w:tc>
          <w:tcPr>
            <w:tcW w:w="3174" w:type="dxa"/>
            <w:tcBorders/>
            <w:vAlign w:val="center"/>
          </w:tcPr>
          <w:p>
            <w:pPr>
              <w:pStyle w:val="TableContents"/>
              <w:bidi w:val="0"/>
              <w:spacing w:before="0" w:after="283"/>
              <w:jc w:val="left"/>
              <w:rPr/>
            </w:pPr>
            <w:r>
              <w:rPr/>
              <w:t xml:space="preserve">Moonlight in Jungleland Medley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New Yorkin sotilassoittokunta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1884 </w:t>
            </w:r>
          </w:p>
        </w:tc>
        <w:tc>
          <w:tcPr>
            <w:tcW w:w="3174" w:type="dxa"/>
            <w:tcBorders/>
            <w:vAlign w:val="center"/>
          </w:tcPr>
          <w:p>
            <w:pPr>
              <w:pStyle w:val="TableContents"/>
              <w:bidi w:val="0"/>
              <w:spacing w:before="0" w:after="283"/>
              <w:jc w:val="left"/>
              <w:rPr/>
            </w:pPr>
            <w:r>
              <w:rPr/>
              <w:t xml:space="preserve">Sateenkaari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Ada Jones &amp; Billy Murray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1885 </w:t>
            </w:r>
          </w:p>
        </w:tc>
        <w:tc>
          <w:tcPr>
            <w:tcW w:w="3174" w:type="dxa"/>
            <w:tcBorders/>
            <w:vAlign w:val="center"/>
          </w:tcPr>
          <w:p>
            <w:pPr>
              <w:pStyle w:val="TableContents"/>
              <w:bidi w:val="0"/>
              <w:spacing w:before="0" w:after="283"/>
              <w:jc w:val="left"/>
              <w:rPr/>
            </w:pPr>
            <w:r>
              <w:rPr/>
              <w:t xml:space="preserve">Paimenen tanssi-viulu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Charles D' Almaine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1886 </w:t>
            </w:r>
          </w:p>
        </w:tc>
        <w:tc>
          <w:tcPr>
            <w:tcW w:w="3174" w:type="dxa"/>
            <w:tcBorders/>
            <w:vAlign w:val="center"/>
          </w:tcPr>
          <w:p>
            <w:pPr>
              <w:pStyle w:val="TableContents"/>
              <w:bidi w:val="0"/>
              <w:spacing w:before="0" w:after="283"/>
              <w:jc w:val="left"/>
              <w:rPr/>
            </w:pPr>
            <w:r>
              <w:rPr/>
              <w:t xml:space="preserve">Rakkauden vanha suloinen laulu </w:t>
            </w:r>
          </w:p>
        </w:tc>
        <w:tc>
          <w:tcPr>
            <w:tcW w:w="3123" w:type="dxa"/>
            <w:tcBorders/>
            <w:vAlign w:val="center"/>
          </w:tcPr>
          <w:p>
            <w:pPr>
              <w:pStyle w:val="TableContents"/>
              <w:bidi w:val="0"/>
              <w:spacing w:before="0" w:after="283"/>
              <w:jc w:val="left"/>
              <w:rPr/>
            </w:pPr>
            <w:r>
              <w:rPr/>
              <w:t xml:space="preserve">J.L. Molloy </w:t>
            </w:r>
          </w:p>
        </w:tc>
        <w:tc>
          <w:tcPr>
            <w:tcW w:w="2212" w:type="dxa"/>
            <w:tcBorders/>
            <w:vAlign w:val="center"/>
          </w:tcPr>
          <w:p>
            <w:pPr>
              <w:pStyle w:val="TableContents"/>
              <w:bidi w:val="0"/>
              <w:spacing w:before="0" w:after="283"/>
              <w:jc w:val="left"/>
              <w:rPr/>
            </w:pPr>
            <w:r>
              <w:rPr/>
              <w:t xml:space="preserve">Venetsialainen soittotrio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1887 </w:t>
            </w:r>
          </w:p>
        </w:tc>
        <w:tc>
          <w:tcPr>
            <w:tcW w:w="3174" w:type="dxa"/>
            <w:tcBorders/>
            <w:vAlign w:val="center"/>
          </w:tcPr>
          <w:p>
            <w:pPr>
              <w:pStyle w:val="TableContents"/>
              <w:bidi w:val="0"/>
              <w:spacing w:before="0" w:after="283"/>
              <w:jc w:val="left"/>
              <w:rPr/>
            </w:pPr>
            <w:r>
              <w:rPr/>
              <w:t xml:space="preserve">Kaunein pikku laulu kaikista kelloista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Charles Daab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1888 </w:t>
            </w:r>
          </w:p>
        </w:tc>
        <w:tc>
          <w:tcPr>
            <w:tcW w:w="3174" w:type="dxa"/>
            <w:tcBorders/>
            <w:vAlign w:val="center"/>
          </w:tcPr>
          <w:p>
            <w:pPr>
              <w:pStyle w:val="TableContents"/>
              <w:bidi w:val="0"/>
              <w:spacing w:before="0" w:after="283"/>
              <w:jc w:val="left"/>
              <w:rPr/>
            </w:pPr>
            <w:r>
              <w:rPr/>
              <w:t xml:space="preserve">Marssi läpi Georgian </w:t>
            </w:r>
          </w:p>
        </w:tc>
        <w:tc>
          <w:tcPr>
            <w:tcW w:w="3123" w:type="dxa"/>
            <w:tcBorders/>
            <w:vAlign w:val="center"/>
          </w:tcPr>
          <w:p>
            <w:pPr>
              <w:pStyle w:val="TableContents"/>
              <w:bidi w:val="0"/>
              <w:spacing w:before="0" w:after="283"/>
              <w:jc w:val="left"/>
              <w:rPr/>
            </w:pPr>
            <w:r>
              <w:rPr/>
              <w:t xml:space="preserve">Henry Clay työ </w:t>
            </w:r>
          </w:p>
        </w:tc>
        <w:tc>
          <w:tcPr>
            <w:tcW w:w="2212" w:type="dxa"/>
            <w:tcBorders/>
            <w:vAlign w:val="center"/>
          </w:tcPr>
          <w:p>
            <w:pPr>
              <w:pStyle w:val="TableContents"/>
              <w:bidi w:val="0"/>
              <w:spacing w:before="0" w:after="283"/>
              <w:jc w:val="left"/>
              <w:rPr/>
            </w:pPr>
            <w:r>
              <w:rPr/>
              <w:t xml:space="preserve">Charles Harrison &amp; kuoro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1889 </w:t>
            </w:r>
          </w:p>
        </w:tc>
        <w:tc>
          <w:tcPr>
            <w:tcW w:w="3174" w:type="dxa"/>
            <w:tcBorders/>
            <w:vAlign w:val="center"/>
          </w:tcPr>
          <w:p>
            <w:pPr>
              <w:pStyle w:val="TableContents"/>
              <w:bidi w:val="0"/>
              <w:spacing w:before="0" w:after="283"/>
              <w:jc w:val="left"/>
              <w:rPr/>
            </w:pPr>
            <w:r>
              <w:rPr/>
              <w:t xml:space="preserve">Enkelin unelma-Waltz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New Yorkin sotilassoittokunta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1890 </w:t>
            </w:r>
          </w:p>
        </w:tc>
        <w:tc>
          <w:tcPr>
            <w:tcW w:w="3174" w:type="dxa"/>
            <w:tcBorders/>
            <w:vAlign w:val="center"/>
          </w:tcPr>
          <w:p>
            <w:pPr>
              <w:pStyle w:val="TableContents"/>
              <w:bidi w:val="0"/>
              <w:spacing w:before="0" w:after="283"/>
              <w:jc w:val="left"/>
              <w:rPr/>
            </w:pPr>
            <w:r>
              <w:rPr/>
              <w:t xml:space="preserve">Pinafore Airs </w:t>
            </w:r>
          </w:p>
        </w:tc>
        <w:tc>
          <w:tcPr>
            <w:tcW w:w="3123" w:type="dxa"/>
            <w:tcBorders/>
            <w:vAlign w:val="center"/>
          </w:tcPr>
          <w:p>
            <w:pPr>
              <w:pStyle w:val="TableContents"/>
              <w:bidi w:val="0"/>
              <w:spacing w:before="0" w:after="283"/>
              <w:jc w:val="left"/>
              <w:rPr/>
            </w:pPr>
            <w:r>
              <w:rPr/>
              <w:t xml:space="preserve">Gilbert &amp; Sullivan </w:t>
            </w:r>
          </w:p>
        </w:tc>
        <w:tc>
          <w:tcPr>
            <w:tcW w:w="2212" w:type="dxa"/>
            <w:tcBorders/>
            <w:vAlign w:val="center"/>
          </w:tcPr>
          <w:p>
            <w:pPr>
              <w:pStyle w:val="TableContents"/>
              <w:bidi w:val="0"/>
              <w:spacing w:before="0" w:after="283"/>
              <w:jc w:val="left"/>
              <w:rPr/>
            </w:pPr>
            <w:r>
              <w:rPr/>
              <w:t xml:space="preserve">Edison Light Opera Company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1891 </w:t>
            </w:r>
          </w:p>
        </w:tc>
        <w:tc>
          <w:tcPr>
            <w:tcW w:w="3174" w:type="dxa"/>
            <w:tcBorders/>
            <w:vAlign w:val="center"/>
          </w:tcPr>
          <w:p>
            <w:pPr>
              <w:pStyle w:val="TableContents"/>
              <w:bidi w:val="0"/>
              <w:spacing w:before="0" w:after="283"/>
              <w:jc w:val="left"/>
              <w:rPr/>
            </w:pPr>
            <w:r>
              <w:rPr/>
              <w:t xml:space="preserve">Pinafore Airs nro 2 </w:t>
            </w:r>
          </w:p>
        </w:tc>
        <w:tc>
          <w:tcPr>
            <w:tcW w:w="3123" w:type="dxa"/>
            <w:tcBorders/>
            <w:vAlign w:val="center"/>
          </w:tcPr>
          <w:p>
            <w:pPr>
              <w:pStyle w:val="TableContents"/>
              <w:bidi w:val="0"/>
              <w:spacing w:before="0" w:after="283"/>
              <w:jc w:val="left"/>
              <w:rPr/>
            </w:pPr>
            <w:r>
              <w:rPr/>
              <w:t xml:space="preserve">Gilbert &amp; Sullivan </w:t>
            </w:r>
          </w:p>
        </w:tc>
        <w:tc>
          <w:tcPr>
            <w:tcW w:w="2212" w:type="dxa"/>
            <w:tcBorders/>
            <w:vAlign w:val="center"/>
          </w:tcPr>
          <w:p>
            <w:pPr>
              <w:pStyle w:val="TableContents"/>
              <w:bidi w:val="0"/>
              <w:spacing w:before="0" w:after="283"/>
              <w:jc w:val="left"/>
              <w:rPr/>
            </w:pPr>
            <w:r>
              <w:rPr/>
              <w:t xml:space="preserve">Edison Light Opera Company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1892 </w:t>
            </w:r>
          </w:p>
        </w:tc>
        <w:tc>
          <w:tcPr>
            <w:tcW w:w="3174" w:type="dxa"/>
            <w:tcBorders/>
            <w:vAlign w:val="center"/>
          </w:tcPr>
          <w:p>
            <w:pPr>
              <w:pStyle w:val="TableContents"/>
              <w:bidi w:val="0"/>
              <w:spacing w:before="0" w:after="283"/>
              <w:jc w:val="left"/>
              <w:rPr/>
            </w:pPr>
            <w:r>
              <w:rPr/>
              <w:t xml:space="preserve">Pinafore-ilmaisimet nro 3 </w:t>
            </w:r>
          </w:p>
        </w:tc>
        <w:tc>
          <w:tcPr>
            <w:tcW w:w="3123" w:type="dxa"/>
            <w:tcBorders/>
            <w:vAlign w:val="center"/>
          </w:tcPr>
          <w:p>
            <w:pPr>
              <w:pStyle w:val="TableContents"/>
              <w:bidi w:val="0"/>
              <w:spacing w:before="0" w:after="283"/>
              <w:jc w:val="left"/>
              <w:rPr/>
            </w:pPr>
            <w:r>
              <w:rPr/>
              <w:t xml:space="preserve">Gilbert &amp; Sullivan </w:t>
            </w:r>
          </w:p>
        </w:tc>
        <w:tc>
          <w:tcPr>
            <w:tcW w:w="2212" w:type="dxa"/>
            <w:tcBorders/>
            <w:vAlign w:val="center"/>
          </w:tcPr>
          <w:p>
            <w:pPr>
              <w:pStyle w:val="TableContents"/>
              <w:bidi w:val="0"/>
              <w:spacing w:before="0" w:after="283"/>
              <w:jc w:val="left"/>
              <w:rPr/>
            </w:pPr>
            <w:r>
              <w:rPr/>
              <w:t xml:space="preserve">Edison Light Opera Company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1893 </w:t>
            </w:r>
          </w:p>
        </w:tc>
        <w:tc>
          <w:tcPr>
            <w:tcW w:w="3174" w:type="dxa"/>
            <w:tcBorders/>
            <w:vAlign w:val="center"/>
          </w:tcPr>
          <w:p>
            <w:pPr>
              <w:pStyle w:val="TableContents"/>
              <w:bidi w:val="0"/>
              <w:spacing w:before="0" w:after="283"/>
              <w:jc w:val="left"/>
              <w:rPr/>
            </w:pPr>
            <w:r>
              <w:rPr/>
              <w:t xml:space="preserve">Pinafore-ilmaisimet nro 4 </w:t>
            </w:r>
          </w:p>
        </w:tc>
        <w:tc>
          <w:tcPr>
            <w:tcW w:w="3123" w:type="dxa"/>
            <w:tcBorders/>
            <w:vAlign w:val="center"/>
          </w:tcPr>
          <w:p>
            <w:pPr>
              <w:pStyle w:val="TableContents"/>
              <w:bidi w:val="0"/>
              <w:spacing w:before="0" w:after="283"/>
              <w:jc w:val="left"/>
              <w:rPr/>
            </w:pPr>
            <w:r>
              <w:rPr/>
              <w:t xml:space="preserve">Gilbert &amp; Sullivan </w:t>
            </w:r>
          </w:p>
        </w:tc>
        <w:tc>
          <w:tcPr>
            <w:tcW w:w="2212" w:type="dxa"/>
            <w:tcBorders/>
            <w:vAlign w:val="center"/>
          </w:tcPr>
          <w:p>
            <w:pPr>
              <w:pStyle w:val="TableContents"/>
              <w:bidi w:val="0"/>
              <w:spacing w:before="0" w:after="283"/>
              <w:jc w:val="left"/>
              <w:rPr/>
            </w:pPr>
            <w:r>
              <w:rPr/>
              <w:t xml:space="preserve">Edison Light Opera Company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1894 </w:t>
            </w:r>
          </w:p>
        </w:tc>
        <w:tc>
          <w:tcPr>
            <w:tcW w:w="3174" w:type="dxa"/>
            <w:tcBorders/>
            <w:vAlign w:val="center"/>
          </w:tcPr>
          <w:p>
            <w:pPr>
              <w:pStyle w:val="TableContents"/>
              <w:bidi w:val="0"/>
              <w:spacing w:before="0" w:after="283"/>
              <w:jc w:val="left"/>
              <w:rPr/>
            </w:pPr>
            <w:r>
              <w:rPr/>
              <w:t xml:space="preserve">Etelän taivaalla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Manuel Romain &amp; kuoro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1895 </w:t>
            </w:r>
          </w:p>
        </w:tc>
        <w:tc>
          <w:tcPr>
            <w:tcW w:w="3174" w:type="dxa"/>
            <w:tcBorders/>
            <w:vAlign w:val="center"/>
          </w:tcPr>
          <w:p>
            <w:pPr>
              <w:pStyle w:val="TableContents"/>
              <w:bidi w:val="0"/>
              <w:spacing w:before="0" w:after="283"/>
              <w:jc w:val="left"/>
              <w:rPr/>
            </w:pPr>
            <w:r>
              <w:rPr/>
              <w:t xml:space="preserve">Päivän upseeri - maaliskuu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1896 </w:t>
            </w:r>
          </w:p>
        </w:tc>
        <w:tc>
          <w:tcPr>
            <w:tcW w:w="3174" w:type="dxa"/>
            <w:tcBorders/>
            <w:vAlign w:val="center"/>
          </w:tcPr>
          <w:p>
            <w:pPr>
              <w:pStyle w:val="TableContents"/>
              <w:bidi w:val="0"/>
              <w:spacing w:before="0" w:after="283"/>
              <w:jc w:val="left"/>
              <w:rPr/>
            </w:pPr>
            <w:r>
              <w:rPr/>
              <w:t xml:space="preserve">Josh-setä parturi-kampaamossa </w:t>
            </w:r>
          </w:p>
        </w:tc>
        <w:tc>
          <w:tcPr>
            <w:tcW w:w="3123" w:type="dxa"/>
            <w:tcBorders/>
            <w:vAlign w:val="center"/>
          </w:tcPr>
          <w:p>
            <w:pPr>
              <w:pStyle w:val="TableContents"/>
              <w:bidi w:val="0"/>
              <w:spacing w:before="0" w:after="283"/>
              <w:jc w:val="left"/>
              <w:rPr/>
            </w:pPr>
            <w:r>
              <w:rPr/>
              <w:t xml:space="preserve">Stewart </w:t>
            </w:r>
          </w:p>
        </w:tc>
        <w:tc>
          <w:tcPr>
            <w:tcW w:w="2212" w:type="dxa"/>
            <w:tcBorders/>
            <w:vAlign w:val="center"/>
          </w:tcPr>
          <w:p>
            <w:pPr>
              <w:pStyle w:val="TableContents"/>
              <w:bidi w:val="0"/>
              <w:spacing w:before="0" w:after="283"/>
              <w:jc w:val="left"/>
              <w:rPr/>
            </w:pPr>
            <w:r>
              <w:rPr/>
              <w:t xml:space="preserve">Cal Stewart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1897 </w:t>
            </w:r>
          </w:p>
        </w:tc>
        <w:tc>
          <w:tcPr>
            <w:tcW w:w="3174" w:type="dxa"/>
            <w:tcBorders/>
            <w:vAlign w:val="center"/>
          </w:tcPr>
          <w:p>
            <w:pPr>
              <w:pStyle w:val="TableContents"/>
              <w:bidi w:val="0"/>
              <w:spacing w:before="0" w:after="283"/>
              <w:jc w:val="left"/>
              <w:rPr/>
            </w:pPr>
            <w:r>
              <w:rPr/>
              <w:t xml:space="preserve">Robert E. Leetä odotellessa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Collins &amp; Harlan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1898 </w:t>
            </w:r>
          </w:p>
        </w:tc>
        <w:tc>
          <w:tcPr>
            <w:tcW w:w="3174" w:type="dxa"/>
            <w:tcBorders/>
            <w:vAlign w:val="center"/>
          </w:tcPr>
          <w:p>
            <w:pPr>
              <w:pStyle w:val="TableContents"/>
              <w:bidi w:val="0"/>
              <w:spacing w:before="0" w:after="283"/>
              <w:jc w:val="left"/>
              <w:rPr/>
            </w:pPr>
            <w:r>
              <w:rPr/>
              <w:t xml:space="preserve">Gloria 12. messusta (K. 427) </w:t>
            </w:r>
          </w:p>
        </w:tc>
        <w:tc>
          <w:tcPr>
            <w:tcW w:w="3123" w:type="dxa"/>
            <w:tcBorders/>
            <w:vAlign w:val="center"/>
          </w:tcPr>
          <w:p>
            <w:pPr>
              <w:pStyle w:val="TableContents"/>
              <w:bidi w:val="0"/>
              <w:spacing w:before="0" w:after="283"/>
              <w:jc w:val="left"/>
              <w:rPr/>
            </w:pPr>
            <w:r>
              <w:rPr/>
              <w:t xml:space="preserve">W.A. Mozart </w:t>
            </w:r>
          </w:p>
        </w:tc>
        <w:tc>
          <w:tcPr>
            <w:tcW w:w="2212" w:type="dxa"/>
            <w:tcBorders/>
            <w:vAlign w:val="center"/>
          </w:tcPr>
          <w:p>
            <w:pPr>
              <w:pStyle w:val="TableContents"/>
              <w:bidi w:val="0"/>
              <w:spacing w:before="0" w:after="283"/>
              <w:jc w:val="left"/>
              <w:rPr/>
            </w:pPr>
            <w:r>
              <w:rPr/>
              <w:t xml:space="preserve">Edisonin sekakvartetti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1899 </w:t>
            </w:r>
          </w:p>
        </w:tc>
        <w:tc>
          <w:tcPr>
            <w:tcW w:w="3174" w:type="dxa"/>
            <w:tcBorders/>
            <w:vAlign w:val="center"/>
          </w:tcPr>
          <w:p>
            <w:pPr>
              <w:pStyle w:val="TableContents"/>
              <w:bidi w:val="0"/>
              <w:spacing w:before="0" w:after="283"/>
              <w:jc w:val="left"/>
              <w:rPr/>
            </w:pPr>
            <w:r>
              <w:rPr/>
              <w:t xml:space="preserve">Enkelin serenadi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Venetsialainen soittotrio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1900 </w:t>
            </w:r>
          </w:p>
        </w:tc>
        <w:tc>
          <w:tcPr>
            <w:tcW w:w="3174" w:type="dxa"/>
            <w:tcBorders/>
            <w:vAlign w:val="center"/>
          </w:tcPr>
          <w:p>
            <w:pPr>
              <w:pStyle w:val="TableContents"/>
              <w:bidi w:val="0"/>
              <w:spacing w:before="0" w:after="283"/>
              <w:jc w:val="left"/>
              <w:rPr/>
            </w:pPr>
            <w:r>
              <w:rPr/>
              <w:t xml:space="preserve">Puomi on ruispuussa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Harry Anthony &amp; James Harrison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1901 </w:t>
            </w:r>
          </w:p>
        </w:tc>
        <w:tc>
          <w:tcPr>
            <w:tcW w:w="3174" w:type="dxa"/>
            <w:tcBorders/>
            <w:vAlign w:val="center"/>
          </w:tcPr>
          <w:p>
            <w:pPr>
              <w:pStyle w:val="TableContents"/>
              <w:bidi w:val="0"/>
              <w:spacing w:before="0" w:after="283"/>
              <w:jc w:val="left"/>
              <w:rPr/>
            </w:pPr>
            <w:r>
              <w:rPr/>
              <w:t xml:space="preserve">Silta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Knickerbocker-kvartetti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1902 </w:t>
            </w:r>
          </w:p>
        </w:tc>
        <w:tc>
          <w:tcPr>
            <w:tcW w:w="3174" w:type="dxa"/>
            <w:tcBorders/>
            <w:vAlign w:val="center"/>
          </w:tcPr>
          <w:p>
            <w:pPr>
              <w:pStyle w:val="TableContents"/>
              <w:bidi w:val="0"/>
              <w:spacing w:before="0" w:after="283"/>
              <w:jc w:val="left"/>
              <w:rPr/>
            </w:pPr>
            <w:r>
              <w:rPr/>
              <w:t xml:space="preserve">Kuuntele Pickaninny-yhtyettä </w:t>
            </w:r>
          </w:p>
        </w:tc>
        <w:tc>
          <w:tcPr>
            <w:tcW w:w="3123" w:type="dxa"/>
            <w:tcBorders/>
            <w:vAlign w:val="center"/>
          </w:tcPr>
          <w:p>
            <w:pPr>
              <w:pStyle w:val="TableContents"/>
              <w:bidi w:val="0"/>
              <w:spacing w:before="0" w:after="283"/>
              <w:jc w:val="left"/>
              <w:rPr/>
            </w:pPr>
            <w:r>
              <w:rPr/>
              <w:t xml:space="preserve">Seymour Furth </w:t>
            </w:r>
          </w:p>
        </w:tc>
        <w:tc>
          <w:tcPr>
            <w:tcW w:w="2212" w:type="dxa"/>
            <w:tcBorders/>
            <w:vAlign w:val="center"/>
          </w:tcPr>
          <w:p>
            <w:pPr>
              <w:pStyle w:val="TableContents"/>
              <w:bidi w:val="0"/>
              <w:spacing w:before="0" w:after="283"/>
              <w:jc w:val="left"/>
              <w:rPr/>
            </w:pPr>
            <w:r>
              <w:rPr/>
              <w:t xml:space="preserve">Walter Van Brunt &amp; kuoro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1903 </w:t>
            </w:r>
          </w:p>
        </w:tc>
        <w:tc>
          <w:tcPr>
            <w:tcW w:w="3174" w:type="dxa"/>
            <w:tcBorders/>
            <w:vAlign w:val="center"/>
          </w:tcPr>
          <w:p>
            <w:pPr>
              <w:pStyle w:val="TableContents"/>
              <w:bidi w:val="0"/>
              <w:spacing w:before="0" w:after="283"/>
              <w:jc w:val="left"/>
              <w:rPr/>
            </w:pPr>
            <w:r>
              <w:rPr/>
              <w:t xml:space="preserve">Hapankaali on Bully-Medley </w:t>
            </w:r>
          </w:p>
        </w:tc>
        <w:tc>
          <w:tcPr>
            <w:tcW w:w="3123" w:type="dxa"/>
            <w:tcBorders/>
            <w:vAlign w:val="center"/>
          </w:tcPr>
          <w:p>
            <w:pPr>
              <w:pStyle w:val="TableContents"/>
              <w:bidi w:val="0"/>
              <w:spacing w:before="0" w:after="283"/>
              <w:jc w:val="left"/>
              <w:rPr/>
            </w:pPr>
            <w:r>
              <w:rPr/>
              <w:t xml:space="preserve">Watson </w:t>
            </w:r>
          </w:p>
        </w:tc>
        <w:tc>
          <w:tcPr>
            <w:tcW w:w="2212" w:type="dxa"/>
            <w:tcBorders/>
            <w:vAlign w:val="center"/>
          </w:tcPr>
          <w:p>
            <w:pPr>
              <w:pStyle w:val="TableContents"/>
              <w:bidi w:val="0"/>
              <w:spacing w:before="0" w:after="283"/>
              <w:jc w:val="left"/>
              <w:rPr/>
            </w:pPr>
            <w:r>
              <w:rPr/>
              <w:t xml:space="preserve">George P. Watson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1904 </w:t>
            </w:r>
          </w:p>
        </w:tc>
        <w:tc>
          <w:tcPr>
            <w:tcW w:w="3174" w:type="dxa"/>
            <w:tcBorders/>
            <w:vAlign w:val="center"/>
          </w:tcPr>
          <w:p>
            <w:pPr>
              <w:pStyle w:val="TableContents"/>
              <w:bidi w:val="0"/>
              <w:spacing w:before="0" w:after="283"/>
              <w:jc w:val="left"/>
              <w:rPr/>
            </w:pPr>
            <w:r>
              <w:rPr/>
              <w:t xml:space="preserve">Extase-Reverie </w:t>
            </w:r>
          </w:p>
        </w:tc>
        <w:tc>
          <w:tcPr>
            <w:tcW w:w="3123" w:type="dxa"/>
            <w:tcBorders/>
            <w:vAlign w:val="center"/>
          </w:tcPr>
          <w:p>
            <w:pPr>
              <w:pStyle w:val="TableContents"/>
              <w:bidi w:val="0"/>
              <w:spacing w:before="0" w:after="283"/>
              <w:jc w:val="left"/>
              <w:rPr/>
            </w:pPr>
            <w:r>
              <w:rPr/>
              <w:t xml:space="preserve">Louis Ganne' </w:t>
            </w:r>
          </w:p>
        </w:tc>
        <w:tc>
          <w:tcPr>
            <w:tcW w:w="2212" w:type="dxa"/>
            <w:tcBorders/>
            <w:vAlign w:val="center"/>
          </w:tcPr>
          <w:p>
            <w:pPr>
              <w:pStyle w:val="TableContents"/>
              <w:bidi w:val="0"/>
              <w:spacing w:before="0" w:after="283"/>
              <w:jc w:val="left"/>
              <w:rPr/>
            </w:pPr>
            <w:r>
              <w:rPr/>
              <w:t xml:space="preserve">Tollefsen Trio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1905 </w:t>
            </w:r>
          </w:p>
        </w:tc>
        <w:tc>
          <w:tcPr>
            <w:tcW w:w="3174" w:type="dxa"/>
            <w:tcBorders/>
            <w:vAlign w:val="center"/>
          </w:tcPr>
          <w:p>
            <w:pPr>
              <w:pStyle w:val="TableContents"/>
              <w:bidi w:val="0"/>
              <w:spacing w:before="0" w:after="283"/>
              <w:jc w:val="left"/>
              <w:rPr/>
            </w:pPr>
            <w:r>
              <w:rPr/>
              <w:t xml:space="preserve">Pussy on kaivossa </w:t>
            </w:r>
          </w:p>
        </w:tc>
        <w:tc>
          <w:tcPr>
            <w:tcW w:w="3123" w:type="dxa"/>
            <w:tcBorders/>
            <w:vAlign w:val="center"/>
          </w:tcPr>
          <w:p>
            <w:pPr>
              <w:pStyle w:val="TableContents"/>
              <w:bidi w:val="0"/>
              <w:spacing w:before="0" w:after="283"/>
              <w:jc w:val="left"/>
              <w:rPr/>
            </w:pPr>
            <w:r>
              <w:rPr/>
              <w:t xml:space="preserve">George Nevin </w:t>
            </w:r>
          </w:p>
        </w:tc>
        <w:tc>
          <w:tcPr>
            <w:tcW w:w="2212" w:type="dxa"/>
            <w:tcBorders/>
            <w:vAlign w:val="center"/>
          </w:tcPr>
          <w:p>
            <w:pPr>
              <w:pStyle w:val="TableContents"/>
              <w:bidi w:val="0"/>
              <w:spacing w:before="0" w:after="283"/>
              <w:jc w:val="left"/>
              <w:rPr/>
            </w:pPr>
            <w:r>
              <w:rPr/>
              <w:t xml:space="preserve">Manhattan Ladies Quartet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1906 </w:t>
            </w:r>
          </w:p>
        </w:tc>
        <w:tc>
          <w:tcPr>
            <w:tcW w:w="3174" w:type="dxa"/>
            <w:tcBorders/>
            <w:vAlign w:val="center"/>
          </w:tcPr>
          <w:p>
            <w:pPr>
              <w:pStyle w:val="TableContents"/>
              <w:bidi w:val="0"/>
              <w:spacing w:before="0" w:after="283"/>
              <w:jc w:val="left"/>
              <w:rPr/>
            </w:pPr>
            <w:r>
              <w:rPr/>
              <w:t xml:space="preserve">Rum Tum Tiddle </w:t>
            </w:r>
          </w:p>
        </w:tc>
        <w:tc>
          <w:tcPr>
            <w:tcW w:w="3123" w:type="dxa"/>
            <w:tcBorders/>
            <w:vAlign w:val="center"/>
          </w:tcPr>
          <w:p>
            <w:pPr>
              <w:pStyle w:val="TableContents"/>
              <w:bidi w:val="0"/>
              <w:spacing w:before="0" w:after="283"/>
              <w:jc w:val="left"/>
              <w:rPr/>
            </w:pPr>
            <w:r>
              <w:rPr/>
              <w:t xml:space="preserve">Jean Schwartz </w:t>
            </w:r>
          </w:p>
        </w:tc>
        <w:tc>
          <w:tcPr>
            <w:tcW w:w="2212" w:type="dxa"/>
            <w:tcBorders/>
            <w:vAlign w:val="center"/>
          </w:tcPr>
          <w:p>
            <w:pPr>
              <w:pStyle w:val="TableContents"/>
              <w:bidi w:val="0"/>
              <w:spacing w:before="0" w:after="283"/>
              <w:jc w:val="left"/>
              <w:rPr/>
            </w:pPr>
            <w:r>
              <w:rPr/>
              <w:t xml:space="preserve">Billy Murray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1907 </w:t>
            </w:r>
          </w:p>
        </w:tc>
        <w:tc>
          <w:tcPr>
            <w:tcW w:w="3174" w:type="dxa"/>
            <w:tcBorders/>
            <w:vAlign w:val="center"/>
          </w:tcPr>
          <w:p>
            <w:pPr>
              <w:pStyle w:val="TableContents"/>
              <w:bidi w:val="0"/>
              <w:spacing w:before="0" w:after="283"/>
              <w:jc w:val="left"/>
              <w:rPr/>
            </w:pPr>
            <w:r>
              <w:rPr/>
              <w:t xml:space="preserve">Helppo työ maatilalla </w:t>
            </w:r>
          </w:p>
        </w:tc>
        <w:tc>
          <w:tcPr>
            <w:tcW w:w="3123" w:type="dxa"/>
            <w:tcBorders/>
            <w:vAlign w:val="center"/>
          </w:tcPr>
          <w:p>
            <w:pPr>
              <w:pStyle w:val="TableContents"/>
              <w:bidi w:val="0"/>
              <w:spacing w:before="0" w:after="283"/>
              <w:jc w:val="left"/>
              <w:rPr/>
            </w:pPr>
            <w:r>
              <w:rPr/>
              <w:t xml:space="preserve">Golden </w:t>
            </w:r>
          </w:p>
        </w:tc>
        <w:tc>
          <w:tcPr>
            <w:tcW w:w="2212" w:type="dxa"/>
            <w:tcBorders/>
            <w:vAlign w:val="center"/>
          </w:tcPr>
          <w:p>
            <w:pPr>
              <w:pStyle w:val="TableContents"/>
              <w:bidi w:val="0"/>
              <w:spacing w:before="0" w:after="283"/>
              <w:jc w:val="left"/>
              <w:rPr/>
            </w:pPr>
            <w:r>
              <w:rPr/>
              <w:t xml:space="preserve">Billy Golden &amp; Joe Hughes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1907 </w:t>
            </w:r>
          </w:p>
        </w:tc>
        <w:tc>
          <w:tcPr>
            <w:tcW w:w="3174" w:type="dxa"/>
            <w:tcBorders/>
            <w:vAlign w:val="center"/>
          </w:tcPr>
          <w:p>
            <w:pPr>
              <w:pStyle w:val="TableContents"/>
              <w:bidi w:val="0"/>
              <w:spacing w:before="0" w:after="283"/>
              <w:jc w:val="left"/>
              <w:rPr/>
            </w:pPr>
            <w:r>
              <w:rPr/>
              <w:t xml:space="preserve">Vanhukset kotona - muunnelmineen </w:t>
            </w:r>
          </w:p>
        </w:tc>
        <w:tc>
          <w:tcPr>
            <w:tcW w:w="3123" w:type="dxa"/>
            <w:tcBorders/>
            <w:vAlign w:val="center"/>
          </w:tcPr>
          <w:p>
            <w:pPr>
              <w:pStyle w:val="TableContents"/>
              <w:bidi w:val="0"/>
              <w:spacing w:before="0" w:after="283"/>
              <w:jc w:val="left"/>
              <w:rPr/>
            </w:pPr>
            <w:r>
              <w:rPr/>
              <w:t xml:space="preserve">Foster-Meecham </w:t>
            </w:r>
          </w:p>
        </w:tc>
        <w:tc>
          <w:tcPr>
            <w:tcW w:w="2212" w:type="dxa"/>
            <w:tcBorders/>
            <w:vAlign w:val="center"/>
          </w:tcPr>
          <w:p>
            <w:pPr>
              <w:pStyle w:val="TableContents"/>
              <w:bidi w:val="0"/>
              <w:spacing w:before="0" w:after="283"/>
              <w:jc w:val="left"/>
              <w:rPr/>
            </w:pPr>
            <w:r>
              <w:rPr/>
              <w:t xml:space="preserve">Andre Benotist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1908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1909 </w:t>
            </w:r>
          </w:p>
        </w:tc>
        <w:tc>
          <w:tcPr>
            <w:tcW w:w="3174" w:type="dxa"/>
            <w:tcBorders/>
            <w:vAlign w:val="center"/>
          </w:tcPr>
          <w:p>
            <w:pPr>
              <w:pStyle w:val="TableContents"/>
              <w:bidi w:val="0"/>
              <w:spacing w:before="0" w:after="283"/>
              <w:jc w:val="left"/>
              <w:rPr/>
            </w:pPr>
            <w:r>
              <w:rPr/>
              <w:t xml:space="preserve">Öljylämmityksen ympärillä istuvat </w:t>
            </w:r>
          </w:p>
        </w:tc>
        <w:tc>
          <w:tcPr>
            <w:tcW w:w="3123" w:type="dxa"/>
            <w:tcBorders/>
            <w:vAlign w:val="center"/>
          </w:tcPr>
          <w:p>
            <w:pPr>
              <w:pStyle w:val="TableContents"/>
              <w:bidi w:val="0"/>
              <w:spacing w:before="0" w:after="283"/>
              <w:jc w:val="left"/>
              <w:rPr/>
            </w:pPr>
            <w:r>
              <w:rPr/>
              <w:t xml:space="preserve">Hill </w:t>
            </w:r>
          </w:p>
        </w:tc>
        <w:tc>
          <w:tcPr>
            <w:tcW w:w="2212" w:type="dxa"/>
            <w:tcBorders/>
            <w:vAlign w:val="center"/>
          </w:tcPr>
          <w:p>
            <w:pPr>
              <w:pStyle w:val="TableContents"/>
              <w:bidi w:val="0"/>
              <w:spacing w:before="0" w:after="283"/>
              <w:jc w:val="left"/>
              <w:rPr/>
            </w:pPr>
            <w:r>
              <w:rPr/>
              <w:t xml:space="preserve">Murray K. Hill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1910 </w:t>
            </w:r>
          </w:p>
        </w:tc>
        <w:tc>
          <w:tcPr>
            <w:tcW w:w="3174" w:type="dxa"/>
            <w:tcBorders/>
            <w:vAlign w:val="center"/>
          </w:tcPr>
          <w:p>
            <w:pPr>
              <w:pStyle w:val="TableContents"/>
              <w:bidi w:val="0"/>
              <w:spacing w:before="0" w:after="283"/>
              <w:jc w:val="left"/>
              <w:rPr/>
            </w:pPr>
            <w:r>
              <w:rPr/>
              <w:t xml:space="preserve">Hyvästi, Rose </w:t>
            </w:r>
          </w:p>
        </w:tc>
        <w:tc>
          <w:tcPr>
            <w:tcW w:w="3123" w:type="dxa"/>
            <w:tcBorders/>
            <w:vAlign w:val="center"/>
          </w:tcPr>
          <w:p>
            <w:pPr>
              <w:pStyle w:val="TableContents"/>
              <w:bidi w:val="0"/>
              <w:spacing w:before="0" w:after="283"/>
              <w:jc w:val="left"/>
              <w:rPr/>
            </w:pPr>
            <w:r>
              <w:rPr/>
              <w:t xml:space="preserve">Herbert Ingraham </w:t>
            </w:r>
          </w:p>
        </w:tc>
        <w:tc>
          <w:tcPr>
            <w:tcW w:w="2212" w:type="dxa"/>
            <w:tcBorders/>
            <w:vAlign w:val="center"/>
          </w:tcPr>
          <w:p>
            <w:pPr>
              <w:pStyle w:val="TableContents"/>
              <w:bidi w:val="0"/>
              <w:spacing w:before="0" w:after="283"/>
              <w:jc w:val="left"/>
              <w:rPr/>
            </w:pPr>
            <w:r>
              <w:rPr/>
              <w:t xml:space="preserve">Walter van Brunt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1911 </w:t>
            </w:r>
          </w:p>
        </w:tc>
        <w:tc>
          <w:tcPr>
            <w:tcW w:w="3174" w:type="dxa"/>
            <w:tcBorders/>
            <w:vAlign w:val="center"/>
          </w:tcPr>
          <w:p>
            <w:pPr>
              <w:pStyle w:val="TableContents"/>
              <w:bidi w:val="0"/>
              <w:spacing w:before="0" w:after="283"/>
              <w:jc w:val="left"/>
              <w:rPr/>
            </w:pPr>
            <w:r>
              <w:rPr/>
              <w:t xml:space="preserve">Sano Au Revoir, mutta älä hyvästellä! </w:t>
            </w:r>
          </w:p>
        </w:tc>
        <w:tc>
          <w:tcPr>
            <w:tcW w:w="3123" w:type="dxa"/>
            <w:tcBorders/>
            <w:vAlign w:val="center"/>
          </w:tcPr>
          <w:p>
            <w:pPr>
              <w:pStyle w:val="TableContents"/>
              <w:bidi w:val="0"/>
              <w:spacing w:before="0" w:after="283"/>
              <w:jc w:val="left"/>
              <w:rPr/>
            </w:pPr>
            <w:r>
              <w:rPr/>
              <w:t xml:space="preserve">Harry Kennedy </w:t>
            </w:r>
          </w:p>
        </w:tc>
        <w:tc>
          <w:tcPr>
            <w:tcW w:w="2212" w:type="dxa"/>
            <w:tcBorders/>
            <w:vAlign w:val="center"/>
          </w:tcPr>
          <w:p>
            <w:pPr>
              <w:pStyle w:val="TableContents"/>
              <w:bidi w:val="0"/>
              <w:spacing w:before="0" w:after="283"/>
              <w:jc w:val="left"/>
              <w:rPr/>
            </w:pPr>
            <w:r>
              <w:rPr/>
              <w:t xml:space="preserve">Will Oakland &amp; kuoro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1912 </w:t>
            </w:r>
          </w:p>
        </w:tc>
        <w:tc>
          <w:tcPr>
            <w:tcW w:w="3174" w:type="dxa"/>
            <w:tcBorders/>
            <w:vAlign w:val="center"/>
          </w:tcPr>
          <w:p>
            <w:pPr>
              <w:pStyle w:val="TableContents"/>
              <w:bidi w:val="0"/>
              <w:spacing w:before="0" w:after="283"/>
              <w:jc w:val="left"/>
              <w:rPr/>
            </w:pPr>
            <w:r>
              <w:rPr/>
              <w:t xml:space="preserve">Show Troupe Punkin Centerissä </w:t>
            </w:r>
          </w:p>
        </w:tc>
        <w:tc>
          <w:tcPr>
            <w:tcW w:w="3123" w:type="dxa"/>
            <w:tcBorders/>
            <w:vAlign w:val="center"/>
          </w:tcPr>
          <w:p>
            <w:pPr>
              <w:pStyle w:val="TableContents"/>
              <w:bidi w:val="0"/>
              <w:spacing w:before="0" w:after="283"/>
              <w:jc w:val="left"/>
              <w:rPr/>
            </w:pPr>
            <w:r>
              <w:rPr/>
              <w:t xml:space="preserve">Steward </w:t>
            </w:r>
          </w:p>
        </w:tc>
        <w:tc>
          <w:tcPr>
            <w:tcW w:w="2212" w:type="dxa"/>
            <w:tcBorders/>
            <w:vAlign w:val="center"/>
          </w:tcPr>
          <w:p>
            <w:pPr>
              <w:pStyle w:val="TableContents"/>
              <w:bidi w:val="0"/>
              <w:spacing w:before="0" w:after="283"/>
              <w:jc w:val="left"/>
              <w:rPr/>
            </w:pPr>
            <w:r>
              <w:rPr/>
              <w:t xml:space="preserve">Cal Stewart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1913 </w:t>
            </w:r>
          </w:p>
        </w:tc>
        <w:tc>
          <w:tcPr>
            <w:tcW w:w="3174" w:type="dxa"/>
            <w:tcBorders/>
            <w:vAlign w:val="center"/>
          </w:tcPr>
          <w:p>
            <w:pPr>
              <w:pStyle w:val="TableContents"/>
              <w:bidi w:val="0"/>
              <w:spacing w:before="0" w:after="283"/>
              <w:jc w:val="left"/>
              <w:rPr/>
            </w:pPr>
            <w:r>
              <w:rPr/>
              <w:t xml:space="preserve">Rakastan tarinan kertomista </w:t>
            </w:r>
          </w:p>
        </w:tc>
        <w:tc>
          <w:tcPr>
            <w:tcW w:w="3123" w:type="dxa"/>
            <w:tcBorders/>
            <w:vAlign w:val="center"/>
          </w:tcPr>
          <w:p>
            <w:pPr>
              <w:pStyle w:val="TableContents"/>
              <w:bidi w:val="0"/>
              <w:spacing w:before="0" w:after="283"/>
              <w:jc w:val="left"/>
              <w:rPr/>
            </w:pPr>
            <w:r>
              <w:rPr/>
              <w:t xml:space="preserve">W.G. Fischer </w:t>
            </w:r>
          </w:p>
        </w:tc>
        <w:tc>
          <w:tcPr>
            <w:tcW w:w="2212" w:type="dxa"/>
            <w:tcBorders/>
            <w:vAlign w:val="center"/>
          </w:tcPr>
          <w:p>
            <w:pPr>
              <w:pStyle w:val="TableContents"/>
              <w:bidi w:val="0"/>
              <w:spacing w:before="0" w:after="283"/>
              <w:jc w:val="left"/>
              <w:rPr/>
            </w:pPr>
            <w:r>
              <w:rPr/>
              <w:t xml:space="preserve">Edisonin sekakvartetti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1914 </w:t>
            </w:r>
          </w:p>
        </w:tc>
        <w:tc>
          <w:tcPr>
            <w:tcW w:w="3174" w:type="dxa"/>
            <w:tcBorders/>
            <w:vAlign w:val="center"/>
          </w:tcPr>
          <w:p>
            <w:pPr>
              <w:pStyle w:val="TableContents"/>
              <w:bidi w:val="0"/>
              <w:spacing w:before="0" w:after="283"/>
              <w:jc w:val="left"/>
              <w:rPr/>
            </w:pPr>
            <w:r>
              <w:rPr/>
              <w:t xml:space="preserve">Kuunvalon tanssi </w:t>
            </w:r>
          </w:p>
        </w:tc>
        <w:tc>
          <w:tcPr>
            <w:tcW w:w="3123" w:type="dxa"/>
            <w:tcBorders/>
            <w:vAlign w:val="center"/>
          </w:tcPr>
          <w:p>
            <w:pPr>
              <w:pStyle w:val="TableContents"/>
              <w:bidi w:val="0"/>
              <w:spacing w:before="0" w:after="283"/>
              <w:jc w:val="left"/>
              <w:rPr/>
            </w:pPr>
            <w:r>
              <w:rPr/>
              <w:t xml:space="preserve">Herrmann Finck </w:t>
            </w:r>
          </w:p>
        </w:tc>
        <w:tc>
          <w:tcPr>
            <w:tcW w:w="2212" w:type="dxa"/>
            <w:tcBorders/>
            <w:vAlign w:val="center"/>
          </w:tcPr>
          <w:p>
            <w:pPr>
              <w:pStyle w:val="TableContents"/>
              <w:bidi w:val="0"/>
              <w:spacing w:before="0" w:after="283"/>
              <w:jc w:val="left"/>
              <w:rPr/>
            </w:pPr>
            <w:r>
              <w:rPr/>
              <w:t xml:space="preserve">American Standard Orchestra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1915 </w:t>
            </w:r>
          </w:p>
        </w:tc>
        <w:tc>
          <w:tcPr>
            <w:tcW w:w="3174" w:type="dxa"/>
            <w:tcBorders/>
            <w:vAlign w:val="center"/>
          </w:tcPr>
          <w:p>
            <w:pPr>
              <w:pStyle w:val="TableContents"/>
              <w:bidi w:val="0"/>
              <w:spacing w:before="0" w:after="283"/>
              <w:jc w:val="left"/>
              <w:rPr/>
            </w:pPr>
            <w:r>
              <w:rPr/>
              <w:t xml:space="preserve">Waialae (Waltz Song) </w:t>
            </w:r>
          </w:p>
        </w:tc>
        <w:tc>
          <w:tcPr>
            <w:tcW w:w="3123" w:type="dxa"/>
            <w:tcBorders/>
            <w:vAlign w:val="center"/>
          </w:tcPr>
          <w:p>
            <w:pPr>
              <w:pStyle w:val="TableContents"/>
              <w:bidi w:val="0"/>
              <w:spacing w:before="0" w:after="283"/>
              <w:jc w:val="left"/>
              <w:rPr/>
            </w:pPr>
            <w:r>
              <w:rPr/>
              <w:t xml:space="preserve">Prinssi Leleohoku </w:t>
            </w:r>
          </w:p>
        </w:tc>
        <w:tc>
          <w:tcPr>
            <w:tcW w:w="2212" w:type="dxa"/>
            <w:tcBorders/>
            <w:vAlign w:val="center"/>
          </w:tcPr>
          <w:p>
            <w:pPr>
              <w:pStyle w:val="TableContents"/>
              <w:bidi w:val="0"/>
              <w:spacing w:before="0" w:after="283"/>
              <w:jc w:val="left"/>
              <w:rPr/>
            </w:pPr>
            <w:r>
              <w:rPr/>
              <w:t xml:space="preserve">Toots Paka's Hawaiians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1916 </w:t>
            </w:r>
          </w:p>
        </w:tc>
        <w:tc>
          <w:tcPr>
            <w:tcW w:w="3174" w:type="dxa"/>
            <w:tcBorders/>
            <w:vAlign w:val="center"/>
          </w:tcPr>
          <w:p>
            <w:pPr>
              <w:pStyle w:val="TableContents"/>
              <w:bidi w:val="0"/>
              <w:spacing w:before="0" w:after="283"/>
              <w:jc w:val="left"/>
              <w:rPr/>
            </w:pPr>
            <w:r>
              <w:rPr/>
              <w:t xml:space="preserve">Pulupe (valssi laulu) </w:t>
            </w:r>
          </w:p>
        </w:tc>
        <w:tc>
          <w:tcPr>
            <w:tcW w:w="3123" w:type="dxa"/>
            <w:tcBorders/>
            <w:vAlign w:val="center"/>
          </w:tcPr>
          <w:p>
            <w:pPr>
              <w:pStyle w:val="TableContents"/>
              <w:bidi w:val="0"/>
              <w:spacing w:before="0" w:after="283"/>
              <w:jc w:val="left"/>
              <w:rPr/>
            </w:pPr>
            <w:r>
              <w:rPr/>
              <w:t xml:space="preserve">Prinssi Leleohoku </w:t>
            </w:r>
          </w:p>
        </w:tc>
        <w:tc>
          <w:tcPr>
            <w:tcW w:w="2212" w:type="dxa"/>
            <w:tcBorders/>
            <w:vAlign w:val="center"/>
          </w:tcPr>
          <w:p>
            <w:pPr>
              <w:pStyle w:val="TableContents"/>
              <w:bidi w:val="0"/>
              <w:spacing w:before="0" w:after="283"/>
              <w:jc w:val="left"/>
              <w:rPr/>
            </w:pPr>
            <w:r>
              <w:rPr/>
              <w:t xml:space="preserve">Toots Paka's Hawaiians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1917 </w:t>
            </w:r>
          </w:p>
        </w:tc>
        <w:tc>
          <w:tcPr>
            <w:tcW w:w="3174" w:type="dxa"/>
            <w:tcBorders/>
            <w:vAlign w:val="center"/>
          </w:tcPr>
          <w:p>
            <w:pPr>
              <w:pStyle w:val="TableContents"/>
              <w:bidi w:val="0"/>
              <w:spacing w:before="0" w:after="283"/>
              <w:jc w:val="left"/>
              <w:rPr/>
            </w:pPr>
            <w:r>
              <w:rPr/>
              <w:t xml:space="preserve">Tomi! Tomi!-Hawaiian Hula </w:t>
            </w:r>
          </w:p>
        </w:tc>
        <w:tc>
          <w:tcPr>
            <w:tcW w:w="3123" w:type="dxa"/>
            <w:tcBorders/>
            <w:vAlign w:val="center"/>
          </w:tcPr>
          <w:p>
            <w:pPr>
              <w:pStyle w:val="TableContents"/>
              <w:bidi w:val="0"/>
              <w:spacing w:before="0" w:after="283"/>
              <w:jc w:val="left"/>
              <w:rPr/>
            </w:pPr>
            <w:r>
              <w:rPr/>
              <w:t xml:space="preserve">Solomon Hailama </w:t>
            </w:r>
          </w:p>
        </w:tc>
        <w:tc>
          <w:tcPr>
            <w:tcW w:w="2212" w:type="dxa"/>
            <w:tcBorders/>
            <w:vAlign w:val="center"/>
          </w:tcPr>
          <w:p>
            <w:pPr>
              <w:pStyle w:val="TableContents"/>
              <w:bidi w:val="0"/>
              <w:spacing w:before="0" w:after="283"/>
              <w:jc w:val="left"/>
              <w:rPr/>
            </w:pPr>
            <w:r>
              <w:rPr/>
              <w:t xml:space="preserve">Toots Pakan havaijilaiset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1918 </w:t>
            </w:r>
          </w:p>
        </w:tc>
        <w:tc>
          <w:tcPr>
            <w:tcW w:w="3174" w:type="dxa"/>
            <w:tcBorders/>
            <w:vAlign w:val="center"/>
          </w:tcPr>
          <w:p>
            <w:pPr>
              <w:pStyle w:val="TableContents"/>
              <w:bidi w:val="0"/>
              <w:spacing w:before="0" w:after="283"/>
              <w:jc w:val="left"/>
              <w:rPr/>
            </w:pPr>
            <w:r>
              <w:rPr/>
              <w:t xml:space="preserve">Lalani hulan Havaiji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Toots Pakan havaijilaiset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1919 </w:t>
            </w:r>
          </w:p>
        </w:tc>
        <w:tc>
          <w:tcPr>
            <w:tcW w:w="3174" w:type="dxa"/>
            <w:tcBorders/>
            <w:vAlign w:val="center"/>
          </w:tcPr>
          <w:p>
            <w:pPr>
              <w:pStyle w:val="TableContents"/>
              <w:bidi w:val="0"/>
              <w:spacing w:before="0" w:after="283"/>
              <w:jc w:val="left"/>
              <w:rPr/>
            </w:pPr>
            <w:r>
              <w:rPr/>
              <w:t xml:space="preserve">Raymond Overture </w:t>
            </w:r>
          </w:p>
        </w:tc>
        <w:tc>
          <w:tcPr>
            <w:tcW w:w="3123" w:type="dxa"/>
            <w:tcBorders/>
            <w:vAlign w:val="center"/>
          </w:tcPr>
          <w:p>
            <w:pPr>
              <w:pStyle w:val="TableContents"/>
              <w:bidi w:val="0"/>
              <w:spacing w:before="0" w:after="283"/>
              <w:jc w:val="left"/>
              <w:rPr/>
            </w:pPr>
            <w:r>
              <w:rPr/>
              <w:t xml:space="preserve">A. Thomas </w:t>
            </w:r>
          </w:p>
        </w:tc>
        <w:tc>
          <w:tcPr>
            <w:tcW w:w="2212" w:type="dxa"/>
            <w:tcBorders/>
            <w:vAlign w:val="center"/>
          </w:tcPr>
          <w:p>
            <w:pPr>
              <w:pStyle w:val="TableContents"/>
              <w:bidi w:val="0"/>
              <w:spacing w:before="0" w:after="283"/>
              <w:jc w:val="left"/>
              <w:rPr/>
            </w:pPr>
            <w:r>
              <w:rPr/>
              <w:t xml:space="preserve">Edisonin konserttiorkesteri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1920 </w:t>
            </w:r>
          </w:p>
        </w:tc>
        <w:tc>
          <w:tcPr>
            <w:tcW w:w="3174" w:type="dxa"/>
            <w:tcBorders/>
            <w:vAlign w:val="center"/>
          </w:tcPr>
          <w:p>
            <w:pPr>
              <w:pStyle w:val="TableContents"/>
              <w:bidi w:val="0"/>
              <w:spacing w:before="0" w:after="283"/>
              <w:jc w:val="left"/>
              <w:rPr/>
            </w:pPr>
            <w:r>
              <w:rPr/>
              <w:t xml:space="preserve">Soita minulle takaisin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Charles W. Harrison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1921 </w:t>
            </w:r>
          </w:p>
        </w:tc>
        <w:tc>
          <w:tcPr>
            <w:tcW w:w="3174" w:type="dxa"/>
            <w:tcBorders/>
            <w:vAlign w:val="center"/>
          </w:tcPr>
          <w:p>
            <w:pPr>
              <w:pStyle w:val="TableContents"/>
              <w:bidi w:val="0"/>
              <w:spacing w:before="0" w:after="283"/>
              <w:jc w:val="left"/>
              <w:rPr/>
            </w:pPr>
            <w:r>
              <w:rPr/>
              <w:t xml:space="preserve">Missä punaiset punaiset ruusut kasvavat </w:t>
            </w:r>
          </w:p>
        </w:tc>
        <w:tc>
          <w:tcPr>
            <w:tcW w:w="3123" w:type="dxa"/>
            <w:tcBorders/>
            <w:vAlign w:val="center"/>
          </w:tcPr>
          <w:p>
            <w:pPr>
              <w:pStyle w:val="TableContents"/>
              <w:bidi w:val="0"/>
              <w:spacing w:before="0" w:after="283"/>
              <w:jc w:val="left"/>
              <w:rPr/>
            </w:pPr>
            <w:r>
              <w:rPr/>
              <w:t xml:space="preserve">Jean Schwartz </w:t>
            </w:r>
          </w:p>
        </w:tc>
        <w:tc>
          <w:tcPr>
            <w:tcW w:w="2212" w:type="dxa"/>
            <w:tcBorders/>
            <w:vAlign w:val="center"/>
          </w:tcPr>
          <w:p>
            <w:pPr>
              <w:pStyle w:val="TableContents"/>
              <w:bidi w:val="0"/>
              <w:spacing w:before="0" w:after="283"/>
              <w:jc w:val="left"/>
              <w:rPr/>
            </w:pPr>
            <w:r>
              <w:rPr/>
              <w:t xml:space="preserve">Helen Price Clark &amp; Walter Van Brunt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1922 </w:t>
            </w:r>
          </w:p>
        </w:tc>
        <w:tc>
          <w:tcPr>
            <w:tcW w:w="3174" w:type="dxa"/>
            <w:tcBorders/>
            <w:vAlign w:val="center"/>
          </w:tcPr>
          <w:p>
            <w:pPr>
              <w:pStyle w:val="TableContents"/>
              <w:bidi w:val="0"/>
              <w:spacing w:before="0" w:after="283"/>
              <w:jc w:val="left"/>
              <w:rPr/>
            </w:pPr>
            <w:r>
              <w:rPr/>
              <w:t xml:space="preserve">Tango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1923 </w:t>
            </w:r>
          </w:p>
        </w:tc>
        <w:tc>
          <w:tcPr>
            <w:tcW w:w="3174" w:type="dxa"/>
            <w:tcBorders/>
            <w:vAlign w:val="center"/>
          </w:tcPr>
          <w:p>
            <w:pPr>
              <w:pStyle w:val="TableContents"/>
              <w:bidi w:val="0"/>
              <w:spacing w:before="0" w:after="283"/>
              <w:jc w:val="left"/>
              <w:rPr/>
            </w:pPr>
            <w:r>
              <w:rPr/>
              <w:t xml:space="preserve">Emmettin kehtolaulu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Will Oakland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1924 </w:t>
            </w:r>
          </w:p>
        </w:tc>
        <w:tc>
          <w:tcPr>
            <w:tcW w:w="3174" w:type="dxa"/>
            <w:tcBorders/>
            <w:vAlign w:val="center"/>
          </w:tcPr>
          <w:p>
            <w:pPr>
              <w:pStyle w:val="TableContents"/>
              <w:bidi w:val="0"/>
              <w:spacing w:before="0" w:after="283"/>
              <w:jc w:val="left"/>
              <w:rPr/>
            </w:pPr>
            <w:r>
              <w:rPr/>
              <w:t xml:space="preserve">Riman ylittäminen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Edisonin sekakvartetti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1925 </w:t>
            </w:r>
          </w:p>
        </w:tc>
        <w:tc>
          <w:tcPr>
            <w:tcW w:w="3174" w:type="dxa"/>
            <w:tcBorders/>
            <w:vAlign w:val="center"/>
          </w:tcPr>
          <w:p>
            <w:pPr>
              <w:pStyle w:val="TableContents"/>
              <w:bidi w:val="0"/>
              <w:spacing w:before="0" w:after="283"/>
              <w:jc w:val="left"/>
              <w:rPr/>
            </w:pPr>
            <w:r>
              <w:rPr/>
              <w:t xml:space="preserve">Liikaa sinappia </w:t>
            </w:r>
          </w:p>
        </w:tc>
        <w:tc>
          <w:tcPr>
            <w:tcW w:w="3123" w:type="dxa"/>
            <w:tcBorders/>
            <w:vAlign w:val="center"/>
          </w:tcPr>
          <w:p>
            <w:pPr>
              <w:pStyle w:val="TableContents"/>
              <w:bidi w:val="0"/>
              <w:spacing w:before="0" w:after="283"/>
              <w:jc w:val="left"/>
              <w:rPr/>
            </w:pPr>
            <w:r>
              <w:rPr/>
              <w:t xml:space="preserve">Cecil Macklin </w:t>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1926 </w:t>
            </w:r>
          </w:p>
        </w:tc>
        <w:tc>
          <w:tcPr>
            <w:tcW w:w="3174" w:type="dxa"/>
            <w:tcBorders/>
            <w:vAlign w:val="center"/>
          </w:tcPr>
          <w:p>
            <w:pPr>
              <w:pStyle w:val="TableContents"/>
              <w:bidi w:val="0"/>
              <w:spacing w:before="0" w:after="283"/>
              <w:jc w:val="left"/>
              <w:rPr/>
            </w:pPr>
            <w:r>
              <w:rPr/>
              <w:t xml:space="preserve">Serenadi </w:t>
            </w:r>
          </w:p>
        </w:tc>
        <w:tc>
          <w:tcPr>
            <w:tcW w:w="3123" w:type="dxa"/>
            <w:tcBorders/>
            <w:vAlign w:val="center"/>
          </w:tcPr>
          <w:p>
            <w:pPr>
              <w:pStyle w:val="TableContents"/>
              <w:bidi w:val="0"/>
              <w:spacing w:before="0" w:after="283"/>
              <w:jc w:val="left"/>
              <w:rPr/>
            </w:pPr>
            <w:r>
              <w:rPr/>
              <w:t xml:space="preserve">Moritz Moszkowski </w:t>
            </w:r>
          </w:p>
        </w:tc>
        <w:tc>
          <w:tcPr>
            <w:tcW w:w="2212" w:type="dxa"/>
            <w:tcBorders/>
            <w:vAlign w:val="center"/>
          </w:tcPr>
          <w:p>
            <w:pPr>
              <w:pStyle w:val="TableContents"/>
              <w:bidi w:val="0"/>
              <w:spacing w:before="0" w:after="283"/>
              <w:jc w:val="left"/>
              <w:rPr/>
            </w:pPr>
            <w:r>
              <w:rPr/>
              <w:t xml:space="preserve">Venetsialainen soittotrio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1927 </w:t>
            </w:r>
          </w:p>
        </w:tc>
        <w:tc>
          <w:tcPr>
            <w:tcW w:w="3174" w:type="dxa"/>
            <w:tcBorders/>
            <w:vAlign w:val="center"/>
          </w:tcPr>
          <w:p>
            <w:pPr>
              <w:pStyle w:val="TableContents"/>
              <w:bidi w:val="0"/>
              <w:spacing w:before="0" w:after="283"/>
              <w:jc w:val="left"/>
              <w:rPr/>
            </w:pPr>
            <w:r>
              <w:rPr/>
              <w:t xml:space="preserve">Rakkauden kaunis aamunkoitto </w:t>
            </w:r>
          </w:p>
        </w:tc>
        <w:tc>
          <w:tcPr>
            <w:tcW w:w="3123" w:type="dxa"/>
            <w:tcBorders/>
            <w:vAlign w:val="center"/>
          </w:tcPr>
          <w:p>
            <w:pPr>
              <w:pStyle w:val="TableContents"/>
              <w:bidi w:val="0"/>
              <w:spacing w:before="0" w:after="283"/>
              <w:jc w:val="left"/>
              <w:rPr/>
            </w:pPr>
            <w:r>
              <w:rPr/>
              <w:t xml:space="preserve">Neil Moret </w:t>
            </w:r>
          </w:p>
        </w:tc>
        <w:tc>
          <w:tcPr>
            <w:tcW w:w="2212" w:type="dxa"/>
            <w:tcBorders/>
            <w:vAlign w:val="center"/>
          </w:tcPr>
          <w:p>
            <w:pPr>
              <w:pStyle w:val="TableContents"/>
              <w:bidi w:val="0"/>
              <w:spacing w:before="0" w:after="283"/>
              <w:jc w:val="left"/>
              <w:rPr/>
            </w:pPr>
            <w:r>
              <w:rPr/>
              <w:t xml:space="preserve">Arthur C. Cough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1928 </w:t>
            </w:r>
          </w:p>
        </w:tc>
        <w:tc>
          <w:tcPr>
            <w:tcW w:w="3174" w:type="dxa"/>
            <w:tcBorders/>
            <w:vAlign w:val="center"/>
          </w:tcPr>
          <w:p>
            <w:pPr>
              <w:pStyle w:val="TableContents"/>
              <w:bidi w:val="0"/>
              <w:spacing w:before="0" w:after="283"/>
              <w:jc w:val="left"/>
              <w:rPr/>
            </w:pPr>
            <w:r>
              <w:rPr/>
              <w:t xml:space="preserve">Tuo helisevä tangomusiikki </w:t>
            </w:r>
          </w:p>
        </w:tc>
        <w:tc>
          <w:tcPr>
            <w:tcW w:w="3123" w:type="dxa"/>
            <w:tcBorders/>
            <w:vAlign w:val="center"/>
          </w:tcPr>
          <w:p>
            <w:pPr>
              <w:pStyle w:val="TableContents"/>
              <w:bidi w:val="0"/>
              <w:spacing w:before="0" w:after="283"/>
              <w:jc w:val="left"/>
              <w:rPr/>
            </w:pPr>
            <w:r>
              <w:rPr/>
              <w:t xml:space="preserve">Albert Gumble </w:t>
            </w:r>
          </w:p>
        </w:tc>
        <w:tc>
          <w:tcPr>
            <w:tcW w:w="2212" w:type="dxa"/>
            <w:tcBorders/>
            <w:vAlign w:val="center"/>
          </w:tcPr>
          <w:p>
            <w:pPr>
              <w:pStyle w:val="TableContents"/>
              <w:bidi w:val="0"/>
              <w:spacing w:before="0" w:after="283"/>
              <w:jc w:val="left"/>
              <w:rPr/>
            </w:pPr>
            <w:r>
              <w:rPr/>
              <w:t xml:space="preserve">Billy Murray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1929 </w:t>
            </w:r>
          </w:p>
        </w:tc>
        <w:tc>
          <w:tcPr>
            <w:tcW w:w="3174" w:type="dxa"/>
            <w:tcBorders/>
            <w:vAlign w:val="center"/>
          </w:tcPr>
          <w:p>
            <w:pPr>
              <w:pStyle w:val="TableContents"/>
              <w:bidi w:val="0"/>
              <w:spacing w:before="0" w:after="283"/>
              <w:jc w:val="left"/>
              <w:rPr/>
            </w:pPr>
            <w:r>
              <w:rPr/>
              <w:t xml:space="preserve">Hauskoja asioita Sleepy Hollow'ssa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Harlan E. Knight &amp; Co.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1930 </w:t>
            </w:r>
          </w:p>
        </w:tc>
        <w:tc>
          <w:tcPr>
            <w:tcW w:w="3174" w:type="dxa"/>
            <w:tcBorders/>
            <w:vAlign w:val="center"/>
          </w:tcPr>
          <w:p>
            <w:pPr>
              <w:pStyle w:val="TableContents"/>
              <w:bidi w:val="0"/>
              <w:spacing w:before="0" w:after="283"/>
              <w:jc w:val="left"/>
              <w:rPr/>
            </w:pPr>
            <w:r>
              <w:rPr/>
              <w:t xml:space="preserve">Paluu kotiin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Peerless-kvartetti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1931 </w:t>
            </w:r>
          </w:p>
        </w:tc>
        <w:tc>
          <w:tcPr>
            <w:tcW w:w="3174" w:type="dxa"/>
            <w:tcBorders/>
            <w:vAlign w:val="center"/>
          </w:tcPr>
          <w:p>
            <w:pPr>
              <w:pStyle w:val="TableContents"/>
              <w:bidi w:val="0"/>
              <w:spacing w:before="0" w:after="283"/>
              <w:jc w:val="left"/>
              <w:rPr/>
            </w:pPr>
            <w:r>
              <w:rPr/>
              <w:t xml:space="preserve">Sait minut rakastamaan sinua </w:t>
            </w:r>
          </w:p>
        </w:tc>
        <w:tc>
          <w:tcPr>
            <w:tcW w:w="3123" w:type="dxa"/>
            <w:tcBorders/>
            <w:vAlign w:val="center"/>
          </w:tcPr>
          <w:p>
            <w:pPr>
              <w:pStyle w:val="TableContents"/>
              <w:bidi w:val="0"/>
              <w:spacing w:before="0" w:after="283"/>
              <w:jc w:val="left"/>
              <w:rPr/>
            </w:pPr>
            <w:r>
              <w:rPr/>
              <w:t xml:space="preserve">Joseph McCarthy-James V. Monaco </w:t>
            </w:r>
          </w:p>
        </w:tc>
        <w:tc>
          <w:tcPr>
            <w:tcW w:w="2212" w:type="dxa"/>
            <w:tcBorders/>
            <w:vAlign w:val="center"/>
          </w:tcPr>
          <w:p>
            <w:pPr>
              <w:pStyle w:val="TableContents"/>
              <w:bidi w:val="0"/>
              <w:spacing w:before="0" w:after="283"/>
              <w:jc w:val="left"/>
              <w:rPr/>
            </w:pPr>
            <w:r>
              <w:rPr/>
              <w:t xml:space="preserve">Anna Chandler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1932 </w:t>
            </w:r>
          </w:p>
        </w:tc>
        <w:tc>
          <w:tcPr>
            <w:tcW w:w="3174" w:type="dxa"/>
            <w:tcBorders/>
            <w:vAlign w:val="center"/>
          </w:tcPr>
          <w:p>
            <w:pPr>
              <w:pStyle w:val="TableContents"/>
              <w:bidi w:val="0"/>
              <w:spacing w:before="0" w:after="283"/>
              <w:jc w:val="left"/>
              <w:rPr/>
            </w:pPr>
            <w:r>
              <w:rPr/>
              <w:t xml:space="preserve">Kun haluan vähän rakkautta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Albert H. Campbell &amp; Irving Gillette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1933 </w:t>
            </w:r>
          </w:p>
        </w:tc>
        <w:tc>
          <w:tcPr>
            <w:tcW w:w="3174" w:type="dxa"/>
            <w:tcBorders/>
            <w:vAlign w:val="center"/>
          </w:tcPr>
          <w:p>
            <w:pPr>
              <w:pStyle w:val="TableContents"/>
              <w:bidi w:val="0"/>
              <w:spacing w:before="0" w:after="283"/>
              <w:jc w:val="left"/>
              <w:rPr/>
            </w:pPr>
            <w:r>
              <w:rPr/>
              <w:t xml:space="preserve">Tule sinne missä rakkauteni makaa uneksimassa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Knickerbocker-kvartetti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1934 </w:t>
            </w:r>
          </w:p>
        </w:tc>
        <w:tc>
          <w:tcPr>
            <w:tcW w:w="3174" w:type="dxa"/>
            <w:tcBorders/>
            <w:vAlign w:val="center"/>
          </w:tcPr>
          <w:p>
            <w:pPr>
              <w:pStyle w:val="TableContents"/>
              <w:bidi w:val="0"/>
              <w:spacing w:before="0" w:after="283"/>
              <w:jc w:val="left"/>
              <w:rPr/>
            </w:pPr>
            <w:r>
              <w:rPr/>
              <w:t xml:space="preserve">Maatilalla sadonkorjuun aikaan </w:t>
            </w:r>
          </w:p>
        </w:tc>
        <w:tc>
          <w:tcPr>
            <w:tcW w:w="3123" w:type="dxa"/>
            <w:tcBorders/>
            <w:vAlign w:val="center"/>
          </w:tcPr>
          <w:p>
            <w:pPr>
              <w:pStyle w:val="TableContents"/>
              <w:bidi w:val="0"/>
              <w:spacing w:before="0" w:after="283"/>
              <w:jc w:val="left"/>
              <w:rPr/>
            </w:pPr>
            <w:r>
              <w:rPr/>
              <w:t xml:space="preserve">Harlan </w:t>
            </w:r>
          </w:p>
        </w:tc>
        <w:tc>
          <w:tcPr>
            <w:tcW w:w="2212" w:type="dxa"/>
            <w:tcBorders/>
            <w:vAlign w:val="center"/>
          </w:tcPr>
          <w:p>
            <w:pPr>
              <w:pStyle w:val="TableContents"/>
              <w:bidi w:val="0"/>
              <w:spacing w:before="0" w:after="283"/>
              <w:jc w:val="left"/>
              <w:rPr/>
            </w:pPr>
            <w:r>
              <w:rPr/>
              <w:t xml:space="preserve">Byron G. Harlan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1935 </w:t>
            </w:r>
          </w:p>
        </w:tc>
        <w:tc>
          <w:tcPr>
            <w:tcW w:w="3174" w:type="dxa"/>
            <w:tcBorders/>
            <w:vAlign w:val="center"/>
          </w:tcPr>
          <w:p>
            <w:pPr>
              <w:pStyle w:val="TableContents"/>
              <w:bidi w:val="0"/>
              <w:spacing w:before="0" w:after="283"/>
              <w:jc w:val="left"/>
              <w:rPr/>
            </w:pPr>
            <w:r>
              <w:rPr/>
              <w:t xml:space="preserve">Unelias Chile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Elsie Baker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1936 </w:t>
            </w:r>
          </w:p>
        </w:tc>
        <w:tc>
          <w:tcPr>
            <w:tcW w:w="3174" w:type="dxa"/>
            <w:tcBorders/>
            <w:vAlign w:val="center"/>
          </w:tcPr>
          <w:p>
            <w:pPr>
              <w:pStyle w:val="TableContents"/>
              <w:bidi w:val="0"/>
              <w:spacing w:before="0" w:after="283"/>
              <w:jc w:val="left"/>
              <w:rPr/>
            </w:pPr>
            <w:r>
              <w:rPr/>
              <w:t xml:space="preserve">Johda meitä, taivaallinen Isä, johda meitä </w:t>
            </w:r>
          </w:p>
        </w:tc>
        <w:tc>
          <w:tcPr>
            <w:tcW w:w="3123" w:type="dxa"/>
            <w:tcBorders/>
            <w:vAlign w:val="center"/>
          </w:tcPr>
          <w:p>
            <w:pPr>
              <w:pStyle w:val="TableContents"/>
              <w:bidi w:val="0"/>
              <w:spacing w:before="0" w:after="283"/>
              <w:jc w:val="left"/>
              <w:rPr/>
            </w:pPr>
            <w:r>
              <w:rPr/>
              <w:t xml:space="preserve">James Edmeston </w:t>
            </w:r>
          </w:p>
        </w:tc>
        <w:tc>
          <w:tcPr>
            <w:tcW w:w="2212" w:type="dxa"/>
            <w:tcBorders/>
            <w:vAlign w:val="center"/>
          </w:tcPr>
          <w:p>
            <w:pPr>
              <w:pStyle w:val="TableContents"/>
              <w:bidi w:val="0"/>
              <w:spacing w:before="0" w:after="283"/>
              <w:jc w:val="left"/>
              <w:rPr/>
            </w:pPr>
            <w:r>
              <w:rPr/>
              <w:t xml:space="preserve">Edisonin sekakvartetti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1937 </w:t>
            </w:r>
          </w:p>
        </w:tc>
        <w:tc>
          <w:tcPr>
            <w:tcW w:w="3174" w:type="dxa"/>
            <w:tcBorders/>
            <w:vAlign w:val="center"/>
          </w:tcPr>
          <w:p>
            <w:pPr>
              <w:pStyle w:val="TableContents"/>
              <w:bidi w:val="0"/>
              <w:spacing w:before="0" w:after="283"/>
              <w:jc w:val="left"/>
              <w:rPr/>
            </w:pPr>
            <w:r>
              <w:rPr/>
              <w:t xml:space="preserve">Oi sinä Silv'ry Bells!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1938 </w:t>
            </w:r>
          </w:p>
        </w:tc>
        <w:tc>
          <w:tcPr>
            <w:tcW w:w="3174" w:type="dxa"/>
            <w:tcBorders/>
            <w:vAlign w:val="center"/>
          </w:tcPr>
          <w:p>
            <w:pPr>
              <w:pStyle w:val="TableContents"/>
              <w:bidi w:val="0"/>
              <w:spacing w:before="0" w:after="283"/>
              <w:jc w:val="left"/>
              <w:rPr/>
            </w:pPr>
            <w:r>
              <w:rPr/>
              <w:t xml:space="preserve">Meillä on papukaija talossamme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Arthur Collins &amp; Byron G. Harlan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1939 </w:t>
            </w:r>
          </w:p>
        </w:tc>
        <w:tc>
          <w:tcPr>
            <w:tcW w:w="3174" w:type="dxa"/>
            <w:tcBorders/>
            <w:vAlign w:val="center"/>
          </w:tcPr>
          <w:p>
            <w:pPr>
              <w:pStyle w:val="TableContents"/>
              <w:bidi w:val="0"/>
              <w:spacing w:before="0" w:after="283"/>
              <w:jc w:val="left"/>
              <w:rPr/>
            </w:pPr>
            <w:r>
              <w:rPr/>
              <w:t xml:space="preserve">Lonesome Pine -männyn jäljet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1940 </w:t>
            </w:r>
          </w:p>
        </w:tc>
        <w:tc>
          <w:tcPr>
            <w:tcW w:w="3174" w:type="dxa"/>
            <w:tcBorders/>
            <w:vAlign w:val="center"/>
          </w:tcPr>
          <w:p>
            <w:pPr>
              <w:pStyle w:val="TableContents"/>
              <w:bidi w:val="0"/>
              <w:spacing w:before="0" w:after="283"/>
              <w:jc w:val="left"/>
              <w:rPr/>
            </w:pPr>
            <w:r>
              <w:rPr/>
              <w:t xml:space="preserve">Vedä minut lähemmäs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Harry Anthony &amp; James F. Harrison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1941 </w:t>
            </w:r>
          </w:p>
        </w:tc>
        <w:tc>
          <w:tcPr>
            <w:tcW w:w="3174" w:type="dxa"/>
            <w:tcBorders/>
            <w:vAlign w:val="center"/>
          </w:tcPr>
          <w:p>
            <w:pPr>
              <w:pStyle w:val="TableContents"/>
              <w:bidi w:val="0"/>
              <w:spacing w:before="0" w:after="283"/>
              <w:jc w:val="left"/>
              <w:rPr/>
            </w:pPr>
            <w:r>
              <w:rPr/>
              <w:t xml:space="preserve">Joku on tulossa talooni </w:t>
            </w:r>
          </w:p>
        </w:tc>
        <w:tc>
          <w:tcPr>
            <w:tcW w:w="3123" w:type="dxa"/>
            <w:tcBorders/>
            <w:vAlign w:val="center"/>
          </w:tcPr>
          <w:p>
            <w:pPr>
              <w:pStyle w:val="TableContents"/>
              <w:bidi w:val="0"/>
              <w:spacing w:before="0" w:after="283"/>
              <w:jc w:val="left"/>
              <w:rPr/>
            </w:pPr>
            <w:r>
              <w:rPr/>
              <w:t xml:space="preserve">Irving Berlin </w:t>
            </w:r>
          </w:p>
        </w:tc>
        <w:tc>
          <w:tcPr>
            <w:tcW w:w="2212" w:type="dxa"/>
            <w:tcBorders/>
            <w:vAlign w:val="center"/>
          </w:tcPr>
          <w:p>
            <w:pPr>
              <w:pStyle w:val="TableContents"/>
              <w:bidi w:val="0"/>
              <w:spacing w:before="0" w:after="283"/>
              <w:jc w:val="left"/>
              <w:rPr/>
            </w:pPr>
            <w:r>
              <w:rPr/>
              <w:t xml:space="preserve">Walter Van Brunt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1942 </w:t>
            </w:r>
          </w:p>
        </w:tc>
        <w:tc>
          <w:tcPr>
            <w:tcW w:w="3174" w:type="dxa"/>
            <w:tcBorders/>
            <w:vAlign w:val="center"/>
          </w:tcPr>
          <w:p>
            <w:pPr>
              <w:pStyle w:val="TableContents"/>
              <w:bidi w:val="0"/>
              <w:spacing w:before="0" w:after="283"/>
              <w:jc w:val="left"/>
              <w:rPr/>
            </w:pPr>
            <w:r>
              <w:rPr/>
              <w:t xml:space="preserve">Tule ja suutele pikku vauvaa </w:t>
            </w:r>
          </w:p>
        </w:tc>
        <w:tc>
          <w:tcPr>
            <w:tcW w:w="3123" w:type="dxa"/>
            <w:tcBorders/>
            <w:vAlign w:val="center"/>
          </w:tcPr>
          <w:p>
            <w:pPr>
              <w:pStyle w:val="TableContents"/>
              <w:bidi w:val="0"/>
              <w:spacing w:before="0" w:after="283"/>
              <w:jc w:val="left"/>
              <w:rPr/>
            </w:pPr>
            <w:r>
              <w:rPr/>
              <w:t xml:space="preserve">Lew Brown &amp; Albert Von Tilzer </w:t>
            </w:r>
          </w:p>
        </w:tc>
        <w:tc>
          <w:tcPr>
            <w:tcW w:w="2212" w:type="dxa"/>
            <w:tcBorders/>
            <w:vAlign w:val="center"/>
          </w:tcPr>
          <w:p>
            <w:pPr>
              <w:pStyle w:val="TableContents"/>
              <w:bidi w:val="0"/>
              <w:spacing w:before="0" w:after="283"/>
              <w:jc w:val="left"/>
              <w:rPr/>
            </w:pPr>
            <w:r>
              <w:rPr/>
              <w:t xml:space="preserve">Ada Jones &amp; Billy Murray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1943 </w:t>
            </w:r>
          </w:p>
        </w:tc>
        <w:tc>
          <w:tcPr>
            <w:tcW w:w="3174" w:type="dxa"/>
            <w:tcBorders/>
            <w:vAlign w:val="center"/>
          </w:tcPr>
          <w:p>
            <w:pPr>
              <w:pStyle w:val="TableContents"/>
              <w:bidi w:val="0"/>
              <w:spacing w:before="0" w:after="283"/>
              <w:jc w:val="left"/>
              <w:rPr/>
            </w:pPr>
            <w:r>
              <w:rPr/>
              <w:t xml:space="preserve">Marylandin sydämessä on tyttö </w:t>
            </w:r>
          </w:p>
        </w:tc>
        <w:tc>
          <w:tcPr>
            <w:tcW w:w="3123" w:type="dxa"/>
            <w:tcBorders/>
            <w:vAlign w:val="center"/>
          </w:tcPr>
          <w:p>
            <w:pPr>
              <w:pStyle w:val="TableContents"/>
              <w:bidi w:val="0"/>
              <w:spacing w:before="0" w:after="283"/>
              <w:jc w:val="left"/>
              <w:rPr/>
            </w:pPr>
            <w:r>
              <w:rPr/>
              <w:t xml:space="preserve">Ballard Macdonald-Harry Carroll </w:t>
            </w:r>
          </w:p>
        </w:tc>
        <w:tc>
          <w:tcPr>
            <w:tcW w:w="2212" w:type="dxa"/>
            <w:tcBorders/>
            <w:vAlign w:val="center"/>
          </w:tcPr>
          <w:p>
            <w:pPr>
              <w:pStyle w:val="TableContents"/>
              <w:bidi w:val="0"/>
              <w:spacing w:before="0" w:after="283"/>
              <w:jc w:val="left"/>
              <w:rPr/>
            </w:pPr>
            <w:r>
              <w:rPr/>
              <w:t xml:space="preserve">Walter Van Brunt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1944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1945 </w:t>
            </w:r>
          </w:p>
        </w:tc>
        <w:tc>
          <w:tcPr>
            <w:tcW w:w="3174" w:type="dxa"/>
            <w:tcBorders/>
            <w:vAlign w:val="center"/>
          </w:tcPr>
          <w:p>
            <w:pPr>
              <w:pStyle w:val="TableContents"/>
              <w:bidi w:val="0"/>
              <w:spacing w:before="0" w:after="283"/>
              <w:jc w:val="left"/>
              <w:rPr/>
            </w:pPr>
            <w:r>
              <w:rPr/>
              <w:t xml:space="preserve">Just Some One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Manuel Romain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1946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1947 </w:t>
            </w:r>
          </w:p>
        </w:tc>
        <w:tc>
          <w:tcPr>
            <w:tcW w:w="3174" w:type="dxa"/>
            <w:tcBorders/>
            <w:vAlign w:val="center"/>
          </w:tcPr>
          <w:p>
            <w:pPr>
              <w:pStyle w:val="TableContents"/>
              <w:bidi w:val="0"/>
              <w:spacing w:before="0" w:after="283"/>
              <w:jc w:val="left"/>
              <w:rPr/>
            </w:pPr>
            <w:r>
              <w:rPr/>
              <w:t xml:space="preserve">Vain nähdäkseni hänen kasvonsa uudelleen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Will Oakland &amp; kuoro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1948 </w:t>
            </w:r>
          </w:p>
        </w:tc>
        <w:tc>
          <w:tcPr>
            <w:tcW w:w="3174" w:type="dxa"/>
            <w:tcBorders/>
            <w:vAlign w:val="center"/>
          </w:tcPr>
          <w:p>
            <w:pPr>
              <w:pStyle w:val="TableContents"/>
              <w:bidi w:val="0"/>
              <w:spacing w:before="0" w:after="283"/>
              <w:jc w:val="left"/>
              <w:rPr/>
            </w:pPr>
            <w:r>
              <w:rPr/>
              <w:t xml:space="preserve">Bear's Oil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Billy Golden &amp; Joe Hughes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1949 </w:t>
            </w:r>
          </w:p>
        </w:tc>
        <w:tc>
          <w:tcPr>
            <w:tcW w:w="3174" w:type="dxa"/>
            <w:tcBorders/>
            <w:vAlign w:val="center"/>
          </w:tcPr>
          <w:p>
            <w:pPr>
              <w:pStyle w:val="TableContents"/>
              <w:bidi w:val="0"/>
              <w:spacing w:before="0" w:after="283"/>
              <w:jc w:val="left"/>
              <w:rPr/>
            </w:pPr>
            <w:r>
              <w:rPr/>
              <w:t xml:space="preserve">Tule Josephine lentävään koneeseeni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Ada Jones &amp; Billy Murray ja kuoro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1950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1951 </w:t>
            </w:r>
          </w:p>
        </w:tc>
        <w:tc>
          <w:tcPr>
            <w:tcW w:w="3174" w:type="dxa"/>
            <w:tcBorders/>
            <w:vAlign w:val="center"/>
          </w:tcPr>
          <w:p>
            <w:pPr>
              <w:pStyle w:val="TableContents"/>
              <w:bidi w:val="0"/>
              <w:spacing w:before="0" w:after="283"/>
              <w:jc w:val="left"/>
              <w:rPr/>
            </w:pPr>
            <w:r>
              <w:rPr/>
              <w:t xml:space="preserve">Kathleen Mavoureen </w:t>
            </w:r>
          </w:p>
        </w:tc>
        <w:tc>
          <w:tcPr>
            <w:tcW w:w="3123" w:type="dxa"/>
            <w:tcBorders/>
            <w:vAlign w:val="center"/>
          </w:tcPr>
          <w:p>
            <w:pPr>
              <w:pStyle w:val="TableContents"/>
              <w:bidi w:val="0"/>
              <w:spacing w:before="0" w:after="283"/>
              <w:jc w:val="left"/>
              <w:rPr/>
            </w:pPr>
            <w:r>
              <w:rPr/>
              <w:t xml:space="preserve">J.N. Crouch </w:t>
            </w:r>
          </w:p>
        </w:tc>
        <w:tc>
          <w:tcPr>
            <w:tcW w:w="2212" w:type="dxa"/>
            <w:tcBorders/>
            <w:vAlign w:val="center"/>
          </w:tcPr>
          <w:p>
            <w:pPr>
              <w:pStyle w:val="TableContents"/>
              <w:bidi w:val="0"/>
              <w:spacing w:before="0" w:after="283"/>
              <w:jc w:val="left"/>
              <w:rPr/>
            </w:pPr>
            <w:r>
              <w:rPr/>
              <w:t xml:space="preserve">Knickerbocker-kvartetti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1952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1953 </w:t>
            </w:r>
          </w:p>
        </w:tc>
        <w:tc>
          <w:tcPr>
            <w:tcW w:w="3174" w:type="dxa"/>
            <w:tcBorders/>
            <w:vAlign w:val="center"/>
          </w:tcPr>
          <w:p>
            <w:pPr>
              <w:pStyle w:val="TableContents"/>
              <w:bidi w:val="0"/>
              <w:spacing w:before="0" w:after="283"/>
              <w:jc w:val="left"/>
              <w:rPr/>
            </w:pPr>
            <w:r>
              <w:rPr/>
              <w:t xml:space="preserve">Mestarimuurarin tutkinto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Mieskvartetti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1954 </w:t>
            </w:r>
          </w:p>
        </w:tc>
        <w:tc>
          <w:tcPr>
            <w:tcW w:w="3174" w:type="dxa"/>
            <w:tcBorders/>
            <w:vAlign w:val="center"/>
          </w:tcPr>
          <w:p>
            <w:pPr>
              <w:pStyle w:val="TableContents"/>
              <w:bidi w:val="0"/>
              <w:spacing w:before="0" w:after="283"/>
              <w:jc w:val="left"/>
              <w:rPr/>
            </w:pPr>
            <w:r>
              <w:rPr/>
              <w:t xml:space="preserve">Mestarimuurarin tutkinto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Mieskvartetti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1955 </w:t>
            </w:r>
          </w:p>
        </w:tc>
        <w:tc>
          <w:tcPr>
            <w:tcW w:w="3174" w:type="dxa"/>
            <w:tcBorders/>
            <w:vAlign w:val="center"/>
          </w:tcPr>
          <w:p>
            <w:pPr>
              <w:pStyle w:val="TableContents"/>
              <w:bidi w:val="0"/>
              <w:spacing w:before="0" w:after="283"/>
              <w:jc w:val="left"/>
              <w:rPr/>
            </w:pPr>
            <w:r>
              <w:rPr/>
              <w:t xml:space="preserve">Rakkaani (Tesoro mio)-akordionisoolo </w:t>
            </w:r>
          </w:p>
        </w:tc>
        <w:tc>
          <w:tcPr>
            <w:tcW w:w="3123" w:type="dxa"/>
            <w:tcBorders/>
            <w:vAlign w:val="center"/>
          </w:tcPr>
          <w:p>
            <w:pPr>
              <w:pStyle w:val="TableContents"/>
              <w:bidi w:val="0"/>
              <w:spacing w:before="0" w:after="283"/>
              <w:jc w:val="left"/>
              <w:rPr/>
            </w:pPr>
            <w:r>
              <w:rPr/>
              <w:t xml:space="preserve">Ernesto Bubucci </w:t>
            </w:r>
          </w:p>
        </w:tc>
        <w:tc>
          <w:tcPr>
            <w:tcW w:w="2212" w:type="dxa"/>
            <w:tcBorders/>
            <w:vAlign w:val="center"/>
          </w:tcPr>
          <w:p>
            <w:pPr>
              <w:pStyle w:val="TableContents"/>
              <w:bidi w:val="0"/>
              <w:spacing w:before="0" w:after="283"/>
              <w:jc w:val="left"/>
              <w:rPr/>
            </w:pPr>
            <w:r>
              <w:rPr/>
              <w:t xml:space="preserve">Guido Deiro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1956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1957 </w:t>
            </w:r>
          </w:p>
        </w:tc>
        <w:tc>
          <w:tcPr>
            <w:tcW w:w="3174" w:type="dxa"/>
            <w:tcBorders/>
            <w:vAlign w:val="center"/>
          </w:tcPr>
          <w:p>
            <w:pPr>
              <w:pStyle w:val="TableContents"/>
              <w:bidi w:val="0"/>
              <w:spacing w:before="0" w:after="283"/>
              <w:jc w:val="left"/>
              <w:rPr/>
            </w:pPr>
            <w:r>
              <w:rPr/>
              <w:t xml:space="preserve">Sheridanin ratsastus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Edgar L. Davenport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1958 </w:t>
            </w:r>
          </w:p>
        </w:tc>
        <w:tc>
          <w:tcPr>
            <w:tcW w:w="3174" w:type="dxa"/>
            <w:tcBorders/>
            <w:vAlign w:val="center"/>
          </w:tcPr>
          <w:p>
            <w:pPr>
              <w:pStyle w:val="TableContents"/>
              <w:bidi w:val="0"/>
              <w:spacing w:before="0" w:after="283"/>
              <w:jc w:val="left"/>
              <w:rPr/>
            </w:pPr>
            <w:r>
              <w:rPr/>
              <w:t xml:space="preserve">Killarney, kotini meren yllä...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Frank X. Doyle &amp; kuoro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1959 </w:t>
            </w:r>
          </w:p>
        </w:tc>
        <w:tc>
          <w:tcPr>
            <w:tcW w:w="3174" w:type="dxa"/>
            <w:tcBorders/>
            <w:vAlign w:val="center"/>
          </w:tcPr>
          <w:p>
            <w:pPr>
              <w:pStyle w:val="TableContents"/>
              <w:bidi w:val="0"/>
              <w:spacing w:before="0" w:after="283"/>
              <w:jc w:val="left"/>
              <w:rPr/>
            </w:pPr>
            <w:r>
              <w:rPr/>
              <w:t xml:space="preserve">Mississippin rannalla odottamassa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Albert H. Campbell &amp; Irving Gillette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1960 </w:t>
            </w:r>
          </w:p>
        </w:tc>
        <w:tc>
          <w:tcPr>
            <w:tcW w:w="3174" w:type="dxa"/>
            <w:tcBorders/>
            <w:vAlign w:val="center"/>
          </w:tcPr>
          <w:p>
            <w:pPr>
              <w:pStyle w:val="TableContents"/>
              <w:bidi w:val="0"/>
              <w:spacing w:before="0" w:after="283"/>
              <w:jc w:val="left"/>
              <w:rPr/>
            </w:pPr>
            <w:r>
              <w:rPr/>
              <w:t xml:space="preserve">Bostonin komendantin marssi </w:t>
            </w:r>
          </w:p>
        </w:tc>
        <w:tc>
          <w:tcPr>
            <w:tcW w:w="3123" w:type="dxa"/>
            <w:tcBorders/>
            <w:vAlign w:val="center"/>
          </w:tcPr>
          <w:p>
            <w:pPr>
              <w:pStyle w:val="TableContents"/>
              <w:bidi w:val="0"/>
              <w:spacing w:before="0" w:after="283"/>
              <w:jc w:val="left"/>
              <w:rPr/>
            </w:pPr>
            <w:r>
              <w:rPr/>
              <w:t xml:space="preserve">Thos. Carter </w:t>
            </w:r>
          </w:p>
        </w:tc>
        <w:tc>
          <w:tcPr>
            <w:tcW w:w="2212" w:type="dxa"/>
            <w:tcBorders/>
            <w:vAlign w:val="center"/>
          </w:tcPr>
          <w:p>
            <w:pPr>
              <w:pStyle w:val="TableContents"/>
              <w:bidi w:val="0"/>
              <w:spacing w:before="0" w:after="283"/>
              <w:jc w:val="left"/>
              <w:rPr/>
            </w:pPr>
            <w:r>
              <w:rPr/>
              <w:t xml:space="preserve">Edisonin konserttiorkesteri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1961 </w:t>
            </w:r>
          </w:p>
        </w:tc>
        <w:tc>
          <w:tcPr>
            <w:tcW w:w="3174" w:type="dxa"/>
            <w:tcBorders/>
            <w:vAlign w:val="center"/>
          </w:tcPr>
          <w:p>
            <w:pPr>
              <w:pStyle w:val="TableContents"/>
              <w:bidi w:val="0"/>
              <w:spacing w:before="0" w:after="283"/>
              <w:jc w:val="left"/>
              <w:rPr/>
            </w:pPr>
            <w:r>
              <w:rPr/>
              <w:t xml:space="preserve">Majakka meren rannalla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Knickerbocker-kvartetti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1962 </w:t>
            </w:r>
          </w:p>
        </w:tc>
        <w:tc>
          <w:tcPr>
            <w:tcW w:w="3174" w:type="dxa"/>
            <w:tcBorders/>
            <w:vAlign w:val="center"/>
          </w:tcPr>
          <w:p>
            <w:pPr>
              <w:pStyle w:val="TableContents"/>
              <w:bidi w:val="0"/>
              <w:spacing w:before="0" w:after="283"/>
              <w:jc w:val="left"/>
              <w:rPr/>
            </w:pPr>
            <w:r>
              <w:rPr/>
              <w:t xml:space="preserve">Aaltojen morsian-Cornet solo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Herbert L. Clarke w / Orkesteri accomp.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1963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1964 </w:t>
            </w:r>
          </w:p>
        </w:tc>
        <w:tc>
          <w:tcPr>
            <w:tcW w:w="3174" w:type="dxa"/>
            <w:tcBorders/>
            <w:vAlign w:val="center"/>
          </w:tcPr>
          <w:p>
            <w:pPr>
              <w:pStyle w:val="TableContents"/>
              <w:bidi w:val="0"/>
              <w:spacing w:before="0" w:after="283"/>
              <w:jc w:val="left"/>
              <w:rPr/>
            </w:pPr>
            <w:r>
              <w:rPr/>
              <w:t xml:space="preserve">Sailor's Hornpipe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Charles D'Almaine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1965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1966 </w:t>
            </w:r>
          </w:p>
        </w:tc>
        <w:tc>
          <w:tcPr>
            <w:tcW w:w="3174" w:type="dxa"/>
            <w:tcBorders/>
            <w:vAlign w:val="center"/>
          </w:tcPr>
          <w:p>
            <w:pPr>
              <w:pStyle w:val="TableContents"/>
              <w:bidi w:val="0"/>
              <w:spacing w:before="0" w:after="283"/>
              <w:jc w:val="left"/>
              <w:rPr/>
            </w:pPr>
            <w:r>
              <w:rPr/>
              <w:t xml:space="preserve">Suudelma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 Bennie Henton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1967 </w:t>
            </w:r>
          </w:p>
        </w:tc>
        <w:tc>
          <w:tcPr>
            <w:tcW w:w="3174" w:type="dxa"/>
            <w:tcBorders/>
            <w:vAlign w:val="center"/>
          </w:tcPr>
          <w:p>
            <w:pPr>
              <w:pStyle w:val="TableContents"/>
              <w:bidi w:val="0"/>
              <w:spacing w:before="0" w:after="283"/>
              <w:jc w:val="left"/>
              <w:rPr/>
            </w:pPr>
            <w:r>
              <w:rPr/>
              <w:t xml:space="preserve">Päivä Venetsiassa (sviitti)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American Standard Orchestra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1968 </w:t>
            </w:r>
          </w:p>
        </w:tc>
        <w:tc>
          <w:tcPr>
            <w:tcW w:w="3174" w:type="dxa"/>
            <w:tcBorders/>
            <w:vAlign w:val="center"/>
          </w:tcPr>
          <w:p>
            <w:pPr>
              <w:pStyle w:val="TableContents"/>
              <w:bidi w:val="0"/>
              <w:spacing w:before="0" w:after="283"/>
              <w:jc w:val="left"/>
              <w:rPr/>
            </w:pPr>
            <w:r>
              <w:rPr/>
              <w:t xml:space="preserve">Päivä Venetsiassa (Suite) nro 2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American Standard Orchestra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1969 </w:t>
            </w:r>
          </w:p>
        </w:tc>
        <w:tc>
          <w:tcPr>
            <w:tcW w:w="3174" w:type="dxa"/>
            <w:tcBorders/>
            <w:vAlign w:val="center"/>
          </w:tcPr>
          <w:p>
            <w:pPr>
              <w:pStyle w:val="TableContents"/>
              <w:bidi w:val="0"/>
              <w:spacing w:before="0" w:after="283"/>
              <w:jc w:val="left"/>
              <w:rPr/>
            </w:pPr>
            <w:r>
              <w:rPr/>
              <w:t xml:space="preserve">Isoäidin sinappikipsi </w:t>
            </w:r>
          </w:p>
        </w:tc>
        <w:tc>
          <w:tcPr>
            <w:tcW w:w="3123" w:type="dxa"/>
            <w:tcBorders/>
            <w:vAlign w:val="center"/>
          </w:tcPr>
          <w:p>
            <w:pPr>
              <w:pStyle w:val="TableContents"/>
              <w:bidi w:val="0"/>
              <w:spacing w:before="0" w:after="283"/>
              <w:jc w:val="left"/>
              <w:rPr/>
            </w:pPr>
            <w:r>
              <w:rPr/>
              <w:t xml:space="preserve">Hill </w:t>
            </w:r>
          </w:p>
        </w:tc>
        <w:tc>
          <w:tcPr>
            <w:tcW w:w="2212" w:type="dxa"/>
            <w:tcBorders/>
            <w:vAlign w:val="center"/>
          </w:tcPr>
          <w:p>
            <w:pPr>
              <w:pStyle w:val="TableContents"/>
              <w:bidi w:val="0"/>
              <w:spacing w:before="0" w:after="283"/>
              <w:jc w:val="left"/>
              <w:rPr/>
            </w:pPr>
            <w:r>
              <w:rPr/>
              <w:t xml:space="preserve">Murray K. Hill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1970 </w:t>
            </w:r>
          </w:p>
        </w:tc>
        <w:tc>
          <w:tcPr>
            <w:tcW w:w="3174" w:type="dxa"/>
            <w:tcBorders/>
            <w:vAlign w:val="center"/>
          </w:tcPr>
          <w:p>
            <w:pPr>
              <w:pStyle w:val="TableContents"/>
              <w:bidi w:val="0"/>
              <w:spacing w:before="0" w:after="283"/>
              <w:jc w:val="left"/>
              <w:rPr/>
            </w:pPr>
            <w:r>
              <w:rPr/>
              <w:t xml:space="preserve">Masaniello Overture </w:t>
            </w:r>
          </w:p>
        </w:tc>
        <w:tc>
          <w:tcPr>
            <w:tcW w:w="3123" w:type="dxa"/>
            <w:tcBorders/>
            <w:vAlign w:val="center"/>
          </w:tcPr>
          <w:p>
            <w:pPr>
              <w:pStyle w:val="TableContents"/>
              <w:bidi w:val="0"/>
              <w:spacing w:before="0" w:after="283"/>
              <w:jc w:val="left"/>
              <w:rPr/>
            </w:pPr>
            <w:r>
              <w:rPr/>
              <w:t xml:space="preserve">Auber </w:t>
            </w:r>
          </w:p>
        </w:tc>
        <w:tc>
          <w:tcPr>
            <w:tcW w:w="2212" w:type="dxa"/>
            <w:tcBorders/>
            <w:vAlign w:val="center"/>
          </w:tcPr>
          <w:p>
            <w:pPr>
              <w:pStyle w:val="TableContents"/>
              <w:bidi w:val="0"/>
              <w:spacing w:before="0" w:after="283"/>
              <w:jc w:val="left"/>
              <w:rPr/>
            </w:pPr>
            <w:r>
              <w:rPr/>
              <w:t xml:space="preserve">Edisonin konserttiorkesteri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1971 </w:t>
            </w:r>
          </w:p>
        </w:tc>
        <w:tc>
          <w:tcPr>
            <w:tcW w:w="3174" w:type="dxa"/>
            <w:tcBorders/>
            <w:vAlign w:val="center"/>
          </w:tcPr>
          <w:p>
            <w:pPr>
              <w:pStyle w:val="TableContents"/>
              <w:bidi w:val="0"/>
              <w:spacing w:before="0" w:after="283"/>
              <w:jc w:val="left"/>
              <w:rPr/>
            </w:pPr>
            <w:r>
              <w:rPr/>
              <w:t xml:space="preserve">Persikat ja kerma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Ada Jones &amp; Len Spencer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1972 </w:t>
            </w:r>
          </w:p>
        </w:tc>
        <w:tc>
          <w:tcPr>
            <w:tcW w:w="3174" w:type="dxa"/>
            <w:tcBorders/>
            <w:vAlign w:val="center"/>
          </w:tcPr>
          <w:p>
            <w:pPr>
              <w:pStyle w:val="TableContents"/>
              <w:bidi w:val="0"/>
              <w:spacing w:before="0" w:after="283"/>
              <w:jc w:val="left"/>
              <w:rPr/>
            </w:pPr>
            <w:r>
              <w:rPr/>
              <w:t xml:space="preserve">Tanssii talon huipulla </w:t>
            </w:r>
          </w:p>
        </w:tc>
        <w:tc>
          <w:tcPr>
            <w:tcW w:w="3123" w:type="dxa"/>
            <w:tcBorders/>
            <w:vAlign w:val="center"/>
          </w:tcPr>
          <w:p>
            <w:pPr>
              <w:pStyle w:val="TableContents"/>
              <w:bidi w:val="0"/>
              <w:spacing w:before="0" w:after="283"/>
              <w:jc w:val="left"/>
              <w:rPr/>
            </w:pPr>
            <w:r>
              <w:rPr/>
              <w:t xml:space="preserve">Edwin Christie </w:t>
            </w:r>
          </w:p>
        </w:tc>
        <w:tc>
          <w:tcPr>
            <w:tcW w:w="2212" w:type="dxa"/>
            <w:tcBorders/>
            <w:vAlign w:val="center"/>
          </w:tcPr>
          <w:p>
            <w:pPr>
              <w:pStyle w:val="TableContents"/>
              <w:bidi w:val="0"/>
              <w:spacing w:before="0" w:after="283"/>
              <w:jc w:val="left"/>
              <w:rPr/>
            </w:pPr>
            <w:r>
              <w:rPr/>
              <w:t xml:space="preserve">Charles Daab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1973 </w:t>
            </w:r>
          </w:p>
        </w:tc>
        <w:tc>
          <w:tcPr>
            <w:tcW w:w="3174" w:type="dxa"/>
            <w:tcBorders/>
            <w:vAlign w:val="center"/>
          </w:tcPr>
          <w:p>
            <w:pPr>
              <w:pStyle w:val="TableContents"/>
              <w:bidi w:val="0"/>
              <w:spacing w:before="0" w:after="283"/>
              <w:jc w:val="left"/>
              <w:rPr/>
            </w:pPr>
            <w:r>
              <w:rPr/>
              <w:t xml:space="preserve">Ajattelevatko he minua kotona?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Manhattan Mixed Trio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sz w:val="4"/>
                <w:szCs w:val="4"/>
              </w:rPr>
            </w:pPr>
            <w:r>
              <w:rPr>
                <w:sz w:val="4"/>
                <w:szCs w:val="4"/>
              </w:rPr>
            </w:r>
          </w:p>
        </w:tc>
        <w:tc>
          <w:tcPr>
            <w:tcW w:w="3174" w:type="dxa"/>
            <w:tcBorders/>
            <w:vAlign w:val="center"/>
          </w:tcPr>
          <w:p>
            <w:pPr>
              <w:pStyle w:val="TableContents"/>
              <w:bidi w:val="0"/>
              <w:spacing w:before="0" w:after="283"/>
              <w:jc w:val="left"/>
              <w:rPr/>
            </w:pPr>
            <w:r>
              <w:rPr/>
              <w:t xml:space="preserve">Bonnie Doon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Marie Narelle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sz w:val="4"/>
                <w:szCs w:val="4"/>
              </w:rPr>
            </w:pPr>
            <w:r>
              <w:rPr>
                <w:sz w:val="4"/>
                <w:szCs w:val="4"/>
              </w:rPr>
            </w:r>
          </w:p>
        </w:tc>
        <w:tc>
          <w:tcPr>
            <w:tcW w:w="3174" w:type="dxa"/>
            <w:tcBorders/>
            <w:vAlign w:val="center"/>
          </w:tcPr>
          <w:p>
            <w:pPr>
              <w:pStyle w:val="TableContents"/>
              <w:bidi w:val="0"/>
              <w:spacing w:before="0" w:after="283"/>
              <w:jc w:val="left"/>
              <w:rPr/>
            </w:pPr>
            <w:r>
              <w:rPr/>
              <w:t xml:space="preserve">Maaliskuu Religioso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Edisonin konserttiorkesteri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1976 </w:t>
            </w:r>
          </w:p>
        </w:tc>
        <w:tc>
          <w:tcPr>
            <w:tcW w:w="3174" w:type="dxa"/>
            <w:tcBorders/>
            <w:vAlign w:val="center"/>
          </w:tcPr>
          <w:p>
            <w:pPr>
              <w:pStyle w:val="TableContents"/>
              <w:bidi w:val="0"/>
              <w:spacing w:before="0" w:after="283"/>
              <w:jc w:val="left"/>
              <w:rPr/>
            </w:pPr>
            <w:r>
              <w:rPr/>
              <w:t xml:space="preserve">Ole onnellinen </w:t>
            </w:r>
          </w:p>
        </w:tc>
        <w:tc>
          <w:tcPr>
            <w:tcW w:w="3123" w:type="dxa"/>
            <w:tcBorders/>
            <w:vAlign w:val="center"/>
          </w:tcPr>
          <w:p>
            <w:pPr>
              <w:pStyle w:val="TableContents"/>
              <w:bidi w:val="0"/>
              <w:spacing w:before="0" w:after="283"/>
              <w:jc w:val="left"/>
              <w:rPr/>
            </w:pPr>
            <w:r>
              <w:rPr/>
              <w:t xml:space="preserve">R. Wagar </w:t>
            </w:r>
          </w:p>
        </w:tc>
        <w:tc>
          <w:tcPr>
            <w:tcW w:w="2212" w:type="dxa"/>
            <w:tcBorders/>
            <w:vAlign w:val="center"/>
          </w:tcPr>
          <w:p>
            <w:pPr>
              <w:pStyle w:val="TableContents"/>
              <w:bidi w:val="0"/>
              <w:spacing w:before="0" w:after="283"/>
              <w:jc w:val="left"/>
              <w:rPr/>
            </w:pPr>
            <w:r>
              <w:rPr/>
              <w:t xml:space="preserve">Edisonin sekakvartetti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1977 </w:t>
            </w:r>
          </w:p>
        </w:tc>
        <w:tc>
          <w:tcPr>
            <w:tcW w:w="3174" w:type="dxa"/>
            <w:tcBorders/>
            <w:vAlign w:val="center"/>
          </w:tcPr>
          <w:p>
            <w:pPr>
              <w:pStyle w:val="TableContents"/>
              <w:bidi w:val="0"/>
              <w:spacing w:before="0" w:after="283"/>
              <w:jc w:val="left"/>
              <w:rPr/>
            </w:pPr>
            <w:r>
              <w:rPr/>
              <w:t xml:space="preserve">Ah! Iloni kuu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Reed Miller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1978 </w:t>
            </w:r>
          </w:p>
        </w:tc>
        <w:tc>
          <w:tcPr>
            <w:tcW w:w="3174" w:type="dxa"/>
            <w:tcBorders/>
            <w:vAlign w:val="center"/>
          </w:tcPr>
          <w:p>
            <w:pPr>
              <w:pStyle w:val="TableContents"/>
              <w:bidi w:val="0"/>
              <w:spacing w:before="0" w:after="283"/>
              <w:jc w:val="left"/>
              <w:rPr/>
            </w:pPr>
            <w:r>
              <w:rPr/>
              <w:t xml:space="preserve">Haluan kotiin Dixieen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Arthur Collins &amp; Byron G. Harlan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1979 </w:t>
            </w:r>
          </w:p>
        </w:tc>
        <w:tc>
          <w:tcPr>
            <w:tcW w:w="3174" w:type="dxa"/>
            <w:tcBorders/>
            <w:vAlign w:val="center"/>
          </w:tcPr>
          <w:p>
            <w:pPr>
              <w:pStyle w:val="TableContents"/>
              <w:bidi w:val="0"/>
              <w:spacing w:before="0" w:after="283"/>
              <w:jc w:val="left"/>
              <w:rPr/>
            </w:pPr>
            <w:r>
              <w:rPr/>
              <w:t xml:space="preserve">Metsän linnut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Guido Gialdini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1980 </w:t>
            </w:r>
          </w:p>
        </w:tc>
        <w:tc>
          <w:tcPr>
            <w:tcW w:w="3174" w:type="dxa"/>
            <w:tcBorders/>
            <w:vAlign w:val="center"/>
          </w:tcPr>
          <w:p>
            <w:pPr>
              <w:pStyle w:val="TableContents"/>
              <w:bidi w:val="0"/>
              <w:spacing w:before="0" w:after="283"/>
              <w:jc w:val="left"/>
              <w:rPr/>
            </w:pPr>
            <w:r>
              <w:rPr/>
              <w:t xml:space="preserve">Infanta-maaliskuu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Fred Van Eps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1981 </w:t>
            </w:r>
          </w:p>
        </w:tc>
        <w:tc>
          <w:tcPr>
            <w:tcW w:w="3174" w:type="dxa"/>
            <w:tcBorders/>
            <w:vAlign w:val="center"/>
          </w:tcPr>
          <w:p>
            <w:pPr>
              <w:pStyle w:val="TableContents"/>
              <w:bidi w:val="0"/>
              <w:spacing w:before="0" w:after="283"/>
              <w:jc w:val="left"/>
              <w:rPr/>
            </w:pPr>
            <w:r>
              <w:rPr/>
              <w:t xml:space="preserve">I.O.O.O.F.:n avaus- ja päätösoditukset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Mieskvartetti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1982 </w:t>
            </w:r>
          </w:p>
        </w:tc>
        <w:tc>
          <w:tcPr>
            <w:tcW w:w="3174" w:type="dxa"/>
            <w:tcBorders/>
            <w:vAlign w:val="center"/>
          </w:tcPr>
          <w:p>
            <w:pPr>
              <w:pStyle w:val="TableContents"/>
              <w:bidi w:val="0"/>
              <w:spacing w:before="0" w:after="283"/>
              <w:jc w:val="left"/>
              <w:rPr/>
            </w:pPr>
            <w:r>
              <w:rPr/>
              <w:t xml:space="preserve">I.O.O.O.F. Aloittaminen ja asennus oodit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Mieskvartetti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sz w:val="4"/>
                <w:szCs w:val="4"/>
              </w:rPr>
            </w:pPr>
            <w:r>
              <w:rPr>
                <w:sz w:val="4"/>
                <w:szCs w:val="4"/>
              </w:rPr>
            </w:r>
          </w:p>
        </w:tc>
        <w:tc>
          <w:tcPr>
            <w:tcW w:w="3174" w:type="dxa"/>
            <w:tcBorders/>
            <w:vAlign w:val="center"/>
          </w:tcPr>
          <w:p>
            <w:pPr>
              <w:pStyle w:val="TableContents"/>
              <w:bidi w:val="0"/>
              <w:spacing w:before="0" w:after="283"/>
              <w:jc w:val="left"/>
              <w:rPr/>
            </w:pPr>
            <w:r>
              <w:rPr/>
              <w:t xml:space="preserve">I.O.O.F.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Mieskvartetti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1984 </w:t>
            </w:r>
          </w:p>
        </w:tc>
        <w:tc>
          <w:tcPr>
            <w:tcW w:w="3174" w:type="dxa"/>
            <w:tcBorders/>
            <w:vAlign w:val="center"/>
          </w:tcPr>
          <w:p>
            <w:pPr>
              <w:pStyle w:val="TableContents"/>
              <w:bidi w:val="0"/>
              <w:spacing w:before="0" w:after="283"/>
              <w:jc w:val="left"/>
              <w:rPr/>
            </w:pPr>
            <w:r>
              <w:rPr/>
              <w:t xml:space="preserve">Tuletko tänä iltana kotiin?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Harry Anthony &amp; James Harrison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1985 </w:t>
            </w:r>
          </w:p>
        </w:tc>
        <w:tc>
          <w:tcPr>
            <w:tcW w:w="3174" w:type="dxa"/>
            <w:tcBorders/>
            <w:vAlign w:val="center"/>
          </w:tcPr>
          <w:p>
            <w:pPr>
              <w:pStyle w:val="TableContents"/>
              <w:bidi w:val="0"/>
              <w:spacing w:before="0" w:after="283"/>
              <w:jc w:val="left"/>
              <w:rPr/>
            </w:pPr>
            <w:r>
              <w:rPr/>
              <w:t xml:space="preserve">So-So Polka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Charles Daab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1986 </w:t>
            </w:r>
          </w:p>
        </w:tc>
        <w:tc>
          <w:tcPr>
            <w:tcW w:w="3174" w:type="dxa"/>
            <w:tcBorders/>
            <w:vAlign w:val="center"/>
          </w:tcPr>
          <w:p>
            <w:pPr>
              <w:pStyle w:val="TableContents"/>
              <w:bidi w:val="0"/>
              <w:spacing w:before="0" w:after="283"/>
              <w:jc w:val="left"/>
              <w:rPr/>
            </w:pPr>
            <w:r>
              <w:rPr/>
              <w:t xml:space="preserve">Josh-sedän reuma </w:t>
            </w:r>
          </w:p>
        </w:tc>
        <w:tc>
          <w:tcPr>
            <w:tcW w:w="3123" w:type="dxa"/>
            <w:tcBorders/>
            <w:vAlign w:val="center"/>
          </w:tcPr>
          <w:p>
            <w:pPr>
              <w:pStyle w:val="TableContents"/>
              <w:bidi w:val="0"/>
              <w:spacing w:before="0" w:after="283"/>
              <w:jc w:val="left"/>
              <w:rPr/>
            </w:pPr>
            <w:r>
              <w:rPr/>
              <w:t xml:space="preserve">Stewart </w:t>
            </w:r>
          </w:p>
        </w:tc>
        <w:tc>
          <w:tcPr>
            <w:tcW w:w="2212" w:type="dxa"/>
            <w:tcBorders/>
            <w:vAlign w:val="center"/>
          </w:tcPr>
          <w:p>
            <w:pPr>
              <w:pStyle w:val="TableContents"/>
              <w:bidi w:val="0"/>
              <w:spacing w:before="0" w:after="283"/>
              <w:jc w:val="left"/>
              <w:rPr/>
            </w:pPr>
            <w:r>
              <w:rPr/>
              <w:t xml:space="preserve">Cal Stewart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sz w:val="4"/>
                <w:szCs w:val="4"/>
              </w:rPr>
            </w:pPr>
            <w:r>
              <w:rPr>
                <w:sz w:val="4"/>
                <w:szCs w:val="4"/>
              </w:rPr>
            </w:r>
          </w:p>
        </w:tc>
        <w:tc>
          <w:tcPr>
            <w:tcW w:w="3174" w:type="dxa"/>
            <w:tcBorders/>
            <w:vAlign w:val="center"/>
          </w:tcPr>
          <w:p>
            <w:pPr>
              <w:pStyle w:val="TableContents"/>
              <w:bidi w:val="0"/>
              <w:spacing w:before="0" w:after="283"/>
              <w:jc w:val="left"/>
              <w:rPr/>
            </w:pPr>
            <w:r>
              <w:rPr/>
              <w:t xml:space="preserve">Sen on oltava joku, jota rakastan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Ada Jones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sz w:val="4"/>
                <w:szCs w:val="4"/>
              </w:rPr>
            </w:pPr>
            <w:r>
              <w:rPr>
                <w:sz w:val="4"/>
                <w:szCs w:val="4"/>
              </w:rPr>
            </w:r>
          </w:p>
        </w:tc>
        <w:tc>
          <w:tcPr>
            <w:tcW w:w="3174" w:type="dxa"/>
            <w:tcBorders/>
            <w:vAlign w:val="center"/>
          </w:tcPr>
          <w:p>
            <w:pPr>
              <w:pStyle w:val="TableContents"/>
              <w:bidi w:val="0"/>
              <w:spacing w:before="0" w:after="283"/>
              <w:jc w:val="left"/>
              <w:rPr/>
            </w:pPr>
            <w:r>
              <w:rPr/>
              <w:t xml:space="preserve">Jere Sanfordin jodlaus- ja vihellyserikoisalaa </w:t>
            </w:r>
          </w:p>
        </w:tc>
        <w:tc>
          <w:tcPr>
            <w:tcW w:w="3123" w:type="dxa"/>
            <w:tcBorders/>
            <w:vAlign w:val="center"/>
          </w:tcPr>
          <w:p>
            <w:pPr>
              <w:pStyle w:val="TableContents"/>
              <w:bidi w:val="0"/>
              <w:spacing w:before="0" w:after="283"/>
              <w:jc w:val="left"/>
              <w:rPr/>
            </w:pPr>
            <w:r>
              <w:rPr/>
              <w:t xml:space="preserve">Sanford </w:t>
            </w:r>
          </w:p>
        </w:tc>
        <w:tc>
          <w:tcPr>
            <w:tcW w:w="2212" w:type="dxa"/>
            <w:tcBorders/>
            <w:vAlign w:val="center"/>
          </w:tcPr>
          <w:p>
            <w:pPr>
              <w:pStyle w:val="TableContents"/>
              <w:bidi w:val="0"/>
              <w:spacing w:before="0" w:after="283"/>
              <w:jc w:val="left"/>
              <w:rPr/>
            </w:pPr>
            <w:r>
              <w:rPr/>
              <w:t xml:space="preserve">Jere Sanford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sz w:val="4"/>
                <w:szCs w:val="4"/>
              </w:rPr>
            </w:pPr>
            <w:r>
              <w:rPr>
                <w:sz w:val="4"/>
                <w:szCs w:val="4"/>
              </w:rPr>
            </w:r>
          </w:p>
        </w:tc>
        <w:tc>
          <w:tcPr>
            <w:tcW w:w="3174" w:type="dxa"/>
            <w:tcBorders/>
            <w:vAlign w:val="center"/>
          </w:tcPr>
          <w:p>
            <w:pPr>
              <w:pStyle w:val="TableContents"/>
              <w:bidi w:val="0"/>
              <w:spacing w:before="0" w:after="283"/>
              <w:jc w:val="left"/>
              <w:rPr/>
            </w:pPr>
            <w:r>
              <w:rPr/>
              <w:t xml:space="preserve">Anvil Chorus </w:t>
            </w:r>
          </w:p>
        </w:tc>
        <w:tc>
          <w:tcPr>
            <w:tcW w:w="3123" w:type="dxa"/>
            <w:tcBorders/>
            <w:vAlign w:val="center"/>
          </w:tcPr>
          <w:p>
            <w:pPr>
              <w:pStyle w:val="TableContents"/>
              <w:bidi w:val="0"/>
              <w:spacing w:before="0" w:after="283"/>
              <w:jc w:val="left"/>
              <w:rPr/>
            </w:pPr>
            <w:r>
              <w:rPr/>
              <w:t xml:space="preserve">Verdi </w:t>
            </w:r>
          </w:p>
        </w:tc>
        <w:tc>
          <w:tcPr>
            <w:tcW w:w="2212" w:type="dxa"/>
            <w:tcBorders/>
            <w:vAlign w:val="center"/>
          </w:tcPr>
          <w:p>
            <w:pPr>
              <w:pStyle w:val="TableContents"/>
              <w:bidi w:val="0"/>
              <w:spacing w:before="0" w:after="283"/>
              <w:jc w:val="left"/>
              <w:rPr/>
            </w:pPr>
            <w:r>
              <w:rPr/>
              <w:t xml:space="preserve">Edison Light Opera Company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sz w:val="4"/>
                <w:szCs w:val="4"/>
              </w:rPr>
            </w:pPr>
            <w:r>
              <w:rPr>
                <w:sz w:val="4"/>
                <w:szCs w:val="4"/>
              </w:rPr>
            </w:r>
          </w:p>
        </w:tc>
        <w:tc>
          <w:tcPr>
            <w:tcW w:w="3174" w:type="dxa"/>
            <w:tcBorders/>
            <w:vAlign w:val="center"/>
          </w:tcPr>
          <w:p>
            <w:pPr>
              <w:pStyle w:val="TableContents"/>
              <w:bidi w:val="0"/>
              <w:spacing w:before="0" w:after="283"/>
              <w:jc w:val="left"/>
              <w:rPr/>
            </w:pPr>
            <w:r>
              <w:rPr/>
              <w:t xml:space="preserve">Gerimeo Polka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Yhdysvaltain merijalkaväen soittokunta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1991 </w:t>
            </w:r>
          </w:p>
        </w:tc>
        <w:tc>
          <w:tcPr>
            <w:tcW w:w="3174" w:type="dxa"/>
            <w:tcBorders/>
            <w:vAlign w:val="center"/>
          </w:tcPr>
          <w:p>
            <w:pPr>
              <w:pStyle w:val="TableContents"/>
              <w:bidi w:val="0"/>
              <w:spacing w:before="0" w:after="283"/>
              <w:jc w:val="left"/>
              <w:rPr/>
            </w:pPr>
            <w:r>
              <w:rPr/>
              <w:t xml:space="preserve">Ylistäkää teitä (Attila) </w:t>
            </w:r>
          </w:p>
        </w:tc>
        <w:tc>
          <w:tcPr>
            <w:tcW w:w="3123" w:type="dxa"/>
            <w:tcBorders/>
            <w:vAlign w:val="center"/>
          </w:tcPr>
          <w:p>
            <w:pPr>
              <w:pStyle w:val="TableContents"/>
              <w:bidi w:val="0"/>
              <w:spacing w:before="0" w:after="283"/>
              <w:jc w:val="left"/>
              <w:rPr/>
            </w:pPr>
            <w:r>
              <w:rPr/>
              <w:t xml:space="preserve">Verdi </w:t>
            </w:r>
          </w:p>
        </w:tc>
        <w:tc>
          <w:tcPr>
            <w:tcW w:w="2212" w:type="dxa"/>
            <w:tcBorders/>
            <w:vAlign w:val="center"/>
          </w:tcPr>
          <w:p>
            <w:pPr>
              <w:pStyle w:val="TableContents"/>
              <w:bidi w:val="0"/>
              <w:spacing w:before="0" w:after="283"/>
              <w:jc w:val="left"/>
              <w:rPr/>
            </w:pPr>
            <w:r>
              <w:rPr/>
              <w:t xml:space="preserve">Agnes Kimball, Reed Miller &amp; Frank Croxton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sz w:val="4"/>
                <w:szCs w:val="4"/>
              </w:rPr>
            </w:pPr>
            <w:r>
              <w:rPr>
                <w:sz w:val="4"/>
                <w:szCs w:val="4"/>
              </w:rPr>
            </w:r>
          </w:p>
        </w:tc>
        <w:tc>
          <w:tcPr>
            <w:tcW w:w="3174" w:type="dxa"/>
            <w:tcBorders/>
            <w:vAlign w:val="center"/>
          </w:tcPr>
          <w:p>
            <w:pPr>
              <w:pStyle w:val="TableContents"/>
              <w:bidi w:val="0"/>
              <w:spacing w:before="0" w:after="283"/>
              <w:jc w:val="left"/>
              <w:rPr/>
            </w:pPr>
            <w:r>
              <w:rPr/>
              <w:t xml:space="preserve">Kaunis nainen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Elizabeth Spencer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sz w:val="4"/>
                <w:szCs w:val="4"/>
              </w:rPr>
            </w:pPr>
            <w:r>
              <w:rPr>
                <w:sz w:val="4"/>
                <w:szCs w:val="4"/>
              </w:rPr>
            </w:r>
          </w:p>
        </w:tc>
        <w:tc>
          <w:tcPr>
            <w:tcW w:w="3174" w:type="dxa"/>
            <w:tcBorders/>
            <w:vAlign w:val="center"/>
          </w:tcPr>
          <w:p>
            <w:pPr>
              <w:pStyle w:val="TableContents"/>
              <w:bidi w:val="0"/>
              <w:spacing w:before="0" w:after="283"/>
              <w:jc w:val="left"/>
              <w:rPr/>
            </w:pPr>
            <w:r>
              <w:rPr/>
              <w:t xml:space="preserve">Kauan, kauan sitten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Julius Spindler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sz w:val="4"/>
                <w:szCs w:val="4"/>
              </w:rPr>
            </w:pPr>
            <w:r>
              <w:rPr>
                <w:sz w:val="4"/>
                <w:szCs w:val="4"/>
              </w:rPr>
            </w:r>
          </w:p>
        </w:tc>
        <w:tc>
          <w:tcPr>
            <w:tcW w:w="3174" w:type="dxa"/>
            <w:tcBorders/>
            <w:vAlign w:val="center"/>
          </w:tcPr>
          <w:p>
            <w:pPr>
              <w:pStyle w:val="TableContents"/>
              <w:bidi w:val="0"/>
              <w:spacing w:before="0" w:after="283"/>
              <w:jc w:val="left"/>
              <w:rPr/>
            </w:pPr>
            <w:r>
              <w:rPr/>
              <w:t xml:space="preserve">Ei koskaan neito uneksinut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Charles Harrison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1995 </w:t>
            </w:r>
          </w:p>
        </w:tc>
        <w:tc>
          <w:tcPr>
            <w:tcW w:w="3174" w:type="dxa"/>
            <w:tcBorders/>
            <w:vAlign w:val="center"/>
          </w:tcPr>
          <w:p>
            <w:pPr>
              <w:pStyle w:val="TableContents"/>
              <w:bidi w:val="0"/>
              <w:spacing w:before="0" w:after="283"/>
              <w:jc w:val="left"/>
              <w:rPr/>
            </w:pPr>
            <w:r>
              <w:rPr/>
              <w:t xml:space="preserve">Mylly-maaliskuussa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Bohumir Kryl &amp; hänen yhtyeensä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sz w:val="4"/>
                <w:szCs w:val="4"/>
              </w:rPr>
            </w:pPr>
            <w:r>
              <w:rPr>
                <w:sz w:val="4"/>
                <w:szCs w:val="4"/>
              </w:rPr>
            </w:r>
          </w:p>
        </w:tc>
        <w:tc>
          <w:tcPr>
            <w:tcW w:w="3174" w:type="dxa"/>
            <w:tcBorders/>
            <w:vAlign w:val="center"/>
          </w:tcPr>
          <w:p>
            <w:pPr>
              <w:pStyle w:val="TableContents"/>
              <w:bidi w:val="0"/>
              <w:spacing w:before="0" w:after="283"/>
              <w:jc w:val="left"/>
              <w:rPr/>
            </w:pPr>
            <w:r>
              <w:rPr/>
              <w:t xml:space="preserve">Harppu, joka kerran kulki Taran salien läpi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Irving Gillette &amp; kuoro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sz w:val="4"/>
                <w:szCs w:val="4"/>
              </w:rPr>
            </w:pPr>
            <w:r>
              <w:rPr>
                <w:sz w:val="4"/>
                <w:szCs w:val="4"/>
              </w:rPr>
            </w:r>
          </w:p>
        </w:tc>
        <w:tc>
          <w:tcPr>
            <w:tcW w:w="3174" w:type="dxa"/>
            <w:tcBorders/>
            <w:vAlign w:val="center"/>
          </w:tcPr>
          <w:p>
            <w:pPr>
              <w:pStyle w:val="TableContents"/>
              <w:bidi w:val="0"/>
              <w:spacing w:before="0" w:after="283"/>
              <w:jc w:val="left"/>
              <w:rPr/>
            </w:pPr>
            <w:r>
              <w:rPr/>
              <w:t xml:space="preserve">Teet saman asian uudestaan ja uudestaan.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Billy Murray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1998 </w:t>
            </w:r>
          </w:p>
        </w:tc>
        <w:tc>
          <w:tcPr>
            <w:tcW w:w="3174" w:type="dxa"/>
            <w:tcBorders/>
            <w:vAlign w:val="center"/>
          </w:tcPr>
          <w:p>
            <w:pPr>
              <w:pStyle w:val="TableContents"/>
              <w:bidi w:val="0"/>
              <w:spacing w:before="0" w:after="283"/>
              <w:jc w:val="left"/>
              <w:rPr/>
            </w:pPr>
            <w:r>
              <w:rPr/>
              <w:t xml:space="preserve">Hopeinen kello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American Standard Orchestra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1999 </w:t>
            </w:r>
          </w:p>
        </w:tc>
        <w:tc>
          <w:tcPr>
            <w:tcW w:w="3174" w:type="dxa"/>
            <w:tcBorders/>
            <w:vAlign w:val="center"/>
          </w:tcPr>
          <w:p>
            <w:pPr>
              <w:pStyle w:val="TableContents"/>
              <w:bidi w:val="0"/>
              <w:spacing w:before="0" w:after="283"/>
              <w:jc w:val="left"/>
              <w:rPr/>
            </w:pPr>
            <w:r>
              <w:rPr/>
              <w:t xml:space="preserve">Vanhan ajan katufakiiri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Steve Porter &amp; Byron G. Harlan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2000 </w:t>
            </w:r>
          </w:p>
        </w:tc>
        <w:tc>
          <w:tcPr>
            <w:tcW w:w="3174" w:type="dxa"/>
            <w:tcBorders/>
            <w:vAlign w:val="center"/>
          </w:tcPr>
          <w:p>
            <w:pPr>
              <w:pStyle w:val="TableContents"/>
              <w:bidi w:val="0"/>
              <w:spacing w:before="0" w:after="283"/>
              <w:jc w:val="left"/>
              <w:rPr/>
            </w:pPr>
            <w:r>
              <w:rPr/>
              <w:t xml:space="preserve">Normandian kellot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Edison Light Opera Company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sz w:val="4"/>
                <w:szCs w:val="4"/>
              </w:rPr>
            </w:pPr>
            <w:r>
              <w:rPr>
                <w:sz w:val="4"/>
                <w:szCs w:val="4"/>
              </w:rPr>
            </w:r>
          </w:p>
        </w:tc>
        <w:tc>
          <w:tcPr>
            <w:tcW w:w="3174" w:type="dxa"/>
            <w:tcBorders/>
            <w:vAlign w:val="center"/>
          </w:tcPr>
          <w:p>
            <w:pPr>
              <w:pStyle w:val="TableContents"/>
              <w:bidi w:val="0"/>
              <w:spacing w:before="0" w:after="283"/>
              <w:jc w:val="left"/>
              <w:rPr/>
            </w:pPr>
            <w:r>
              <w:rPr/>
              <w:t xml:space="preserve">Rastus, vie minut takaisin!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Marie Dressler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2002 </w:t>
            </w:r>
          </w:p>
        </w:tc>
        <w:tc>
          <w:tcPr>
            <w:tcW w:w="3174" w:type="dxa"/>
            <w:tcBorders/>
            <w:vAlign w:val="center"/>
          </w:tcPr>
          <w:p>
            <w:pPr>
              <w:pStyle w:val="TableContents"/>
              <w:bidi w:val="0"/>
              <w:spacing w:before="0" w:after="283"/>
              <w:jc w:val="left"/>
              <w:rPr/>
            </w:pPr>
            <w:r>
              <w:rPr/>
              <w:t xml:space="preserve">Metsän serenadi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Edisonin konserttiorkesteri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2003 </w:t>
            </w:r>
          </w:p>
        </w:tc>
        <w:tc>
          <w:tcPr>
            <w:tcW w:w="3174" w:type="dxa"/>
            <w:tcBorders/>
            <w:vAlign w:val="center"/>
          </w:tcPr>
          <w:p>
            <w:pPr>
              <w:pStyle w:val="TableContents"/>
              <w:bidi w:val="0"/>
              <w:spacing w:before="0" w:after="283"/>
              <w:jc w:val="left"/>
              <w:rPr/>
            </w:pPr>
            <w:r>
              <w:rPr/>
              <w:t xml:space="preserve">Toivottavasti en häiritse (kellot)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Charles S. Daab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sz w:val="4"/>
                <w:szCs w:val="4"/>
              </w:rPr>
            </w:pPr>
            <w:r>
              <w:rPr>
                <w:sz w:val="4"/>
                <w:szCs w:val="4"/>
              </w:rPr>
            </w:r>
          </w:p>
        </w:tc>
        <w:tc>
          <w:tcPr>
            <w:tcW w:w="3174" w:type="dxa"/>
            <w:tcBorders/>
            <w:vAlign w:val="center"/>
          </w:tcPr>
          <w:p>
            <w:pPr>
              <w:pStyle w:val="TableContents"/>
              <w:bidi w:val="0"/>
              <w:spacing w:before="0" w:after="283"/>
              <w:jc w:val="left"/>
              <w:rPr/>
            </w:pPr>
            <w:r>
              <w:rPr/>
              <w:t xml:space="preserve">Ristiinnaulittu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Reed Miller &amp; Frank Croxton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2005 </w:t>
            </w:r>
          </w:p>
        </w:tc>
        <w:tc>
          <w:tcPr>
            <w:tcW w:w="3174" w:type="dxa"/>
            <w:tcBorders/>
            <w:vAlign w:val="center"/>
          </w:tcPr>
          <w:p>
            <w:pPr>
              <w:pStyle w:val="TableContents"/>
              <w:bidi w:val="0"/>
              <w:spacing w:before="0" w:after="283"/>
              <w:jc w:val="left"/>
              <w:rPr/>
            </w:pPr>
            <w:r>
              <w:rPr/>
              <w:t xml:space="preserve">Luistelijan valssi </w:t>
            </w:r>
          </w:p>
        </w:tc>
        <w:tc>
          <w:tcPr>
            <w:tcW w:w="3123" w:type="dxa"/>
            <w:tcBorders/>
            <w:vAlign w:val="center"/>
          </w:tcPr>
          <w:p>
            <w:pPr>
              <w:pStyle w:val="TableContents"/>
              <w:bidi w:val="0"/>
              <w:spacing w:before="0" w:after="283"/>
              <w:jc w:val="left"/>
              <w:rPr/>
            </w:pPr>
            <w:r>
              <w:rPr/>
              <w:t xml:space="preserve">Emile Waldteufel </w:t>
            </w:r>
          </w:p>
        </w:tc>
        <w:tc>
          <w:tcPr>
            <w:tcW w:w="2212" w:type="dxa"/>
            <w:tcBorders/>
            <w:vAlign w:val="center"/>
          </w:tcPr>
          <w:p>
            <w:pPr>
              <w:pStyle w:val="TableContents"/>
              <w:bidi w:val="0"/>
              <w:spacing w:before="0" w:after="283"/>
              <w:jc w:val="left"/>
              <w:rPr/>
            </w:pPr>
            <w:r>
              <w:rPr/>
              <w:t xml:space="preserve">New Yorkin sotilassoittokunta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2006 </w:t>
            </w:r>
          </w:p>
        </w:tc>
        <w:tc>
          <w:tcPr>
            <w:tcW w:w="3174" w:type="dxa"/>
            <w:tcBorders/>
            <w:vAlign w:val="center"/>
          </w:tcPr>
          <w:p>
            <w:pPr>
              <w:pStyle w:val="TableContents"/>
              <w:bidi w:val="0"/>
              <w:spacing w:before="0" w:after="283"/>
              <w:jc w:val="left"/>
              <w:rPr/>
            </w:pPr>
            <w:r>
              <w:rPr/>
              <w:t xml:space="preserve">Sarjakuvamaiset epitafit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Billy Golden &amp; Joe Hughes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2007 </w:t>
            </w:r>
          </w:p>
        </w:tc>
        <w:tc>
          <w:tcPr>
            <w:tcW w:w="3174" w:type="dxa"/>
            <w:tcBorders/>
            <w:vAlign w:val="center"/>
          </w:tcPr>
          <w:p>
            <w:pPr>
              <w:pStyle w:val="TableContents"/>
              <w:bidi w:val="0"/>
              <w:spacing w:before="0" w:after="283"/>
              <w:jc w:val="left"/>
              <w:rPr/>
            </w:pPr>
            <w:r>
              <w:rPr/>
              <w:t xml:space="preserve">Kun vanhat ihmiset olivat nuoria ihmisiä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Manuel Romain &amp; kuoro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2008 </w:t>
            </w:r>
          </w:p>
        </w:tc>
        <w:tc>
          <w:tcPr>
            <w:tcW w:w="3174" w:type="dxa"/>
            <w:tcBorders/>
            <w:vAlign w:val="center"/>
          </w:tcPr>
          <w:p>
            <w:pPr>
              <w:pStyle w:val="TableContents"/>
              <w:bidi w:val="0"/>
              <w:spacing w:before="0" w:after="283"/>
              <w:jc w:val="left"/>
              <w:rPr/>
            </w:pPr>
            <w:r>
              <w:rPr/>
              <w:t xml:space="preserve">Madame Butterfly-valikoima </w:t>
            </w:r>
          </w:p>
        </w:tc>
        <w:tc>
          <w:tcPr>
            <w:tcW w:w="3123" w:type="dxa"/>
            <w:tcBorders/>
            <w:vAlign w:val="center"/>
          </w:tcPr>
          <w:p>
            <w:pPr>
              <w:pStyle w:val="TableContents"/>
              <w:bidi w:val="0"/>
              <w:spacing w:before="0" w:after="283"/>
              <w:jc w:val="left"/>
              <w:rPr/>
            </w:pPr>
            <w:r>
              <w:rPr/>
              <w:t xml:space="preserve">G. Puccini </w:t>
            </w:r>
          </w:p>
        </w:tc>
        <w:tc>
          <w:tcPr>
            <w:tcW w:w="2212" w:type="dxa"/>
            <w:tcBorders/>
            <w:vAlign w:val="center"/>
          </w:tcPr>
          <w:p>
            <w:pPr>
              <w:pStyle w:val="TableContents"/>
              <w:bidi w:val="0"/>
              <w:spacing w:before="0" w:after="283"/>
              <w:jc w:val="left"/>
              <w:rPr/>
            </w:pPr>
            <w:r>
              <w:rPr/>
              <w:t xml:space="preserve">Victor Sorlin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2009 </w:t>
            </w:r>
          </w:p>
        </w:tc>
        <w:tc>
          <w:tcPr>
            <w:tcW w:w="3174" w:type="dxa"/>
            <w:tcBorders/>
            <w:vAlign w:val="center"/>
          </w:tcPr>
          <w:p>
            <w:pPr>
              <w:pStyle w:val="TableContents"/>
              <w:bidi w:val="0"/>
              <w:spacing w:before="0" w:after="283"/>
              <w:jc w:val="left"/>
              <w:rPr/>
            </w:pPr>
            <w:r>
              <w:rPr/>
              <w:t xml:space="preserve">Herätyskokous Punkin Centerissä </w:t>
            </w:r>
          </w:p>
        </w:tc>
        <w:tc>
          <w:tcPr>
            <w:tcW w:w="3123" w:type="dxa"/>
            <w:tcBorders/>
            <w:vAlign w:val="center"/>
          </w:tcPr>
          <w:p>
            <w:pPr>
              <w:pStyle w:val="TableContents"/>
              <w:bidi w:val="0"/>
              <w:spacing w:before="0" w:after="283"/>
              <w:jc w:val="left"/>
              <w:rPr/>
            </w:pPr>
            <w:r>
              <w:rPr/>
              <w:t xml:space="preserve">Stewart </w:t>
            </w:r>
          </w:p>
        </w:tc>
        <w:tc>
          <w:tcPr>
            <w:tcW w:w="2212" w:type="dxa"/>
            <w:tcBorders/>
            <w:vAlign w:val="center"/>
          </w:tcPr>
          <w:p>
            <w:pPr>
              <w:pStyle w:val="TableContents"/>
              <w:bidi w:val="0"/>
              <w:spacing w:before="0" w:after="283"/>
              <w:jc w:val="left"/>
              <w:rPr/>
            </w:pPr>
            <w:r>
              <w:rPr/>
              <w:t xml:space="preserve">Cal Stewart &amp; Co.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sz w:val="4"/>
                <w:szCs w:val="4"/>
              </w:rPr>
            </w:pPr>
            <w:r>
              <w:rPr>
                <w:sz w:val="4"/>
                <w:szCs w:val="4"/>
              </w:rPr>
            </w:r>
          </w:p>
        </w:tc>
        <w:tc>
          <w:tcPr>
            <w:tcW w:w="3174" w:type="dxa"/>
            <w:tcBorders/>
            <w:vAlign w:val="center"/>
          </w:tcPr>
          <w:p>
            <w:pPr>
              <w:pStyle w:val="TableContents"/>
              <w:bidi w:val="0"/>
              <w:spacing w:before="0" w:after="283"/>
              <w:jc w:val="left"/>
              <w:rPr/>
            </w:pPr>
            <w:r>
              <w:rPr/>
              <w:t xml:space="preserve">Matkamuisto-Mandolin </w:t>
            </w:r>
          </w:p>
        </w:tc>
        <w:tc>
          <w:tcPr>
            <w:tcW w:w="3123" w:type="dxa"/>
            <w:tcBorders/>
            <w:vAlign w:val="center"/>
          </w:tcPr>
          <w:p>
            <w:pPr>
              <w:pStyle w:val="TableContents"/>
              <w:bidi w:val="0"/>
              <w:spacing w:before="0" w:after="283"/>
              <w:jc w:val="left"/>
              <w:rPr/>
            </w:pPr>
            <w:r>
              <w:rPr/>
              <w:t xml:space="preserve">Drdla </w:t>
            </w:r>
          </w:p>
        </w:tc>
        <w:tc>
          <w:tcPr>
            <w:tcW w:w="2212" w:type="dxa"/>
            <w:tcBorders/>
            <w:vAlign w:val="center"/>
          </w:tcPr>
          <w:p>
            <w:pPr>
              <w:pStyle w:val="TableContents"/>
              <w:bidi w:val="0"/>
              <w:spacing w:before="0" w:after="283"/>
              <w:jc w:val="left"/>
              <w:rPr/>
            </w:pPr>
            <w:r>
              <w:rPr/>
              <w:t xml:space="preserve">Demetrius C. Dounis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2011 </w:t>
            </w:r>
          </w:p>
        </w:tc>
        <w:tc>
          <w:tcPr>
            <w:tcW w:w="3174" w:type="dxa"/>
            <w:tcBorders/>
            <w:vAlign w:val="center"/>
          </w:tcPr>
          <w:p>
            <w:pPr>
              <w:pStyle w:val="TableContents"/>
              <w:bidi w:val="0"/>
              <w:spacing w:before="0" w:after="283"/>
              <w:jc w:val="left"/>
              <w:rPr/>
            </w:pPr>
            <w:r>
              <w:rPr/>
              <w:t xml:space="preserve">Kaikki Blanket Bayhin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Harry Anthony &amp; James Harrison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2012 </w:t>
            </w:r>
          </w:p>
        </w:tc>
        <w:tc>
          <w:tcPr>
            <w:tcW w:w="3174" w:type="dxa"/>
            <w:tcBorders/>
            <w:vAlign w:val="center"/>
          </w:tcPr>
          <w:p>
            <w:pPr>
              <w:pStyle w:val="TableContents"/>
              <w:bidi w:val="0"/>
              <w:spacing w:before="0" w:after="283"/>
              <w:jc w:val="left"/>
              <w:rPr/>
            </w:pPr>
            <w:r>
              <w:rPr/>
              <w:t xml:space="preserve">Kultaisessa jälkimaailmassa </w:t>
            </w:r>
          </w:p>
        </w:tc>
        <w:tc>
          <w:tcPr>
            <w:tcW w:w="3123" w:type="dxa"/>
            <w:tcBorders/>
            <w:vAlign w:val="center"/>
          </w:tcPr>
          <w:p>
            <w:pPr>
              <w:pStyle w:val="TableContents"/>
              <w:bidi w:val="0"/>
              <w:spacing w:before="0" w:after="283"/>
              <w:jc w:val="left"/>
              <w:rPr/>
            </w:pPr>
            <w:r>
              <w:rPr/>
              <w:t xml:space="preserve">Luther A. Clark </w:t>
            </w:r>
          </w:p>
        </w:tc>
        <w:tc>
          <w:tcPr>
            <w:tcW w:w="2212" w:type="dxa"/>
            <w:tcBorders/>
            <w:vAlign w:val="center"/>
          </w:tcPr>
          <w:p>
            <w:pPr>
              <w:pStyle w:val="TableContents"/>
              <w:bidi w:val="0"/>
              <w:spacing w:before="0" w:after="283"/>
              <w:jc w:val="left"/>
              <w:rPr/>
            </w:pPr>
            <w:r>
              <w:rPr/>
              <w:t xml:space="preserve">Peerless-kvartetti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2013 </w:t>
            </w:r>
          </w:p>
        </w:tc>
        <w:tc>
          <w:tcPr>
            <w:tcW w:w="3174" w:type="dxa"/>
            <w:tcBorders/>
            <w:vAlign w:val="center"/>
          </w:tcPr>
          <w:p>
            <w:pPr>
              <w:pStyle w:val="TableContents"/>
              <w:bidi w:val="0"/>
              <w:spacing w:before="0" w:after="283"/>
              <w:jc w:val="left"/>
              <w:rPr/>
            </w:pPr>
            <w:r>
              <w:rPr/>
              <w:t xml:space="preserve">Hyvää yötä-Waltz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New Yorkin sotilassoittokunta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2014 </w:t>
            </w:r>
          </w:p>
        </w:tc>
        <w:tc>
          <w:tcPr>
            <w:tcW w:w="3174" w:type="dxa"/>
            <w:tcBorders/>
            <w:vAlign w:val="center"/>
          </w:tcPr>
          <w:p>
            <w:pPr>
              <w:pStyle w:val="TableContents"/>
              <w:bidi w:val="0"/>
              <w:spacing w:before="0" w:after="283"/>
              <w:jc w:val="left"/>
              <w:rPr/>
            </w:pPr>
            <w:r>
              <w:rPr/>
              <w:t xml:space="preserve">Der Tambour der Garde Ouvertuura </w:t>
            </w:r>
          </w:p>
        </w:tc>
        <w:tc>
          <w:tcPr>
            <w:tcW w:w="3123" w:type="dxa"/>
            <w:tcBorders/>
            <w:vAlign w:val="center"/>
          </w:tcPr>
          <w:p>
            <w:pPr>
              <w:pStyle w:val="TableContents"/>
              <w:bidi w:val="0"/>
              <w:spacing w:before="0" w:after="283"/>
              <w:jc w:val="left"/>
              <w:rPr/>
            </w:pPr>
            <w:r>
              <w:rPr/>
              <w:t xml:space="preserve">A.E. Titl </w:t>
            </w:r>
          </w:p>
        </w:tc>
        <w:tc>
          <w:tcPr>
            <w:tcW w:w="2212" w:type="dxa"/>
            <w:tcBorders/>
            <w:vAlign w:val="center"/>
          </w:tcPr>
          <w:p>
            <w:pPr>
              <w:pStyle w:val="TableContents"/>
              <w:bidi w:val="0"/>
              <w:spacing w:before="0" w:after="283"/>
              <w:jc w:val="left"/>
              <w:rPr/>
            </w:pPr>
            <w:r>
              <w:rPr/>
              <w:t xml:space="preserve">Edisonin konserttiorkesteri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2015 </w:t>
            </w:r>
          </w:p>
        </w:tc>
        <w:tc>
          <w:tcPr>
            <w:tcW w:w="3174" w:type="dxa"/>
            <w:tcBorders/>
            <w:vAlign w:val="center"/>
          </w:tcPr>
          <w:p>
            <w:pPr>
              <w:pStyle w:val="TableContents"/>
              <w:bidi w:val="0"/>
              <w:spacing w:before="0" w:after="283"/>
              <w:jc w:val="left"/>
              <w:rPr/>
            </w:pPr>
            <w:r>
              <w:rPr/>
              <w:t xml:space="preserve">Villanelle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Marie Kaiser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2016 </w:t>
            </w:r>
          </w:p>
        </w:tc>
        <w:tc>
          <w:tcPr>
            <w:tcW w:w="3174" w:type="dxa"/>
            <w:tcBorders/>
            <w:vAlign w:val="center"/>
          </w:tcPr>
          <w:p>
            <w:pPr>
              <w:pStyle w:val="TableContents"/>
              <w:bidi w:val="0"/>
              <w:spacing w:before="0" w:after="283"/>
              <w:jc w:val="left"/>
              <w:rPr/>
            </w:pPr>
            <w:r>
              <w:rPr/>
              <w:t xml:space="preserve">He 've Got Me Doin' It Now (He saivat minut tekemään sen nyt)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Billy Murray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2017 </w:t>
            </w:r>
          </w:p>
        </w:tc>
        <w:tc>
          <w:tcPr>
            <w:tcW w:w="3174" w:type="dxa"/>
            <w:tcBorders/>
            <w:vAlign w:val="center"/>
          </w:tcPr>
          <w:p>
            <w:pPr>
              <w:pStyle w:val="TableContents"/>
              <w:bidi w:val="0"/>
              <w:spacing w:before="0" w:after="283"/>
              <w:jc w:val="left"/>
              <w:rPr/>
            </w:pPr>
            <w:r>
              <w:rPr/>
              <w:t xml:space="preserve">Kun Normandiassa on omenankukkien aika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Irving Gillette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2018 </w:t>
            </w:r>
          </w:p>
        </w:tc>
        <w:tc>
          <w:tcPr>
            <w:tcW w:w="3174" w:type="dxa"/>
            <w:tcBorders/>
            <w:vAlign w:val="center"/>
          </w:tcPr>
          <w:p>
            <w:pPr>
              <w:pStyle w:val="TableContents"/>
              <w:bidi w:val="0"/>
              <w:spacing w:before="0" w:after="283"/>
              <w:jc w:val="left"/>
              <w:rPr/>
            </w:pPr>
            <w:r>
              <w:rPr/>
              <w:t xml:space="preserve">Pieni joukko Shamrocks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Frank X. Doyle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2019 </w:t>
            </w:r>
          </w:p>
        </w:tc>
        <w:tc>
          <w:tcPr>
            <w:tcW w:w="3174" w:type="dxa"/>
            <w:tcBorders/>
            <w:vAlign w:val="center"/>
          </w:tcPr>
          <w:p>
            <w:pPr>
              <w:pStyle w:val="TableContents"/>
              <w:bidi w:val="0"/>
              <w:spacing w:before="0" w:after="283"/>
              <w:jc w:val="left"/>
              <w:rPr/>
            </w:pPr>
            <w:r>
              <w:rPr/>
              <w:t xml:space="preserve">Täältä tulee isäni nyt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2020 </w:t>
            </w:r>
          </w:p>
        </w:tc>
        <w:tc>
          <w:tcPr>
            <w:tcW w:w="3174" w:type="dxa"/>
            <w:tcBorders/>
            <w:vAlign w:val="center"/>
          </w:tcPr>
          <w:p>
            <w:pPr>
              <w:pStyle w:val="TableContents"/>
              <w:bidi w:val="0"/>
              <w:spacing w:before="0" w:after="283"/>
              <w:jc w:val="left"/>
              <w:rPr/>
            </w:pPr>
            <w:r>
              <w:rPr/>
              <w:t xml:space="preserve">Olet sama vanha tyttö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Walter Van Brunt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2021 </w:t>
            </w:r>
          </w:p>
        </w:tc>
        <w:tc>
          <w:tcPr>
            <w:tcW w:w="3174" w:type="dxa"/>
            <w:tcBorders/>
            <w:vAlign w:val="center"/>
          </w:tcPr>
          <w:p>
            <w:pPr>
              <w:pStyle w:val="TableContents"/>
              <w:bidi w:val="0"/>
              <w:spacing w:before="0" w:after="283"/>
              <w:jc w:val="left"/>
              <w:rPr/>
            </w:pPr>
            <w:r>
              <w:rPr/>
              <w:t xml:space="preserve">Lumipeura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Ada Jones &amp; Billy Murray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2022 </w:t>
            </w:r>
          </w:p>
        </w:tc>
        <w:tc>
          <w:tcPr>
            <w:tcW w:w="3174" w:type="dxa"/>
            <w:tcBorders/>
            <w:vAlign w:val="center"/>
          </w:tcPr>
          <w:p>
            <w:pPr>
              <w:pStyle w:val="TableContents"/>
              <w:bidi w:val="0"/>
              <w:spacing w:before="0" w:after="283"/>
              <w:jc w:val="left"/>
              <w:rPr/>
            </w:pPr>
            <w:r>
              <w:rPr/>
              <w:t xml:space="preserve">Kipeän sydämen kirous </w:t>
            </w:r>
          </w:p>
        </w:tc>
        <w:tc>
          <w:tcPr>
            <w:tcW w:w="3123" w:type="dxa"/>
            <w:tcBorders/>
            <w:vAlign w:val="center"/>
          </w:tcPr>
          <w:p>
            <w:pPr>
              <w:pStyle w:val="TableContents"/>
              <w:bidi w:val="0"/>
              <w:spacing w:before="0" w:after="283"/>
              <w:jc w:val="left"/>
              <w:rPr/>
            </w:pPr>
            <w:r>
              <w:rPr/>
              <w:t xml:space="preserve">Henry Fink-Al Piantadosi </w:t>
            </w:r>
          </w:p>
        </w:tc>
        <w:tc>
          <w:tcPr>
            <w:tcW w:w="2212" w:type="dxa"/>
            <w:tcBorders/>
            <w:vAlign w:val="center"/>
          </w:tcPr>
          <w:p>
            <w:pPr>
              <w:pStyle w:val="TableContents"/>
              <w:bidi w:val="0"/>
              <w:spacing w:before="0" w:after="283"/>
              <w:jc w:val="left"/>
              <w:rPr/>
            </w:pPr>
            <w:r>
              <w:rPr/>
              <w:t xml:space="preserve">Will Oakland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2023 </w:t>
            </w:r>
          </w:p>
        </w:tc>
        <w:tc>
          <w:tcPr>
            <w:tcW w:w="3174" w:type="dxa"/>
            <w:tcBorders/>
            <w:vAlign w:val="center"/>
          </w:tcPr>
          <w:p>
            <w:pPr>
              <w:pStyle w:val="TableContents"/>
              <w:bidi w:val="0"/>
              <w:spacing w:before="0" w:after="283"/>
              <w:jc w:val="left"/>
              <w:rPr/>
            </w:pPr>
            <w:r>
              <w:rPr/>
              <w:t xml:space="preserve">Auringonpaistetta ja ruusuja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Irving Gillette &amp; Elizabeth Spencer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2024 </w:t>
            </w:r>
          </w:p>
        </w:tc>
        <w:tc>
          <w:tcPr>
            <w:tcW w:w="3174" w:type="dxa"/>
            <w:tcBorders/>
            <w:vAlign w:val="center"/>
          </w:tcPr>
          <w:p>
            <w:pPr>
              <w:pStyle w:val="TableContents"/>
              <w:bidi w:val="0"/>
              <w:spacing w:before="0" w:after="283"/>
              <w:jc w:val="left"/>
              <w:rPr/>
            </w:pPr>
            <w:r>
              <w:rPr/>
              <w:t xml:space="preserve">Chant Sans Paroles (Haspalin muistokirja)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Tollofsenin trio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2025 </w:t>
            </w:r>
          </w:p>
        </w:tc>
        <w:tc>
          <w:tcPr>
            <w:tcW w:w="3174" w:type="dxa"/>
            <w:tcBorders/>
            <w:vAlign w:val="center"/>
          </w:tcPr>
          <w:p>
            <w:pPr>
              <w:pStyle w:val="TableContents"/>
              <w:bidi w:val="0"/>
              <w:spacing w:before="0" w:after="283"/>
              <w:jc w:val="left"/>
              <w:rPr/>
            </w:pPr>
            <w:r>
              <w:rPr/>
              <w:t xml:space="preserve">Onko nimeni kirjoitettu sinne?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Harry Anthony &amp; James Harrison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2026 </w:t>
            </w:r>
          </w:p>
        </w:tc>
        <w:tc>
          <w:tcPr>
            <w:tcW w:w="3174" w:type="dxa"/>
            <w:tcBorders/>
            <w:vAlign w:val="center"/>
          </w:tcPr>
          <w:p>
            <w:pPr>
              <w:pStyle w:val="TableContents"/>
              <w:bidi w:val="0"/>
              <w:spacing w:before="0" w:after="283"/>
              <w:jc w:val="left"/>
              <w:rPr/>
            </w:pPr>
            <w:r>
              <w:rPr/>
              <w:t xml:space="preserve">Se Tango Tokio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Billy Murray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2027 </w:t>
            </w:r>
          </w:p>
        </w:tc>
        <w:tc>
          <w:tcPr>
            <w:tcW w:w="3174" w:type="dxa"/>
            <w:tcBorders/>
            <w:vAlign w:val="center"/>
          </w:tcPr>
          <w:p>
            <w:pPr>
              <w:pStyle w:val="TableContents"/>
              <w:bidi w:val="0"/>
              <w:spacing w:before="0" w:after="283"/>
              <w:jc w:val="left"/>
              <w:rPr/>
            </w:pPr>
            <w:r>
              <w:rPr/>
              <w:t xml:space="preserve">Pelastus Nell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Peerless-kvartetti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2028 </w:t>
            </w:r>
          </w:p>
        </w:tc>
        <w:tc>
          <w:tcPr>
            <w:tcW w:w="3174" w:type="dxa"/>
            <w:tcBorders/>
            <w:vAlign w:val="center"/>
          </w:tcPr>
          <w:p>
            <w:pPr>
              <w:pStyle w:val="TableContents"/>
              <w:bidi w:val="0"/>
              <w:spacing w:before="0" w:after="283"/>
              <w:jc w:val="left"/>
              <w:rPr/>
            </w:pPr>
            <w:r>
              <w:rPr/>
              <w:t xml:space="preserve">Anna meidän nähdä sateenkaarihymysi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Albert Campbell &amp; Irving Gillette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2029 </w:t>
            </w:r>
          </w:p>
        </w:tc>
        <w:tc>
          <w:tcPr>
            <w:tcW w:w="3174" w:type="dxa"/>
            <w:tcBorders/>
            <w:vAlign w:val="center"/>
          </w:tcPr>
          <w:p>
            <w:pPr>
              <w:pStyle w:val="TableContents"/>
              <w:bidi w:val="0"/>
              <w:spacing w:before="0" w:after="283"/>
              <w:jc w:val="left"/>
              <w:rPr/>
            </w:pPr>
            <w:r>
              <w:rPr/>
              <w:t xml:space="preserve">Kansallisvaakunan marssi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New Yorkin sotilassoittokunta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2030 </w:t>
            </w:r>
          </w:p>
        </w:tc>
        <w:tc>
          <w:tcPr>
            <w:tcW w:w="3174" w:type="dxa"/>
            <w:tcBorders/>
            <w:vAlign w:val="center"/>
          </w:tcPr>
          <w:p>
            <w:pPr>
              <w:pStyle w:val="TableContents"/>
              <w:bidi w:val="0"/>
              <w:spacing w:before="0" w:after="283"/>
              <w:jc w:val="left"/>
              <w:rPr/>
            </w:pPr>
            <w:r>
              <w:rPr/>
              <w:t xml:space="preserve">Äiti odottaa sinua aina kotona, suloinen koti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Will Oakland &amp; Choris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2031 </w:t>
            </w:r>
          </w:p>
        </w:tc>
        <w:tc>
          <w:tcPr>
            <w:tcW w:w="3174" w:type="dxa"/>
            <w:tcBorders/>
            <w:vAlign w:val="center"/>
          </w:tcPr>
          <w:p>
            <w:pPr>
              <w:pStyle w:val="TableContents"/>
              <w:bidi w:val="0"/>
              <w:spacing w:before="0" w:after="283"/>
              <w:jc w:val="left"/>
              <w:rPr/>
            </w:pPr>
            <w:r>
              <w:rPr/>
              <w:t xml:space="preserve">Hyvästi kesä! Hyvä syksy! Hei talvi!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Premiere-kvartetti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2032 </w:t>
            </w:r>
          </w:p>
        </w:tc>
        <w:tc>
          <w:tcPr>
            <w:tcW w:w="3174" w:type="dxa"/>
            <w:tcBorders/>
            <w:vAlign w:val="center"/>
          </w:tcPr>
          <w:p>
            <w:pPr>
              <w:pStyle w:val="TableContents"/>
              <w:bidi w:val="0"/>
              <w:spacing w:before="0" w:after="283"/>
              <w:jc w:val="left"/>
              <w:rPr/>
            </w:pPr>
            <w:r>
              <w:rPr/>
              <w:t xml:space="preserve">Mammy Jinnyn juhlavuosi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Arthur Collins &amp; Byron G. Harlan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2033 </w:t>
            </w:r>
          </w:p>
        </w:tc>
        <w:tc>
          <w:tcPr>
            <w:tcW w:w="3174" w:type="dxa"/>
            <w:tcBorders/>
            <w:vAlign w:val="center"/>
          </w:tcPr>
          <w:p>
            <w:pPr>
              <w:pStyle w:val="TableContents"/>
              <w:bidi w:val="0"/>
              <w:spacing w:before="0" w:after="283"/>
              <w:jc w:val="left"/>
              <w:rPr/>
            </w:pPr>
            <w:r>
              <w:rPr/>
              <w:t xml:space="preserve">Olet minun tyttöni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Walter Van Brunt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2034 </w:t>
            </w:r>
          </w:p>
        </w:tc>
        <w:tc>
          <w:tcPr>
            <w:tcW w:w="3174" w:type="dxa"/>
            <w:tcBorders/>
            <w:vAlign w:val="center"/>
          </w:tcPr>
          <w:p>
            <w:pPr>
              <w:pStyle w:val="TableContents"/>
              <w:bidi w:val="0"/>
              <w:spacing w:before="0" w:after="283"/>
              <w:jc w:val="left"/>
              <w:rPr/>
            </w:pPr>
            <w:r>
              <w:rPr/>
              <w:t xml:space="preserve">Kulta ja hopea-valssi </w:t>
            </w:r>
          </w:p>
        </w:tc>
        <w:tc>
          <w:tcPr>
            <w:tcW w:w="3123" w:type="dxa"/>
            <w:tcBorders/>
            <w:vAlign w:val="center"/>
          </w:tcPr>
          <w:p>
            <w:pPr>
              <w:pStyle w:val="TableContents"/>
              <w:bidi w:val="0"/>
              <w:spacing w:before="0" w:after="283"/>
              <w:jc w:val="left"/>
              <w:rPr/>
            </w:pPr>
            <w:r>
              <w:rPr/>
              <w:t xml:space="preserve">J. Strauss </w:t>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2035 </w:t>
            </w:r>
          </w:p>
        </w:tc>
        <w:tc>
          <w:tcPr>
            <w:tcW w:w="3174" w:type="dxa"/>
            <w:tcBorders/>
            <w:vAlign w:val="center"/>
          </w:tcPr>
          <w:p>
            <w:pPr>
              <w:pStyle w:val="TableContents"/>
              <w:bidi w:val="0"/>
              <w:spacing w:before="0" w:after="283"/>
              <w:jc w:val="left"/>
              <w:rPr/>
            </w:pPr>
            <w:r>
              <w:rPr/>
              <w:t xml:space="preserve">Mistä sait tuon tytön?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Billy Murray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2036 </w:t>
            </w:r>
          </w:p>
        </w:tc>
        <w:tc>
          <w:tcPr>
            <w:tcW w:w="3174" w:type="dxa"/>
            <w:tcBorders/>
            <w:vAlign w:val="center"/>
          </w:tcPr>
          <w:p>
            <w:pPr>
              <w:pStyle w:val="TableContents"/>
              <w:bidi w:val="0"/>
              <w:spacing w:before="0" w:after="283"/>
              <w:jc w:val="left"/>
              <w:rPr/>
            </w:pPr>
            <w:r>
              <w:rPr/>
              <w:t xml:space="preserve">Peg O' My Heart </w:t>
            </w:r>
          </w:p>
        </w:tc>
        <w:tc>
          <w:tcPr>
            <w:tcW w:w="3123" w:type="dxa"/>
            <w:tcBorders/>
            <w:vAlign w:val="center"/>
          </w:tcPr>
          <w:p>
            <w:pPr>
              <w:pStyle w:val="TableContents"/>
              <w:bidi w:val="0"/>
              <w:spacing w:before="0" w:after="283"/>
              <w:jc w:val="left"/>
              <w:rPr/>
            </w:pPr>
            <w:r>
              <w:rPr/>
              <w:t xml:space="preserve">Alfred Bryan-Fred Fisher </w:t>
            </w:r>
          </w:p>
        </w:tc>
        <w:tc>
          <w:tcPr>
            <w:tcW w:w="2212" w:type="dxa"/>
            <w:tcBorders/>
            <w:vAlign w:val="center"/>
          </w:tcPr>
          <w:p>
            <w:pPr>
              <w:pStyle w:val="TableContents"/>
              <w:bidi w:val="0"/>
              <w:spacing w:before="0" w:after="283"/>
              <w:jc w:val="left"/>
              <w:rPr/>
            </w:pPr>
            <w:r>
              <w:rPr/>
              <w:t xml:space="preserve">Walter Van Brunt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2037 </w:t>
            </w:r>
          </w:p>
        </w:tc>
        <w:tc>
          <w:tcPr>
            <w:tcW w:w="3174" w:type="dxa"/>
            <w:tcBorders/>
            <w:vAlign w:val="center"/>
          </w:tcPr>
          <w:p>
            <w:pPr>
              <w:pStyle w:val="TableContents"/>
              <w:bidi w:val="0"/>
              <w:spacing w:before="0" w:after="283"/>
              <w:jc w:val="left"/>
              <w:rPr/>
            </w:pPr>
            <w:r>
              <w:rPr/>
              <w:t xml:space="preserve">Alderman Doolinin kampanjapuheet </w:t>
            </w:r>
          </w:p>
        </w:tc>
        <w:tc>
          <w:tcPr>
            <w:tcW w:w="3123" w:type="dxa"/>
            <w:tcBorders/>
            <w:vAlign w:val="center"/>
          </w:tcPr>
          <w:p>
            <w:pPr>
              <w:pStyle w:val="TableContents"/>
              <w:bidi w:val="0"/>
              <w:spacing w:before="0" w:after="283"/>
              <w:jc w:val="left"/>
              <w:rPr/>
            </w:pPr>
            <w:r>
              <w:rPr/>
              <w:t xml:space="preserve">Porter </w:t>
            </w:r>
          </w:p>
        </w:tc>
        <w:tc>
          <w:tcPr>
            <w:tcW w:w="2212" w:type="dxa"/>
            <w:tcBorders/>
            <w:vAlign w:val="center"/>
          </w:tcPr>
          <w:p>
            <w:pPr>
              <w:pStyle w:val="TableContents"/>
              <w:bidi w:val="0"/>
              <w:spacing w:before="0" w:after="283"/>
              <w:jc w:val="left"/>
              <w:rPr/>
            </w:pPr>
            <w:r>
              <w:rPr/>
              <w:t xml:space="preserve">Steve Porter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2038 </w:t>
            </w:r>
          </w:p>
        </w:tc>
        <w:tc>
          <w:tcPr>
            <w:tcW w:w="3174" w:type="dxa"/>
            <w:tcBorders/>
            <w:vAlign w:val="center"/>
          </w:tcPr>
          <w:p>
            <w:pPr>
              <w:pStyle w:val="TableContents"/>
              <w:bidi w:val="0"/>
              <w:spacing w:before="0" w:after="283"/>
              <w:jc w:val="left"/>
              <w:rPr/>
            </w:pPr>
            <w:r>
              <w:rPr/>
              <w:t xml:space="preserve">Marche Lorraine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New Yorkin sotilassoittokunta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2039 </w:t>
            </w:r>
          </w:p>
        </w:tc>
        <w:tc>
          <w:tcPr>
            <w:tcW w:w="3174" w:type="dxa"/>
            <w:tcBorders/>
            <w:vAlign w:val="center"/>
          </w:tcPr>
          <w:p>
            <w:pPr>
              <w:pStyle w:val="TableContents"/>
              <w:bidi w:val="0"/>
              <w:spacing w:before="0" w:after="283"/>
              <w:jc w:val="left"/>
              <w:rPr/>
            </w:pPr>
            <w:r>
              <w:rPr/>
              <w:t xml:space="preserve">Purjehdus Chesapeake Bayn lahdella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Premiere-kvartetti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2040 </w:t>
            </w:r>
          </w:p>
        </w:tc>
        <w:tc>
          <w:tcPr>
            <w:tcW w:w="3174" w:type="dxa"/>
            <w:tcBorders/>
            <w:vAlign w:val="center"/>
          </w:tcPr>
          <w:p>
            <w:pPr>
              <w:pStyle w:val="TableContents"/>
              <w:bidi w:val="0"/>
              <w:spacing w:before="0" w:after="283"/>
              <w:jc w:val="left"/>
              <w:rPr/>
            </w:pPr>
            <w:r>
              <w:rPr/>
              <w:t xml:space="preserve">Tule takaisin, minä kaipaan sinua.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Anna Chandler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2041 </w:t>
            </w:r>
          </w:p>
        </w:tc>
        <w:tc>
          <w:tcPr>
            <w:tcW w:w="3174" w:type="dxa"/>
            <w:tcBorders/>
            <w:vAlign w:val="center"/>
          </w:tcPr>
          <w:p>
            <w:pPr>
              <w:pStyle w:val="TableContents"/>
              <w:bidi w:val="0"/>
              <w:spacing w:before="0" w:after="283"/>
              <w:jc w:val="left"/>
              <w:rPr/>
            </w:pPr>
            <w:r>
              <w:rPr/>
              <w:t xml:space="preserve">Kun vanha Silas tekee kalkkunatempun kalkkunan kanssa olkipuissa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Arthur Collins &amp; Byron G. Harlan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2042 </w:t>
            </w:r>
          </w:p>
        </w:tc>
        <w:tc>
          <w:tcPr>
            <w:tcW w:w="3174" w:type="dxa"/>
            <w:tcBorders/>
            <w:vAlign w:val="center"/>
          </w:tcPr>
          <w:p>
            <w:pPr>
              <w:pStyle w:val="TableContents"/>
              <w:bidi w:val="0"/>
              <w:spacing w:before="0" w:after="283"/>
              <w:jc w:val="left"/>
              <w:rPr/>
            </w:pPr>
            <w:r>
              <w:rPr/>
              <w:t xml:space="preserve">Kasvotusten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Helen Price Clark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2043 </w:t>
            </w:r>
          </w:p>
        </w:tc>
        <w:tc>
          <w:tcPr>
            <w:tcW w:w="3174" w:type="dxa"/>
            <w:tcBorders/>
            <w:vAlign w:val="center"/>
          </w:tcPr>
          <w:p>
            <w:pPr>
              <w:pStyle w:val="TableContents"/>
              <w:bidi w:val="0"/>
              <w:spacing w:before="0" w:after="283"/>
              <w:jc w:val="left"/>
              <w:rPr/>
            </w:pPr>
            <w:r>
              <w:rPr/>
              <w:t xml:space="preserve">Pullmanin kantajat paraatissa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Edward Meeker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2044 </w:t>
            </w:r>
          </w:p>
        </w:tc>
        <w:tc>
          <w:tcPr>
            <w:tcW w:w="3174" w:type="dxa"/>
            <w:tcBorders/>
            <w:vAlign w:val="center"/>
          </w:tcPr>
          <w:p>
            <w:pPr>
              <w:pStyle w:val="TableContents"/>
              <w:bidi w:val="0"/>
              <w:spacing w:before="0" w:after="283"/>
              <w:jc w:val="left"/>
              <w:rPr/>
            </w:pPr>
            <w:r>
              <w:rPr/>
              <w:t xml:space="preserve">S.R. Henryn navettatanssit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New Yorkin sotilassoittokunta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2045 </w:t>
            </w:r>
          </w:p>
        </w:tc>
        <w:tc>
          <w:tcPr>
            <w:tcW w:w="3174" w:type="dxa"/>
            <w:tcBorders/>
            <w:vAlign w:val="center"/>
          </w:tcPr>
          <w:p>
            <w:pPr>
              <w:pStyle w:val="TableContents"/>
              <w:bidi w:val="0"/>
              <w:spacing w:before="0" w:after="283"/>
              <w:jc w:val="left"/>
              <w:rPr/>
            </w:pPr>
            <w:r>
              <w:rPr/>
              <w:t xml:space="preserve">Laivakaverit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Billy Golden &amp; Joe Hughes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2046 </w:t>
            </w:r>
          </w:p>
        </w:tc>
        <w:tc>
          <w:tcPr>
            <w:tcW w:w="3174" w:type="dxa"/>
            <w:tcBorders/>
            <w:vAlign w:val="center"/>
          </w:tcPr>
          <w:p>
            <w:pPr>
              <w:pStyle w:val="TableContents"/>
              <w:bidi w:val="0"/>
              <w:spacing w:before="0" w:after="283"/>
              <w:jc w:val="left"/>
              <w:rPr/>
            </w:pPr>
            <w:r>
              <w:rPr/>
              <w:t xml:space="preserve">Vanha tamminen ämpäri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Knickerbocker-kvartetti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2047 </w:t>
            </w:r>
          </w:p>
        </w:tc>
        <w:tc>
          <w:tcPr>
            <w:tcW w:w="3174" w:type="dxa"/>
            <w:tcBorders/>
            <w:vAlign w:val="center"/>
          </w:tcPr>
          <w:p>
            <w:pPr>
              <w:pStyle w:val="TableContents"/>
              <w:bidi w:val="0"/>
              <w:spacing w:before="0" w:after="283"/>
              <w:jc w:val="left"/>
              <w:rPr/>
            </w:pPr>
            <w:r>
              <w:rPr/>
              <w:t xml:space="preserve">Jokainen pieni liike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American Standard Orchestra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2048 </w:t>
            </w:r>
          </w:p>
        </w:tc>
        <w:tc>
          <w:tcPr>
            <w:tcW w:w="3174" w:type="dxa"/>
            <w:tcBorders/>
            <w:vAlign w:val="center"/>
          </w:tcPr>
          <w:p>
            <w:pPr>
              <w:pStyle w:val="TableContents"/>
              <w:bidi w:val="0"/>
              <w:spacing w:before="0" w:after="283"/>
              <w:jc w:val="left"/>
              <w:rPr/>
            </w:pPr>
            <w:r>
              <w:rPr/>
              <w:t xml:space="preserve">Alexanderin Ragtime Band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Billy Murray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2049 </w:t>
            </w:r>
          </w:p>
        </w:tc>
        <w:tc>
          <w:tcPr>
            <w:tcW w:w="3174" w:type="dxa"/>
            <w:tcBorders/>
            <w:vAlign w:val="center"/>
          </w:tcPr>
          <w:p>
            <w:pPr>
              <w:pStyle w:val="TableContents"/>
              <w:bidi w:val="0"/>
              <w:spacing w:before="0" w:after="283"/>
              <w:jc w:val="left"/>
              <w:rPr/>
            </w:pPr>
            <w:r>
              <w:rPr/>
              <w:t xml:space="preserve">Luota Herraan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Nevada Van der Veer &amp; Reed Miller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2050 </w:t>
            </w:r>
          </w:p>
        </w:tc>
        <w:tc>
          <w:tcPr>
            <w:tcW w:w="3174" w:type="dxa"/>
            <w:tcBorders/>
            <w:vAlign w:val="center"/>
          </w:tcPr>
          <w:p>
            <w:pPr>
              <w:pStyle w:val="TableContents"/>
              <w:bidi w:val="0"/>
              <w:spacing w:before="0" w:after="283"/>
              <w:jc w:val="left"/>
              <w:rPr/>
            </w:pPr>
            <w:r>
              <w:rPr/>
              <w:t xml:space="preserve">Ohikulkeva asuntovaunupartio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New Yorkin sotilassoittokunta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2051 </w:t>
            </w:r>
          </w:p>
        </w:tc>
        <w:tc>
          <w:tcPr>
            <w:tcW w:w="3174" w:type="dxa"/>
            <w:tcBorders/>
            <w:vAlign w:val="center"/>
          </w:tcPr>
          <w:p>
            <w:pPr>
              <w:pStyle w:val="TableContents"/>
              <w:bidi w:val="0"/>
              <w:spacing w:before="0" w:after="283"/>
              <w:jc w:val="left"/>
              <w:rPr/>
            </w:pPr>
            <w:r>
              <w:rPr/>
              <w:t xml:space="preserve">Arcadiansin suosikki-ilmiöt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Edison Light Opera Company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2052 </w:t>
            </w:r>
          </w:p>
        </w:tc>
        <w:tc>
          <w:tcPr>
            <w:tcW w:w="3174" w:type="dxa"/>
            <w:tcBorders/>
            <w:vAlign w:val="center"/>
          </w:tcPr>
          <w:p>
            <w:pPr>
              <w:pStyle w:val="TableContents"/>
              <w:bidi w:val="0"/>
              <w:spacing w:before="0" w:after="283"/>
              <w:jc w:val="left"/>
              <w:rPr/>
            </w:pPr>
            <w:r>
              <w:rPr/>
              <w:t xml:space="preserve">Irlantilaiset ja skotlantilaiset melodiat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Charles Daab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2053 </w:t>
            </w:r>
          </w:p>
        </w:tc>
        <w:tc>
          <w:tcPr>
            <w:tcW w:w="3174" w:type="dxa"/>
            <w:tcBorders/>
            <w:vAlign w:val="center"/>
          </w:tcPr>
          <w:p>
            <w:pPr>
              <w:pStyle w:val="TableContents"/>
              <w:bidi w:val="0"/>
              <w:spacing w:before="0" w:after="283"/>
              <w:jc w:val="left"/>
              <w:rPr/>
            </w:pPr>
            <w:r>
              <w:rPr/>
              <w:t xml:space="preserve">Kaipaan nähdä tytön, jonka jätin taakseni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Manuel Romain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2054 </w:t>
            </w:r>
          </w:p>
        </w:tc>
        <w:tc>
          <w:tcPr>
            <w:tcW w:w="3174" w:type="dxa"/>
            <w:tcBorders/>
            <w:vAlign w:val="center"/>
          </w:tcPr>
          <w:p>
            <w:pPr>
              <w:pStyle w:val="TableContents"/>
              <w:bidi w:val="0"/>
              <w:spacing w:before="0" w:after="283"/>
              <w:jc w:val="left"/>
              <w:rPr/>
            </w:pPr>
            <w:r>
              <w:rPr/>
              <w:t xml:space="preserve">Ylistys Ye-Attilalle </w:t>
            </w:r>
          </w:p>
        </w:tc>
        <w:tc>
          <w:tcPr>
            <w:tcW w:w="3123" w:type="dxa"/>
            <w:tcBorders/>
            <w:vAlign w:val="center"/>
          </w:tcPr>
          <w:p>
            <w:pPr>
              <w:pStyle w:val="TableContents"/>
              <w:bidi w:val="0"/>
              <w:spacing w:before="0" w:after="283"/>
              <w:jc w:val="left"/>
              <w:rPr/>
            </w:pPr>
            <w:r>
              <w:rPr/>
              <w:t xml:space="preserve">G. Verdi </w:t>
            </w:r>
          </w:p>
        </w:tc>
        <w:tc>
          <w:tcPr>
            <w:tcW w:w="2212" w:type="dxa"/>
            <w:tcBorders/>
            <w:vAlign w:val="center"/>
          </w:tcPr>
          <w:p>
            <w:pPr>
              <w:pStyle w:val="TableContents"/>
              <w:bidi w:val="0"/>
              <w:spacing w:before="0" w:after="283"/>
              <w:jc w:val="left"/>
              <w:rPr/>
            </w:pPr>
            <w:r>
              <w:rPr/>
              <w:t xml:space="preserve">Bohumir Kryl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2055 </w:t>
            </w:r>
          </w:p>
        </w:tc>
        <w:tc>
          <w:tcPr>
            <w:tcW w:w="3174" w:type="dxa"/>
            <w:tcBorders/>
            <w:vAlign w:val="center"/>
          </w:tcPr>
          <w:p>
            <w:pPr>
              <w:pStyle w:val="TableContents"/>
              <w:bidi w:val="0"/>
              <w:spacing w:before="0" w:after="283"/>
              <w:jc w:val="left"/>
              <w:rPr/>
            </w:pPr>
            <w:r>
              <w:rPr/>
              <w:t xml:space="preserve">Asthore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Reinhald Werrenrath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2056 </w:t>
            </w:r>
          </w:p>
        </w:tc>
        <w:tc>
          <w:tcPr>
            <w:tcW w:w="3174" w:type="dxa"/>
            <w:tcBorders/>
            <w:vAlign w:val="center"/>
          </w:tcPr>
          <w:p>
            <w:pPr>
              <w:pStyle w:val="TableContents"/>
              <w:bidi w:val="0"/>
              <w:spacing w:before="0" w:after="283"/>
              <w:jc w:val="left"/>
              <w:rPr/>
            </w:pPr>
            <w:r>
              <w:rPr/>
              <w:t xml:space="preserve">Garry Owen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Eugene A. Jaudas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2057 </w:t>
            </w:r>
          </w:p>
        </w:tc>
        <w:tc>
          <w:tcPr>
            <w:tcW w:w="3174" w:type="dxa"/>
            <w:tcBorders/>
            <w:vAlign w:val="center"/>
          </w:tcPr>
          <w:p>
            <w:pPr>
              <w:pStyle w:val="TableContents"/>
              <w:bidi w:val="0"/>
              <w:spacing w:before="0" w:after="283"/>
              <w:jc w:val="left"/>
              <w:rPr/>
            </w:pPr>
            <w:r>
              <w:rPr/>
              <w:t xml:space="preserve">Yksi hieno päivä </w:t>
            </w:r>
          </w:p>
        </w:tc>
        <w:tc>
          <w:tcPr>
            <w:tcW w:w="3123" w:type="dxa"/>
            <w:tcBorders/>
            <w:vAlign w:val="center"/>
          </w:tcPr>
          <w:p>
            <w:pPr>
              <w:pStyle w:val="TableContents"/>
              <w:bidi w:val="0"/>
              <w:spacing w:before="0" w:after="283"/>
              <w:jc w:val="left"/>
              <w:rPr/>
            </w:pPr>
            <w:r>
              <w:rPr/>
              <w:t xml:space="preserve">G. Puccini </w:t>
            </w:r>
          </w:p>
        </w:tc>
        <w:tc>
          <w:tcPr>
            <w:tcW w:w="2212" w:type="dxa"/>
            <w:tcBorders/>
            <w:vAlign w:val="center"/>
          </w:tcPr>
          <w:p>
            <w:pPr>
              <w:pStyle w:val="TableContents"/>
              <w:bidi w:val="0"/>
              <w:spacing w:before="0" w:after="283"/>
              <w:jc w:val="left"/>
              <w:rPr/>
            </w:pPr>
            <w:r>
              <w:rPr/>
              <w:t xml:space="preserve">Agnes Kimball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2058 </w:t>
            </w:r>
          </w:p>
        </w:tc>
        <w:tc>
          <w:tcPr>
            <w:tcW w:w="3174" w:type="dxa"/>
            <w:tcBorders/>
            <w:vAlign w:val="center"/>
          </w:tcPr>
          <w:p>
            <w:pPr>
              <w:pStyle w:val="TableContents"/>
              <w:bidi w:val="0"/>
              <w:spacing w:before="0" w:after="283"/>
              <w:jc w:val="left"/>
              <w:rPr/>
            </w:pPr>
            <w:r>
              <w:rPr/>
              <w:t xml:space="preserve">Unelma kuvat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American Standard Orchestra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2059 </w:t>
            </w:r>
          </w:p>
        </w:tc>
        <w:tc>
          <w:tcPr>
            <w:tcW w:w="3174" w:type="dxa"/>
            <w:tcBorders/>
            <w:vAlign w:val="center"/>
          </w:tcPr>
          <w:p>
            <w:pPr>
              <w:pStyle w:val="TableContents"/>
              <w:bidi w:val="0"/>
              <w:spacing w:before="0" w:after="283"/>
              <w:jc w:val="left"/>
              <w:rPr/>
            </w:pPr>
            <w:r>
              <w:rPr/>
              <w:t xml:space="preserve">Rouva Clancyn täysihoitola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Empire Vaudeville Company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2060 </w:t>
            </w:r>
          </w:p>
        </w:tc>
        <w:tc>
          <w:tcPr>
            <w:tcW w:w="3174" w:type="dxa"/>
            <w:tcBorders/>
            <w:vAlign w:val="center"/>
          </w:tcPr>
          <w:p>
            <w:pPr>
              <w:pStyle w:val="TableContents"/>
              <w:bidi w:val="0"/>
              <w:spacing w:before="0" w:after="283"/>
              <w:jc w:val="left"/>
              <w:rPr/>
            </w:pPr>
            <w:r>
              <w:rPr/>
              <w:t xml:space="preserve">Waltz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Samuel Siegel &amp; Ray Butin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2061 </w:t>
            </w:r>
          </w:p>
        </w:tc>
        <w:tc>
          <w:tcPr>
            <w:tcW w:w="3174" w:type="dxa"/>
            <w:tcBorders/>
            <w:vAlign w:val="center"/>
          </w:tcPr>
          <w:p>
            <w:pPr>
              <w:pStyle w:val="TableContents"/>
              <w:bidi w:val="0"/>
              <w:spacing w:before="0" w:after="283"/>
              <w:jc w:val="left"/>
              <w:rPr/>
            </w:pPr>
            <w:r>
              <w:rPr/>
              <w:t xml:space="preserve">Makea kaipuu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Venetsialainen soittotrio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2062 </w:t>
            </w:r>
          </w:p>
        </w:tc>
        <w:tc>
          <w:tcPr>
            <w:tcW w:w="3174" w:type="dxa"/>
            <w:tcBorders/>
            <w:vAlign w:val="center"/>
          </w:tcPr>
          <w:p>
            <w:pPr>
              <w:pStyle w:val="TableContents"/>
              <w:bidi w:val="0"/>
              <w:spacing w:before="0" w:after="283"/>
              <w:jc w:val="left"/>
              <w:rPr/>
            </w:pPr>
            <w:r>
              <w:rPr/>
              <w:t xml:space="preserve">Rauhallinen kuin yö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Elizabeth Spencer &amp; James Harrison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2063 </w:t>
            </w:r>
          </w:p>
        </w:tc>
        <w:tc>
          <w:tcPr>
            <w:tcW w:w="3174" w:type="dxa"/>
            <w:tcBorders/>
            <w:vAlign w:val="center"/>
          </w:tcPr>
          <w:p>
            <w:pPr>
              <w:pStyle w:val="TableContents"/>
              <w:bidi w:val="0"/>
              <w:spacing w:before="0" w:after="283"/>
              <w:jc w:val="left"/>
              <w:rPr/>
            </w:pPr>
            <w:r>
              <w:rPr/>
              <w:t xml:space="preserve">Virginia Reel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2064 </w:t>
            </w:r>
          </w:p>
        </w:tc>
        <w:tc>
          <w:tcPr>
            <w:tcW w:w="3174" w:type="dxa"/>
            <w:tcBorders/>
            <w:vAlign w:val="center"/>
          </w:tcPr>
          <w:p>
            <w:pPr>
              <w:pStyle w:val="TableContents"/>
              <w:bidi w:val="0"/>
              <w:spacing w:before="0" w:after="283"/>
              <w:jc w:val="left"/>
              <w:rPr/>
            </w:pPr>
            <w:r>
              <w:rPr/>
              <w:t xml:space="preserve">Tervehdys! Hail! Päivien päivä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Edisonin sekakvartetti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2065 </w:t>
            </w:r>
          </w:p>
        </w:tc>
        <w:tc>
          <w:tcPr>
            <w:tcW w:w="3174" w:type="dxa"/>
            <w:tcBorders/>
            <w:vAlign w:val="center"/>
          </w:tcPr>
          <w:p>
            <w:pPr>
              <w:pStyle w:val="TableContents"/>
              <w:bidi w:val="0"/>
              <w:spacing w:before="0" w:after="283"/>
              <w:jc w:val="left"/>
              <w:rPr/>
            </w:pPr>
            <w:r>
              <w:rPr/>
              <w:t xml:space="preserve">Sinun vartijasi olen minä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T. Foster Miksi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2066 </w:t>
            </w:r>
          </w:p>
        </w:tc>
        <w:tc>
          <w:tcPr>
            <w:tcW w:w="3174" w:type="dxa"/>
            <w:tcBorders/>
            <w:vAlign w:val="center"/>
          </w:tcPr>
          <w:p>
            <w:pPr>
              <w:pStyle w:val="TableContents"/>
              <w:bidi w:val="0"/>
              <w:spacing w:before="0" w:after="283"/>
              <w:jc w:val="left"/>
              <w:rPr/>
            </w:pPr>
            <w:r>
              <w:rPr/>
              <w:t xml:space="preserve">Tule tänne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Elizabeth Spencer &amp; Billy Murray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2067 </w:t>
            </w:r>
          </w:p>
        </w:tc>
        <w:tc>
          <w:tcPr>
            <w:tcW w:w="3174" w:type="dxa"/>
            <w:tcBorders/>
            <w:vAlign w:val="center"/>
          </w:tcPr>
          <w:p>
            <w:pPr>
              <w:pStyle w:val="TableContents"/>
              <w:bidi w:val="0"/>
              <w:spacing w:before="0" w:after="283"/>
              <w:jc w:val="left"/>
              <w:rPr/>
            </w:pPr>
            <w:r>
              <w:rPr/>
              <w:t xml:space="preserve">Se Tango Tokio Medley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2068 </w:t>
            </w:r>
          </w:p>
        </w:tc>
        <w:tc>
          <w:tcPr>
            <w:tcW w:w="3174" w:type="dxa"/>
            <w:tcBorders/>
            <w:vAlign w:val="center"/>
          </w:tcPr>
          <w:p>
            <w:pPr>
              <w:pStyle w:val="TableContents"/>
              <w:bidi w:val="0"/>
              <w:spacing w:before="0" w:after="283"/>
              <w:jc w:val="left"/>
              <w:rPr/>
            </w:pPr>
            <w:r>
              <w:rPr/>
              <w:t xml:space="preserve">Kun unelmat käyvät toteen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Thomas Chalmers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2069 </w:t>
            </w:r>
          </w:p>
        </w:tc>
        <w:tc>
          <w:tcPr>
            <w:tcW w:w="3174" w:type="dxa"/>
            <w:tcBorders/>
            <w:vAlign w:val="center"/>
          </w:tcPr>
          <w:p>
            <w:pPr>
              <w:pStyle w:val="TableContents"/>
              <w:bidi w:val="0"/>
              <w:spacing w:before="0" w:after="283"/>
              <w:jc w:val="left"/>
              <w:rPr/>
            </w:pPr>
            <w:r>
              <w:rPr/>
              <w:t xml:space="preserve">Toivon, että kuuluisit minulle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Ada Jones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2070 </w:t>
            </w:r>
          </w:p>
        </w:tc>
        <w:tc>
          <w:tcPr>
            <w:tcW w:w="3174" w:type="dxa"/>
            <w:tcBorders/>
            <w:vAlign w:val="center"/>
          </w:tcPr>
          <w:p>
            <w:pPr>
              <w:pStyle w:val="TableContents"/>
              <w:bidi w:val="0"/>
              <w:spacing w:before="0" w:after="283"/>
              <w:jc w:val="left"/>
              <w:rPr/>
            </w:pPr>
            <w:r>
              <w:rPr/>
              <w:t xml:space="preserve">Adele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Elizabeth Spencer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2071 </w:t>
            </w:r>
          </w:p>
        </w:tc>
        <w:tc>
          <w:tcPr>
            <w:tcW w:w="3174" w:type="dxa"/>
            <w:tcBorders/>
            <w:vAlign w:val="center"/>
          </w:tcPr>
          <w:p>
            <w:pPr>
              <w:pStyle w:val="TableContents"/>
              <w:bidi w:val="0"/>
              <w:spacing w:before="0" w:after="283"/>
              <w:jc w:val="left"/>
              <w:rPr/>
            </w:pPr>
            <w:r>
              <w:rPr/>
              <w:t xml:space="preserve">Ragtime ilmassa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Billy Murray &amp; kuoro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2072 </w:t>
            </w:r>
          </w:p>
        </w:tc>
        <w:tc>
          <w:tcPr>
            <w:tcW w:w="3174" w:type="dxa"/>
            <w:tcBorders/>
            <w:vAlign w:val="center"/>
          </w:tcPr>
          <w:p>
            <w:pPr>
              <w:pStyle w:val="TableContents"/>
              <w:bidi w:val="0"/>
              <w:spacing w:before="0" w:after="283"/>
              <w:jc w:val="left"/>
              <w:rPr/>
            </w:pPr>
            <w:r>
              <w:rPr/>
              <w:t xml:space="preserve">Liebesleid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Hans Kronold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2073 </w:t>
            </w:r>
          </w:p>
        </w:tc>
        <w:tc>
          <w:tcPr>
            <w:tcW w:w="3174" w:type="dxa"/>
            <w:tcBorders/>
            <w:vAlign w:val="center"/>
          </w:tcPr>
          <w:p>
            <w:pPr>
              <w:pStyle w:val="TableContents"/>
              <w:bidi w:val="0"/>
              <w:spacing w:before="0" w:after="283"/>
              <w:jc w:val="left"/>
              <w:rPr/>
            </w:pPr>
            <w:r>
              <w:rPr/>
              <w:t xml:space="preserve">Mäntyjen varjossa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Vernon Archibald &amp; Royal Fish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2074 </w:t>
            </w:r>
          </w:p>
        </w:tc>
        <w:tc>
          <w:tcPr>
            <w:tcW w:w="3174" w:type="dxa"/>
            <w:tcBorders/>
            <w:vAlign w:val="center"/>
          </w:tcPr>
          <w:p>
            <w:pPr>
              <w:pStyle w:val="TableContents"/>
              <w:bidi w:val="0"/>
              <w:spacing w:before="0" w:after="283"/>
              <w:jc w:val="left"/>
              <w:rPr/>
            </w:pPr>
            <w:r>
              <w:rPr/>
              <w:t xml:space="preserve">Hotelliportieeri ja kiertävä myyntimies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Billy Golden &amp; Joe Hughes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2075 </w:t>
            </w:r>
          </w:p>
        </w:tc>
        <w:tc>
          <w:tcPr>
            <w:tcW w:w="3174" w:type="dxa"/>
            <w:tcBorders/>
            <w:vAlign w:val="center"/>
          </w:tcPr>
          <w:p>
            <w:pPr>
              <w:pStyle w:val="TableContents"/>
              <w:bidi w:val="0"/>
              <w:spacing w:before="0" w:after="283"/>
              <w:jc w:val="left"/>
              <w:rPr/>
            </w:pPr>
            <w:r>
              <w:rPr/>
              <w:t xml:space="preserve">Rakas vanha tyttö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Will Oakland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2076 </w:t>
            </w:r>
          </w:p>
        </w:tc>
        <w:tc>
          <w:tcPr>
            <w:tcW w:w="3174" w:type="dxa"/>
            <w:tcBorders/>
            <w:vAlign w:val="center"/>
          </w:tcPr>
          <w:p>
            <w:pPr>
              <w:pStyle w:val="TableContents"/>
              <w:bidi w:val="0"/>
              <w:spacing w:before="0" w:after="283"/>
              <w:jc w:val="left"/>
              <w:rPr/>
            </w:pPr>
            <w:r>
              <w:rPr/>
              <w:t xml:space="preserve">Hevosen ravi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2077 </w:t>
            </w:r>
          </w:p>
        </w:tc>
        <w:tc>
          <w:tcPr>
            <w:tcW w:w="3174" w:type="dxa"/>
            <w:tcBorders/>
            <w:vAlign w:val="center"/>
          </w:tcPr>
          <w:p>
            <w:pPr>
              <w:pStyle w:val="TableContents"/>
              <w:bidi w:val="0"/>
              <w:spacing w:before="0" w:after="283"/>
              <w:jc w:val="left"/>
              <w:rPr/>
            </w:pPr>
            <w:r>
              <w:rPr/>
              <w:t xml:space="preserve">Jos olisimme häämatkalla (kappaleesta ``Nukketyttö'') </w:t>
            </w:r>
          </w:p>
        </w:tc>
        <w:tc>
          <w:tcPr>
            <w:tcW w:w="3123" w:type="dxa"/>
            <w:tcBorders/>
            <w:vAlign w:val="center"/>
          </w:tcPr>
          <w:p>
            <w:pPr>
              <w:pStyle w:val="TableContents"/>
              <w:bidi w:val="0"/>
              <w:spacing w:before="0" w:after="283"/>
              <w:jc w:val="left"/>
              <w:rPr/>
            </w:pPr>
            <w:r>
              <w:rPr/>
              <w:t xml:space="preserve">Jerome Kern </w:t>
            </w:r>
          </w:p>
        </w:tc>
        <w:tc>
          <w:tcPr>
            <w:tcW w:w="2212" w:type="dxa"/>
            <w:tcBorders/>
            <w:vAlign w:val="center"/>
          </w:tcPr>
          <w:p>
            <w:pPr>
              <w:pStyle w:val="TableContents"/>
              <w:bidi w:val="0"/>
              <w:spacing w:before="0" w:after="283"/>
              <w:jc w:val="left"/>
              <w:rPr/>
            </w:pPr>
            <w:r>
              <w:rPr/>
              <w:t xml:space="preserve">Elsie Baker &amp; Royal Fish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2078 </w:t>
            </w:r>
          </w:p>
        </w:tc>
        <w:tc>
          <w:tcPr>
            <w:tcW w:w="3174" w:type="dxa"/>
            <w:tcBorders/>
            <w:vAlign w:val="center"/>
          </w:tcPr>
          <w:p>
            <w:pPr>
              <w:pStyle w:val="TableContents"/>
              <w:bidi w:val="0"/>
              <w:spacing w:before="0" w:after="283"/>
              <w:jc w:val="left"/>
              <w:rPr/>
            </w:pPr>
            <w:r>
              <w:rPr/>
              <w:t xml:space="preserve">Kansainvälinen rätti </w:t>
            </w:r>
          </w:p>
        </w:tc>
        <w:tc>
          <w:tcPr>
            <w:tcW w:w="3123" w:type="dxa"/>
            <w:tcBorders/>
            <w:vAlign w:val="center"/>
          </w:tcPr>
          <w:p>
            <w:pPr>
              <w:pStyle w:val="TableContents"/>
              <w:bidi w:val="0"/>
              <w:spacing w:before="0" w:after="283"/>
              <w:jc w:val="left"/>
              <w:rPr/>
            </w:pPr>
            <w:r>
              <w:rPr/>
              <w:t xml:space="preserve">Irving Berlin </w:t>
            </w:r>
          </w:p>
        </w:tc>
        <w:tc>
          <w:tcPr>
            <w:tcW w:w="2212" w:type="dxa"/>
            <w:tcBorders/>
            <w:vAlign w:val="center"/>
          </w:tcPr>
          <w:p>
            <w:pPr>
              <w:pStyle w:val="TableContents"/>
              <w:bidi w:val="0"/>
              <w:spacing w:before="0" w:after="283"/>
              <w:jc w:val="left"/>
              <w:rPr/>
            </w:pPr>
            <w:r>
              <w:rPr/>
              <w:t xml:space="preserve">Billy Murray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2079 </w:t>
            </w:r>
          </w:p>
        </w:tc>
        <w:tc>
          <w:tcPr>
            <w:tcW w:w="3174" w:type="dxa"/>
            <w:tcBorders/>
            <w:vAlign w:val="center"/>
          </w:tcPr>
          <w:p>
            <w:pPr>
              <w:pStyle w:val="TableContents"/>
              <w:bidi w:val="0"/>
              <w:spacing w:before="0" w:after="283"/>
              <w:jc w:val="left"/>
              <w:rPr/>
            </w:pPr>
            <w:r>
              <w:rPr/>
              <w:t xml:space="preserve">Nuo Ragtime-melodiat </w:t>
            </w:r>
          </w:p>
        </w:tc>
        <w:tc>
          <w:tcPr>
            <w:tcW w:w="3123" w:type="dxa"/>
            <w:tcBorders/>
            <w:vAlign w:val="center"/>
          </w:tcPr>
          <w:p>
            <w:pPr>
              <w:pStyle w:val="TableContents"/>
              <w:bidi w:val="0"/>
              <w:spacing w:before="0" w:after="283"/>
              <w:jc w:val="left"/>
              <w:rPr/>
            </w:pPr>
            <w:r>
              <w:rPr/>
              <w:t xml:space="preserve">Gene Hodgkins </w:t>
            </w:r>
          </w:p>
        </w:tc>
        <w:tc>
          <w:tcPr>
            <w:tcW w:w="2212" w:type="dxa"/>
            <w:tcBorders/>
            <w:vAlign w:val="center"/>
          </w:tcPr>
          <w:p>
            <w:pPr>
              <w:pStyle w:val="TableContents"/>
              <w:bidi w:val="0"/>
              <w:spacing w:before="0" w:after="283"/>
              <w:jc w:val="left"/>
              <w:rPr/>
            </w:pPr>
            <w:r>
              <w:rPr/>
              <w:t xml:space="preserve">Peerless-kvartetti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2080 </w:t>
            </w:r>
          </w:p>
        </w:tc>
        <w:tc>
          <w:tcPr>
            <w:tcW w:w="3174" w:type="dxa"/>
            <w:tcBorders/>
            <w:vAlign w:val="center"/>
          </w:tcPr>
          <w:p>
            <w:pPr>
              <w:pStyle w:val="TableContents"/>
              <w:bidi w:val="0"/>
              <w:spacing w:before="0" w:after="283"/>
              <w:jc w:val="left"/>
              <w:rPr/>
            </w:pPr>
            <w:r>
              <w:rPr/>
              <w:t xml:space="preserve">Maria Padilla </w:t>
            </w:r>
          </w:p>
        </w:tc>
        <w:tc>
          <w:tcPr>
            <w:tcW w:w="3123" w:type="dxa"/>
            <w:tcBorders/>
            <w:vAlign w:val="center"/>
          </w:tcPr>
          <w:p>
            <w:pPr>
              <w:pStyle w:val="TableContents"/>
              <w:bidi w:val="0"/>
              <w:spacing w:before="0" w:after="283"/>
              <w:jc w:val="left"/>
              <w:rPr/>
            </w:pPr>
            <w:r>
              <w:rPr/>
              <w:t xml:space="preserve">Gaetano Donizetti </w:t>
            </w:r>
          </w:p>
        </w:tc>
        <w:tc>
          <w:tcPr>
            <w:tcW w:w="2212" w:type="dxa"/>
            <w:tcBorders/>
            <w:vAlign w:val="center"/>
          </w:tcPr>
          <w:p>
            <w:pPr>
              <w:pStyle w:val="TableContents"/>
              <w:bidi w:val="0"/>
              <w:spacing w:before="0" w:after="283"/>
              <w:jc w:val="left"/>
              <w:rPr/>
            </w:pPr>
            <w:r>
              <w:rPr/>
              <w:t xml:space="preserve">Julius Spindler &amp; Anthony Giammatteo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2081 </w:t>
            </w:r>
          </w:p>
        </w:tc>
        <w:tc>
          <w:tcPr>
            <w:tcW w:w="3174" w:type="dxa"/>
            <w:tcBorders/>
            <w:vAlign w:val="center"/>
          </w:tcPr>
          <w:p>
            <w:pPr>
              <w:pStyle w:val="TableContents"/>
              <w:bidi w:val="0"/>
              <w:spacing w:before="0" w:after="283"/>
              <w:jc w:val="left"/>
              <w:rPr/>
            </w:pPr>
            <w:r>
              <w:rPr/>
              <w:t xml:space="preserve">Meillä on paljon kiitettävää </w:t>
            </w:r>
          </w:p>
        </w:tc>
        <w:tc>
          <w:tcPr>
            <w:tcW w:w="3123" w:type="dxa"/>
            <w:tcBorders/>
            <w:vAlign w:val="center"/>
          </w:tcPr>
          <w:p>
            <w:pPr>
              <w:pStyle w:val="TableContents"/>
              <w:bidi w:val="0"/>
              <w:spacing w:before="0" w:after="283"/>
              <w:jc w:val="left"/>
              <w:rPr/>
            </w:pPr>
            <w:r>
              <w:rPr/>
              <w:t xml:space="preserve">Irving Berlin </w:t>
            </w:r>
          </w:p>
        </w:tc>
        <w:tc>
          <w:tcPr>
            <w:tcW w:w="2212" w:type="dxa"/>
            <w:tcBorders/>
            <w:vAlign w:val="center"/>
          </w:tcPr>
          <w:p>
            <w:pPr>
              <w:pStyle w:val="TableContents"/>
              <w:bidi w:val="0"/>
              <w:spacing w:before="0" w:after="283"/>
              <w:jc w:val="left"/>
              <w:rPr/>
            </w:pPr>
            <w:r>
              <w:rPr/>
              <w:t xml:space="preserve">Manuel Romain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2082 </w:t>
            </w:r>
          </w:p>
        </w:tc>
        <w:tc>
          <w:tcPr>
            <w:tcW w:w="3174" w:type="dxa"/>
            <w:tcBorders/>
            <w:vAlign w:val="center"/>
          </w:tcPr>
          <w:p>
            <w:pPr>
              <w:pStyle w:val="TableContents"/>
              <w:bidi w:val="0"/>
              <w:spacing w:before="0" w:after="283"/>
              <w:jc w:val="left"/>
              <w:rPr/>
            </w:pPr>
            <w:r>
              <w:rPr/>
              <w:t xml:space="preserve">' Mason -- Dixonin linjan ylittäminen </w:t>
            </w:r>
          </w:p>
        </w:tc>
        <w:tc>
          <w:tcPr>
            <w:tcW w:w="3123" w:type="dxa"/>
            <w:tcBorders/>
            <w:vAlign w:val="center"/>
          </w:tcPr>
          <w:p>
            <w:pPr>
              <w:pStyle w:val="TableContents"/>
              <w:bidi w:val="0"/>
              <w:spacing w:before="0" w:after="283"/>
              <w:jc w:val="left"/>
              <w:rPr/>
            </w:pPr>
            <w:r>
              <w:rPr/>
              <w:t xml:space="preserve">Henry I. Marshall </w:t>
            </w:r>
          </w:p>
        </w:tc>
        <w:tc>
          <w:tcPr>
            <w:tcW w:w="2212" w:type="dxa"/>
            <w:tcBorders/>
            <w:vAlign w:val="center"/>
          </w:tcPr>
          <w:p>
            <w:pPr>
              <w:pStyle w:val="TableContents"/>
              <w:bidi w:val="0"/>
              <w:spacing w:before="0" w:after="283"/>
              <w:jc w:val="left"/>
              <w:rPr/>
            </w:pPr>
            <w:r>
              <w:rPr/>
              <w:t xml:space="preserve">Premier-kvartetti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2083 </w:t>
            </w:r>
          </w:p>
        </w:tc>
        <w:tc>
          <w:tcPr>
            <w:tcW w:w="3174" w:type="dxa"/>
            <w:tcBorders/>
            <w:vAlign w:val="center"/>
          </w:tcPr>
          <w:p>
            <w:pPr>
              <w:pStyle w:val="TableContents"/>
              <w:bidi w:val="0"/>
              <w:spacing w:before="0" w:after="283"/>
              <w:jc w:val="left"/>
              <w:rPr/>
            </w:pPr>
            <w:r>
              <w:rPr/>
              <w:t xml:space="preserve">Garewell Marguerite </w:t>
            </w:r>
          </w:p>
        </w:tc>
        <w:tc>
          <w:tcPr>
            <w:tcW w:w="3123" w:type="dxa"/>
            <w:tcBorders/>
            <w:vAlign w:val="center"/>
          </w:tcPr>
          <w:p>
            <w:pPr>
              <w:pStyle w:val="TableContents"/>
              <w:bidi w:val="0"/>
              <w:spacing w:before="0" w:after="283"/>
              <w:jc w:val="left"/>
              <w:rPr/>
            </w:pPr>
            <w:r>
              <w:rPr/>
              <w:t xml:space="preserve">Boardman </w:t>
            </w:r>
          </w:p>
        </w:tc>
        <w:tc>
          <w:tcPr>
            <w:tcW w:w="2212" w:type="dxa"/>
            <w:tcBorders/>
            <w:vAlign w:val="center"/>
          </w:tcPr>
          <w:p>
            <w:pPr>
              <w:pStyle w:val="TableContents"/>
              <w:bidi w:val="0"/>
              <w:spacing w:before="0" w:after="283"/>
              <w:jc w:val="left"/>
              <w:rPr/>
            </w:pPr>
            <w:r>
              <w:rPr/>
              <w:t xml:space="preserve">Charles W. Harrison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2084 </w:t>
            </w:r>
          </w:p>
        </w:tc>
        <w:tc>
          <w:tcPr>
            <w:tcW w:w="3174" w:type="dxa"/>
            <w:tcBorders/>
            <w:vAlign w:val="center"/>
          </w:tcPr>
          <w:p>
            <w:pPr>
              <w:pStyle w:val="TableContents"/>
              <w:bidi w:val="0"/>
              <w:spacing w:before="0" w:after="283"/>
              <w:jc w:val="left"/>
              <w:rPr/>
            </w:pPr>
            <w:r>
              <w:rPr/>
              <w:t xml:space="preserve">Aisha Intermezzo (Weber &amp; Fieldsin "All Aboard" -teoksesta) </w:t>
            </w:r>
          </w:p>
        </w:tc>
        <w:tc>
          <w:tcPr>
            <w:tcW w:w="3123" w:type="dxa"/>
            <w:tcBorders/>
            <w:vAlign w:val="center"/>
          </w:tcPr>
          <w:p>
            <w:pPr>
              <w:pStyle w:val="TableContents"/>
              <w:bidi w:val="0"/>
              <w:spacing w:before="0" w:after="283"/>
              <w:jc w:val="left"/>
              <w:rPr/>
            </w:pPr>
            <w:r>
              <w:rPr/>
              <w:t xml:space="preserve">John Lindsey </w:t>
            </w:r>
          </w:p>
        </w:tc>
        <w:tc>
          <w:tcPr>
            <w:tcW w:w="2212" w:type="dxa"/>
            <w:tcBorders/>
            <w:vAlign w:val="center"/>
          </w:tcPr>
          <w:p>
            <w:pPr>
              <w:pStyle w:val="TableContents"/>
              <w:bidi w:val="0"/>
              <w:spacing w:before="0" w:after="283"/>
              <w:jc w:val="left"/>
              <w:rPr/>
            </w:pPr>
            <w:r>
              <w:rPr/>
              <w:t xml:space="preserve">Edisonin konserttiorkesteri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2085 </w:t>
            </w:r>
          </w:p>
        </w:tc>
        <w:tc>
          <w:tcPr>
            <w:tcW w:w="3174" w:type="dxa"/>
            <w:tcBorders/>
            <w:vAlign w:val="center"/>
          </w:tcPr>
          <w:p>
            <w:pPr>
              <w:pStyle w:val="TableContents"/>
              <w:bidi w:val="0"/>
              <w:spacing w:before="0" w:after="283"/>
              <w:jc w:val="left"/>
              <w:rPr/>
            </w:pPr>
            <w:r>
              <w:rPr/>
              <w:t xml:space="preserve">Lieber Augustin (oopperasta ``Lieber Augustin'') </w:t>
            </w:r>
          </w:p>
        </w:tc>
        <w:tc>
          <w:tcPr>
            <w:tcW w:w="3123" w:type="dxa"/>
            <w:tcBorders/>
            <w:vAlign w:val="center"/>
          </w:tcPr>
          <w:p>
            <w:pPr>
              <w:pStyle w:val="TableContents"/>
              <w:bidi w:val="0"/>
              <w:spacing w:before="0" w:after="283"/>
              <w:jc w:val="left"/>
              <w:rPr/>
            </w:pPr>
            <w:r>
              <w:rPr/>
              <w:t xml:space="preserve">Carl Weber </w:t>
            </w:r>
          </w:p>
        </w:tc>
        <w:tc>
          <w:tcPr>
            <w:tcW w:w="2212" w:type="dxa"/>
            <w:tcBorders/>
            <w:vAlign w:val="center"/>
          </w:tcPr>
          <w:p>
            <w:pPr>
              <w:pStyle w:val="TableContents"/>
              <w:bidi w:val="0"/>
              <w:spacing w:before="0" w:after="283"/>
              <w:jc w:val="left"/>
              <w:rPr/>
            </w:pPr>
            <w:r>
              <w:rPr/>
              <w:t xml:space="preserve">Elizabeth Spencer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2086 </w:t>
            </w:r>
          </w:p>
        </w:tc>
        <w:tc>
          <w:tcPr>
            <w:tcW w:w="3174" w:type="dxa"/>
            <w:tcBorders/>
            <w:vAlign w:val="center"/>
          </w:tcPr>
          <w:p>
            <w:pPr>
              <w:pStyle w:val="TableContents"/>
              <w:bidi w:val="0"/>
              <w:spacing w:before="0" w:after="283"/>
              <w:jc w:val="left"/>
              <w:rPr/>
            </w:pPr>
            <w:r>
              <w:rPr/>
              <w:t xml:space="preserve">Look In Her Eyes (oopperasta ``Lieber Augustin'') </w:t>
            </w:r>
          </w:p>
        </w:tc>
        <w:tc>
          <w:tcPr>
            <w:tcW w:w="3123" w:type="dxa"/>
            <w:tcBorders/>
            <w:vAlign w:val="center"/>
          </w:tcPr>
          <w:p>
            <w:pPr>
              <w:pStyle w:val="TableContents"/>
              <w:bidi w:val="0"/>
              <w:spacing w:before="0" w:after="283"/>
              <w:jc w:val="left"/>
              <w:rPr/>
            </w:pPr>
            <w:r>
              <w:rPr/>
              <w:t xml:space="preserve">Jerome Kern </w:t>
            </w:r>
          </w:p>
        </w:tc>
        <w:tc>
          <w:tcPr>
            <w:tcW w:w="2212" w:type="dxa"/>
            <w:tcBorders/>
            <w:vAlign w:val="center"/>
          </w:tcPr>
          <w:p>
            <w:pPr>
              <w:pStyle w:val="TableContents"/>
              <w:bidi w:val="0"/>
              <w:spacing w:before="0" w:after="283"/>
              <w:jc w:val="left"/>
              <w:rPr/>
            </w:pPr>
            <w:r>
              <w:rPr/>
              <w:t xml:space="preserve">Vernon Archibald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2087 </w:t>
            </w:r>
          </w:p>
        </w:tc>
        <w:tc>
          <w:tcPr>
            <w:tcW w:w="3174" w:type="dxa"/>
            <w:tcBorders/>
            <w:vAlign w:val="center"/>
          </w:tcPr>
          <w:p>
            <w:pPr>
              <w:pStyle w:val="TableContents"/>
              <w:bidi w:val="0"/>
              <w:spacing w:before="0" w:after="283"/>
              <w:jc w:val="left"/>
              <w:rPr/>
            </w:pPr>
            <w:r>
              <w:rPr/>
              <w:t xml:space="preserve">Siitä lähtien kun sanoit minulle, että rakastat minua (olen hullu) </w:t>
            </w:r>
          </w:p>
        </w:tc>
        <w:tc>
          <w:tcPr>
            <w:tcW w:w="3123" w:type="dxa"/>
            <w:tcBorders/>
            <w:vAlign w:val="center"/>
          </w:tcPr>
          <w:p>
            <w:pPr>
              <w:pStyle w:val="TableContents"/>
              <w:bidi w:val="0"/>
              <w:spacing w:before="0" w:after="283"/>
              <w:jc w:val="left"/>
              <w:rPr/>
            </w:pPr>
            <w:r>
              <w:rPr/>
              <w:t xml:space="preserve">Jean Schwartz </w:t>
            </w:r>
          </w:p>
        </w:tc>
        <w:tc>
          <w:tcPr>
            <w:tcW w:w="2212" w:type="dxa"/>
            <w:tcBorders/>
            <w:vAlign w:val="center"/>
          </w:tcPr>
          <w:p>
            <w:pPr>
              <w:pStyle w:val="TableContents"/>
              <w:bidi w:val="0"/>
              <w:spacing w:before="0" w:after="283"/>
              <w:jc w:val="left"/>
              <w:rPr/>
            </w:pPr>
            <w:r>
              <w:rPr/>
              <w:t xml:space="preserve">Billy Murray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2088 </w:t>
            </w:r>
          </w:p>
        </w:tc>
        <w:tc>
          <w:tcPr>
            <w:tcW w:w="3174" w:type="dxa"/>
            <w:tcBorders/>
            <w:vAlign w:val="center"/>
          </w:tcPr>
          <w:p>
            <w:pPr>
              <w:pStyle w:val="TableContents"/>
              <w:bidi w:val="0"/>
              <w:spacing w:before="0" w:after="283"/>
              <w:jc w:val="left"/>
              <w:rPr/>
            </w:pPr>
            <w:r>
              <w:rPr/>
              <w:t xml:space="preserve">The Girl in the Gingham Gown (NY Hippodromen revyystä ``America'')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Harvey Hindermeyer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2089 </w:t>
            </w:r>
          </w:p>
        </w:tc>
        <w:tc>
          <w:tcPr>
            <w:tcW w:w="3174" w:type="dxa"/>
            <w:tcBorders/>
            <w:vAlign w:val="center"/>
          </w:tcPr>
          <w:p>
            <w:pPr>
              <w:pStyle w:val="TableContents"/>
              <w:bidi w:val="0"/>
              <w:spacing w:before="0" w:after="283"/>
              <w:jc w:val="left"/>
              <w:rPr/>
            </w:pPr>
            <w:r>
              <w:rPr/>
              <w:t xml:space="preserve">Unkarilainen rätti </w:t>
            </w:r>
          </w:p>
        </w:tc>
        <w:tc>
          <w:tcPr>
            <w:tcW w:w="3123" w:type="dxa"/>
            <w:tcBorders/>
            <w:vAlign w:val="center"/>
          </w:tcPr>
          <w:p>
            <w:pPr>
              <w:pStyle w:val="TableContents"/>
              <w:bidi w:val="0"/>
              <w:spacing w:before="0" w:after="283"/>
              <w:jc w:val="left"/>
              <w:rPr/>
            </w:pPr>
            <w:r>
              <w:rPr/>
              <w:t xml:space="preserve">Julius Lenzberg </w:t>
            </w:r>
          </w:p>
        </w:tc>
        <w:tc>
          <w:tcPr>
            <w:tcW w:w="2212" w:type="dxa"/>
            <w:tcBorders/>
            <w:vAlign w:val="center"/>
          </w:tcPr>
          <w:p>
            <w:pPr>
              <w:pStyle w:val="TableContents"/>
              <w:bidi w:val="0"/>
              <w:spacing w:before="0" w:after="283"/>
              <w:jc w:val="left"/>
              <w:rPr/>
            </w:pPr>
            <w:r>
              <w:rPr/>
              <w:t xml:space="preserve">New Yorkin sotilassoittokunta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2090 </w:t>
            </w:r>
          </w:p>
        </w:tc>
        <w:tc>
          <w:tcPr>
            <w:tcW w:w="3174" w:type="dxa"/>
            <w:tcBorders/>
            <w:vAlign w:val="center"/>
          </w:tcPr>
          <w:p>
            <w:pPr>
              <w:pStyle w:val="TableContents"/>
              <w:bidi w:val="0"/>
              <w:spacing w:before="0" w:after="283"/>
              <w:jc w:val="left"/>
              <w:rPr/>
            </w:pPr>
            <w:r>
              <w:rPr/>
              <w:t xml:space="preserve">Joulun kellot </w:t>
            </w:r>
          </w:p>
        </w:tc>
        <w:tc>
          <w:tcPr>
            <w:tcW w:w="3123" w:type="dxa"/>
            <w:tcBorders/>
            <w:vAlign w:val="center"/>
          </w:tcPr>
          <w:p>
            <w:pPr>
              <w:pStyle w:val="TableContents"/>
              <w:bidi w:val="0"/>
              <w:spacing w:before="0" w:after="283"/>
              <w:jc w:val="left"/>
              <w:rPr/>
            </w:pPr>
            <w:r>
              <w:rPr/>
              <w:t xml:space="preserve">I.H. Meredith </w:t>
            </w:r>
          </w:p>
        </w:tc>
        <w:tc>
          <w:tcPr>
            <w:tcW w:w="2212" w:type="dxa"/>
            <w:tcBorders/>
            <w:vAlign w:val="center"/>
          </w:tcPr>
          <w:p>
            <w:pPr>
              <w:pStyle w:val="TableContents"/>
              <w:bidi w:val="0"/>
              <w:spacing w:before="0" w:after="283"/>
              <w:jc w:val="left"/>
              <w:rPr/>
            </w:pPr>
            <w:r>
              <w:rPr/>
              <w:t xml:space="preserve">Edison Concert Band &amp; Chorus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2091 </w:t>
            </w:r>
          </w:p>
        </w:tc>
        <w:tc>
          <w:tcPr>
            <w:tcW w:w="3174" w:type="dxa"/>
            <w:tcBorders/>
            <w:vAlign w:val="center"/>
          </w:tcPr>
          <w:p>
            <w:pPr>
              <w:pStyle w:val="TableContents"/>
              <w:bidi w:val="0"/>
              <w:spacing w:before="0" w:after="283"/>
              <w:jc w:val="left"/>
              <w:rPr/>
            </w:pPr>
            <w:r>
              <w:rPr/>
              <w:t xml:space="preserve">Joulun kellojen soitto </w:t>
            </w:r>
          </w:p>
        </w:tc>
        <w:tc>
          <w:tcPr>
            <w:tcW w:w="3123" w:type="dxa"/>
            <w:tcBorders/>
            <w:vAlign w:val="center"/>
          </w:tcPr>
          <w:p>
            <w:pPr>
              <w:pStyle w:val="TableContents"/>
              <w:bidi w:val="0"/>
              <w:spacing w:before="0" w:after="283"/>
              <w:jc w:val="left"/>
              <w:rPr/>
            </w:pPr>
            <w:r>
              <w:rPr/>
              <w:t xml:space="preserve">W.C. Williams </w:t>
            </w:r>
          </w:p>
        </w:tc>
        <w:tc>
          <w:tcPr>
            <w:tcW w:w="2212" w:type="dxa"/>
            <w:tcBorders/>
            <w:vAlign w:val="center"/>
          </w:tcPr>
          <w:p>
            <w:pPr>
              <w:pStyle w:val="TableContents"/>
              <w:bidi w:val="0"/>
              <w:spacing w:before="0" w:after="283"/>
              <w:jc w:val="left"/>
              <w:rPr/>
            </w:pPr>
            <w:r>
              <w:rPr/>
              <w:t xml:space="preserve">Edisonin konserttiorkesteri &amp; Edisonin sekakvartetti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2092 </w:t>
            </w:r>
          </w:p>
        </w:tc>
        <w:tc>
          <w:tcPr>
            <w:tcW w:w="3174" w:type="dxa"/>
            <w:tcBorders/>
            <w:vAlign w:val="center"/>
          </w:tcPr>
          <w:p>
            <w:pPr>
              <w:pStyle w:val="TableContents"/>
              <w:bidi w:val="0"/>
              <w:spacing w:before="0" w:after="283"/>
              <w:jc w:val="left"/>
              <w:rPr/>
            </w:pPr>
            <w:r>
              <w:rPr/>
              <w:t xml:space="preserve">Old Jim's Christmas Hymn </w:t>
            </w:r>
          </w:p>
        </w:tc>
        <w:tc>
          <w:tcPr>
            <w:tcW w:w="3123" w:type="dxa"/>
            <w:tcBorders/>
            <w:vAlign w:val="center"/>
          </w:tcPr>
          <w:p>
            <w:pPr>
              <w:pStyle w:val="TableContents"/>
              <w:bidi w:val="0"/>
              <w:spacing w:before="0" w:after="283"/>
              <w:jc w:val="left"/>
              <w:rPr/>
            </w:pPr>
            <w:r>
              <w:rPr/>
              <w:t xml:space="preserve">William B. Grey </w:t>
            </w:r>
          </w:p>
        </w:tc>
        <w:tc>
          <w:tcPr>
            <w:tcW w:w="2212" w:type="dxa"/>
            <w:tcBorders/>
            <w:vAlign w:val="center"/>
          </w:tcPr>
          <w:p>
            <w:pPr>
              <w:pStyle w:val="TableContents"/>
              <w:bidi w:val="0"/>
              <w:spacing w:before="0" w:after="283"/>
              <w:jc w:val="left"/>
              <w:rPr/>
            </w:pPr>
            <w:r>
              <w:rPr/>
              <w:t xml:space="preserve">John Young &amp; Fredrick Wheeler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2093 </w:t>
            </w:r>
          </w:p>
        </w:tc>
        <w:tc>
          <w:tcPr>
            <w:tcW w:w="3174" w:type="dxa"/>
            <w:tcBorders/>
            <w:vAlign w:val="center"/>
          </w:tcPr>
          <w:p>
            <w:pPr>
              <w:pStyle w:val="TableContents"/>
              <w:bidi w:val="0"/>
              <w:spacing w:before="0" w:after="283"/>
              <w:jc w:val="left"/>
              <w:rPr/>
            </w:pPr>
            <w:r>
              <w:rPr/>
              <w:t xml:space="preserve">Musikaalinen velho ja kellopoika </w:t>
            </w:r>
          </w:p>
        </w:tc>
        <w:tc>
          <w:tcPr>
            <w:tcW w:w="3123" w:type="dxa"/>
            <w:tcBorders/>
            <w:vAlign w:val="center"/>
          </w:tcPr>
          <w:p>
            <w:pPr>
              <w:pStyle w:val="TableContents"/>
              <w:bidi w:val="0"/>
              <w:spacing w:before="0" w:after="283"/>
              <w:jc w:val="left"/>
              <w:rPr/>
            </w:pPr>
            <w:r>
              <w:rPr/>
              <w:t xml:space="preserve">Spencer </w:t>
            </w:r>
          </w:p>
        </w:tc>
        <w:tc>
          <w:tcPr>
            <w:tcW w:w="2212" w:type="dxa"/>
            <w:tcBorders/>
            <w:vAlign w:val="center"/>
          </w:tcPr>
          <w:p>
            <w:pPr>
              <w:pStyle w:val="TableContents"/>
              <w:bidi w:val="0"/>
              <w:spacing w:before="0" w:after="283"/>
              <w:jc w:val="left"/>
              <w:rPr/>
            </w:pPr>
            <w:r>
              <w:rPr/>
              <w:t xml:space="preserve">Len Spencer &amp; Albert Campbell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2094 </w:t>
            </w:r>
          </w:p>
        </w:tc>
        <w:tc>
          <w:tcPr>
            <w:tcW w:w="3174" w:type="dxa"/>
            <w:tcBorders/>
            <w:vAlign w:val="center"/>
          </w:tcPr>
          <w:p>
            <w:pPr>
              <w:pStyle w:val="TableContents"/>
              <w:bidi w:val="0"/>
              <w:spacing w:before="0" w:after="283"/>
              <w:jc w:val="left"/>
              <w:rPr/>
            </w:pPr>
            <w:r>
              <w:rPr/>
              <w:t xml:space="preserve">Laululintu-intermezzo </w:t>
            </w:r>
          </w:p>
        </w:tc>
        <w:tc>
          <w:tcPr>
            <w:tcW w:w="3123" w:type="dxa"/>
            <w:tcBorders/>
            <w:vAlign w:val="center"/>
          </w:tcPr>
          <w:p>
            <w:pPr>
              <w:pStyle w:val="TableContents"/>
              <w:bidi w:val="0"/>
              <w:spacing w:before="0" w:after="283"/>
              <w:jc w:val="left"/>
              <w:rPr/>
            </w:pPr>
            <w:r>
              <w:rPr/>
              <w:t xml:space="preserve">Harry L. Alford </w:t>
            </w:r>
          </w:p>
        </w:tc>
        <w:tc>
          <w:tcPr>
            <w:tcW w:w="2212" w:type="dxa"/>
            <w:tcBorders/>
            <w:vAlign w:val="center"/>
          </w:tcPr>
          <w:p>
            <w:pPr>
              <w:pStyle w:val="TableContents"/>
              <w:bidi w:val="0"/>
              <w:spacing w:before="0" w:after="283"/>
              <w:jc w:val="left"/>
              <w:rPr/>
            </w:pPr>
            <w:r>
              <w:rPr/>
              <w:t xml:space="preserve">Charles Daab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2095 </w:t>
            </w:r>
          </w:p>
        </w:tc>
        <w:tc>
          <w:tcPr>
            <w:tcW w:w="3174" w:type="dxa"/>
            <w:tcBorders/>
            <w:vAlign w:val="center"/>
          </w:tcPr>
          <w:p>
            <w:pPr>
              <w:pStyle w:val="TableContents"/>
              <w:bidi w:val="0"/>
              <w:spacing w:before="0" w:after="283"/>
              <w:jc w:val="left"/>
              <w:rPr/>
            </w:pPr>
            <w:r>
              <w:rPr/>
              <w:t xml:space="preserve">' Lizabeth Ann </w:t>
            </w:r>
          </w:p>
        </w:tc>
        <w:tc>
          <w:tcPr>
            <w:tcW w:w="3123" w:type="dxa"/>
            <w:tcBorders/>
            <w:vAlign w:val="center"/>
          </w:tcPr>
          <w:p>
            <w:pPr>
              <w:pStyle w:val="TableContents"/>
              <w:bidi w:val="0"/>
              <w:spacing w:before="0" w:after="283"/>
              <w:jc w:val="left"/>
              <w:rPr/>
            </w:pPr>
            <w:r>
              <w:rPr/>
              <w:t xml:space="preserve">Theodore F. Morse </w:t>
            </w:r>
          </w:p>
        </w:tc>
        <w:tc>
          <w:tcPr>
            <w:tcW w:w="2212" w:type="dxa"/>
            <w:tcBorders/>
            <w:vAlign w:val="center"/>
          </w:tcPr>
          <w:p>
            <w:pPr>
              <w:pStyle w:val="TableContents"/>
              <w:bidi w:val="0"/>
              <w:spacing w:before="0" w:after="283"/>
              <w:jc w:val="left"/>
              <w:rPr/>
            </w:pPr>
            <w:r>
              <w:rPr/>
              <w:t xml:space="preserve">Albert Campbell &amp; Irving Gillette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2096 </w:t>
            </w:r>
          </w:p>
        </w:tc>
        <w:tc>
          <w:tcPr>
            <w:tcW w:w="3174" w:type="dxa"/>
            <w:tcBorders/>
            <w:vAlign w:val="center"/>
          </w:tcPr>
          <w:p>
            <w:pPr>
              <w:pStyle w:val="TableContents"/>
              <w:bidi w:val="0"/>
              <w:spacing w:before="0" w:after="283"/>
              <w:jc w:val="left"/>
              <w:rPr/>
            </w:pPr>
            <w:r>
              <w:rPr/>
              <w:t xml:space="preserve">Valse Boston </w:t>
            </w:r>
          </w:p>
        </w:tc>
        <w:tc>
          <w:tcPr>
            <w:tcW w:w="3123" w:type="dxa"/>
            <w:tcBorders/>
            <w:vAlign w:val="center"/>
          </w:tcPr>
          <w:p>
            <w:pPr>
              <w:pStyle w:val="TableContents"/>
              <w:bidi w:val="0"/>
              <w:spacing w:before="0" w:after="283"/>
              <w:jc w:val="left"/>
              <w:rPr/>
            </w:pPr>
            <w:r>
              <w:rPr/>
              <w:t xml:space="preserve">Dirgo-Lumbye </w:t>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2097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2098 </w:t>
            </w:r>
          </w:p>
        </w:tc>
        <w:tc>
          <w:tcPr>
            <w:tcW w:w="3174" w:type="dxa"/>
            <w:tcBorders/>
            <w:vAlign w:val="center"/>
          </w:tcPr>
          <w:p>
            <w:pPr>
              <w:pStyle w:val="TableContents"/>
              <w:bidi w:val="0"/>
              <w:spacing w:before="0" w:after="283"/>
              <w:jc w:val="left"/>
              <w:rPr/>
            </w:pPr>
            <w:r>
              <w:rPr/>
              <w:t xml:space="preserve">Kehtolaulu </w:t>
            </w:r>
          </w:p>
        </w:tc>
        <w:tc>
          <w:tcPr>
            <w:tcW w:w="3123" w:type="dxa"/>
            <w:tcBorders/>
            <w:vAlign w:val="center"/>
          </w:tcPr>
          <w:p>
            <w:pPr>
              <w:pStyle w:val="TableContents"/>
              <w:bidi w:val="0"/>
              <w:spacing w:before="0" w:after="283"/>
              <w:jc w:val="left"/>
              <w:rPr/>
            </w:pPr>
            <w:r>
              <w:rPr/>
              <w:t xml:space="preserve">Kate Vannah </w:t>
            </w:r>
          </w:p>
        </w:tc>
        <w:tc>
          <w:tcPr>
            <w:tcW w:w="2212" w:type="dxa"/>
            <w:tcBorders/>
            <w:vAlign w:val="center"/>
          </w:tcPr>
          <w:p>
            <w:pPr>
              <w:pStyle w:val="TableContents"/>
              <w:bidi w:val="0"/>
              <w:spacing w:before="0" w:after="283"/>
              <w:jc w:val="left"/>
              <w:rPr/>
            </w:pPr>
            <w:r>
              <w:rPr/>
              <w:t xml:space="preserve">Elsie Baker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2099 </w:t>
            </w:r>
          </w:p>
        </w:tc>
        <w:tc>
          <w:tcPr>
            <w:tcW w:w="3174" w:type="dxa"/>
            <w:tcBorders/>
            <w:vAlign w:val="center"/>
          </w:tcPr>
          <w:p>
            <w:pPr>
              <w:pStyle w:val="TableContents"/>
              <w:bidi w:val="0"/>
              <w:spacing w:before="0" w:after="283"/>
              <w:jc w:val="left"/>
              <w:rPr/>
            </w:pPr>
            <w:r>
              <w:rPr/>
              <w:t xml:space="preserve">Jokainen pieni liike </w:t>
            </w:r>
          </w:p>
        </w:tc>
        <w:tc>
          <w:tcPr>
            <w:tcW w:w="3123" w:type="dxa"/>
            <w:tcBorders/>
            <w:vAlign w:val="center"/>
          </w:tcPr>
          <w:p>
            <w:pPr>
              <w:pStyle w:val="TableContents"/>
              <w:bidi w:val="0"/>
              <w:spacing w:before="0" w:after="283"/>
              <w:jc w:val="left"/>
              <w:rPr/>
            </w:pPr>
            <w:r>
              <w:rPr/>
              <w:t xml:space="preserve">Karl Hoschna </w:t>
            </w:r>
          </w:p>
        </w:tc>
        <w:tc>
          <w:tcPr>
            <w:tcW w:w="2212" w:type="dxa"/>
            <w:tcBorders/>
            <w:vAlign w:val="center"/>
          </w:tcPr>
          <w:p>
            <w:pPr>
              <w:pStyle w:val="TableContents"/>
              <w:bidi w:val="0"/>
              <w:spacing w:before="0" w:after="283"/>
              <w:jc w:val="left"/>
              <w:rPr/>
            </w:pPr>
            <w:r>
              <w:rPr/>
              <w:t xml:space="preserve">Marie Narelle, Albert Porter ja kuoro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2100 </w:t>
            </w:r>
          </w:p>
        </w:tc>
        <w:tc>
          <w:tcPr>
            <w:tcW w:w="3174" w:type="dxa"/>
            <w:tcBorders/>
            <w:vAlign w:val="center"/>
          </w:tcPr>
          <w:p>
            <w:pPr>
              <w:pStyle w:val="TableContents"/>
              <w:bidi w:val="0"/>
              <w:spacing w:before="0" w:after="283"/>
              <w:jc w:val="left"/>
              <w:rPr/>
            </w:pPr>
            <w:r>
              <w:rPr/>
              <w:t xml:space="preserve">Valikoimia Rigolettosta </w:t>
            </w:r>
          </w:p>
        </w:tc>
        <w:tc>
          <w:tcPr>
            <w:tcW w:w="3123" w:type="dxa"/>
            <w:tcBorders/>
            <w:vAlign w:val="center"/>
          </w:tcPr>
          <w:p>
            <w:pPr>
              <w:pStyle w:val="TableContents"/>
              <w:bidi w:val="0"/>
              <w:spacing w:before="0" w:after="283"/>
              <w:jc w:val="left"/>
              <w:rPr/>
            </w:pPr>
            <w:r>
              <w:rPr/>
              <w:t xml:space="preserve">G. Verdi </w:t>
            </w:r>
          </w:p>
        </w:tc>
        <w:tc>
          <w:tcPr>
            <w:tcW w:w="2212" w:type="dxa"/>
            <w:tcBorders/>
            <w:vAlign w:val="center"/>
          </w:tcPr>
          <w:p>
            <w:pPr>
              <w:pStyle w:val="TableContents"/>
              <w:bidi w:val="0"/>
              <w:spacing w:before="0" w:after="283"/>
              <w:jc w:val="left"/>
              <w:rPr/>
            </w:pPr>
            <w:r>
              <w:rPr/>
              <w:t xml:space="preserve">Edisonin konserttiorkesteri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2101 </w:t>
            </w:r>
          </w:p>
        </w:tc>
        <w:tc>
          <w:tcPr>
            <w:tcW w:w="3174" w:type="dxa"/>
            <w:tcBorders/>
            <w:vAlign w:val="center"/>
          </w:tcPr>
          <w:p>
            <w:pPr>
              <w:pStyle w:val="TableContents"/>
              <w:bidi w:val="0"/>
              <w:spacing w:before="0" w:after="283"/>
              <w:jc w:val="left"/>
              <w:rPr/>
            </w:pPr>
            <w:r>
              <w:rPr/>
              <w:t xml:space="preserve">Kaksi runoilijaa (Vaudeville-sketsi)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Billy Golden &amp; Joe Hughes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2102 </w:t>
            </w:r>
          </w:p>
        </w:tc>
        <w:tc>
          <w:tcPr>
            <w:tcW w:w="3174" w:type="dxa"/>
            <w:tcBorders/>
            <w:vAlign w:val="center"/>
          </w:tcPr>
          <w:p>
            <w:pPr>
              <w:pStyle w:val="TableContents"/>
              <w:bidi w:val="0"/>
              <w:spacing w:before="0" w:after="283"/>
              <w:jc w:val="left"/>
              <w:rPr/>
            </w:pPr>
            <w:r>
              <w:rPr/>
              <w:t xml:space="preserve">Romance alkaen L'Eclair </w:t>
            </w:r>
          </w:p>
        </w:tc>
        <w:tc>
          <w:tcPr>
            <w:tcW w:w="3123" w:type="dxa"/>
            <w:tcBorders/>
            <w:vAlign w:val="center"/>
          </w:tcPr>
          <w:p>
            <w:pPr>
              <w:pStyle w:val="TableContents"/>
              <w:bidi w:val="0"/>
              <w:spacing w:before="0" w:after="283"/>
              <w:jc w:val="left"/>
              <w:rPr/>
            </w:pPr>
            <w:r>
              <w:rPr/>
              <w:t xml:space="preserve">Jacques Hallevy </w:t>
            </w:r>
          </w:p>
        </w:tc>
        <w:tc>
          <w:tcPr>
            <w:tcW w:w="2212" w:type="dxa"/>
            <w:tcBorders/>
            <w:vAlign w:val="center"/>
          </w:tcPr>
          <w:p>
            <w:pPr>
              <w:pStyle w:val="TableContents"/>
              <w:bidi w:val="0"/>
              <w:spacing w:before="0" w:after="283"/>
              <w:jc w:val="left"/>
              <w:rPr/>
            </w:pPr>
            <w:r>
              <w:rPr/>
              <w:t xml:space="preserve">Venetsialainen soittotrio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2103 </w:t>
            </w:r>
          </w:p>
        </w:tc>
        <w:tc>
          <w:tcPr>
            <w:tcW w:w="3174" w:type="dxa"/>
            <w:tcBorders/>
            <w:vAlign w:val="center"/>
          </w:tcPr>
          <w:p>
            <w:pPr>
              <w:pStyle w:val="TableContents"/>
              <w:bidi w:val="0"/>
              <w:spacing w:before="0" w:after="283"/>
              <w:jc w:val="left"/>
              <w:rPr/>
            </w:pPr>
            <w:r>
              <w:rPr/>
              <w:t xml:space="preserve">Vien sinut kotiin jälleen Kathleen </w:t>
            </w:r>
          </w:p>
        </w:tc>
        <w:tc>
          <w:tcPr>
            <w:tcW w:w="3123" w:type="dxa"/>
            <w:tcBorders/>
            <w:vAlign w:val="center"/>
          </w:tcPr>
          <w:p>
            <w:pPr>
              <w:pStyle w:val="TableContents"/>
              <w:bidi w:val="0"/>
              <w:spacing w:before="0" w:after="283"/>
              <w:jc w:val="left"/>
              <w:rPr/>
            </w:pPr>
            <w:r>
              <w:rPr/>
              <w:t xml:space="preserve">T. Westerdorf </w:t>
            </w:r>
          </w:p>
        </w:tc>
        <w:tc>
          <w:tcPr>
            <w:tcW w:w="2212" w:type="dxa"/>
            <w:tcBorders/>
            <w:vAlign w:val="center"/>
          </w:tcPr>
          <w:p>
            <w:pPr>
              <w:pStyle w:val="TableContents"/>
              <w:bidi w:val="0"/>
              <w:spacing w:before="0" w:after="283"/>
              <w:jc w:val="left"/>
              <w:rPr/>
            </w:pPr>
            <w:r>
              <w:rPr/>
              <w:t xml:space="preserve">Will Oakland &amp; kuoro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2104 </w:t>
            </w:r>
          </w:p>
        </w:tc>
        <w:tc>
          <w:tcPr>
            <w:tcW w:w="3174" w:type="dxa"/>
            <w:tcBorders/>
            <w:vAlign w:val="center"/>
          </w:tcPr>
          <w:p>
            <w:pPr>
              <w:pStyle w:val="TableContents"/>
              <w:bidi w:val="0"/>
              <w:spacing w:before="0" w:after="283"/>
              <w:jc w:val="left"/>
              <w:rPr/>
            </w:pPr>
            <w:r>
              <w:rPr/>
              <w:t xml:space="preserve">Tähdet ja raidat ikuisesti </w:t>
            </w:r>
          </w:p>
        </w:tc>
        <w:tc>
          <w:tcPr>
            <w:tcW w:w="3123" w:type="dxa"/>
            <w:tcBorders/>
            <w:vAlign w:val="center"/>
          </w:tcPr>
          <w:p>
            <w:pPr>
              <w:pStyle w:val="TableContents"/>
              <w:bidi w:val="0"/>
              <w:spacing w:before="0" w:after="283"/>
              <w:jc w:val="left"/>
              <w:rPr/>
            </w:pPr>
            <w:r>
              <w:rPr/>
              <w:t xml:space="preserve">John Phillip Sousa </w:t>
            </w:r>
          </w:p>
        </w:tc>
        <w:tc>
          <w:tcPr>
            <w:tcW w:w="2212" w:type="dxa"/>
            <w:tcBorders/>
            <w:vAlign w:val="center"/>
          </w:tcPr>
          <w:p>
            <w:pPr>
              <w:pStyle w:val="TableContents"/>
              <w:bidi w:val="0"/>
              <w:spacing w:before="0" w:after="283"/>
              <w:jc w:val="left"/>
              <w:rPr/>
            </w:pPr>
            <w:r>
              <w:rPr/>
              <w:t xml:space="preserve">Sousan orkesteri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2105 </w:t>
            </w:r>
          </w:p>
        </w:tc>
        <w:tc>
          <w:tcPr>
            <w:tcW w:w="3174" w:type="dxa"/>
            <w:tcBorders/>
            <w:vAlign w:val="center"/>
          </w:tcPr>
          <w:p>
            <w:pPr>
              <w:pStyle w:val="TableContents"/>
              <w:bidi w:val="0"/>
              <w:spacing w:before="0" w:after="283"/>
              <w:jc w:val="left"/>
              <w:rPr/>
            </w:pPr>
            <w:r>
              <w:rPr/>
              <w:t xml:space="preserve">Lintu Nellien hatussa </w:t>
            </w:r>
          </w:p>
        </w:tc>
        <w:tc>
          <w:tcPr>
            <w:tcW w:w="3123" w:type="dxa"/>
            <w:tcBorders/>
            <w:vAlign w:val="center"/>
          </w:tcPr>
          <w:p>
            <w:pPr>
              <w:pStyle w:val="TableContents"/>
              <w:bidi w:val="0"/>
              <w:spacing w:before="0" w:after="283"/>
              <w:jc w:val="left"/>
              <w:rPr/>
            </w:pPr>
            <w:r>
              <w:rPr/>
              <w:t xml:space="preserve">Alfred Sollman </w:t>
            </w:r>
          </w:p>
        </w:tc>
        <w:tc>
          <w:tcPr>
            <w:tcW w:w="2212" w:type="dxa"/>
            <w:tcBorders/>
            <w:vAlign w:val="center"/>
          </w:tcPr>
          <w:p>
            <w:pPr>
              <w:pStyle w:val="TableContents"/>
              <w:bidi w:val="0"/>
              <w:spacing w:before="0" w:after="283"/>
              <w:jc w:val="left"/>
              <w:rPr/>
            </w:pPr>
            <w:r>
              <w:rPr/>
              <w:t xml:space="preserve">Ada Jones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2106 </w:t>
            </w:r>
          </w:p>
        </w:tc>
        <w:tc>
          <w:tcPr>
            <w:tcW w:w="3174" w:type="dxa"/>
            <w:tcBorders/>
            <w:vAlign w:val="center"/>
          </w:tcPr>
          <w:p>
            <w:pPr>
              <w:pStyle w:val="TableContents"/>
              <w:bidi w:val="0"/>
              <w:spacing w:before="0" w:after="283"/>
              <w:jc w:val="left"/>
              <w:rPr/>
            </w:pPr>
            <w:r>
              <w:rPr/>
              <w:t xml:space="preserve">Viimeinen sointu </w:t>
            </w:r>
          </w:p>
        </w:tc>
        <w:tc>
          <w:tcPr>
            <w:tcW w:w="3123" w:type="dxa"/>
            <w:tcBorders/>
            <w:vAlign w:val="center"/>
          </w:tcPr>
          <w:p>
            <w:pPr>
              <w:pStyle w:val="TableContents"/>
              <w:bidi w:val="0"/>
              <w:spacing w:before="0" w:after="283"/>
              <w:jc w:val="left"/>
              <w:rPr/>
            </w:pPr>
            <w:r>
              <w:rPr/>
              <w:t xml:space="preserve">Sir Arthur Sullivan </w:t>
            </w:r>
          </w:p>
        </w:tc>
        <w:tc>
          <w:tcPr>
            <w:tcW w:w="2212" w:type="dxa"/>
            <w:tcBorders/>
            <w:vAlign w:val="center"/>
          </w:tcPr>
          <w:p>
            <w:pPr>
              <w:pStyle w:val="TableContents"/>
              <w:bidi w:val="0"/>
              <w:spacing w:before="0" w:after="283"/>
              <w:jc w:val="left"/>
              <w:rPr/>
            </w:pPr>
            <w:r>
              <w:rPr/>
              <w:t xml:space="preserve">Reed Miller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2107 </w:t>
            </w:r>
          </w:p>
        </w:tc>
        <w:tc>
          <w:tcPr>
            <w:tcW w:w="3174" w:type="dxa"/>
            <w:tcBorders/>
            <w:vAlign w:val="center"/>
          </w:tcPr>
          <w:p>
            <w:pPr>
              <w:pStyle w:val="TableContents"/>
              <w:bidi w:val="0"/>
              <w:spacing w:before="0" w:after="283"/>
              <w:jc w:val="left"/>
              <w:rPr/>
            </w:pPr>
            <w:r>
              <w:rPr/>
              <w:t xml:space="preserve">Amoreuse valssi </w:t>
            </w:r>
          </w:p>
        </w:tc>
        <w:tc>
          <w:tcPr>
            <w:tcW w:w="3123" w:type="dxa"/>
            <w:tcBorders/>
            <w:vAlign w:val="center"/>
          </w:tcPr>
          <w:p>
            <w:pPr>
              <w:pStyle w:val="TableContents"/>
              <w:bidi w:val="0"/>
              <w:spacing w:before="0" w:after="283"/>
              <w:jc w:val="left"/>
              <w:rPr/>
            </w:pPr>
            <w:r>
              <w:rPr/>
              <w:t xml:space="preserve">Rudolph Berger </w:t>
            </w:r>
          </w:p>
        </w:tc>
        <w:tc>
          <w:tcPr>
            <w:tcW w:w="2212" w:type="dxa"/>
            <w:tcBorders/>
            <w:vAlign w:val="center"/>
          </w:tcPr>
          <w:p>
            <w:pPr>
              <w:pStyle w:val="TableContents"/>
              <w:bidi w:val="0"/>
              <w:spacing w:before="0" w:after="283"/>
              <w:jc w:val="left"/>
              <w:rPr/>
            </w:pPr>
            <w:r>
              <w:rPr/>
              <w:t xml:space="preserve">Paul Frosini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2108 </w:t>
            </w:r>
          </w:p>
        </w:tc>
        <w:tc>
          <w:tcPr>
            <w:tcW w:w="3174" w:type="dxa"/>
            <w:tcBorders/>
            <w:vAlign w:val="center"/>
          </w:tcPr>
          <w:p>
            <w:pPr>
              <w:pStyle w:val="TableContents"/>
              <w:bidi w:val="0"/>
              <w:spacing w:before="0" w:after="283"/>
              <w:jc w:val="left"/>
              <w:rPr/>
            </w:pPr>
            <w:r>
              <w:rPr/>
              <w:t xml:space="preserve">Josh-setä kuvagalleriassa </w:t>
            </w:r>
          </w:p>
        </w:tc>
        <w:tc>
          <w:tcPr>
            <w:tcW w:w="3123" w:type="dxa"/>
            <w:tcBorders/>
            <w:vAlign w:val="center"/>
          </w:tcPr>
          <w:p>
            <w:pPr>
              <w:pStyle w:val="TableContents"/>
              <w:bidi w:val="0"/>
              <w:spacing w:before="0" w:after="283"/>
              <w:jc w:val="left"/>
              <w:rPr/>
            </w:pPr>
            <w:r>
              <w:rPr/>
              <w:t xml:space="preserve">Stewart </w:t>
            </w:r>
          </w:p>
        </w:tc>
        <w:tc>
          <w:tcPr>
            <w:tcW w:w="2212" w:type="dxa"/>
            <w:tcBorders/>
            <w:vAlign w:val="center"/>
          </w:tcPr>
          <w:p>
            <w:pPr>
              <w:pStyle w:val="TableContents"/>
              <w:bidi w:val="0"/>
              <w:spacing w:before="0" w:after="283"/>
              <w:jc w:val="left"/>
              <w:rPr/>
            </w:pPr>
            <w:r>
              <w:rPr/>
              <w:t xml:space="preserve">Cal Stewart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2109 </w:t>
            </w:r>
          </w:p>
        </w:tc>
        <w:tc>
          <w:tcPr>
            <w:tcW w:w="3174" w:type="dxa"/>
            <w:tcBorders/>
            <w:vAlign w:val="center"/>
          </w:tcPr>
          <w:p>
            <w:pPr>
              <w:pStyle w:val="TableContents"/>
              <w:bidi w:val="0"/>
              <w:spacing w:before="0" w:after="283"/>
              <w:jc w:val="left"/>
              <w:rPr/>
            </w:pPr>
            <w:r>
              <w:rPr/>
              <w:t xml:space="preserve">Rikkinäinen melodia </w:t>
            </w:r>
          </w:p>
        </w:tc>
        <w:tc>
          <w:tcPr>
            <w:tcW w:w="3123" w:type="dxa"/>
            <w:tcBorders/>
            <w:vAlign w:val="center"/>
          </w:tcPr>
          <w:p>
            <w:pPr>
              <w:pStyle w:val="TableContents"/>
              <w:bidi w:val="0"/>
              <w:spacing w:before="0" w:after="283"/>
              <w:jc w:val="left"/>
              <w:rPr/>
            </w:pPr>
            <w:r>
              <w:rPr/>
              <w:t xml:space="preserve">August Von Biene </w:t>
            </w:r>
          </w:p>
        </w:tc>
        <w:tc>
          <w:tcPr>
            <w:tcW w:w="2212" w:type="dxa"/>
            <w:tcBorders/>
            <w:vAlign w:val="center"/>
          </w:tcPr>
          <w:p>
            <w:pPr>
              <w:pStyle w:val="TableContents"/>
              <w:bidi w:val="0"/>
              <w:spacing w:before="0" w:after="283"/>
              <w:jc w:val="left"/>
              <w:rPr/>
            </w:pPr>
            <w:r>
              <w:rPr/>
              <w:t xml:space="preserve">American Standard Orchestra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2110 </w:t>
            </w:r>
          </w:p>
        </w:tc>
        <w:tc>
          <w:tcPr>
            <w:tcW w:w="3174" w:type="dxa"/>
            <w:tcBorders/>
            <w:vAlign w:val="center"/>
          </w:tcPr>
          <w:p>
            <w:pPr>
              <w:pStyle w:val="TableContents"/>
              <w:bidi w:val="0"/>
              <w:spacing w:before="0" w:after="283"/>
              <w:jc w:val="left"/>
              <w:rPr/>
            </w:pPr>
            <w:r>
              <w:rPr/>
              <w:t xml:space="preserve">Mustalainen rakkauslaulu (The Fortune Teller) </w:t>
            </w:r>
          </w:p>
        </w:tc>
        <w:tc>
          <w:tcPr>
            <w:tcW w:w="3123" w:type="dxa"/>
            <w:tcBorders/>
            <w:vAlign w:val="center"/>
          </w:tcPr>
          <w:p>
            <w:pPr>
              <w:pStyle w:val="TableContents"/>
              <w:bidi w:val="0"/>
              <w:spacing w:before="0" w:after="283"/>
              <w:jc w:val="left"/>
              <w:rPr/>
            </w:pPr>
            <w:r>
              <w:rPr/>
              <w:t xml:space="preserve">Victor Herbert </w:t>
            </w:r>
          </w:p>
        </w:tc>
        <w:tc>
          <w:tcPr>
            <w:tcW w:w="2212" w:type="dxa"/>
            <w:tcBorders/>
            <w:vAlign w:val="center"/>
          </w:tcPr>
          <w:p>
            <w:pPr>
              <w:pStyle w:val="TableContents"/>
              <w:bidi w:val="0"/>
              <w:spacing w:before="0" w:after="283"/>
              <w:jc w:val="left"/>
              <w:rPr/>
            </w:pPr>
            <w:r>
              <w:rPr/>
              <w:t xml:space="preserve">Frank Croxton &amp; sekakuoro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2111 </w:t>
            </w:r>
          </w:p>
        </w:tc>
        <w:tc>
          <w:tcPr>
            <w:tcW w:w="3174" w:type="dxa"/>
            <w:tcBorders/>
            <w:vAlign w:val="center"/>
          </w:tcPr>
          <w:p>
            <w:pPr>
              <w:pStyle w:val="TableContents"/>
              <w:bidi w:val="0"/>
              <w:spacing w:before="0" w:after="283"/>
              <w:jc w:val="left"/>
              <w:rPr/>
            </w:pPr>
            <w:r>
              <w:rPr/>
              <w:t xml:space="preserve">Ensi-ilta Polka </w:t>
            </w:r>
          </w:p>
        </w:tc>
        <w:tc>
          <w:tcPr>
            <w:tcW w:w="3123" w:type="dxa"/>
            <w:tcBorders/>
            <w:vAlign w:val="center"/>
          </w:tcPr>
          <w:p>
            <w:pPr>
              <w:pStyle w:val="TableContents"/>
              <w:bidi w:val="0"/>
              <w:spacing w:before="0" w:after="283"/>
              <w:jc w:val="left"/>
              <w:rPr/>
            </w:pPr>
            <w:r>
              <w:rPr/>
              <w:t xml:space="preserve">Edward Llewellyn </w:t>
            </w:r>
          </w:p>
        </w:tc>
        <w:tc>
          <w:tcPr>
            <w:tcW w:w="2212" w:type="dxa"/>
            <w:tcBorders/>
            <w:vAlign w:val="center"/>
          </w:tcPr>
          <w:p>
            <w:pPr>
              <w:pStyle w:val="TableContents"/>
              <w:bidi w:val="0"/>
              <w:spacing w:before="0" w:after="283"/>
              <w:jc w:val="left"/>
              <w:rPr/>
            </w:pPr>
            <w:r>
              <w:rPr/>
              <w:t xml:space="preserve">Arthur S. Whitcomb Yhdysvaltain merijalkaväen soittokunnan säestyksellä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2112 </w:t>
            </w:r>
          </w:p>
        </w:tc>
        <w:tc>
          <w:tcPr>
            <w:tcW w:w="3174" w:type="dxa"/>
            <w:tcBorders/>
            <w:vAlign w:val="center"/>
          </w:tcPr>
          <w:p>
            <w:pPr>
              <w:pStyle w:val="TableContents"/>
              <w:bidi w:val="0"/>
              <w:spacing w:before="0" w:after="283"/>
              <w:jc w:val="left"/>
              <w:rPr/>
            </w:pPr>
            <w:r>
              <w:rPr/>
              <w:t xml:space="preserve">Naurunremakka </w:t>
            </w:r>
          </w:p>
        </w:tc>
        <w:tc>
          <w:tcPr>
            <w:tcW w:w="3123" w:type="dxa"/>
            <w:tcBorders/>
            <w:vAlign w:val="center"/>
          </w:tcPr>
          <w:p>
            <w:pPr>
              <w:pStyle w:val="TableContents"/>
              <w:bidi w:val="0"/>
              <w:spacing w:before="0" w:after="283"/>
              <w:jc w:val="left"/>
              <w:rPr/>
            </w:pPr>
            <w:r>
              <w:rPr/>
              <w:t xml:space="preserve">Hill </w:t>
            </w:r>
          </w:p>
        </w:tc>
        <w:tc>
          <w:tcPr>
            <w:tcW w:w="2212" w:type="dxa"/>
            <w:tcBorders/>
            <w:vAlign w:val="center"/>
          </w:tcPr>
          <w:p>
            <w:pPr>
              <w:pStyle w:val="TableContents"/>
              <w:bidi w:val="0"/>
              <w:spacing w:before="0" w:after="283"/>
              <w:jc w:val="left"/>
              <w:rPr/>
            </w:pPr>
            <w:r>
              <w:rPr/>
              <w:t xml:space="preserve">Murray K. Hill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2113 </w:t>
            </w:r>
          </w:p>
        </w:tc>
        <w:tc>
          <w:tcPr>
            <w:tcW w:w="3174" w:type="dxa"/>
            <w:tcBorders/>
            <w:vAlign w:val="center"/>
          </w:tcPr>
          <w:p>
            <w:pPr>
              <w:pStyle w:val="TableContents"/>
              <w:bidi w:val="0"/>
              <w:spacing w:before="0" w:after="283"/>
              <w:jc w:val="left"/>
              <w:rPr/>
            </w:pPr>
            <w:r>
              <w:rPr/>
              <w:t xml:space="preserve">Pöllö vanhassa tammessa </w:t>
            </w:r>
          </w:p>
        </w:tc>
        <w:tc>
          <w:tcPr>
            <w:tcW w:w="3123" w:type="dxa"/>
            <w:tcBorders/>
            <w:vAlign w:val="center"/>
          </w:tcPr>
          <w:p>
            <w:pPr>
              <w:pStyle w:val="TableContents"/>
              <w:bidi w:val="0"/>
              <w:spacing w:before="0" w:after="283"/>
              <w:jc w:val="left"/>
              <w:rPr/>
            </w:pPr>
            <w:r>
              <w:rPr/>
              <w:t xml:space="preserve">Benj. Hapgood Burt </w:t>
            </w:r>
          </w:p>
        </w:tc>
        <w:tc>
          <w:tcPr>
            <w:tcW w:w="2212" w:type="dxa"/>
            <w:tcBorders/>
            <w:vAlign w:val="center"/>
          </w:tcPr>
          <w:p>
            <w:pPr>
              <w:pStyle w:val="TableContents"/>
              <w:bidi w:val="0"/>
              <w:spacing w:before="0" w:after="283"/>
              <w:jc w:val="left"/>
              <w:rPr/>
            </w:pPr>
            <w:r>
              <w:rPr/>
              <w:t xml:space="preserve">"Tuo tyttö" -kvartetti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2114 </w:t>
            </w:r>
          </w:p>
        </w:tc>
        <w:tc>
          <w:tcPr>
            <w:tcW w:w="3174" w:type="dxa"/>
            <w:tcBorders/>
            <w:vAlign w:val="center"/>
          </w:tcPr>
          <w:p>
            <w:pPr>
              <w:pStyle w:val="TableContents"/>
              <w:bidi w:val="0"/>
              <w:spacing w:before="0" w:after="283"/>
              <w:jc w:val="left"/>
              <w:rPr/>
            </w:pPr>
            <w:r>
              <w:rPr/>
              <w:t xml:space="preserve">Eteläinen unelmapartio </w:t>
            </w:r>
          </w:p>
        </w:tc>
        <w:tc>
          <w:tcPr>
            <w:tcW w:w="3123" w:type="dxa"/>
            <w:tcBorders/>
            <w:vAlign w:val="center"/>
          </w:tcPr>
          <w:p>
            <w:pPr>
              <w:pStyle w:val="TableContents"/>
              <w:bidi w:val="0"/>
              <w:spacing w:before="0" w:after="283"/>
              <w:jc w:val="left"/>
              <w:rPr/>
            </w:pPr>
            <w:r>
              <w:rPr/>
              <w:t xml:space="preserve">Franz Mahl </w:t>
            </w:r>
          </w:p>
        </w:tc>
        <w:tc>
          <w:tcPr>
            <w:tcW w:w="2212" w:type="dxa"/>
            <w:tcBorders/>
            <w:vAlign w:val="center"/>
          </w:tcPr>
          <w:p>
            <w:pPr>
              <w:pStyle w:val="TableContents"/>
              <w:bidi w:val="0"/>
              <w:spacing w:before="0" w:after="283"/>
              <w:jc w:val="left"/>
              <w:rPr/>
            </w:pPr>
            <w:r>
              <w:rPr/>
              <w:t xml:space="preserve">New Yorkin sotilassoittokunta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2115 </w:t>
            </w:r>
          </w:p>
        </w:tc>
        <w:tc>
          <w:tcPr>
            <w:tcW w:w="3174" w:type="dxa"/>
            <w:tcBorders/>
            <w:vAlign w:val="center"/>
          </w:tcPr>
          <w:p>
            <w:pPr>
              <w:pStyle w:val="TableContents"/>
              <w:bidi w:val="0"/>
              <w:spacing w:before="0" w:after="283"/>
              <w:jc w:val="left"/>
              <w:rPr/>
            </w:pPr>
            <w:r>
              <w:rPr/>
              <w:t xml:space="preserve">Kaunis Galatea Overture </w:t>
            </w:r>
          </w:p>
        </w:tc>
        <w:tc>
          <w:tcPr>
            <w:tcW w:w="3123" w:type="dxa"/>
            <w:tcBorders/>
            <w:vAlign w:val="center"/>
          </w:tcPr>
          <w:p>
            <w:pPr>
              <w:pStyle w:val="TableContents"/>
              <w:bidi w:val="0"/>
              <w:spacing w:before="0" w:after="283"/>
              <w:jc w:val="left"/>
              <w:rPr/>
            </w:pPr>
            <w:r>
              <w:rPr/>
              <w:t xml:space="preserve">F. Von Suppe' </w:t>
            </w:r>
          </w:p>
        </w:tc>
        <w:tc>
          <w:tcPr>
            <w:tcW w:w="2212" w:type="dxa"/>
            <w:tcBorders/>
            <w:vAlign w:val="center"/>
          </w:tcPr>
          <w:p>
            <w:pPr>
              <w:pStyle w:val="TableContents"/>
              <w:bidi w:val="0"/>
              <w:spacing w:before="0" w:after="283"/>
              <w:jc w:val="left"/>
              <w:rPr/>
            </w:pPr>
            <w:r>
              <w:rPr/>
              <w:t xml:space="preserve">Edisonin konserttiorkesteri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2116 </w:t>
            </w:r>
          </w:p>
        </w:tc>
        <w:tc>
          <w:tcPr>
            <w:tcW w:w="3174" w:type="dxa"/>
            <w:tcBorders/>
            <w:vAlign w:val="center"/>
          </w:tcPr>
          <w:p>
            <w:pPr>
              <w:pStyle w:val="TableContents"/>
              <w:bidi w:val="0"/>
              <w:spacing w:before="0" w:after="283"/>
              <w:jc w:val="left"/>
              <w:rPr/>
            </w:pPr>
            <w:r>
              <w:rPr/>
              <w:t xml:space="preserve">Auringonvalo-Waltz Song </w:t>
            </w:r>
          </w:p>
        </w:tc>
        <w:tc>
          <w:tcPr>
            <w:tcW w:w="3123" w:type="dxa"/>
            <w:tcBorders/>
            <w:vAlign w:val="center"/>
          </w:tcPr>
          <w:p>
            <w:pPr>
              <w:pStyle w:val="TableContents"/>
              <w:bidi w:val="0"/>
              <w:spacing w:before="0" w:after="283"/>
              <w:jc w:val="left"/>
              <w:rPr/>
            </w:pPr>
            <w:r>
              <w:rPr/>
              <w:t xml:space="preserve">Harriet Ware </w:t>
            </w:r>
          </w:p>
        </w:tc>
        <w:tc>
          <w:tcPr>
            <w:tcW w:w="2212" w:type="dxa"/>
            <w:tcBorders/>
            <w:vAlign w:val="center"/>
          </w:tcPr>
          <w:p>
            <w:pPr>
              <w:pStyle w:val="TableContents"/>
              <w:bidi w:val="0"/>
              <w:spacing w:before="0" w:after="283"/>
              <w:jc w:val="left"/>
              <w:rPr/>
            </w:pPr>
            <w:r>
              <w:rPr/>
              <w:t xml:space="preserve">Marie Kaiser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2117 </w:t>
            </w:r>
          </w:p>
        </w:tc>
        <w:tc>
          <w:tcPr>
            <w:tcW w:w="3174" w:type="dxa"/>
            <w:tcBorders/>
            <w:vAlign w:val="center"/>
          </w:tcPr>
          <w:p>
            <w:pPr>
              <w:pStyle w:val="TableContents"/>
              <w:bidi w:val="0"/>
              <w:spacing w:before="0" w:after="283"/>
              <w:jc w:val="left"/>
              <w:rPr/>
            </w:pPr>
            <w:r>
              <w:rPr/>
              <w:t xml:space="preserve">Herra on minun paimeneni </w:t>
            </w:r>
          </w:p>
        </w:tc>
        <w:tc>
          <w:tcPr>
            <w:tcW w:w="3123" w:type="dxa"/>
            <w:tcBorders/>
            <w:vAlign w:val="center"/>
          </w:tcPr>
          <w:p>
            <w:pPr>
              <w:pStyle w:val="TableContents"/>
              <w:bidi w:val="0"/>
              <w:spacing w:before="0" w:after="283"/>
              <w:jc w:val="left"/>
              <w:rPr/>
            </w:pPr>
            <w:r>
              <w:rPr/>
              <w:t xml:space="preserve">Smart </w:t>
            </w:r>
          </w:p>
        </w:tc>
        <w:tc>
          <w:tcPr>
            <w:tcW w:w="2212" w:type="dxa"/>
            <w:tcBorders/>
            <w:vAlign w:val="center"/>
          </w:tcPr>
          <w:p>
            <w:pPr>
              <w:pStyle w:val="TableContents"/>
              <w:bidi w:val="0"/>
              <w:spacing w:before="0" w:after="283"/>
              <w:jc w:val="left"/>
              <w:rPr/>
            </w:pPr>
            <w:r>
              <w:rPr/>
              <w:t xml:space="preserve">Charlotte Kirwan &amp; Kathryn Hall Staats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2118 </w:t>
            </w:r>
          </w:p>
        </w:tc>
        <w:tc>
          <w:tcPr>
            <w:tcW w:w="3174" w:type="dxa"/>
            <w:tcBorders/>
            <w:vAlign w:val="center"/>
          </w:tcPr>
          <w:p>
            <w:pPr>
              <w:pStyle w:val="TableContents"/>
              <w:bidi w:val="0"/>
              <w:spacing w:before="0" w:after="283"/>
              <w:jc w:val="left"/>
              <w:rPr/>
            </w:pPr>
            <w:r>
              <w:rPr/>
              <w:t xml:space="preserve">Ota minut takaisin </w:t>
            </w:r>
          </w:p>
        </w:tc>
        <w:tc>
          <w:tcPr>
            <w:tcW w:w="3123" w:type="dxa"/>
            <w:tcBorders/>
            <w:vAlign w:val="center"/>
          </w:tcPr>
          <w:p>
            <w:pPr>
              <w:pStyle w:val="TableContents"/>
              <w:bidi w:val="0"/>
              <w:spacing w:before="0" w:after="283"/>
              <w:jc w:val="left"/>
              <w:rPr/>
            </w:pPr>
            <w:r>
              <w:rPr/>
              <w:t xml:space="preserve">Irving Berlin </w:t>
            </w:r>
          </w:p>
        </w:tc>
        <w:tc>
          <w:tcPr>
            <w:tcW w:w="2212" w:type="dxa"/>
            <w:tcBorders/>
            <w:vAlign w:val="center"/>
          </w:tcPr>
          <w:p>
            <w:pPr>
              <w:pStyle w:val="TableContents"/>
              <w:bidi w:val="0"/>
              <w:spacing w:before="0" w:after="283"/>
              <w:jc w:val="left"/>
              <w:rPr/>
            </w:pPr>
            <w:r>
              <w:rPr/>
              <w:t xml:space="preserve">Walter van Brunt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2119 </w:t>
            </w:r>
          </w:p>
        </w:tc>
        <w:tc>
          <w:tcPr>
            <w:tcW w:w="3174" w:type="dxa"/>
            <w:tcBorders/>
            <w:vAlign w:val="center"/>
          </w:tcPr>
          <w:p>
            <w:pPr>
              <w:pStyle w:val="TableContents"/>
              <w:bidi w:val="0"/>
              <w:spacing w:before="0" w:after="283"/>
              <w:jc w:val="left"/>
              <w:rPr/>
            </w:pPr>
            <w:r>
              <w:rPr/>
              <w:t xml:space="preserve">Unelma </w:t>
            </w:r>
          </w:p>
        </w:tc>
        <w:tc>
          <w:tcPr>
            <w:tcW w:w="3123" w:type="dxa"/>
            <w:tcBorders/>
            <w:vAlign w:val="center"/>
          </w:tcPr>
          <w:p>
            <w:pPr>
              <w:pStyle w:val="TableContents"/>
              <w:bidi w:val="0"/>
              <w:spacing w:before="0" w:after="283"/>
              <w:jc w:val="left"/>
              <w:rPr/>
            </w:pPr>
            <w:r>
              <w:rPr/>
              <w:t xml:space="preserve">J.C. Bartlett </w:t>
            </w:r>
          </w:p>
        </w:tc>
        <w:tc>
          <w:tcPr>
            <w:tcW w:w="2212" w:type="dxa"/>
            <w:tcBorders/>
            <w:vAlign w:val="center"/>
          </w:tcPr>
          <w:p>
            <w:pPr>
              <w:pStyle w:val="TableContents"/>
              <w:bidi w:val="0"/>
              <w:spacing w:before="0" w:after="283"/>
              <w:jc w:val="left"/>
              <w:rPr/>
            </w:pPr>
            <w:r>
              <w:rPr/>
              <w:t xml:space="preserve">Ernest Albert Couturier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2120 </w:t>
            </w:r>
          </w:p>
        </w:tc>
        <w:tc>
          <w:tcPr>
            <w:tcW w:w="3174" w:type="dxa"/>
            <w:tcBorders/>
            <w:vAlign w:val="center"/>
          </w:tcPr>
          <w:p>
            <w:pPr>
              <w:pStyle w:val="TableContents"/>
              <w:bidi w:val="0"/>
              <w:spacing w:before="0" w:after="283"/>
              <w:jc w:val="left"/>
              <w:rPr/>
            </w:pPr>
            <w:r>
              <w:rPr/>
              <w:t xml:space="preserve">Kun laululinnut eivät enää laula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Emory B Randolph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2121 </w:t>
            </w:r>
          </w:p>
        </w:tc>
        <w:tc>
          <w:tcPr>
            <w:tcW w:w="3174" w:type="dxa"/>
            <w:tcBorders/>
            <w:vAlign w:val="center"/>
          </w:tcPr>
          <w:p>
            <w:pPr>
              <w:pStyle w:val="TableContents"/>
              <w:bidi w:val="0"/>
              <w:spacing w:before="0" w:after="283"/>
              <w:jc w:val="left"/>
              <w:rPr/>
            </w:pPr>
            <w:r>
              <w:rPr/>
              <w:t xml:space="preserve">Kun uneksin vanhasta Erinistä </w:t>
            </w:r>
          </w:p>
        </w:tc>
        <w:tc>
          <w:tcPr>
            <w:tcW w:w="3123" w:type="dxa"/>
            <w:tcBorders/>
            <w:vAlign w:val="center"/>
          </w:tcPr>
          <w:p>
            <w:pPr>
              <w:pStyle w:val="TableContents"/>
              <w:bidi w:val="0"/>
              <w:spacing w:before="0" w:after="283"/>
              <w:jc w:val="left"/>
              <w:rPr/>
            </w:pPr>
            <w:r>
              <w:rPr/>
              <w:t xml:space="preserve">Friedman </w:t>
            </w:r>
          </w:p>
        </w:tc>
        <w:tc>
          <w:tcPr>
            <w:tcW w:w="2212" w:type="dxa"/>
            <w:tcBorders/>
            <w:vAlign w:val="center"/>
          </w:tcPr>
          <w:p>
            <w:pPr>
              <w:pStyle w:val="TableContents"/>
              <w:bidi w:val="0"/>
              <w:spacing w:before="0" w:after="283"/>
              <w:jc w:val="left"/>
              <w:rPr/>
            </w:pPr>
            <w:r>
              <w:rPr/>
              <w:t xml:space="preserve">Irving Gillette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2122 </w:t>
            </w:r>
          </w:p>
        </w:tc>
        <w:tc>
          <w:tcPr>
            <w:tcW w:w="3174" w:type="dxa"/>
            <w:tcBorders/>
            <w:vAlign w:val="center"/>
          </w:tcPr>
          <w:p>
            <w:pPr>
              <w:pStyle w:val="TableContents"/>
              <w:bidi w:val="0"/>
              <w:spacing w:before="0" w:after="283"/>
              <w:jc w:val="left"/>
              <w:rPr/>
            </w:pPr>
            <w:r>
              <w:rPr/>
              <w:t xml:space="preserve">Jos vain tietäisit, mitä minä tiedän, sanoo Kuu </w:t>
            </w:r>
          </w:p>
        </w:tc>
        <w:tc>
          <w:tcPr>
            <w:tcW w:w="3123" w:type="dxa"/>
            <w:tcBorders/>
            <w:vAlign w:val="center"/>
          </w:tcPr>
          <w:p>
            <w:pPr>
              <w:pStyle w:val="TableContents"/>
              <w:bidi w:val="0"/>
              <w:spacing w:before="0" w:after="283"/>
              <w:jc w:val="left"/>
              <w:rPr/>
            </w:pPr>
            <w:r>
              <w:rPr/>
              <w:t xml:space="preserve">Sharp </w:t>
            </w:r>
          </w:p>
        </w:tc>
        <w:tc>
          <w:tcPr>
            <w:tcW w:w="2212" w:type="dxa"/>
            <w:tcBorders/>
            <w:vAlign w:val="center"/>
          </w:tcPr>
          <w:p>
            <w:pPr>
              <w:pStyle w:val="TableContents"/>
              <w:bidi w:val="0"/>
              <w:spacing w:before="0" w:after="283"/>
              <w:jc w:val="left"/>
              <w:rPr/>
            </w:pPr>
            <w:r>
              <w:rPr/>
              <w:t xml:space="preserve">Ada Jones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2123 </w:t>
            </w:r>
          </w:p>
        </w:tc>
        <w:tc>
          <w:tcPr>
            <w:tcW w:w="3174" w:type="dxa"/>
            <w:tcBorders/>
            <w:vAlign w:val="center"/>
          </w:tcPr>
          <w:p>
            <w:pPr>
              <w:pStyle w:val="TableContents"/>
              <w:bidi w:val="0"/>
              <w:spacing w:before="0" w:after="283"/>
              <w:jc w:val="left"/>
              <w:rPr/>
            </w:pPr>
            <w:r>
              <w:rPr/>
              <w:t xml:space="preserve">Avioliitto Bells </w:t>
            </w:r>
          </w:p>
        </w:tc>
        <w:tc>
          <w:tcPr>
            <w:tcW w:w="3123" w:type="dxa"/>
            <w:tcBorders/>
            <w:vAlign w:val="center"/>
          </w:tcPr>
          <w:p>
            <w:pPr>
              <w:pStyle w:val="TableContents"/>
              <w:bidi w:val="0"/>
              <w:spacing w:before="0" w:after="283"/>
              <w:jc w:val="left"/>
              <w:rPr/>
            </w:pPr>
            <w:r>
              <w:rPr/>
              <w:t xml:space="preserve">O' Reardon </w:t>
            </w:r>
          </w:p>
        </w:tc>
        <w:tc>
          <w:tcPr>
            <w:tcW w:w="2212" w:type="dxa"/>
            <w:tcBorders/>
            <w:vAlign w:val="center"/>
          </w:tcPr>
          <w:p>
            <w:pPr>
              <w:pStyle w:val="TableContents"/>
              <w:bidi w:val="0"/>
              <w:spacing w:before="0" w:after="283"/>
              <w:jc w:val="left"/>
              <w:rPr/>
            </w:pPr>
            <w:r>
              <w:rPr/>
              <w:t xml:space="preserve">John F. Burkhardt &amp; Charles Daab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2124 </w:t>
            </w:r>
          </w:p>
        </w:tc>
        <w:tc>
          <w:tcPr>
            <w:tcW w:w="3174" w:type="dxa"/>
            <w:tcBorders/>
            <w:vAlign w:val="center"/>
          </w:tcPr>
          <w:p>
            <w:pPr>
              <w:pStyle w:val="TableContents"/>
              <w:bidi w:val="0"/>
              <w:spacing w:before="0" w:after="283"/>
              <w:jc w:val="left"/>
              <w:rPr/>
            </w:pPr>
            <w:r>
              <w:rPr/>
              <w:t xml:space="preserve">Frisco Dan </w:t>
            </w:r>
          </w:p>
        </w:tc>
        <w:tc>
          <w:tcPr>
            <w:tcW w:w="3123" w:type="dxa"/>
            <w:tcBorders/>
            <w:vAlign w:val="center"/>
          </w:tcPr>
          <w:p>
            <w:pPr>
              <w:pStyle w:val="TableContents"/>
              <w:bidi w:val="0"/>
              <w:spacing w:before="0" w:after="283"/>
              <w:jc w:val="left"/>
              <w:rPr/>
            </w:pPr>
            <w:r>
              <w:rPr/>
              <w:t xml:space="preserve">Van Allstyne </w:t>
            </w:r>
          </w:p>
        </w:tc>
        <w:tc>
          <w:tcPr>
            <w:tcW w:w="2212" w:type="dxa"/>
            <w:tcBorders/>
            <w:vAlign w:val="center"/>
          </w:tcPr>
          <w:p>
            <w:pPr>
              <w:pStyle w:val="TableContents"/>
              <w:bidi w:val="0"/>
              <w:spacing w:before="0" w:after="283"/>
              <w:jc w:val="left"/>
              <w:rPr/>
            </w:pPr>
            <w:r>
              <w:rPr/>
              <w:t xml:space="preserve">Billy Murray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2125 </w:t>
            </w:r>
          </w:p>
        </w:tc>
        <w:tc>
          <w:tcPr>
            <w:tcW w:w="3174" w:type="dxa"/>
            <w:tcBorders/>
            <w:vAlign w:val="center"/>
          </w:tcPr>
          <w:p>
            <w:pPr>
              <w:pStyle w:val="TableContents"/>
              <w:bidi w:val="0"/>
              <w:spacing w:before="0" w:after="283"/>
              <w:jc w:val="left"/>
              <w:rPr/>
            </w:pPr>
            <w:r>
              <w:rPr/>
              <w:t xml:space="preserve">Missä on vaeltava poikani tänä yönä </w:t>
            </w:r>
          </w:p>
        </w:tc>
        <w:tc>
          <w:tcPr>
            <w:tcW w:w="3123" w:type="dxa"/>
            <w:tcBorders/>
            <w:vAlign w:val="center"/>
          </w:tcPr>
          <w:p>
            <w:pPr>
              <w:pStyle w:val="TableContents"/>
              <w:bidi w:val="0"/>
              <w:spacing w:before="0" w:after="283"/>
              <w:jc w:val="left"/>
              <w:rPr/>
            </w:pPr>
            <w:r>
              <w:rPr/>
              <w:t xml:space="preserve">Robert Lowery </w:t>
            </w:r>
          </w:p>
        </w:tc>
        <w:tc>
          <w:tcPr>
            <w:tcW w:w="2212" w:type="dxa"/>
            <w:tcBorders/>
            <w:vAlign w:val="center"/>
          </w:tcPr>
          <w:p>
            <w:pPr>
              <w:pStyle w:val="TableContents"/>
              <w:bidi w:val="0"/>
              <w:spacing w:before="0" w:after="283"/>
              <w:jc w:val="left"/>
              <w:rPr/>
            </w:pPr>
            <w:r>
              <w:rPr/>
              <w:t xml:space="preserve">Edisonin sekakvartetti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2126 </w:t>
            </w:r>
          </w:p>
        </w:tc>
        <w:tc>
          <w:tcPr>
            <w:tcW w:w="3174" w:type="dxa"/>
            <w:tcBorders/>
            <w:vAlign w:val="center"/>
          </w:tcPr>
          <w:p>
            <w:pPr>
              <w:pStyle w:val="TableContents"/>
              <w:bidi w:val="0"/>
              <w:spacing w:before="0" w:after="283"/>
              <w:jc w:val="left"/>
              <w:rPr/>
            </w:pPr>
            <w:r>
              <w:rPr/>
              <w:t xml:space="preserve">Äitini vanha punainen huivi </w:t>
            </w:r>
          </w:p>
        </w:tc>
        <w:tc>
          <w:tcPr>
            <w:tcW w:w="3123" w:type="dxa"/>
            <w:tcBorders/>
            <w:vAlign w:val="center"/>
          </w:tcPr>
          <w:p>
            <w:pPr>
              <w:pStyle w:val="TableContents"/>
              <w:bidi w:val="0"/>
              <w:spacing w:before="0" w:after="283"/>
              <w:jc w:val="left"/>
              <w:rPr/>
            </w:pPr>
            <w:r>
              <w:rPr/>
              <w:t xml:space="preserve">Moreland </w:t>
            </w:r>
          </w:p>
        </w:tc>
        <w:tc>
          <w:tcPr>
            <w:tcW w:w="2212" w:type="dxa"/>
            <w:tcBorders/>
            <w:vAlign w:val="center"/>
          </w:tcPr>
          <w:p>
            <w:pPr>
              <w:pStyle w:val="TableContents"/>
              <w:bidi w:val="0"/>
              <w:spacing w:before="0" w:after="283"/>
              <w:jc w:val="left"/>
              <w:rPr/>
            </w:pPr>
            <w:r>
              <w:rPr/>
              <w:t xml:space="preserve">Will Oakland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2127 </w:t>
            </w:r>
          </w:p>
        </w:tc>
        <w:tc>
          <w:tcPr>
            <w:tcW w:w="3174" w:type="dxa"/>
            <w:tcBorders/>
            <w:vAlign w:val="center"/>
          </w:tcPr>
          <w:p>
            <w:pPr>
              <w:pStyle w:val="TableContents"/>
              <w:bidi w:val="0"/>
              <w:spacing w:before="0" w:after="283"/>
              <w:jc w:val="left"/>
              <w:rPr/>
            </w:pPr>
            <w:r>
              <w:rPr/>
              <w:t xml:space="preserve">Old Black Joe-variaatioineen-piano </w:t>
            </w:r>
          </w:p>
        </w:tc>
        <w:tc>
          <w:tcPr>
            <w:tcW w:w="3123" w:type="dxa"/>
            <w:tcBorders/>
            <w:vAlign w:val="center"/>
          </w:tcPr>
          <w:p>
            <w:pPr>
              <w:pStyle w:val="TableContents"/>
              <w:bidi w:val="0"/>
              <w:spacing w:before="0" w:after="283"/>
              <w:jc w:val="left"/>
              <w:rPr/>
            </w:pPr>
            <w:r>
              <w:rPr/>
              <w:t xml:space="preserve">Foster-Benotist </w:t>
            </w:r>
          </w:p>
        </w:tc>
        <w:tc>
          <w:tcPr>
            <w:tcW w:w="2212" w:type="dxa"/>
            <w:tcBorders/>
            <w:vAlign w:val="center"/>
          </w:tcPr>
          <w:p>
            <w:pPr>
              <w:pStyle w:val="TableContents"/>
              <w:bidi w:val="0"/>
              <w:spacing w:before="0" w:after="283"/>
              <w:jc w:val="left"/>
              <w:rPr/>
            </w:pPr>
            <w:r>
              <w:rPr/>
              <w:t xml:space="preserve">Andre Benotist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2128 </w:t>
            </w:r>
          </w:p>
        </w:tc>
        <w:tc>
          <w:tcPr>
            <w:tcW w:w="3174" w:type="dxa"/>
            <w:tcBorders/>
            <w:vAlign w:val="center"/>
          </w:tcPr>
          <w:p>
            <w:pPr>
              <w:pStyle w:val="TableContents"/>
              <w:bidi w:val="0"/>
              <w:spacing w:before="0" w:after="283"/>
              <w:jc w:val="left"/>
              <w:rPr/>
            </w:pPr>
            <w:r>
              <w:rPr/>
              <w:t xml:space="preserve">Vaahteralehti ikuisesti </w:t>
            </w:r>
          </w:p>
        </w:tc>
        <w:tc>
          <w:tcPr>
            <w:tcW w:w="3123" w:type="dxa"/>
            <w:tcBorders/>
            <w:vAlign w:val="center"/>
          </w:tcPr>
          <w:p>
            <w:pPr>
              <w:pStyle w:val="TableContents"/>
              <w:bidi w:val="0"/>
              <w:spacing w:before="0" w:after="283"/>
              <w:jc w:val="left"/>
              <w:rPr/>
            </w:pPr>
            <w:r>
              <w:rPr/>
              <w:t xml:space="preserve">Muir </w:t>
            </w:r>
          </w:p>
        </w:tc>
        <w:tc>
          <w:tcPr>
            <w:tcW w:w="2212" w:type="dxa"/>
            <w:tcBorders/>
            <w:vAlign w:val="center"/>
          </w:tcPr>
          <w:p>
            <w:pPr>
              <w:pStyle w:val="TableContents"/>
              <w:bidi w:val="0"/>
              <w:spacing w:before="0" w:after="283"/>
              <w:jc w:val="left"/>
              <w:rPr/>
            </w:pPr>
            <w:r>
              <w:rPr/>
              <w:t xml:space="preserve">Knickerbocker Quartet &amp; New Yorkin sotilassoittokunta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2129 </w:t>
            </w:r>
          </w:p>
        </w:tc>
        <w:tc>
          <w:tcPr>
            <w:tcW w:w="3174" w:type="dxa"/>
            <w:tcBorders/>
            <w:vAlign w:val="center"/>
          </w:tcPr>
          <w:p>
            <w:pPr>
              <w:pStyle w:val="TableContents"/>
              <w:bidi w:val="0"/>
              <w:spacing w:before="0" w:after="283"/>
              <w:jc w:val="left"/>
              <w:rPr/>
            </w:pPr>
            <w:r>
              <w:rPr/>
              <w:t xml:space="preserve">Vanhalla kuistilla </w:t>
            </w:r>
          </w:p>
        </w:tc>
        <w:tc>
          <w:tcPr>
            <w:tcW w:w="3123" w:type="dxa"/>
            <w:tcBorders/>
            <w:vAlign w:val="center"/>
          </w:tcPr>
          <w:p>
            <w:pPr>
              <w:pStyle w:val="TableContents"/>
              <w:bidi w:val="0"/>
              <w:spacing w:before="0" w:after="283"/>
              <w:jc w:val="left"/>
              <w:rPr/>
            </w:pPr>
            <w:r>
              <w:rPr/>
              <w:t xml:space="preserve">A. Lange </w:t>
            </w:r>
          </w:p>
        </w:tc>
        <w:tc>
          <w:tcPr>
            <w:tcW w:w="2212" w:type="dxa"/>
            <w:tcBorders/>
            <w:vAlign w:val="center"/>
          </w:tcPr>
          <w:p>
            <w:pPr>
              <w:pStyle w:val="TableContents"/>
              <w:bidi w:val="0"/>
              <w:spacing w:before="0" w:after="283"/>
              <w:jc w:val="left"/>
              <w:rPr/>
            </w:pPr>
            <w:r>
              <w:rPr/>
              <w:t xml:space="preserve">Ada Jones &amp; Billy Murray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2130 </w:t>
            </w:r>
          </w:p>
        </w:tc>
        <w:tc>
          <w:tcPr>
            <w:tcW w:w="3174" w:type="dxa"/>
            <w:tcBorders/>
            <w:vAlign w:val="center"/>
          </w:tcPr>
          <w:p>
            <w:pPr>
              <w:pStyle w:val="TableContents"/>
              <w:bidi w:val="0"/>
              <w:spacing w:before="0" w:after="283"/>
              <w:jc w:val="left"/>
              <w:rPr/>
            </w:pPr>
            <w:r>
              <w:rPr/>
              <w:t xml:space="preserve">Häämatkapikajunassa </w:t>
            </w:r>
          </w:p>
        </w:tc>
        <w:tc>
          <w:tcPr>
            <w:tcW w:w="3123" w:type="dxa"/>
            <w:tcBorders/>
            <w:vAlign w:val="center"/>
          </w:tcPr>
          <w:p>
            <w:pPr>
              <w:pStyle w:val="TableContents"/>
              <w:bidi w:val="0"/>
              <w:spacing w:before="0" w:after="283"/>
              <w:jc w:val="left"/>
              <w:rPr/>
            </w:pPr>
            <w:r>
              <w:rPr/>
              <w:t xml:space="preserve">Kendis &amp; Stilwell </w:t>
            </w:r>
          </w:p>
        </w:tc>
        <w:tc>
          <w:tcPr>
            <w:tcW w:w="2212" w:type="dxa"/>
            <w:tcBorders/>
            <w:vAlign w:val="center"/>
          </w:tcPr>
          <w:p>
            <w:pPr>
              <w:pStyle w:val="TableContents"/>
              <w:bidi w:val="0"/>
              <w:spacing w:before="0" w:after="283"/>
              <w:jc w:val="left"/>
              <w:rPr/>
            </w:pPr>
            <w:r>
              <w:rPr/>
              <w:t xml:space="preserve">Arthur Collins &amp; Byron G. Harlan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2131 </w:t>
            </w:r>
          </w:p>
        </w:tc>
        <w:tc>
          <w:tcPr>
            <w:tcW w:w="3174" w:type="dxa"/>
            <w:tcBorders/>
            <w:vAlign w:val="center"/>
          </w:tcPr>
          <w:p>
            <w:pPr>
              <w:pStyle w:val="TableContents"/>
              <w:bidi w:val="0"/>
              <w:spacing w:before="0" w:after="283"/>
              <w:jc w:val="left"/>
              <w:rPr/>
            </w:pPr>
            <w:r>
              <w:rPr/>
              <w:t xml:space="preserve">Kun menetin sinut </w:t>
            </w:r>
          </w:p>
        </w:tc>
        <w:tc>
          <w:tcPr>
            <w:tcW w:w="3123" w:type="dxa"/>
            <w:tcBorders/>
            <w:vAlign w:val="center"/>
          </w:tcPr>
          <w:p>
            <w:pPr>
              <w:pStyle w:val="TableContents"/>
              <w:bidi w:val="0"/>
              <w:spacing w:before="0" w:after="283"/>
              <w:jc w:val="left"/>
              <w:rPr/>
            </w:pPr>
            <w:r>
              <w:rPr/>
              <w:t xml:space="preserve">Irving Berlin </w:t>
            </w:r>
          </w:p>
        </w:tc>
        <w:tc>
          <w:tcPr>
            <w:tcW w:w="2212" w:type="dxa"/>
            <w:tcBorders/>
            <w:vAlign w:val="center"/>
          </w:tcPr>
          <w:p>
            <w:pPr>
              <w:pStyle w:val="TableContents"/>
              <w:bidi w:val="0"/>
              <w:spacing w:before="0" w:after="283"/>
              <w:jc w:val="left"/>
              <w:rPr/>
            </w:pPr>
            <w:r>
              <w:rPr/>
              <w:t xml:space="preserve">Charles D'Almaine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2132 </w:t>
            </w:r>
          </w:p>
        </w:tc>
        <w:tc>
          <w:tcPr>
            <w:tcW w:w="3174" w:type="dxa"/>
            <w:tcBorders/>
            <w:vAlign w:val="center"/>
          </w:tcPr>
          <w:p>
            <w:pPr>
              <w:pStyle w:val="TableContents"/>
              <w:bidi w:val="0"/>
              <w:spacing w:before="0" w:after="283"/>
              <w:jc w:val="left"/>
              <w:rPr/>
            </w:pPr>
            <w:r>
              <w:rPr/>
              <w:t xml:space="preserve">Rob Royn suosikkiohjelmat </w:t>
            </w:r>
          </w:p>
        </w:tc>
        <w:tc>
          <w:tcPr>
            <w:tcW w:w="3123" w:type="dxa"/>
            <w:tcBorders/>
            <w:vAlign w:val="center"/>
          </w:tcPr>
          <w:p>
            <w:pPr>
              <w:pStyle w:val="TableContents"/>
              <w:bidi w:val="0"/>
              <w:spacing w:before="0" w:after="283"/>
              <w:jc w:val="left"/>
              <w:rPr/>
            </w:pPr>
            <w:r>
              <w:rPr/>
              <w:t xml:space="preserve">Reginald de Koven </w:t>
            </w:r>
          </w:p>
        </w:tc>
        <w:tc>
          <w:tcPr>
            <w:tcW w:w="2212" w:type="dxa"/>
            <w:tcBorders/>
            <w:vAlign w:val="center"/>
          </w:tcPr>
          <w:p>
            <w:pPr>
              <w:pStyle w:val="TableContents"/>
              <w:bidi w:val="0"/>
              <w:spacing w:before="0" w:after="283"/>
              <w:jc w:val="left"/>
              <w:rPr/>
            </w:pPr>
            <w:r>
              <w:rPr/>
              <w:t xml:space="preserve">Edison Light Opera Company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2133 </w:t>
            </w:r>
          </w:p>
        </w:tc>
        <w:tc>
          <w:tcPr>
            <w:tcW w:w="3174" w:type="dxa"/>
            <w:tcBorders/>
            <w:vAlign w:val="center"/>
          </w:tcPr>
          <w:p>
            <w:pPr>
              <w:pStyle w:val="TableContents"/>
              <w:bidi w:val="0"/>
              <w:spacing w:before="0" w:after="283"/>
              <w:jc w:val="left"/>
              <w:rPr/>
            </w:pPr>
            <w:r>
              <w:rPr/>
              <w:t xml:space="preserve">Kelluva jokea pitkin </w:t>
            </w:r>
          </w:p>
        </w:tc>
        <w:tc>
          <w:tcPr>
            <w:tcW w:w="3123" w:type="dxa"/>
            <w:tcBorders/>
            <w:vAlign w:val="center"/>
          </w:tcPr>
          <w:p>
            <w:pPr>
              <w:pStyle w:val="TableContents"/>
              <w:bidi w:val="0"/>
              <w:spacing w:before="0" w:after="283"/>
              <w:jc w:val="left"/>
              <w:rPr/>
            </w:pPr>
            <w:r>
              <w:rPr/>
              <w:t xml:space="preserve">Valkoinen </w:t>
            </w:r>
          </w:p>
        </w:tc>
        <w:tc>
          <w:tcPr>
            <w:tcW w:w="2212" w:type="dxa"/>
            <w:tcBorders/>
            <w:vAlign w:val="center"/>
          </w:tcPr>
          <w:p>
            <w:pPr>
              <w:pStyle w:val="TableContents"/>
              <w:bidi w:val="0"/>
              <w:spacing w:before="0" w:after="283"/>
              <w:jc w:val="left"/>
              <w:rPr/>
            </w:pPr>
            <w:r>
              <w:rPr/>
              <w:t xml:space="preserve">Premier-kvartetti </w:t>
            </w:r>
          </w:p>
        </w:tc>
        <w:tc>
          <w:tcPr>
            <w:tcW w:w="654" w:type="dxa"/>
            <w:tcBorders/>
            <w:vAlign w:val="center"/>
          </w:tcPr>
          <w:p>
            <w:pPr>
              <w:pStyle w:val="TableContents"/>
              <w:bidi w:val="0"/>
              <w:spacing w:before="0" w:after="283"/>
              <w:jc w:val="left"/>
              <w:rPr/>
            </w:pPr>
            <w:r>
              <w:rPr/>
              <w:t xml:space="preserve">1913 </w:t>
            </w:r>
          </w:p>
        </w:tc>
      </w:tr>
      <w:tr>
        <w:trPr/>
        <w:tc>
          <w:tcPr>
            <w:tcW w:w="1042" w:type="dxa"/>
            <w:tcBorders/>
            <w:vAlign w:val="center"/>
          </w:tcPr>
          <w:p>
            <w:pPr>
              <w:pStyle w:val="TableContents"/>
              <w:bidi w:val="0"/>
              <w:spacing w:before="0" w:after="283"/>
              <w:jc w:val="left"/>
              <w:rPr/>
            </w:pPr>
            <w:r>
              <w:rPr/>
              <w:t xml:space="preserve">2134 </w:t>
            </w:r>
          </w:p>
        </w:tc>
        <w:tc>
          <w:tcPr>
            <w:tcW w:w="3174" w:type="dxa"/>
            <w:tcBorders/>
            <w:vAlign w:val="center"/>
          </w:tcPr>
          <w:p>
            <w:pPr>
              <w:pStyle w:val="TableContents"/>
              <w:bidi w:val="0"/>
              <w:spacing w:before="0" w:after="283"/>
              <w:jc w:val="left"/>
              <w:rPr/>
            </w:pPr>
            <w:r>
              <w:rPr/>
              <w:t xml:space="preserve">Irlantilainen aviomies (Kohdasta ``Häämarkkinat``) </w:t>
            </w:r>
          </w:p>
        </w:tc>
        <w:tc>
          <w:tcPr>
            <w:tcW w:w="3123" w:type="dxa"/>
            <w:tcBorders/>
            <w:vAlign w:val="center"/>
          </w:tcPr>
          <w:p>
            <w:pPr>
              <w:pStyle w:val="TableContents"/>
              <w:bidi w:val="0"/>
              <w:spacing w:before="0" w:after="283"/>
              <w:jc w:val="left"/>
              <w:rPr/>
            </w:pPr>
            <w:r>
              <w:rPr/>
              <w:t xml:space="preserve">Jerome Kern </w:t>
            </w:r>
          </w:p>
        </w:tc>
        <w:tc>
          <w:tcPr>
            <w:tcW w:w="2212" w:type="dxa"/>
            <w:tcBorders/>
            <w:vAlign w:val="center"/>
          </w:tcPr>
          <w:p>
            <w:pPr>
              <w:pStyle w:val="TableContents"/>
              <w:bidi w:val="0"/>
              <w:spacing w:before="0" w:after="283"/>
              <w:jc w:val="left"/>
              <w:rPr/>
            </w:pPr>
            <w:r>
              <w:rPr/>
              <w:t xml:space="preserve">Irving Gillette &amp; kuoro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2135 </w:t>
            </w:r>
          </w:p>
        </w:tc>
        <w:tc>
          <w:tcPr>
            <w:tcW w:w="3174" w:type="dxa"/>
            <w:tcBorders/>
            <w:vAlign w:val="center"/>
          </w:tcPr>
          <w:p>
            <w:pPr>
              <w:pStyle w:val="TableContents"/>
              <w:bidi w:val="0"/>
              <w:spacing w:before="0" w:after="283"/>
              <w:jc w:val="left"/>
              <w:rPr/>
            </w:pPr>
            <w:r>
              <w:rPr/>
              <w:t xml:space="preserve">Miss Meksiko-Tango </w:t>
            </w:r>
          </w:p>
        </w:tc>
        <w:tc>
          <w:tcPr>
            <w:tcW w:w="3123" w:type="dxa"/>
            <w:tcBorders/>
            <w:vAlign w:val="center"/>
          </w:tcPr>
          <w:p>
            <w:pPr>
              <w:pStyle w:val="TableContents"/>
              <w:bidi w:val="0"/>
              <w:spacing w:before="0" w:after="283"/>
              <w:jc w:val="left"/>
              <w:rPr/>
            </w:pPr>
            <w:r>
              <w:rPr/>
              <w:t xml:space="preserve">Henry Frantzen </w:t>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2136 </w:t>
            </w:r>
          </w:p>
        </w:tc>
        <w:tc>
          <w:tcPr>
            <w:tcW w:w="3174" w:type="dxa"/>
            <w:tcBorders/>
            <w:vAlign w:val="center"/>
          </w:tcPr>
          <w:p>
            <w:pPr>
              <w:pStyle w:val="TableContents"/>
              <w:bidi w:val="0"/>
              <w:spacing w:before="0" w:after="283"/>
              <w:jc w:val="left"/>
              <w:rPr/>
            </w:pPr>
            <w:r>
              <w:rPr/>
              <w:t xml:space="preserve">Tra, La, La, La, La! </w:t>
            </w:r>
          </w:p>
        </w:tc>
        <w:tc>
          <w:tcPr>
            <w:tcW w:w="3123" w:type="dxa"/>
            <w:tcBorders/>
            <w:vAlign w:val="center"/>
          </w:tcPr>
          <w:p>
            <w:pPr>
              <w:pStyle w:val="TableContents"/>
              <w:bidi w:val="0"/>
              <w:spacing w:before="0" w:after="283"/>
              <w:jc w:val="left"/>
              <w:rPr/>
            </w:pPr>
            <w:r>
              <w:rPr/>
              <w:t xml:space="preserve">Irving Berlin </w:t>
            </w:r>
          </w:p>
        </w:tc>
        <w:tc>
          <w:tcPr>
            <w:tcW w:w="2212" w:type="dxa"/>
            <w:tcBorders/>
            <w:vAlign w:val="center"/>
          </w:tcPr>
          <w:p>
            <w:pPr>
              <w:pStyle w:val="TableContents"/>
              <w:bidi w:val="0"/>
              <w:spacing w:before="0" w:after="283"/>
              <w:jc w:val="left"/>
              <w:rPr/>
            </w:pPr>
            <w:r>
              <w:rPr/>
              <w:t xml:space="preserve">Billy Murray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2137 </w:t>
            </w:r>
          </w:p>
        </w:tc>
        <w:tc>
          <w:tcPr>
            <w:tcW w:w="3174" w:type="dxa"/>
            <w:tcBorders/>
            <w:vAlign w:val="center"/>
          </w:tcPr>
          <w:p>
            <w:pPr>
              <w:pStyle w:val="TableContents"/>
              <w:bidi w:val="0"/>
              <w:spacing w:before="0" w:after="283"/>
              <w:jc w:val="left"/>
              <w:rPr/>
            </w:pPr>
            <w:r>
              <w:rPr/>
              <w:t xml:space="preserve">Mitä tarkoitat, että kadotit koirasi? </w:t>
            </w:r>
          </w:p>
        </w:tc>
        <w:tc>
          <w:tcPr>
            <w:tcW w:w="3123" w:type="dxa"/>
            <w:tcBorders/>
            <w:vAlign w:val="center"/>
          </w:tcPr>
          <w:p>
            <w:pPr>
              <w:pStyle w:val="TableContents"/>
              <w:bidi w:val="0"/>
              <w:spacing w:before="0" w:after="283"/>
              <w:jc w:val="left"/>
              <w:rPr/>
            </w:pPr>
            <w:r>
              <w:rPr/>
              <w:t xml:space="preserve">Daly </w:t>
            </w:r>
          </w:p>
        </w:tc>
        <w:tc>
          <w:tcPr>
            <w:tcW w:w="2212" w:type="dxa"/>
            <w:tcBorders/>
            <w:vAlign w:val="center"/>
          </w:tcPr>
          <w:p>
            <w:pPr>
              <w:pStyle w:val="TableContents"/>
              <w:bidi w:val="0"/>
              <w:spacing w:before="0" w:after="283"/>
              <w:jc w:val="left"/>
              <w:rPr/>
            </w:pPr>
            <w:r>
              <w:rPr/>
              <w:t xml:space="preserve">Edward Meeker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2138 </w:t>
            </w:r>
          </w:p>
        </w:tc>
        <w:tc>
          <w:tcPr>
            <w:tcW w:w="3174" w:type="dxa"/>
            <w:tcBorders/>
            <w:vAlign w:val="center"/>
          </w:tcPr>
          <w:p>
            <w:pPr>
              <w:pStyle w:val="TableContents"/>
              <w:bidi w:val="0"/>
              <w:spacing w:before="0" w:after="283"/>
              <w:jc w:val="left"/>
              <w:rPr/>
            </w:pPr>
            <w:r>
              <w:rPr/>
              <w:t xml:space="preserve">Kun maissi heiluu </w:t>
            </w:r>
          </w:p>
        </w:tc>
        <w:tc>
          <w:tcPr>
            <w:tcW w:w="3123" w:type="dxa"/>
            <w:tcBorders/>
            <w:vAlign w:val="center"/>
          </w:tcPr>
          <w:p>
            <w:pPr>
              <w:pStyle w:val="TableContents"/>
              <w:bidi w:val="0"/>
              <w:spacing w:before="0" w:after="283"/>
              <w:jc w:val="left"/>
              <w:rPr/>
            </w:pPr>
            <w:r>
              <w:rPr/>
              <w:t xml:space="preserve">Blamplain-Buck </w:t>
            </w:r>
          </w:p>
        </w:tc>
        <w:tc>
          <w:tcPr>
            <w:tcW w:w="2212" w:type="dxa"/>
            <w:tcBorders/>
            <w:vAlign w:val="center"/>
          </w:tcPr>
          <w:p>
            <w:pPr>
              <w:pStyle w:val="TableContents"/>
              <w:bidi w:val="0"/>
              <w:spacing w:before="0" w:after="283"/>
              <w:jc w:val="left"/>
              <w:rPr/>
            </w:pPr>
            <w:r>
              <w:rPr/>
              <w:t xml:space="preserve">Knickerbocker-kvartetti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2139 </w:t>
            </w:r>
          </w:p>
        </w:tc>
        <w:tc>
          <w:tcPr>
            <w:tcW w:w="3174" w:type="dxa"/>
            <w:tcBorders/>
            <w:vAlign w:val="center"/>
          </w:tcPr>
          <w:p>
            <w:pPr>
              <w:pStyle w:val="TableContents"/>
              <w:bidi w:val="0"/>
              <w:spacing w:before="0" w:after="283"/>
              <w:jc w:val="left"/>
              <w:rPr/>
            </w:pPr>
            <w:r>
              <w:rPr/>
              <w:t xml:space="preserve">Kansainvälinen Rag Medley-Turkey Trot - Kalkkunanjuoksu </w:t>
            </w:r>
          </w:p>
        </w:tc>
        <w:tc>
          <w:tcPr>
            <w:tcW w:w="3123" w:type="dxa"/>
            <w:tcBorders/>
            <w:vAlign w:val="center"/>
          </w:tcPr>
          <w:p>
            <w:pPr>
              <w:pStyle w:val="TableContents"/>
              <w:bidi w:val="0"/>
              <w:spacing w:before="0" w:after="283"/>
              <w:jc w:val="left"/>
              <w:rPr/>
            </w:pPr>
            <w:r>
              <w:rPr/>
              <w:t xml:space="preserve">Irving Berlin </w:t>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2140 </w:t>
            </w:r>
          </w:p>
        </w:tc>
        <w:tc>
          <w:tcPr>
            <w:tcW w:w="3174" w:type="dxa"/>
            <w:tcBorders/>
            <w:vAlign w:val="center"/>
          </w:tcPr>
          <w:p>
            <w:pPr>
              <w:pStyle w:val="TableContents"/>
              <w:bidi w:val="0"/>
              <w:spacing w:before="0" w:after="283"/>
              <w:jc w:val="left"/>
              <w:rPr/>
            </w:pPr>
            <w:r>
              <w:rPr/>
              <w:t xml:space="preserve">Be My Little Baby Bumble Bee (kappaleesta ``A Winsome Widow) </w:t>
            </w:r>
          </w:p>
        </w:tc>
        <w:tc>
          <w:tcPr>
            <w:tcW w:w="3123" w:type="dxa"/>
            <w:tcBorders/>
            <w:vAlign w:val="center"/>
          </w:tcPr>
          <w:p>
            <w:pPr>
              <w:pStyle w:val="TableContents"/>
              <w:bidi w:val="0"/>
              <w:spacing w:before="0" w:after="283"/>
              <w:jc w:val="left"/>
              <w:rPr/>
            </w:pPr>
            <w:r>
              <w:rPr/>
              <w:t xml:space="preserve">Henry Marshall </w:t>
            </w:r>
          </w:p>
        </w:tc>
        <w:tc>
          <w:tcPr>
            <w:tcW w:w="2212" w:type="dxa"/>
            <w:tcBorders/>
            <w:vAlign w:val="center"/>
          </w:tcPr>
          <w:p>
            <w:pPr>
              <w:pStyle w:val="TableContents"/>
              <w:bidi w:val="0"/>
              <w:spacing w:before="0" w:after="283"/>
              <w:jc w:val="left"/>
              <w:rPr/>
            </w:pPr>
            <w:r>
              <w:rPr/>
              <w:t xml:space="preserve">Elizabeth Spencer &amp; Walter Van Brunt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2141 </w:t>
            </w:r>
          </w:p>
        </w:tc>
        <w:tc>
          <w:tcPr>
            <w:tcW w:w="3174" w:type="dxa"/>
            <w:tcBorders/>
            <w:vAlign w:val="center"/>
          </w:tcPr>
          <w:p>
            <w:pPr>
              <w:pStyle w:val="TableContents"/>
              <w:bidi w:val="0"/>
              <w:spacing w:before="0" w:after="283"/>
              <w:jc w:val="left"/>
              <w:rPr/>
            </w:pPr>
            <w:r>
              <w:rPr/>
              <w:t xml:space="preserve">Down In Monkeyville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Arthur Collins &amp; Byron G. Harlan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2142 </w:t>
            </w:r>
          </w:p>
        </w:tc>
        <w:tc>
          <w:tcPr>
            <w:tcW w:w="3174" w:type="dxa"/>
            <w:tcBorders/>
            <w:vAlign w:val="center"/>
          </w:tcPr>
          <w:p>
            <w:pPr>
              <w:pStyle w:val="TableContents"/>
              <w:bidi w:val="0"/>
              <w:spacing w:before="0" w:after="283"/>
              <w:jc w:val="left"/>
              <w:rPr/>
            </w:pPr>
            <w:r>
              <w:rPr/>
              <w:t xml:space="preserve">Lass Mayon kreivikunnasta </w:t>
            </w:r>
          </w:p>
        </w:tc>
        <w:tc>
          <w:tcPr>
            <w:tcW w:w="3123" w:type="dxa"/>
            <w:tcBorders/>
            <w:vAlign w:val="center"/>
          </w:tcPr>
          <w:p>
            <w:pPr>
              <w:pStyle w:val="TableContents"/>
              <w:bidi w:val="0"/>
              <w:spacing w:before="0" w:after="283"/>
              <w:jc w:val="left"/>
              <w:rPr/>
            </w:pPr>
            <w:r>
              <w:rPr/>
              <w:t xml:space="preserve">Raymond A. Browne </w:t>
            </w:r>
          </w:p>
        </w:tc>
        <w:tc>
          <w:tcPr>
            <w:tcW w:w="2212" w:type="dxa"/>
            <w:tcBorders/>
            <w:vAlign w:val="center"/>
          </w:tcPr>
          <w:p>
            <w:pPr>
              <w:pStyle w:val="TableContents"/>
              <w:bidi w:val="0"/>
              <w:spacing w:before="0" w:after="283"/>
              <w:jc w:val="left"/>
              <w:rPr/>
            </w:pPr>
            <w:r>
              <w:rPr/>
              <w:t xml:space="preserve">Owen J. McCormack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2143 </w:t>
            </w:r>
          </w:p>
        </w:tc>
        <w:tc>
          <w:tcPr>
            <w:tcW w:w="3174" w:type="dxa"/>
            <w:tcBorders/>
            <w:vAlign w:val="center"/>
          </w:tcPr>
          <w:p>
            <w:pPr>
              <w:pStyle w:val="TableContents"/>
              <w:bidi w:val="0"/>
              <w:spacing w:before="0" w:after="283"/>
              <w:jc w:val="left"/>
              <w:rPr/>
            </w:pPr>
            <w:r>
              <w:rPr/>
              <w:t xml:space="preserve">Plankity Plank -maassa </w:t>
            </w:r>
          </w:p>
        </w:tc>
        <w:tc>
          <w:tcPr>
            <w:tcW w:w="3123" w:type="dxa"/>
            <w:tcBorders/>
            <w:vAlign w:val="center"/>
          </w:tcPr>
          <w:p>
            <w:pPr>
              <w:pStyle w:val="TableContents"/>
              <w:bidi w:val="0"/>
              <w:spacing w:before="0" w:after="283"/>
              <w:jc w:val="left"/>
              <w:rPr/>
            </w:pPr>
            <w:r>
              <w:rPr/>
              <w:t xml:space="preserve">Theodore J. Morse </w:t>
            </w:r>
          </w:p>
        </w:tc>
        <w:tc>
          <w:tcPr>
            <w:tcW w:w="2212" w:type="dxa"/>
            <w:tcBorders/>
            <w:vAlign w:val="center"/>
          </w:tcPr>
          <w:p>
            <w:pPr>
              <w:pStyle w:val="TableContents"/>
              <w:bidi w:val="0"/>
              <w:spacing w:before="0" w:after="283"/>
              <w:jc w:val="left"/>
              <w:rPr/>
            </w:pPr>
            <w:r>
              <w:rPr/>
              <w:t xml:space="preserve">Premiere-kvartetti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2144 </w:t>
            </w:r>
          </w:p>
        </w:tc>
        <w:tc>
          <w:tcPr>
            <w:tcW w:w="3174" w:type="dxa"/>
            <w:tcBorders/>
            <w:vAlign w:val="center"/>
          </w:tcPr>
          <w:p>
            <w:pPr>
              <w:pStyle w:val="TableContents"/>
              <w:bidi w:val="0"/>
              <w:spacing w:before="0" w:after="283"/>
              <w:jc w:val="left"/>
              <w:rPr/>
            </w:pPr>
            <w:r>
              <w:rPr/>
              <w:t xml:space="preserve">Mainesta Oregoniin-maaliskuu </w:t>
            </w:r>
          </w:p>
        </w:tc>
        <w:tc>
          <w:tcPr>
            <w:tcW w:w="3123" w:type="dxa"/>
            <w:tcBorders/>
            <w:vAlign w:val="center"/>
          </w:tcPr>
          <w:p>
            <w:pPr>
              <w:pStyle w:val="TableContents"/>
              <w:bidi w:val="0"/>
              <w:spacing w:before="0" w:after="283"/>
              <w:jc w:val="left"/>
              <w:rPr/>
            </w:pPr>
            <w:r>
              <w:rPr/>
              <w:t xml:space="preserve">Sousa </w:t>
            </w:r>
          </w:p>
        </w:tc>
        <w:tc>
          <w:tcPr>
            <w:tcW w:w="2212" w:type="dxa"/>
            <w:tcBorders/>
            <w:vAlign w:val="center"/>
          </w:tcPr>
          <w:p>
            <w:pPr>
              <w:pStyle w:val="TableContents"/>
              <w:bidi w:val="0"/>
              <w:spacing w:before="0" w:after="283"/>
              <w:jc w:val="left"/>
              <w:rPr/>
            </w:pPr>
            <w:r>
              <w:rPr/>
              <w:t xml:space="preserve">Kansallinen sotilassoittokunta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2145 </w:t>
            </w:r>
          </w:p>
        </w:tc>
        <w:tc>
          <w:tcPr>
            <w:tcW w:w="3174" w:type="dxa"/>
            <w:tcBorders/>
            <w:vAlign w:val="center"/>
          </w:tcPr>
          <w:p>
            <w:pPr>
              <w:pStyle w:val="TableContents"/>
              <w:bidi w:val="0"/>
              <w:spacing w:before="0" w:after="283"/>
              <w:jc w:val="left"/>
              <w:rPr/>
            </w:pPr>
            <w:r>
              <w:rPr/>
              <w:t xml:space="preserve">Aida March </w:t>
            </w:r>
          </w:p>
        </w:tc>
        <w:tc>
          <w:tcPr>
            <w:tcW w:w="3123" w:type="dxa"/>
            <w:tcBorders/>
            <w:vAlign w:val="center"/>
          </w:tcPr>
          <w:p>
            <w:pPr>
              <w:pStyle w:val="TableContents"/>
              <w:bidi w:val="0"/>
              <w:spacing w:before="0" w:after="283"/>
              <w:jc w:val="left"/>
              <w:rPr/>
            </w:pPr>
            <w:r>
              <w:rPr/>
              <w:t xml:space="preserve">G. Verdi </w:t>
            </w:r>
          </w:p>
        </w:tc>
        <w:tc>
          <w:tcPr>
            <w:tcW w:w="2212" w:type="dxa"/>
            <w:tcBorders/>
            <w:vAlign w:val="center"/>
          </w:tcPr>
          <w:p>
            <w:pPr>
              <w:pStyle w:val="TableContents"/>
              <w:bidi w:val="0"/>
              <w:spacing w:before="0" w:after="283"/>
              <w:jc w:val="left"/>
              <w:rPr/>
            </w:pPr>
            <w:r>
              <w:rPr/>
              <w:t xml:space="preserve">Edisonin konserttiorkesteri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2146 </w:t>
            </w:r>
          </w:p>
        </w:tc>
        <w:tc>
          <w:tcPr>
            <w:tcW w:w="3174" w:type="dxa"/>
            <w:tcBorders/>
            <w:vAlign w:val="center"/>
          </w:tcPr>
          <w:p>
            <w:pPr>
              <w:pStyle w:val="TableContents"/>
              <w:bidi w:val="0"/>
              <w:spacing w:before="0" w:after="283"/>
              <w:jc w:val="left"/>
              <w:rPr/>
            </w:pPr>
            <w:r>
              <w:rPr/>
              <w:t xml:space="preserve">Kerryn tanssi </w:t>
            </w:r>
          </w:p>
        </w:tc>
        <w:tc>
          <w:tcPr>
            <w:tcW w:w="3123" w:type="dxa"/>
            <w:tcBorders/>
            <w:vAlign w:val="center"/>
          </w:tcPr>
          <w:p>
            <w:pPr>
              <w:pStyle w:val="TableContents"/>
              <w:bidi w:val="0"/>
              <w:spacing w:before="0" w:after="283"/>
              <w:jc w:val="left"/>
              <w:rPr/>
            </w:pPr>
            <w:r>
              <w:rPr/>
              <w:t xml:space="preserve">James J. Molloy </w:t>
            </w:r>
          </w:p>
        </w:tc>
        <w:tc>
          <w:tcPr>
            <w:tcW w:w="2212" w:type="dxa"/>
            <w:tcBorders/>
            <w:vAlign w:val="center"/>
          </w:tcPr>
          <w:p>
            <w:pPr>
              <w:pStyle w:val="TableContents"/>
              <w:bidi w:val="0"/>
              <w:spacing w:before="0" w:after="283"/>
              <w:jc w:val="left"/>
              <w:rPr/>
            </w:pPr>
            <w:r>
              <w:rPr/>
              <w:t xml:space="preserve">Elizabeth Spencer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2147 </w:t>
            </w:r>
          </w:p>
        </w:tc>
        <w:tc>
          <w:tcPr>
            <w:tcW w:w="3174" w:type="dxa"/>
            <w:tcBorders/>
            <w:vAlign w:val="center"/>
          </w:tcPr>
          <w:p>
            <w:pPr>
              <w:pStyle w:val="TableContents"/>
              <w:bidi w:val="0"/>
              <w:spacing w:before="0" w:after="283"/>
              <w:jc w:val="left"/>
              <w:rPr/>
            </w:pPr>
            <w:r>
              <w:rPr/>
              <w:t xml:space="preserve">Wabashin rannoilla kaukana kaukana - </w:t>
            </w:r>
          </w:p>
        </w:tc>
        <w:tc>
          <w:tcPr>
            <w:tcW w:w="3123" w:type="dxa"/>
            <w:tcBorders/>
            <w:vAlign w:val="center"/>
          </w:tcPr>
          <w:p>
            <w:pPr>
              <w:pStyle w:val="TableContents"/>
              <w:bidi w:val="0"/>
              <w:spacing w:before="0" w:after="283"/>
              <w:jc w:val="left"/>
              <w:rPr/>
            </w:pPr>
            <w:r>
              <w:rPr/>
              <w:t xml:space="preserve">Paul Dresser </w:t>
            </w:r>
          </w:p>
        </w:tc>
        <w:tc>
          <w:tcPr>
            <w:tcW w:w="2212" w:type="dxa"/>
            <w:tcBorders/>
            <w:vAlign w:val="center"/>
          </w:tcPr>
          <w:p>
            <w:pPr>
              <w:pStyle w:val="TableContents"/>
              <w:bidi w:val="0"/>
              <w:spacing w:before="0" w:after="283"/>
              <w:jc w:val="left"/>
              <w:rPr/>
            </w:pPr>
            <w:r>
              <w:rPr/>
              <w:t xml:space="preserve">Vernon Archibald &amp; kuoro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2148 </w:t>
            </w:r>
          </w:p>
        </w:tc>
        <w:tc>
          <w:tcPr>
            <w:tcW w:w="3174" w:type="dxa"/>
            <w:tcBorders/>
            <w:vAlign w:val="center"/>
          </w:tcPr>
          <w:p>
            <w:pPr>
              <w:pStyle w:val="TableContents"/>
              <w:bidi w:val="0"/>
              <w:spacing w:before="0" w:after="283"/>
              <w:jc w:val="left"/>
              <w:rPr/>
            </w:pPr>
            <w:r>
              <w:rPr/>
              <w:t xml:space="preserve">Kiss Me Goodnight </w:t>
            </w:r>
          </w:p>
        </w:tc>
        <w:tc>
          <w:tcPr>
            <w:tcW w:w="3123" w:type="dxa"/>
            <w:tcBorders/>
            <w:vAlign w:val="center"/>
          </w:tcPr>
          <w:p>
            <w:pPr>
              <w:pStyle w:val="TableContents"/>
              <w:bidi w:val="0"/>
              <w:spacing w:before="0" w:after="283"/>
              <w:jc w:val="left"/>
              <w:rPr/>
            </w:pPr>
            <w:r>
              <w:rPr/>
              <w:t xml:space="preserve">Goodwin &amp; Brown </w:t>
            </w:r>
          </w:p>
        </w:tc>
        <w:tc>
          <w:tcPr>
            <w:tcW w:w="2212" w:type="dxa"/>
            <w:tcBorders/>
            <w:vAlign w:val="center"/>
          </w:tcPr>
          <w:p>
            <w:pPr>
              <w:pStyle w:val="TableContents"/>
              <w:bidi w:val="0"/>
              <w:spacing w:before="0" w:after="283"/>
              <w:jc w:val="left"/>
              <w:rPr/>
            </w:pPr>
            <w:r>
              <w:rPr/>
              <w:t xml:space="preserve">Billy Murray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2149 </w:t>
            </w:r>
          </w:p>
        </w:tc>
        <w:tc>
          <w:tcPr>
            <w:tcW w:w="3174" w:type="dxa"/>
            <w:tcBorders/>
            <w:vAlign w:val="center"/>
          </w:tcPr>
          <w:p>
            <w:pPr>
              <w:pStyle w:val="TableContents"/>
              <w:bidi w:val="0"/>
              <w:spacing w:before="0" w:after="283"/>
              <w:jc w:val="left"/>
              <w:rPr/>
            </w:pPr>
            <w:r>
              <w:rPr/>
              <w:t xml:space="preserve">The Nightingale </w:t>
            </w:r>
          </w:p>
        </w:tc>
        <w:tc>
          <w:tcPr>
            <w:tcW w:w="3123" w:type="dxa"/>
            <w:tcBorders/>
            <w:vAlign w:val="center"/>
          </w:tcPr>
          <w:p>
            <w:pPr>
              <w:pStyle w:val="TableContents"/>
              <w:bidi w:val="0"/>
              <w:spacing w:before="0" w:after="283"/>
              <w:jc w:val="left"/>
              <w:rPr/>
            </w:pPr>
            <w:r>
              <w:rPr/>
              <w:t xml:space="preserve">Ed Mollenhauer </w:t>
            </w:r>
          </w:p>
        </w:tc>
        <w:tc>
          <w:tcPr>
            <w:tcW w:w="2212" w:type="dxa"/>
            <w:tcBorders/>
            <w:vAlign w:val="center"/>
          </w:tcPr>
          <w:p>
            <w:pPr>
              <w:pStyle w:val="TableContents"/>
              <w:bidi w:val="0"/>
              <w:spacing w:before="0" w:after="283"/>
              <w:jc w:val="left"/>
              <w:rPr/>
            </w:pPr>
            <w:r>
              <w:rPr/>
              <w:t xml:space="preserve">Henry Heidelberg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2150 </w:t>
            </w:r>
          </w:p>
        </w:tc>
        <w:tc>
          <w:tcPr>
            <w:tcW w:w="3174" w:type="dxa"/>
            <w:tcBorders/>
            <w:vAlign w:val="center"/>
          </w:tcPr>
          <w:p>
            <w:pPr>
              <w:pStyle w:val="TableContents"/>
              <w:bidi w:val="0"/>
              <w:spacing w:before="0" w:after="283"/>
              <w:jc w:val="left"/>
              <w:rPr/>
            </w:pPr>
            <w:r>
              <w:rPr/>
              <w:t xml:space="preserve">Kun hämärä tulee suutelemaan ruusua Hyvää yötä... </w:t>
            </w:r>
          </w:p>
        </w:tc>
        <w:tc>
          <w:tcPr>
            <w:tcW w:w="3123" w:type="dxa"/>
            <w:tcBorders/>
            <w:vAlign w:val="center"/>
          </w:tcPr>
          <w:p>
            <w:pPr>
              <w:pStyle w:val="TableContents"/>
              <w:bidi w:val="0"/>
              <w:spacing w:before="0" w:after="283"/>
              <w:jc w:val="left"/>
              <w:rPr/>
            </w:pPr>
            <w:r>
              <w:rPr/>
              <w:t xml:space="preserve">Henry W. Petrie </w:t>
            </w:r>
          </w:p>
        </w:tc>
        <w:tc>
          <w:tcPr>
            <w:tcW w:w="2212" w:type="dxa"/>
            <w:tcBorders/>
            <w:vAlign w:val="center"/>
          </w:tcPr>
          <w:p>
            <w:pPr>
              <w:pStyle w:val="TableContents"/>
              <w:bidi w:val="0"/>
              <w:spacing w:before="0" w:after="283"/>
              <w:jc w:val="left"/>
              <w:rPr/>
            </w:pPr>
            <w:r>
              <w:rPr/>
              <w:t xml:space="preserve">George Wilton Ballard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2151 </w:t>
            </w:r>
          </w:p>
        </w:tc>
        <w:tc>
          <w:tcPr>
            <w:tcW w:w="3174" w:type="dxa"/>
            <w:tcBorders/>
            <w:vAlign w:val="center"/>
          </w:tcPr>
          <w:p>
            <w:pPr>
              <w:pStyle w:val="TableContents"/>
              <w:bidi w:val="0"/>
              <w:spacing w:before="0" w:after="283"/>
              <w:jc w:val="left"/>
              <w:rPr/>
            </w:pPr>
            <w:r>
              <w:rPr/>
              <w:t xml:space="preserve">Suloinen Anna Marie </w:t>
            </w:r>
          </w:p>
        </w:tc>
        <w:tc>
          <w:tcPr>
            <w:tcW w:w="3123" w:type="dxa"/>
            <w:tcBorders/>
            <w:vAlign w:val="center"/>
          </w:tcPr>
          <w:p>
            <w:pPr>
              <w:pStyle w:val="TableContents"/>
              <w:bidi w:val="0"/>
              <w:spacing w:before="0" w:after="283"/>
              <w:jc w:val="left"/>
              <w:rPr/>
            </w:pPr>
            <w:r>
              <w:rPr/>
              <w:t xml:space="preserve">Theodore Morse </w:t>
            </w:r>
          </w:p>
        </w:tc>
        <w:tc>
          <w:tcPr>
            <w:tcW w:w="2212" w:type="dxa"/>
            <w:tcBorders/>
            <w:vAlign w:val="center"/>
          </w:tcPr>
          <w:p>
            <w:pPr>
              <w:pStyle w:val="TableContents"/>
              <w:bidi w:val="0"/>
              <w:spacing w:before="0" w:after="283"/>
              <w:jc w:val="left"/>
              <w:rPr/>
            </w:pPr>
            <w:r>
              <w:rPr/>
              <w:t xml:space="preserve">Albert Campbell &amp; Irving Gillette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2152 </w:t>
            </w:r>
          </w:p>
        </w:tc>
        <w:tc>
          <w:tcPr>
            <w:tcW w:w="3174" w:type="dxa"/>
            <w:tcBorders/>
            <w:vAlign w:val="center"/>
          </w:tcPr>
          <w:p>
            <w:pPr>
              <w:pStyle w:val="TableContents"/>
              <w:bidi w:val="0"/>
              <w:spacing w:before="0" w:after="283"/>
              <w:jc w:val="left"/>
              <w:rPr/>
            </w:pPr>
            <w:r>
              <w:rPr/>
              <w:t xml:space="preserve">Pieni joulukori &amp; Howdy! Howdy! Howdy! </w:t>
            </w:r>
          </w:p>
        </w:tc>
        <w:tc>
          <w:tcPr>
            <w:tcW w:w="3123" w:type="dxa"/>
            <w:tcBorders/>
            <w:vAlign w:val="center"/>
          </w:tcPr>
          <w:p>
            <w:pPr>
              <w:pStyle w:val="TableContents"/>
              <w:bidi w:val="0"/>
              <w:spacing w:before="0" w:after="283"/>
              <w:jc w:val="left"/>
              <w:rPr/>
            </w:pPr>
            <w:r>
              <w:rPr/>
              <w:t xml:space="preserve">Paul Lawrence Dunbar </w:t>
            </w:r>
          </w:p>
        </w:tc>
        <w:tc>
          <w:tcPr>
            <w:tcW w:w="2212" w:type="dxa"/>
            <w:tcBorders/>
            <w:vAlign w:val="center"/>
          </w:tcPr>
          <w:p>
            <w:pPr>
              <w:pStyle w:val="TableContents"/>
              <w:bidi w:val="0"/>
              <w:spacing w:before="0" w:after="283"/>
              <w:jc w:val="left"/>
              <w:rPr/>
            </w:pPr>
            <w:r>
              <w:rPr/>
              <w:t xml:space="preserve">Edward Sterling Wright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2153 </w:t>
            </w:r>
          </w:p>
        </w:tc>
        <w:tc>
          <w:tcPr>
            <w:tcW w:w="3174" w:type="dxa"/>
            <w:tcBorders/>
            <w:vAlign w:val="center"/>
          </w:tcPr>
          <w:p>
            <w:pPr>
              <w:pStyle w:val="TableContents"/>
              <w:bidi w:val="0"/>
              <w:spacing w:before="0" w:after="283"/>
              <w:jc w:val="left"/>
              <w:rPr/>
            </w:pPr>
            <w:r>
              <w:rPr/>
              <w:t xml:space="preserve">Kun De C'on Pone on kuuma &amp;' Possum </w:t>
            </w:r>
          </w:p>
        </w:tc>
        <w:tc>
          <w:tcPr>
            <w:tcW w:w="3123" w:type="dxa"/>
            <w:tcBorders/>
            <w:vAlign w:val="center"/>
          </w:tcPr>
          <w:p>
            <w:pPr>
              <w:pStyle w:val="TableContents"/>
              <w:bidi w:val="0"/>
              <w:spacing w:before="0" w:after="283"/>
              <w:jc w:val="left"/>
              <w:rPr/>
            </w:pPr>
            <w:r>
              <w:rPr/>
              <w:t xml:space="preserve">Paul Lawrence Dunbar </w:t>
            </w:r>
          </w:p>
        </w:tc>
        <w:tc>
          <w:tcPr>
            <w:tcW w:w="2212" w:type="dxa"/>
            <w:tcBorders/>
            <w:vAlign w:val="center"/>
          </w:tcPr>
          <w:p>
            <w:pPr>
              <w:pStyle w:val="TableContents"/>
              <w:bidi w:val="0"/>
              <w:spacing w:before="0" w:after="283"/>
              <w:jc w:val="left"/>
              <w:rPr/>
            </w:pPr>
            <w:r>
              <w:rPr/>
              <w:t xml:space="preserve">Edward Sterling Wright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2154 </w:t>
            </w:r>
          </w:p>
        </w:tc>
        <w:tc>
          <w:tcPr>
            <w:tcW w:w="3174" w:type="dxa"/>
            <w:tcBorders/>
            <w:vAlign w:val="center"/>
          </w:tcPr>
          <w:p>
            <w:pPr>
              <w:pStyle w:val="TableContents"/>
              <w:bidi w:val="0"/>
              <w:spacing w:before="0" w:after="283"/>
              <w:jc w:val="left"/>
              <w:rPr/>
            </w:pPr>
            <w:r>
              <w:rPr/>
              <w:t xml:space="preserve">Vapaaehtoisemme-Waltz </w:t>
            </w:r>
          </w:p>
        </w:tc>
        <w:tc>
          <w:tcPr>
            <w:tcW w:w="3123" w:type="dxa"/>
            <w:tcBorders/>
            <w:vAlign w:val="center"/>
          </w:tcPr>
          <w:p>
            <w:pPr>
              <w:pStyle w:val="TableContents"/>
              <w:bidi w:val="0"/>
              <w:spacing w:before="0" w:after="283"/>
              <w:jc w:val="left"/>
              <w:rPr/>
            </w:pPr>
            <w:r>
              <w:rPr/>
              <w:t xml:space="preserve">Santelmann </w:t>
            </w:r>
          </w:p>
        </w:tc>
        <w:tc>
          <w:tcPr>
            <w:tcW w:w="2212" w:type="dxa"/>
            <w:tcBorders/>
            <w:vAlign w:val="center"/>
          </w:tcPr>
          <w:p>
            <w:pPr>
              <w:pStyle w:val="TableContents"/>
              <w:bidi w:val="0"/>
              <w:spacing w:before="0" w:after="283"/>
              <w:jc w:val="left"/>
              <w:rPr/>
            </w:pPr>
            <w:r>
              <w:rPr/>
              <w:t xml:space="preserve">Yhdysvaltain merijalkaväen soittokunta </w:t>
            </w:r>
          </w:p>
        </w:tc>
        <w:tc>
          <w:tcPr>
            <w:tcW w:w="654" w:type="dxa"/>
            <w:tcBorders/>
            <w:vAlign w:val="center"/>
          </w:tcPr>
          <w:p>
            <w:pPr>
              <w:pStyle w:val="TableContents"/>
              <w:bidi w:val="0"/>
              <w:spacing w:before="0" w:after="283"/>
              <w:jc w:val="left"/>
              <w:rPr/>
            </w:pPr>
            <w:r>
              <w:rPr/>
              <w:t xml:space="preserve">! 914 </w:t>
            </w:r>
          </w:p>
        </w:tc>
      </w:tr>
      <w:tr>
        <w:trPr/>
        <w:tc>
          <w:tcPr>
            <w:tcW w:w="1042" w:type="dxa"/>
            <w:tcBorders/>
            <w:vAlign w:val="center"/>
          </w:tcPr>
          <w:p>
            <w:pPr>
              <w:pStyle w:val="TableContents"/>
              <w:bidi w:val="0"/>
              <w:spacing w:before="0" w:after="283"/>
              <w:jc w:val="left"/>
              <w:rPr/>
            </w:pPr>
            <w:r>
              <w:rPr/>
              <w:t xml:space="preserve">2155 </w:t>
            </w:r>
          </w:p>
        </w:tc>
        <w:tc>
          <w:tcPr>
            <w:tcW w:w="3174" w:type="dxa"/>
            <w:tcBorders/>
            <w:vAlign w:val="center"/>
          </w:tcPr>
          <w:p>
            <w:pPr>
              <w:pStyle w:val="TableContents"/>
              <w:bidi w:val="0"/>
              <w:spacing w:before="0" w:after="283"/>
              <w:jc w:val="left"/>
              <w:rPr/>
            </w:pPr>
            <w:r>
              <w:rPr/>
              <w:t xml:space="preserve">Ottaisitko minut takaisin? </w:t>
            </w:r>
          </w:p>
        </w:tc>
        <w:tc>
          <w:tcPr>
            <w:tcW w:w="3123" w:type="dxa"/>
            <w:tcBorders/>
            <w:vAlign w:val="center"/>
          </w:tcPr>
          <w:p>
            <w:pPr>
              <w:pStyle w:val="TableContents"/>
              <w:bidi w:val="0"/>
              <w:spacing w:before="0" w:after="283"/>
              <w:jc w:val="left"/>
              <w:rPr/>
            </w:pPr>
            <w:r>
              <w:rPr/>
              <w:t xml:space="preserve">A. Solman </w:t>
            </w:r>
          </w:p>
        </w:tc>
        <w:tc>
          <w:tcPr>
            <w:tcW w:w="2212" w:type="dxa"/>
            <w:tcBorders/>
            <w:vAlign w:val="center"/>
          </w:tcPr>
          <w:p>
            <w:pPr>
              <w:pStyle w:val="TableContents"/>
              <w:bidi w:val="0"/>
              <w:spacing w:before="0" w:after="283"/>
              <w:jc w:val="left"/>
              <w:rPr/>
            </w:pPr>
            <w:r>
              <w:rPr/>
              <w:t xml:space="preserve">Manuel Romain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2156 </w:t>
            </w:r>
          </w:p>
        </w:tc>
        <w:tc>
          <w:tcPr>
            <w:tcW w:w="3174" w:type="dxa"/>
            <w:tcBorders/>
            <w:vAlign w:val="center"/>
          </w:tcPr>
          <w:p>
            <w:pPr>
              <w:pStyle w:val="TableContents"/>
              <w:bidi w:val="0"/>
              <w:spacing w:before="0" w:after="283"/>
              <w:jc w:val="left"/>
              <w:rPr/>
            </w:pPr>
            <w:r>
              <w:rPr/>
              <w:t xml:space="preserve">Rautatieradallani on paljon asemia </w:t>
            </w:r>
          </w:p>
        </w:tc>
        <w:tc>
          <w:tcPr>
            <w:tcW w:w="3123" w:type="dxa"/>
            <w:tcBorders/>
            <w:vAlign w:val="center"/>
          </w:tcPr>
          <w:p>
            <w:pPr>
              <w:pStyle w:val="TableContents"/>
              <w:bidi w:val="0"/>
              <w:spacing w:before="0" w:after="283"/>
              <w:jc w:val="left"/>
              <w:rPr/>
            </w:pPr>
            <w:r>
              <w:rPr/>
              <w:t xml:space="preserve">Leo Edwards </w:t>
            </w:r>
          </w:p>
        </w:tc>
        <w:tc>
          <w:tcPr>
            <w:tcW w:w="2212" w:type="dxa"/>
            <w:tcBorders/>
            <w:vAlign w:val="center"/>
          </w:tcPr>
          <w:p>
            <w:pPr>
              <w:pStyle w:val="TableContents"/>
              <w:bidi w:val="0"/>
              <w:spacing w:before="0" w:after="283"/>
              <w:jc w:val="left"/>
              <w:rPr/>
            </w:pPr>
            <w:r>
              <w:rPr/>
              <w:t xml:space="preserve">Ada Jones &amp; Billy Murray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2157 </w:t>
            </w:r>
          </w:p>
        </w:tc>
        <w:tc>
          <w:tcPr>
            <w:tcW w:w="3174" w:type="dxa"/>
            <w:tcBorders/>
            <w:vAlign w:val="center"/>
          </w:tcPr>
          <w:p>
            <w:pPr>
              <w:pStyle w:val="TableContents"/>
              <w:bidi w:val="0"/>
              <w:spacing w:before="0" w:after="283"/>
              <w:jc w:val="left"/>
              <w:rPr/>
            </w:pPr>
            <w:r>
              <w:rPr/>
              <w:t xml:space="preserve">Ruy Blas Overture </w:t>
            </w:r>
          </w:p>
        </w:tc>
        <w:tc>
          <w:tcPr>
            <w:tcW w:w="3123" w:type="dxa"/>
            <w:tcBorders/>
            <w:vAlign w:val="center"/>
          </w:tcPr>
          <w:p>
            <w:pPr>
              <w:pStyle w:val="TableContents"/>
              <w:bidi w:val="0"/>
              <w:spacing w:before="0" w:after="283"/>
              <w:jc w:val="left"/>
              <w:rPr/>
            </w:pPr>
            <w:r>
              <w:rPr/>
              <w:t xml:space="preserve">Mendelssohn </w:t>
            </w:r>
          </w:p>
        </w:tc>
        <w:tc>
          <w:tcPr>
            <w:tcW w:w="2212" w:type="dxa"/>
            <w:tcBorders/>
            <w:vAlign w:val="center"/>
          </w:tcPr>
          <w:p>
            <w:pPr>
              <w:pStyle w:val="TableContents"/>
              <w:bidi w:val="0"/>
              <w:spacing w:before="0" w:after="283"/>
              <w:jc w:val="left"/>
              <w:rPr/>
            </w:pPr>
            <w:r>
              <w:rPr/>
              <w:t xml:space="preserve">Victor Herbert ja hänen orkesterinsa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2158 </w:t>
            </w:r>
          </w:p>
        </w:tc>
        <w:tc>
          <w:tcPr>
            <w:tcW w:w="3174" w:type="dxa"/>
            <w:tcBorders/>
            <w:vAlign w:val="center"/>
          </w:tcPr>
          <w:p>
            <w:pPr>
              <w:pStyle w:val="TableContents"/>
              <w:bidi w:val="0"/>
              <w:spacing w:before="0" w:after="283"/>
              <w:jc w:val="left"/>
              <w:rPr/>
            </w:pPr>
            <w:r>
              <w:rPr/>
              <w:t xml:space="preserve">Samson et Dalila-My Heart at Your Sweet Voice (Samson ja Dalila - Sydämeni suloiselle äänellesi) </w:t>
            </w:r>
          </w:p>
        </w:tc>
        <w:tc>
          <w:tcPr>
            <w:tcW w:w="3123" w:type="dxa"/>
            <w:tcBorders/>
            <w:vAlign w:val="center"/>
          </w:tcPr>
          <w:p>
            <w:pPr>
              <w:pStyle w:val="TableContents"/>
              <w:bidi w:val="0"/>
              <w:spacing w:before="0" w:after="283"/>
              <w:jc w:val="left"/>
              <w:rPr/>
            </w:pPr>
            <w:r>
              <w:rPr/>
              <w:t xml:space="preserve">Saint-Saens </w:t>
            </w:r>
          </w:p>
        </w:tc>
        <w:tc>
          <w:tcPr>
            <w:tcW w:w="2212" w:type="dxa"/>
            <w:tcBorders/>
            <w:vAlign w:val="center"/>
          </w:tcPr>
          <w:p>
            <w:pPr>
              <w:pStyle w:val="TableContents"/>
              <w:bidi w:val="0"/>
              <w:spacing w:before="0" w:after="283"/>
              <w:jc w:val="left"/>
              <w:rPr/>
            </w:pPr>
            <w:r>
              <w:rPr/>
              <w:t xml:space="preserve">Mary Jordan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2159 </w:t>
            </w:r>
          </w:p>
        </w:tc>
        <w:tc>
          <w:tcPr>
            <w:tcW w:w="3174" w:type="dxa"/>
            <w:tcBorders/>
            <w:vAlign w:val="center"/>
          </w:tcPr>
          <w:p>
            <w:pPr>
              <w:pStyle w:val="TableContents"/>
              <w:bidi w:val="0"/>
              <w:spacing w:before="0" w:after="283"/>
              <w:jc w:val="left"/>
              <w:rPr/>
            </w:pPr>
            <w:r>
              <w:rPr/>
              <w:t xml:space="preserve">Tangokuun alla </w:t>
            </w:r>
          </w:p>
        </w:tc>
        <w:tc>
          <w:tcPr>
            <w:tcW w:w="3123" w:type="dxa"/>
            <w:tcBorders/>
            <w:vAlign w:val="center"/>
          </w:tcPr>
          <w:p>
            <w:pPr>
              <w:pStyle w:val="TableContents"/>
              <w:bidi w:val="0"/>
              <w:spacing w:before="0" w:after="283"/>
              <w:jc w:val="left"/>
              <w:rPr/>
            </w:pPr>
            <w:r>
              <w:rPr/>
              <w:t xml:space="preserve">Harry Carroll </w:t>
            </w:r>
          </w:p>
        </w:tc>
        <w:tc>
          <w:tcPr>
            <w:tcW w:w="2212" w:type="dxa"/>
            <w:tcBorders/>
            <w:vAlign w:val="center"/>
          </w:tcPr>
          <w:p>
            <w:pPr>
              <w:pStyle w:val="TableContents"/>
              <w:bidi w:val="0"/>
              <w:spacing w:before="0" w:after="283"/>
              <w:jc w:val="left"/>
              <w:rPr/>
            </w:pPr>
            <w:r>
              <w:rPr/>
              <w:t xml:space="preserve">Arthur Collins &amp; Byron G. Harlan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2160 </w:t>
            </w:r>
          </w:p>
        </w:tc>
        <w:tc>
          <w:tcPr>
            <w:tcW w:w="3174" w:type="dxa"/>
            <w:tcBorders/>
            <w:vAlign w:val="center"/>
          </w:tcPr>
          <w:p>
            <w:pPr>
              <w:pStyle w:val="TableContents"/>
              <w:bidi w:val="0"/>
              <w:spacing w:before="0" w:after="283"/>
              <w:jc w:val="left"/>
              <w:rPr/>
            </w:pPr>
            <w:r>
              <w:rPr/>
              <w:t xml:space="preserve">Pakene kuin lintu </w:t>
            </w:r>
          </w:p>
        </w:tc>
        <w:tc>
          <w:tcPr>
            <w:tcW w:w="3123" w:type="dxa"/>
            <w:tcBorders/>
            <w:vAlign w:val="center"/>
          </w:tcPr>
          <w:p>
            <w:pPr>
              <w:pStyle w:val="TableContents"/>
              <w:bidi w:val="0"/>
              <w:spacing w:before="0" w:after="283"/>
              <w:jc w:val="left"/>
              <w:rPr/>
            </w:pPr>
            <w:r>
              <w:rPr/>
              <w:t xml:space="preserve">Rouva S.M.A. Dana </w:t>
            </w:r>
          </w:p>
        </w:tc>
        <w:tc>
          <w:tcPr>
            <w:tcW w:w="2212" w:type="dxa"/>
            <w:tcBorders/>
            <w:vAlign w:val="center"/>
          </w:tcPr>
          <w:p>
            <w:pPr>
              <w:pStyle w:val="TableContents"/>
              <w:bidi w:val="0"/>
              <w:spacing w:before="0" w:after="283"/>
              <w:jc w:val="left"/>
              <w:rPr/>
            </w:pPr>
            <w:r>
              <w:rPr/>
              <w:t xml:space="preserve">Helen Price Clark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2161 </w:t>
            </w:r>
          </w:p>
        </w:tc>
        <w:tc>
          <w:tcPr>
            <w:tcW w:w="3174" w:type="dxa"/>
            <w:tcBorders/>
            <w:vAlign w:val="center"/>
          </w:tcPr>
          <w:p>
            <w:pPr>
              <w:pStyle w:val="TableContents"/>
              <w:bidi w:val="0"/>
              <w:spacing w:before="0" w:after="283"/>
              <w:jc w:val="left"/>
              <w:rPr/>
            </w:pPr>
            <w:r>
              <w:rPr/>
              <w:t xml:space="preserve">Tango-La Bella Cubanera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2162 </w:t>
            </w:r>
          </w:p>
        </w:tc>
        <w:tc>
          <w:tcPr>
            <w:tcW w:w="3174" w:type="dxa"/>
            <w:tcBorders/>
            <w:vAlign w:val="center"/>
          </w:tcPr>
          <w:p>
            <w:pPr>
              <w:pStyle w:val="TableContents"/>
              <w:bidi w:val="0"/>
              <w:spacing w:before="0" w:after="283"/>
              <w:jc w:val="left"/>
              <w:rPr/>
            </w:pPr>
            <w:r>
              <w:rPr/>
              <w:t xml:space="preserve">Kuinka kauan olette olleet naimisissa? </w:t>
            </w:r>
          </w:p>
        </w:tc>
        <w:tc>
          <w:tcPr>
            <w:tcW w:w="3123" w:type="dxa"/>
            <w:tcBorders/>
            <w:vAlign w:val="center"/>
          </w:tcPr>
          <w:p>
            <w:pPr>
              <w:pStyle w:val="TableContents"/>
              <w:bidi w:val="0"/>
              <w:spacing w:before="0" w:after="283"/>
              <w:jc w:val="left"/>
              <w:rPr/>
            </w:pPr>
            <w:r>
              <w:rPr/>
              <w:t xml:space="preserve">Rennie Carmack </w:t>
            </w:r>
          </w:p>
        </w:tc>
        <w:tc>
          <w:tcPr>
            <w:tcW w:w="2212" w:type="dxa"/>
            <w:tcBorders/>
            <w:vAlign w:val="center"/>
          </w:tcPr>
          <w:p>
            <w:pPr>
              <w:pStyle w:val="TableContents"/>
              <w:bidi w:val="0"/>
              <w:spacing w:before="0" w:after="283"/>
              <w:jc w:val="left"/>
              <w:rPr/>
            </w:pPr>
            <w:r>
              <w:rPr/>
              <w:t xml:space="preserve">Billy Murray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2163 </w:t>
            </w:r>
          </w:p>
        </w:tc>
        <w:tc>
          <w:tcPr>
            <w:tcW w:w="3174" w:type="dxa"/>
            <w:tcBorders/>
            <w:vAlign w:val="center"/>
          </w:tcPr>
          <w:p>
            <w:pPr>
              <w:pStyle w:val="TableContents"/>
              <w:bidi w:val="0"/>
              <w:spacing w:before="0" w:after="283"/>
              <w:jc w:val="left"/>
              <w:rPr/>
            </w:pPr>
            <w:r>
              <w:rPr/>
              <w:t xml:space="preserve">Ever Of Thee </w:t>
            </w:r>
          </w:p>
        </w:tc>
        <w:tc>
          <w:tcPr>
            <w:tcW w:w="3123" w:type="dxa"/>
            <w:tcBorders/>
            <w:vAlign w:val="center"/>
          </w:tcPr>
          <w:p>
            <w:pPr>
              <w:pStyle w:val="TableContents"/>
              <w:bidi w:val="0"/>
              <w:spacing w:before="0" w:after="283"/>
              <w:jc w:val="left"/>
              <w:rPr/>
            </w:pPr>
            <w:r>
              <w:rPr/>
              <w:t xml:space="preserve">Farley Hall </w:t>
            </w:r>
          </w:p>
        </w:tc>
        <w:tc>
          <w:tcPr>
            <w:tcW w:w="2212" w:type="dxa"/>
            <w:tcBorders/>
            <w:vAlign w:val="center"/>
          </w:tcPr>
          <w:p>
            <w:pPr>
              <w:pStyle w:val="TableContents"/>
              <w:bidi w:val="0"/>
              <w:spacing w:before="0" w:after="283"/>
              <w:jc w:val="left"/>
              <w:rPr/>
            </w:pPr>
            <w:r>
              <w:rPr/>
              <w:t xml:space="preserve">Venetsialainen soittotrio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2164 </w:t>
            </w:r>
          </w:p>
        </w:tc>
        <w:tc>
          <w:tcPr>
            <w:tcW w:w="3174" w:type="dxa"/>
            <w:tcBorders/>
            <w:vAlign w:val="center"/>
          </w:tcPr>
          <w:p>
            <w:pPr>
              <w:pStyle w:val="TableContents"/>
              <w:bidi w:val="0"/>
              <w:spacing w:before="0" w:after="283"/>
              <w:jc w:val="left"/>
              <w:rPr/>
            </w:pPr>
            <w:r>
              <w:rPr/>
              <w:t xml:space="preserve">Just Because It's You (kappaleesta ``The Little Cafe'') </w:t>
            </w:r>
          </w:p>
        </w:tc>
        <w:tc>
          <w:tcPr>
            <w:tcW w:w="3123" w:type="dxa"/>
            <w:tcBorders/>
            <w:vAlign w:val="center"/>
          </w:tcPr>
          <w:p>
            <w:pPr>
              <w:pStyle w:val="TableContents"/>
              <w:bidi w:val="0"/>
              <w:spacing w:before="0" w:after="283"/>
              <w:jc w:val="left"/>
              <w:rPr/>
            </w:pPr>
            <w:r>
              <w:rPr/>
              <w:t xml:space="preserve">Ivan Caryl </w:t>
            </w:r>
          </w:p>
        </w:tc>
        <w:tc>
          <w:tcPr>
            <w:tcW w:w="2212" w:type="dxa"/>
            <w:tcBorders/>
            <w:vAlign w:val="center"/>
          </w:tcPr>
          <w:p>
            <w:pPr>
              <w:pStyle w:val="TableContents"/>
              <w:bidi w:val="0"/>
              <w:spacing w:before="0" w:after="283"/>
              <w:jc w:val="left"/>
              <w:rPr/>
            </w:pPr>
            <w:r>
              <w:rPr/>
              <w:t xml:space="preserve">Elizabeth Spencer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2165 </w:t>
            </w:r>
          </w:p>
        </w:tc>
        <w:tc>
          <w:tcPr>
            <w:tcW w:w="3174" w:type="dxa"/>
            <w:tcBorders/>
            <w:vAlign w:val="center"/>
          </w:tcPr>
          <w:p>
            <w:pPr>
              <w:pStyle w:val="TableContents"/>
              <w:bidi w:val="0"/>
              <w:spacing w:before="0" w:after="283"/>
              <w:jc w:val="left"/>
              <w:rPr/>
            </w:pPr>
            <w:r>
              <w:rPr/>
              <w:t xml:space="preserve">Tres Chic-One Step </w:t>
            </w:r>
          </w:p>
        </w:tc>
        <w:tc>
          <w:tcPr>
            <w:tcW w:w="3123" w:type="dxa"/>
            <w:tcBorders/>
            <w:vAlign w:val="center"/>
          </w:tcPr>
          <w:p>
            <w:pPr>
              <w:pStyle w:val="TableContents"/>
              <w:bidi w:val="0"/>
              <w:spacing w:before="0" w:after="283"/>
              <w:jc w:val="left"/>
              <w:rPr/>
            </w:pPr>
            <w:r>
              <w:rPr/>
              <w:t xml:space="preserve">Dan Caslar </w:t>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2166 </w:t>
            </w:r>
          </w:p>
        </w:tc>
        <w:tc>
          <w:tcPr>
            <w:tcW w:w="3174" w:type="dxa"/>
            <w:tcBorders/>
            <w:vAlign w:val="center"/>
          </w:tcPr>
          <w:p>
            <w:pPr>
              <w:pStyle w:val="TableContents"/>
              <w:bidi w:val="0"/>
              <w:spacing w:before="0" w:after="283"/>
              <w:jc w:val="left"/>
              <w:rPr/>
            </w:pPr>
            <w:r>
              <w:rPr/>
              <w:t xml:space="preserve">"Rehellinen" ryöstäjä ja Billy Beans </w:t>
            </w:r>
          </w:p>
        </w:tc>
        <w:tc>
          <w:tcPr>
            <w:tcW w:w="3123" w:type="dxa"/>
            <w:tcBorders/>
            <w:vAlign w:val="center"/>
          </w:tcPr>
          <w:p>
            <w:pPr>
              <w:pStyle w:val="TableContents"/>
              <w:bidi w:val="0"/>
              <w:spacing w:before="0" w:after="283"/>
              <w:jc w:val="left"/>
              <w:rPr/>
            </w:pPr>
            <w:r>
              <w:rPr/>
              <w:t xml:space="preserve">Hill </w:t>
            </w:r>
          </w:p>
        </w:tc>
        <w:tc>
          <w:tcPr>
            <w:tcW w:w="2212" w:type="dxa"/>
            <w:tcBorders/>
            <w:vAlign w:val="center"/>
          </w:tcPr>
          <w:p>
            <w:pPr>
              <w:pStyle w:val="TableContents"/>
              <w:bidi w:val="0"/>
              <w:spacing w:before="0" w:after="283"/>
              <w:jc w:val="left"/>
              <w:rPr/>
            </w:pPr>
            <w:r>
              <w:rPr/>
              <w:t xml:space="preserve">Murray K. Hill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2167 </w:t>
            </w:r>
          </w:p>
        </w:tc>
        <w:tc>
          <w:tcPr>
            <w:tcW w:w="3174" w:type="dxa"/>
            <w:tcBorders/>
            <w:vAlign w:val="center"/>
          </w:tcPr>
          <w:p>
            <w:pPr>
              <w:pStyle w:val="TableContents"/>
              <w:bidi w:val="0"/>
              <w:spacing w:before="0" w:after="283"/>
              <w:jc w:val="left"/>
              <w:rPr/>
            </w:pPr>
            <w:r>
              <w:rPr/>
              <w:t xml:space="preserve">Dinah </w:t>
            </w:r>
          </w:p>
        </w:tc>
        <w:tc>
          <w:tcPr>
            <w:tcW w:w="3123" w:type="dxa"/>
            <w:tcBorders/>
            <w:vAlign w:val="center"/>
          </w:tcPr>
          <w:p>
            <w:pPr>
              <w:pStyle w:val="TableContents"/>
              <w:bidi w:val="0"/>
              <w:spacing w:before="0" w:after="283"/>
              <w:jc w:val="left"/>
              <w:rPr/>
            </w:pPr>
            <w:r>
              <w:rPr/>
              <w:t xml:space="preserve">Henry I. Marshall </w:t>
            </w:r>
          </w:p>
        </w:tc>
        <w:tc>
          <w:tcPr>
            <w:tcW w:w="2212" w:type="dxa"/>
            <w:tcBorders/>
            <w:vAlign w:val="center"/>
          </w:tcPr>
          <w:p>
            <w:pPr>
              <w:pStyle w:val="TableContents"/>
              <w:bidi w:val="0"/>
              <w:spacing w:before="0" w:after="283"/>
              <w:jc w:val="left"/>
              <w:rPr/>
            </w:pPr>
            <w:r>
              <w:rPr/>
              <w:t xml:space="preserve">Peerless-kvartetti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2168 </w:t>
            </w:r>
          </w:p>
        </w:tc>
        <w:tc>
          <w:tcPr>
            <w:tcW w:w="3174" w:type="dxa"/>
            <w:tcBorders/>
            <w:vAlign w:val="center"/>
          </w:tcPr>
          <w:p>
            <w:pPr>
              <w:pStyle w:val="TableContents"/>
              <w:bidi w:val="0"/>
              <w:spacing w:before="0" w:after="283"/>
              <w:jc w:val="left"/>
              <w:rPr/>
            </w:pPr>
            <w:r>
              <w:rPr/>
              <w:t xml:space="preserve">Kun on kevät Virginiassa </w:t>
            </w:r>
          </w:p>
        </w:tc>
        <w:tc>
          <w:tcPr>
            <w:tcW w:w="3123" w:type="dxa"/>
            <w:tcBorders/>
            <w:vAlign w:val="center"/>
          </w:tcPr>
          <w:p>
            <w:pPr>
              <w:pStyle w:val="TableContents"/>
              <w:bidi w:val="0"/>
              <w:spacing w:before="0" w:after="283"/>
              <w:jc w:val="left"/>
              <w:rPr/>
            </w:pPr>
            <w:r>
              <w:rPr/>
              <w:t xml:space="preserve">Erdman </w:t>
            </w:r>
          </w:p>
        </w:tc>
        <w:tc>
          <w:tcPr>
            <w:tcW w:w="2212" w:type="dxa"/>
            <w:tcBorders/>
            <w:vAlign w:val="center"/>
          </w:tcPr>
          <w:p>
            <w:pPr>
              <w:pStyle w:val="TableContents"/>
              <w:bidi w:val="0"/>
              <w:spacing w:before="0" w:after="283"/>
              <w:jc w:val="left"/>
              <w:rPr/>
            </w:pPr>
            <w:r>
              <w:rPr/>
              <w:t xml:space="preserve">Owen J. McCormack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2169 </w:t>
            </w:r>
          </w:p>
        </w:tc>
        <w:tc>
          <w:tcPr>
            <w:tcW w:w="3174" w:type="dxa"/>
            <w:tcBorders/>
            <w:vAlign w:val="center"/>
          </w:tcPr>
          <w:p>
            <w:pPr>
              <w:pStyle w:val="TableContents"/>
              <w:bidi w:val="0"/>
              <w:spacing w:before="0" w:after="283"/>
              <w:jc w:val="left"/>
              <w:rPr/>
            </w:pPr>
            <w:r>
              <w:rPr/>
              <w:t xml:space="preserve">Tuplakotkan marssin alla </w:t>
            </w:r>
          </w:p>
        </w:tc>
        <w:tc>
          <w:tcPr>
            <w:tcW w:w="3123" w:type="dxa"/>
            <w:tcBorders/>
            <w:vAlign w:val="center"/>
          </w:tcPr>
          <w:p>
            <w:pPr>
              <w:pStyle w:val="TableContents"/>
              <w:bidi w:val="0"/>
              <w:spacing w:before="0" w:after="283"/>
              <w:jc w:val="left"/>
              <w:rPr/>
            </w:pPr>
            <w:r>
              <w:rPr/>
              <w:t xml:space="preserve">J.F. Wagner </w:t>
            </w:r>
          </w:p>
        </w:tc>
        <w:tc>
          <w:tcPr>
            <w:tcW w:w="2212" w:type="dxa"/>
            <w:tcBorders/>
            <w:vAlign w:val="center"/>
          </w:tcPr>
          <w:p>
            <w:pPr>
              <w:pStyle w:val="TableContents"/>
              <w:bidi w:val="0"/>
              <w:spacing w:before="0" w:after="283"/>
              <w:jc w:val="left"/>
              <w:rPr/>
            </w:pPr>
            <w:r>
              <w:rPr/>
              <w:t xml:space="preserve">New Yorkin sotilassoittokunta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2170 </w:t>
            </w:r>
          </w:p>
        </w:tc>
        <w:tc>
          <w:tcPr>
            <w:tcW w:w="3174" w:type="dxa"/>
            <w:tcBorders/>
            <w:vAlign w:val="center"/>
          </w:tcPr>
          <w:p>
            <w:pPr>
              <w:pStyle w:val="TableContents"/>
              <w:bidi w:val="0"/>
              <w:spacing w:before="0" w:after="283"/>
              <w:jc w:val="left"/>
              <w:rPr/>
            </w:pPr>
            <w:r>
              <w:rPr/>
              <w:t xml:space="preserve">Saw Ye My Savior?-Ehtoollisvirsi </w:t>
            </w:r>
          </w:p>
        </w:tc>
        <w:tc>
          <w:tcPr>
            <w:tcW w:w="3123" w:type="dxa"/>
            <w:tcBorders/>
            <w:vAlign w:val="center"/>
          </w:tcPr>
          <w:p>
            <w:pPr>
              <w:pStyle w:val="TableContents"/>
              <w:bidi w:val="0"/>
              <w:spacing w:before="0" w:after="283"/>
              <w:jc w:val="left"/>
              <w:rPr/>
            </w:pPr>
            <w:r>
              <w:rPr/>
              <w:t xml:space="preserve">Mary Baker Eddy </w:t>
            </w:r>
          </w:p>
        </w:tc>
        <w:tc>
          <w:tcPr>
            <w:tcW w:w="2212" w:type="dxa"/>
            <w:tcBorders/>
            <w:vAlign w:val="center"/>
          </w:tcPr>
          <w:p>
            <w:pPr>
              <w:pStyle w:val="TableContents"/>
              <w:bidi w:val="0"/>
              <w:spacing w:before="0" w:after="283"/>
              <w:jc w:val="left"/>
              <w:rPr/>
            </w:pPr>
            <w:r>
              <w:rPr/>
              <w:t xml:space="preserve">Edisonin sekakvartetti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2171 </w:t>
            </w:r>
          </w:p>
        </w:tc>
        <w:tc>
          <w:tcPr>
            <w:tcW w:w="3174" w:type="dxa"/>
            <w:tcBorders/>
            <w:vAlign w:val="center"/>
          </w:tcPr>
          <w:p>
            <w:pPr>
              <w:pStyle w:val="TableContents"/>
              <w:bidi w:val="0"/>
              <w:spacing w:before="0" w:after="283"/>
              <w:jc w:val="left"/>
              <w:rPr/>
            </w:pPr>
            <w:r>
              <w:rPr/>
              <w:t xml:space="preserve">Tuntien tanssi </w:t>
            </w:r>
          </w:p>
        </w:tc>
        <w:tc>
          <w:tcPr>
            <w:tcW w:w="3123" w:type="dxa"/>
            <w:tcBorders/>
            <w:vAlign w:val="center"/>
          </w:tcPr>
          <w:p>
            <w:pPr>
              <w:pStyle w:val="TableContents"/>
              <w:bidi w:val="0"/>
              <w:spacing w:before="0" w:after="283"/>
              <w:jc w:val="left"/>
              <w:rPr/>
            </w:pPr>
            <w:r>
              <w:rPr/>
              <w:t xml:space="preserve">Ponchinelli </w:t>
            </w:r>
          </w:p>
        </w:tc>
        <w:tc>
          <w:tcPr>
            <w:tcW w:w="2212" w:type="dxa"/>
            <w:tcBorders/>
            <w:vAlign w:val="center"/>
          </w:tcPr>
          <w:p>
            <w:pPr>
              <w:pStyle w:val="TableContents"/>
              <w:bidi w:val="0"/>
              <w:spacing w:before="0" w:after="283"/>
              <w:jc w:val="left"/>
              <w:rPr/>
            </w:pPr>
            <w:r>
              <w:rPr/>
              <w:t xml:space="preserve">New Yorkin sotilassoittokunta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2172 </w:t>
            </w:r>
          </w:p>
        </w:tc>
        <w:tc>
          <w:tcPr>
            <w:tcW w:w="3174" w:type="dxa"/>
            <w:tcBorders/>
            <w:vAlign w:val="center"/>
          </w:tcPr>
          <w:p>
            <w:pPr>
              <w:pStyle w:val="TableContents"/>
              <w:bidi w:val="0"/>
              <w:spacing w:before="0" w:after="283"/>
              <w:jc w:val="left"/>
              <w:rPr/>
            </w:pPr>
            <w:r>
              <w:rPr/>
              <w:t xml:space="preserve">' Tis But A Faded Flower </w:t>
            </w:r>
          </w:p>
        </w:tc>
        <w:tc>
          <w:tcPr>
            <w:tcW w:w="3123" w:type="dxa"/>
            <w:tcBorders/>
            <w:vAlign w:val="center"/>
          </w:tcPr>
          <w:p>
            <w:pPr>
              <w:pStyle w:val="TableContents"/>
              <w:bidi w:val="0"/>
              <w:spacing w:before="0" w:after="283"/>
              <w:jc w:val="left"/>
              <w:rPr/>
            </w:pPr>
            <w:r>
              <w:rPr/>
              <w:t xml:space="preserve">Ambroise Thomas </w:t>
            </w:r>
          </w:p>
        </w:tc>
        <w:tc>
          <w:tcPr>
            <w:tcW w:w="2212" w:type="dxa"/>
            <w:tcBorders/>
            <w:vAlign w:val="center"/>
          </w:tcPr>
          <w:p>
            <w:pPr>
              <w:pStyle w:val="TableContents"/>
              <w:bidi w:val="0"/>
              <w:spacing w:before="0" w:after="283"/>
              <w:jc w:val="left"/>
              <w:rPr/>
            </w:pPr>
            <w:r>
              <w:rPr/>
              <w:t xml:space="preserve">John Young &amp; Frederick Wheeler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2173 </w:t>
            </w:r>
          </w:p>
        </w:tc>
        <w:tc>
          <w:tcPr>
            <w:tcW w:w="3174" w:type="dxa"/>
            <w:tcBorders/>
            <w:vAlign w:val="center"/>
          </w:tcPr>
          <w:p>
            <w:pPr>
              <w:pStyle w:val="TableContents"/>
              <w:bidi w:val="0"/>
              <w:spacing w:before="0" w:after="283"/>
              <w:jc w:val="left"/>
              <w:rPr/>
            </w:pPr>
            <w:r>
              <w:rPr/>
              <w:t xml:space="preserve">Johda minut tuohon kauniiseen maahan </w:t>
            </w:r>
          </w:p>
        </w:tc>
        <w:tc>
          <w:tcPr>
            <w:tcW w:w="3123" w:type="dxa"/>
            <w:tcBorders/>
            <w:vAlign w:val="center"/>
          </w:tcPr>
          <w:p>
            <w:pPr>
              <w:pStyle w:val="TableContents"/>
              <w:bidi w:val="0"/>
              <w:spacing w:before="0" w:after="283"/>
              <w:jc w:val="left"/>
              <w:rPr/>
            </w:pPr>
            <w:r>
              <w:rPr/>
              <w:t xml:space="preserve">Goertz &amp; Berlin </w:t>
            </w:r>
          </w:p>
        </w:tc>
        <w:tc>
          <w:tcPr>
            <w:tcW w:w="2212" w:type="dxa"/>
            <w:tcBorders/>
            <w:vAlign w:val="center"/>
          </w:tcPr>
          <w:p>
            <w:pPr>
              <w:pStyle w:val="TableContents"/>
              <w:bidi w:val="0"/>
              <w:spacing w:before="0" w:after="283"/>
              <w:jc w:val="left"/>
              <w:rPr/>
            </w:pPr>
            <w:r>
              <w:rPr/>
              <w:t xml:space="preserve">Stella Mayhew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2174 </w:t>
            </w:r>
          </w:p>
        </w:tc>
        <w:tc>
          <w:tcPr>
            <w:tcW w:w="3174" w:type="dxa"/>
            <w:tcBorders/>
            <w:vAlign w:val="center"/>
          </w:tcPr>
          <w:p>
            <w:pPr>
              <w:pStyle w:val="TableContents"/>
              <w:bidi w:val="0"/>
              <w:spacing w:before="0" w:after="283"/>
              <w:jc w:val="left"/>
              <w:rPr/>
            </w:pPr>
            <w:r>
              <w:rPr/>
              <w:t xml:space="preserve">Kuningas Karl maaliskuu </w:t>
            </w:r>
          </w:p>
        </w:tc>
        <w:tc>
          <w:tcPr>
            <w:tcW w:w="3123" w:type="dxa"/>
            <w:tcBorders/>
            <w:vAlign w:val="center"/>
          </w:tcPr>
          <w:p>
            <w:pPr>
              <w:pStyle w:val="TableContents"/>
              <w:bidi w:val="0"/>
              <w:spacing w:before="0" w:after="283"/>
              <w:jc w:val="left"/>
              <w:rPr/>
            </w:pPr>
            <w:r>
              <w:rPr/>
              <w:t xml:space="preserve">C. Unruh </w:t>
            </w:r>
          </w:p>
        </w:tc>
        <w:tc>
          <w:tcPr>
            <w:tcW w:w="2212" w:type="dxa"/>
            <w:tcBorders/>
            <w:vAlign w:val="center"/>
          </w:tcPr>
          <w:p>
            <w:pPr>
              <w:pStyle w:val="TableContents"/>
              <w:bidi w:val="0"/>
              <w:spacing w:before="0" w:after="283"/>
              <w:jc w:val="left"/>
              <w:rPr/>
            </w:pPr>
            <w:r>
              <w:rPr/>
              <w:t xml:space="preserve">New Yorkin sotilassoittokunta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2175 </w:t>
            </w:r>
          </w:p>
        </w:tc>
        <w:tc>
          <w:tcPr>
            <w:tcW w:w="3174" w:type="dxa"/>
            <w:tcBorders/>
            <w:vAlign w:val="center"/>
          </w:tcPr>
          <w:p>
            <w:pPr>
              <w:pStyle w:val="TableContents"/>
              <w:bidi w:val="0"/>
              <w:spacing w:before="0" w:after="283"/>
              <w:jc w:val="left"/>
              <w:rPr/>
            </w:pPr>
            <w:r>
              <w:rPr/>
              <w:t xml:space="preserve">Bonnien sininen lippu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Polk Miller &amp; hänen Old South Quartet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2176 </w:t>
            </w:r>
          </w:p>
        </w:tc>
        <w:tc>
          <w:tcPr>
            <w:tcW w:w="3174" w:type="dxa"/>
            <w:tcBorders/>
            <w:vAlign w:val="center"/>
          </w:tcPr>
          <w:p>
            <w:pPr>
              <w:pStyle w:val="TableContents"/>
              <w:bidi w:val="0"/>
              <w:spacing w:before="0" w:after="283"/>
              <w:jc w:val="left"/>
              <w:rPr/>
            </w:pPr>
            <w:r>
              <w:rPr/>
              <w:t xml:space="preserve">Naurava laulu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Polk Miller &amp; hänen Old South Quartet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2177 </w:t>
            </w:r>
          </w:p>
        </w:tc>
        <w:tc>
          <w:tcPr>
            <w:tcW w:w="3174" w:type="dxa"/>
            <w:tcBorders/>
            <w:vAlign w:val="center"/>
          </w:tcPr>
          <w:p>
            <w:pPr>
              <w:pStyle w:val="TableContents"/>
              <w:bidi w:val="0"/>
              <w:spacing w:before="0" w:after="283"/>
              <w:jc w:val="left"/>
              <w:rPr/>
            </w:pPr>
            <w:r>
              <w:rPr/>
              <w:t xml:space="preserve">Mikä aika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Polk Miller &amp; hänen Old South Quartet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2178 </w:t>
            </w:r>
          </w:p>
        </w:tc>
        <w:tc>
          <w:tcPr>
            <w:tcW w:w="3174" w:type="dxa"/>
            <w:tcBorders/>
            <w:vAlign w:val="center"/>
          </w:tcPr>
          <w:p>
            <w:pPr>
              <w:pStyle w:val="TableContents"/>
              <w:bidi w:val="0"/>
              <w:spacing w:before="0" w:after="283"/>
              <w:jc w:val="left"/>
              <w:rPr/>
            </w:pPr>
            <w:r>
              <w:rPr/>
              <w:t xml:space="preserve">Vesimelonijuhlat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Polk Miller &amp; hänen Old South Quartet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2179 </w:t>
            </w:r>
          </w:p>
        </w:tc>
        <w:tc>
          <w:tcPr>
            <w:tcW w:w="3174" w:type="dxa"/>
            <w:tcBorders/>
            <w:vAlign w:val="center"/>
          </w:tcPr>
          <w:p>
            <w:pPr>
              <w:pStyle w:val="TableContents"/>
              <w:bidi w:val="0"/>
              <w:spacing w:before="0" w:after="283"/>
              <w:jc w:val="left"/>
              <w:rPr/>
            </w:pPr>
            <w:r>
              <w:rPr/>
              <w:t xml:space="preserve">Suosikki Airs from Mikado </w:t>
            </w:r>
          </w:p>
        </w:tc>
        <w:tc>
          <w:tcPr>
            <w:tcW w:w="3123" w:type="dxa"/>
            <w:tcBorders/>
            <w:vAlign w:val="center"/>
          </w:tcPr>
          <w:p>
            <w:pPr>
              <w:pStyle w:val="TableContents"/>
              <w:bidi w:val="0"/>
              <w:spacing w:before="0" w:after="283"/>
              <w:jc w:val="left"/>
              <w:rPr/>
            </w:pPr>
            <w:r>
              <w:rPr/>
              <w:t xml:space="preserve">Gilbert &amp; Sullivan </w:t>
            </w:r>
          </w:p>
        </w:tc>
        <w:tc>
          <w:tcPr>
            <w:tcW w:w="2212" w:type="dxa"/>
            <w:tcBorders/>
            <w:vAlign w:val="center"/>
          </w:tcPr>
          <w:p>
            <w:pPr>
              <w:pStyle w:val="TableContents"/>
              <w:bidi w:val="0"/>
              <w:spacing w:before="0" w:after="283"/>
              <w:jc w:val="left"/>
              <w:rPr/>
            </w:pPr>
            <w:r>
              <w:rPr/>
              <w:t xml:space="preserve">New York Light Opera Company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2180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2181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2182 </w:t>
            </w:r>
          </w:p>
        </w:tc>
        <w:tc>
          <w:tcPr>
            <w:tcW w:w="3174" w:type="dxa"/>
            <w:tcBorders/>
            <w:vAlign w:val="center"/>
          </w:tcPr>
          <w:p>
            <w:pPr>
              <w:pStyle w:val="TableContents"/>
              <w:bidi w:val="0"/>
              <w:spacing w:before="0" w:after="283"/>
              <w:jc w:val="left"/>
              <w:rPr/>
            </w:pPr>
            <w:r>
              <w:rPr/>
              <w:t xml:space="preserve">Sinulla on äitisi suuret siniset silmät - You've Got Your Mother's Big Blue Eyes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Walter Van Brunt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2183 </w:t>
            </w:r>
          </w:p>
        </w:tc>
        <w:tc>
          <w:tcPr>
            <w:tcW w:w="3174" w:type="dxa"/>
            <w:tcBorders/>
            <w:vAlign w:val="center"/>
          </w:tcPr>
          <w:p>
            <w:pPr>
              <w:pStyle w:val="TableContents"/>
              <w:bidi w:val="0"/>
              <w:spacing w:before="0" w:after="283"/>
              <w:jc w:val="left"/>
              <w:rPr/>
            </w:pPr>
            <w:r>
              <w:rPr/>
              <w:t xml:space="preserve">Stabat Mater-Inflammatus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Gustav Helmer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2184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2185 </w:t>
            </w:r>
          </w:p>
        </w:tc>
        <w:tc>
          <w:tcPr>
            <w:tcW w:w="3174" w:type="dxa"/>
            <w:tcBorders/>
            <w:vAlign w:val="center"/>
          </w:tcPr>
          <w:p>
            <w:pPr>
              <w:pStyle w:val="TableContents"/>
              <w:bidi w:val="0"/>
              <w:spacing w:before="0" w:after="283"/>
              <w:jc w:val="left"/>
              <w:rPr/>
            </w:pPr>
            <w:r>
              <w:rPr/>
              <w:t xml:space="preserve">Kaunis lintu, laula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Marie Kaiser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2186 </w:t>
            </w:r>
          </w:p>
        </w:tc>
        <w:tc>
          <w:tcPr>
            <w:tcW w:w="3174" w:type="dxa"/>
            <w:tcBorders/>
            <w:vAlign w:val="center"/>
          </w:tcPr>
          <w:p>
            <w:pPr>
              <w:pStyle w:val="TableContents"/>
              <w:bidi w:val="0"/>
              <w:spacing w:before="0" w:after="283"/>
              <w:jc w:val="left"/>
              <w:rPr/>
            </w:pPr>
            <w:r>
              <w:rPr/>
              <w:t xml:space="preserve">Vanha klarinetti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Empire Vaudeville Co.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2187 </w:t>
            </w:r>
          </w:p>
        </w:tc>
        <w:tc>
          <w:tcPr>
            <w:tcW w:w="3174" w:type="dxa"/>
            <w:tcBorders/>
            <w:vAlign w:val="center"/>
          </w:tcPr>
          <w:p>
            <w:pPr>
              <w:pStyle w:val="TableContents"/>
              <w:bidi w:val="0"/>
              <w:spacing w:before="0" w:after="283"/>
              <w:jc w:val="left"/>
              <w:rPr/>
            </w:pPr>
            <w:r>
              <w:rPr/>
              <w:t xml:space="preserve">Unelmien päivät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Käsikirja Romain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2188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2189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2190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2191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2192 </w:t>
            </w:r>
          </w:p>
        </w:tc>
        <w:tc>
          <w:tcPr>
            <w:tcW w:w="3174" w:type="dxa"/>
            <w:tcBorders/>
            <w:vAlign w:val="center"/>
          </w:tcPr>
          <w:p>
            <w:pPr>
              <w:pStyle w:val="TableContents"/>
              <w:bidi w:val="0"/>
              <w:spacing w:before="0" w:after="283"/>
              <w:jc w:val="left"/>
              <w:rPr/>
            </w:pPr>
            <w:r>
              <w:rPr/>
              <w:t xml:space="preserve">Mandy-täti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Golden ja Hughes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2193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2194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2195 </w:t>
            </w:r>
          </w:p>
        </w:tc>
        <w:tc>
          <w:tcPr>
            <w:tcW w:w="3174" w:type="dxa"/>
            <w:tcBorders/>
            <w:vAlign w:val="center"/>
          </w:tcPr>
          <w:p>
            <w:pPr>
              <w:pStyle w:val="TableContents"/>
              <w:bidi w:val="0"/>
              <w:spacing w:before="0" w:after="283"/>
              <w:jc w:val="left"/>
              <w:rPr/>
            </w:pPr>
            <w:r>
              <w:rPr/>
              <w:t xml:space="preserve">Bonnie Scotland Medley (ksylofoni)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Charles Daab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2196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2197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2198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2199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2200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2201 </w:t>
            </w:r>
          </w:p>
        </w:tc>
        <w:tc>
          <w:tcPr>
            <w:tcW w:w="3174" w:type="dxa"/>
            <w:tcBorders/>
            <w:vAlign w:val="center"/>
          </w:tcPr>
          <w:p>
            <w:pPr>
              <w:pStyle w:val="TableContents"/>
              <w:bidi w:val="0"/>
              <w:spacing w:before="0" w:after="283"/>
              <w:jc w:val="left"/>
              <w:rPr/>
            </w:pPr>
            <w:r>
              <w:rPr/>
              <w:t xml:space="preserve">Dixie Days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Owen McCormack &amp; kuoro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2202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2203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2204 </w:t>
            </w:r>
          </w:p>
        </w:tc>
        <w:tc>
          <w:tcPr>
            <w:tcW w:w="3174" w:type="dxa"/>
            <w:tcBorders/>
            <w:vAlign w:val="center"/>
          </w:tcPr>
          <w:p>
            <w:pPr>
              <w:pStyle w:val="TableContents"/>
              <w:bidi w:val="0"/>
              <w:spacing w:before="0" w:after="283"/>
              <w:jc w:val="left"/>
              <w:rPr/>
            </w:pPr>
            <w:r>
              <w:rPr/>
              <w:t xml:space="preserve">Galilean unelmat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Edisonin sekakvartetti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2205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2206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2207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2208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2209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2210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2211 </w:t>
            </w:r>
          </w:p>
        </w:tc>
        <w:tc>
          <w:tcPr>
            <w:tcW w:w="3174" w:type="dxa"/>
            <w:tcBorders/>
            <w:vAlign w:val="center"/>
          </w:tcPr>
          <w:p>
            <w:pPr>
              <w:pStyle w:val="TableContents"/>
              <w:bidi w:val="0"/>
              <w:spacing w:before="0" w:after="283"/>
              <w:jc w:val="left"/>
              <w:rPr/>
            </w:pPr>
            <w:r>
              <w:rPr/>
              <w:t xml:space="preserve">Kupla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Emory B Randolph &amp; kuoro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2212 </w:t>
            </w:r>
          </w:p>
        </w:tc>
        <w:tc>
          <w:tcPr>
            <w:tcW w:w="3174" w:type="dxa"/>
            <w:tcBorders/>
            <w:vAlign w:val="center"/>
          </w:tcPr>
          <w:p>
            <w:pPr>
              <w:pStyle w:val="TableContents"/>
              <w:bidi w:val="0"/>
              <w:spacing w:before="0" w:after="283"/>
              <w:jc w:val="left"/>
              <w:rPr/>
            </w:pPr>
            <w:r>
              <w:rPr/>
              <w:t xml:space="preserve">Kaikki kyytiin Dixie Landiin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Ada Jones &amp; kuoro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2213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2214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2215 </w:t>
            </w:r>
          </w:p>
        </w:tc>
        <w:tc>
          <w:tcPr>
            <w:tcW w:w="3174" w:type="dxa"/>
            <w:tcBorders/>
            <w:vAlign w:val="center"/>
          </w:tcPr>
          <w:p>
            <w:pPr>
              <w:pStyle w:val="TableContents"/>
              <w:bidi w:val="0"/>
              <w:spacing w:before="0" w:after="283"/>
              <w:jc w:val="left"/>
              <w:rPr/>
            </w:pPr>
            <w:r>
              <w:rPr/>
              <w:t xml:space="preserve">Suosikki Airs from Pirates of Penzance -elokuvasta </w:t>
            </w:r>
          </w:p>
        </w:tc>
        <w:tc>
          <w:tcPr>
            <w:tcW w:w="3123" w:type="dxa"/>
            <w:tcBorders/>
            <w:vAlign w:val="center"/>
          </w:tcPr>
          <w:p>
            <w:pPr>
              <w:pStyle w:val="TableContents"/>
              <w:bidi w:val="0"/>
              <w:spacing w:before="0" w:after="283"/>
              <w:jc w:val="left"/>
              <w:rPr/>
            </w:pPr>
            <w:r>
              <w:rPr/>
              <w:t xml:space="preserve">Gilbert &amp; Sullivan </w:t>
            </w:r>
          </w:p>
        </w:tc>
        <w:tc>
          <w:tcPr>
            <w:tcW w:w="2212" w:type="dxa"/>
            <w:tcBorders/>
            <w:vAlign w:val="center"/>
          </w:tcPr>
          <w:p>
            <w:pPr>
              <w:pStyle w:val="TableContents"/>
              <w:bidi w:val="0"/>
              <w:spacing w:before="0" w:after="283"/>
              <w:jc w:val="left"/>
              <w:rPr/>
            </w:pPr>
            <w:r>
              <w:rPr/>
              <w:t xml:space="preserve">New York Light Opera Company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2216 </w:t>
            </w:r>
          </w:p>
        </w:tc>
        <w:tc>
          <w:tcPr>
            <w:tcW w:w="3174" w:type="dxa"/>
            <w:tcBorders/>
            <w:vAlign w:val="center"/>
          </w:tcPr>
          <w:p>
            <w:pPr>
              <w:pStyle w:val="TableContents"/>
              <w:bidi w:val="0"/>
              <w:spacing w:before="0" w:after="283"/>
              <w:jc w:val="left"/>
              <w:rPr/>
            </w:pPr>
            <w:r>
              <w:rPr/>
              <w:t xml:space="preserve">Istu alas, sinä heilutat venettä.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Billy Murray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2217 </w:t>
            </w:r>
          </w:p>
        </w:tc>
        <w:tc>
          <w:tcPr>
            <w:tcW w:w="3174" w:type="dxa"/>
            <w:tcBorders/>
            <w:vAlign w:val="center"/>
          </w:tcPr>
          <w:p>
            <w:pPr>
              <w:pStyle w:val="TableContents"/>
              <w:bidi w:val="0"/>
              <w:spacing w:before="0" w:after="283"/>
              <w:jc w:val="left"/>
              <w:rPr/>
            </w:pPr>
            <w:r>
              <w:rPr/>
              <w:t xml:space="preserve">Siciliana ja Intermezzo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2218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2219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2220 </w:t>
            </w:r>
          </w:p>
        </w:tc>
        <w:tc>
          <w:tcPr>
            <w:tcW w:w="3174" w:type="dxa"/>
            <w:tcBorders/>
            <w:vAlign w:val="center"/>
          </w:tcPr>
          <w:p>
            <w:pPr>
              <w:pStyle w:val="TableContents"/>
              <w:bidi w:val="0"/>
              <w:spacing w:before="0" w:after="283"/>
              <w:jc w:val="left"/>
              <w:rPr/>
            </w:pPr>
            <w:r>
              <w:rPr/>
              <w:t xml:space="preserve">Rakkaani Nell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F.G. MacLean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2236 </w:t>
            </w:r>
          </w:p>
        </w:tc>
        <w:tc>
          <w:tcPr>
            <w:tcW w:w="3174" w:type="dxa"/>
            <w:tcBorders/>
            <w:vAlign w:val="center"/>
          </w:tcPr>
          <w:p>
            <w:pPr>
              <w:pStyle w:val="TableContents"/>
              <w:bidi w:val="0"/>
              <w:spacing w:before="0" w:after="283"/>
              <w:jc w:val="left"/>
              <w:rPr/>
            </w:pPr>
            <w:r>
              <w:rPr/>
              <w:t xml:space="preserve">Rakkaat vanhat laulut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Will Oakland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2237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2238 </w:t>
            </w:r>
          </w:p>
        </w:tc>
        <w:tc>
          <w:tcPr>
            <w:tcW w:w="3174" w:type="dxa"/>
            <w:tcBorders/>
            <w:vAlign w:val="center"/>
          </w:tcPr>
          <w:p>
            <w:pPr>
              <w:pStyle w:val="TableContents"/>
              <w:bidi w:val="0"/>
              <w:spacing w:before="0" w:after="283"/>
              <w:jc w:val="left"/>
              <w:rPr/>
            </w:pPr>
            <w:r>
              <w:rPr/>
              <w:t xml:space="preserve">Kun kukinta on puuvillaa, Dixie Lee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Manuel Rowan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2243 </w:t>
            </w:r>
          </w:p>
        </w:tc>
        <w:tc>
          <w:tcPr>
            <w:tcW w:w="3174" w:type="dxa"/>
            <w:tcBorders/>
            <w:vAlign w:val="center"/>
          </w:tcPr>
          <w:p>
            <w:pPr>
              <w:pStyle w:val="TableContents"/>
              <w:bidi w:val="0"/>
              <w:spacing w:before="0" w:after="283"/>
              <w:jc w:val="left"/>
              <w:rPr/>
            </w:pPr>
            <w:r>
              <w:rPr/>
              <w:t xml:space="preserve">Tanskalainen tervehdystanssi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2244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2245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Highland Schottische Band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2246 </w:t>
            </w:r>
          </w:p>
        </w:tc>
        <w:tc>
          <w:tcPr>
            <w:tcW w:w="3174" w:type="dxa"/>
            <w:tcBorders/>
            <w:vAlign w:val="center"/>
          </w:tcPr>
          <w:p>
            <w:pPr>
              <w:pStyle w:val="TableContents"/>
              <w:bidi w:val="0"/>
              <w:spacing w:before="0" w:after="283"/>
              <w:jc w:val="left"/>
              <w:rPr/>
            </w:pPr>
            <w:r>
              <w:rPr/>
              <w:t xml:space="preserve">Irlantilainen jigi-irlantilainen kansanlaulu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2252 </w:t>
            </w:r>
          </w:p>
        </w:tc>
        <w:tc>
          <w:tcPr>
            <w:tcW w:w="3174" w:type="dxa"/>
            <w:tcBorders/>
            <w:vAlign w:val="center"/>
          </w:tcPr>
          <w:p>
            <w:pPr>
              <w:pStyle w:val="TableContents"/>
              <w:bidi w:val="0"/>
              <w:spacing w:before="0" w:after="283"/>
              <w:jc w:val="left"/>
              <w:rPr/>
            </w:pPr>
            <w:r>
              <w:rPr/>
              <w:t xml:space="preserve">Suosikkiohjelmat elokuvasta ``Maskotti''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Edison Light Opera Co.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2254 </w:t>
            </w:r>
          </w:p>
        </w:tc>
        <w:tc>
          <w:tcPr>
            <w:tcW w:w="3174" w:type="dxa"/>
            <w:tcBorders/>
            <w:vAlign w:val="center"/>
          </w:tcPr>
          <w:p>
            <w:pPr>
              <w:pStyle w:val="TableContents"/>
              <w:bidi w:val="0"/>
              <w:spacing w:before="0" w:after="283"/>
              <w:jc w:val="left"/>
              <w:rPr/>
            </w:pPr>
            <w:r>
              <w:rPr/>
              <w:t xml:space="preserve">Kynttilänvalossa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Helen Clark &amp; Emory B Randolph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2258 </w:t>
            </w:r>
          </w:p>
        </w:tc>
        <w:tc>
          <w:tcPr>
            <w:tcW w:w="3174" w:type="dxa"/>
            <w:tcBorders/>
            <w:vAlign w:val="center"/>
          </w:tcPr>
          <w:p>
            <w:pPr>
              <w:pStyle w:val="TableContents"/>
              <w:bidi w:val="0"/>
              <w:spacing w:before="0" w:after="283"/>
              <w:jc w:val="left"/>
              <w:rPr/>
            </w:pPr>
            <w:r>
              <w:rPr/>
              <w:t xml:space="preserve">Kaipaan sinua eniten </w:t>
            </w:r>
          </w:p>
        </w:tc>
        <w:tc>
          <w:tcPr>
            <w:tcW w:w="3123" w:type="dxa"/>
            <w:tcBorders/>
            <w:vAlign w:val="center"/>
          </w:tcPr>
          <w:p>
            <w:pPr>
              <w:pStyle w:val="TableContents"/>
              <w:bidi w:val="0"/>
              <w:spacing w:before="0" w:after="283"/>
              <w:jc w:val="left"/>
              <w:rPr/>
            </w:pPr>
            <w:r>
              <w:rPr/>
              <w:t xml:space="preserve">Joseph McCarthy Sr. &amp; James V. Monaco </w:t>
            </w:r>
          </w:p>
        </w:tc>
        <w:tc>
          <w:tcPr>
            <w:tcW w:w="2212" w:type="dxa"/>
            <w:tcBorders/>
            <w:vAlign w:val="center"/>
          </w:tcPr>
          <w:p>
            <w:pPr>
              <w:pStyle w:val="TableContents"/>
              <w:bidi w:val="0"/>
              <w:spacing w:before="0" w:after="283"/>
              <w:jc w:val="left"/>
              <w:rPr/>
            </w:pPr>
            <w:r>
              <w:rPr/>
              <w:t xml:space="preserve">Manuel Romain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2263 </w:t>
            </w:r>
          </w:p>
        </w:tc>
        <w:tc>
          <w:tcPr>
            <w:tcW w:w="3174" w:type="dxa"/>
            <w:tcBorders/>
            <w:vAlign w:val="center"/>
          </w:tcPr>
          <w:p>
            <w:pPr>
              <w:pStyle w:val="TableContents"/>
              <w:bidi w:val="0"/>
              <w:spacing w:before="0" w:after="283"/>
              <w:jc w:val="left"/>
              <w:rPr/>
            </w:pPr>
            <w:r>
              <w:rPr/>
              <w:t xml:space="preserve">Peg O' My Heart-viulusoolo </w:t>
            </w:r>
          </w:p>
        </w:tc>
        <w:tc>
          <w:tcPr>
            <w:tcW w:w="3123" w:type="dxa"/>
            <w:tcBorders/>
            <w:vAlign w:val="center"/>
          </w:tcPr>
          <w:p>
            <w:pPr>
              <w:pStyle w:val="TableContents"/>
              <w:bidi w:val="0"/>
              <w:spacing w:before="0" w:after="283"/>
              <w:jc w:val="left"/>
              <w:rPr/>
            </w:pPr>
            <w:r>
              <w:rPr/>
              <w:t xml:space="preserve">Alfred Bryan &amp; Fred Fisher </w:t>
            </w:r>
          </w:p>
        </w:tc>
        <w:tc>
          <w:tcPr>
            <w:tcW w:w="2212" w:type="dxa"/>
            <w:tcBorders/>
            <w:vAlign w:val="center"/>
          </w:tcPr>
          <w:p>
            <w:pPr>
              <w:pStyle w:val="TableContents"/>
              <w:bidi w:val="0"/>
              <w:spacing w:before="0" w:after="283"/>
              <w:jc w:val="left"/>
              <w:rPr/>
            </w:pPr>
            <w:r>
              <w:rPr/>
              <w:t xml:space="preserve">Charles D'Almaine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2264 </w:t>
            </w:r>
          </w:p>
        </w:tc>
        <w:tc>
          <w:tcPr>
            <w:tcW w:w="3174" w:type="dxa"/>
            <w:tcBorders/>
            <w:vAlign w:val="center"/>
          </w:tcPr>
          <w:p>
            <w:pPr>
              <w:pStyle w:val="TableContents"/>
              <w:bidi w:val="0"/>
              <w:spacing w:before="0" w:after="283"/>
              <w:jc w:val="left"/>
              <w:rPr/>
            </w:pPr>
            <w:r>
              <w:rPr/>
              <w:t xml:space="preserve">Rakkauden oma suloinen laulu </w:t>
            </w:r>
          </w:p>
        </w:tc>
        <w:tc>
          <w:tcPr>
            <w:tcW w:w="3123" w:type="dxa"/>
            <w:tcBorders/>
            <w:vAlign w:val="center"/>
          </w:tcPr>
          <w:p>
            <w:pPr>
              <w:pStyle w:val="TableContents"/>
              <w:bidi w:val="0"/>
              <w:spacing w:before="0" w:after="283"/>
              <w:jc w:val="left"/>
              <w:rPr/>
            </w:pPr>
            <w:r>
              <w:rPr/>
              <w:t xml:space="preserve">C.C.S. Cushing - E.P. Heath - Emmerich Kalman. </w:t>
            </w:r>
          </w:p>
        </w:tc>
        <w:tc>
          <w:tcPr>
            <w:tcW w:w="2212" w:type="dxa"/>
            <w:tcBorders/>
            <w:vAlign w:val="center"/>
          </w:tcPr>
          <w:p>
            <w:pPr>
              <w:pStyle w:val="TableContents"/>
              <w:bidi w:val="0"/>
              <w:spacing w:before="0" w:after="283"/>
              <w:jc w:val="left"/>
              <w:rPr/>
            </w:pPr>
            <w:r>
              <w:rPr/>
              <w:t xml:space="preserve">Elizabeth Spencer &amp; Irving Gillette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2265 </w:t>
            </w:r>
          </w:p>
        </w:tc>
        <w:tc>
          <w:tcPr>
            <w:tcW w:w="3174" w:type="dxa"/>
            <w:tcBorders/>
            <w:vAlign w:val="center"/>
          </w:tcPr>
          <w:p>
            <w:pPr>
              <w:pStyle w:val="TableContents"/>
              <w:bidi w:val="0"/>
              <w:spacing w:before="0" w:after="283"/>
              <w:jc w:val="left"/>
              <w:rPr/>
            </w:pPr>
            <w:r>
              <w:rPr/>
              <w:t xml:space="preserve">Pehmeästi ja hellästi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Edisonin sekakvartetti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2266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2267 </w:t>
            </w:r>
          </w:p>
        </w:tc>
        <w:tc>
          <w:tcPr>
            <w:tcW w:w="3174" w:type="dxa"/>
            <w:tcBorders/>
            <w:vAlign w:val="center"/>
          </w:tcPr>
          <w:p>
            <w:pPr>
              <w:pStyle w:val="TableContents"/>
              <w:bidi w:val="0"/>
              <w:spacing w:before="0" w:after="283"/>
              <w:jc w:val="left"/>
              <w:rPr/>
            </w:pPr>
            <w:r>
              <w:rPr/>
              <w:t xml:space="preserve">Ilon yöt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2270 </w:t>
            </w:r>
          </w:p>
        </w:tc>
        <w:tc>
          <w:tcPr>
            <w:tcW w:w="3174" w:type="dxa"/>
            <w:tcBorders/>
            <w:vAlign w:val="center"/>
          </w:tcPr>
          <w:p>
            <w:pPr>
              <w:pStyle w:val="TableContents"/>
              <w:bidi w:val="0"/>
              <w:spacing w:before="0" w:after="283"/>
              <w:jc w:val="left"/>
              <w:rPr/>
            </w:pPr>
            <w:r>
              <w:rPr/>
              <w:t xml:space="preserve">Sunnybrookin tilan Rebecca </w:t>
            </w:r>
          </w:p>
        </w:tc>
        <w:tc>
          <w:tcPr>
            <w:tcW w:w="3123" w:type="dxa"/>
            <w:tcBorders/>
            <w:vAlign w:val="center"/>
          </w:tcPr>
          <w:p>
            <w:pPr>
              <w:pStyle w:val="TableContents"/>
              <w:bidi w:val="0"/>
              <w:spacing w:before="0" w:after="283"/>
              <w:jc w:val="left"/>
              <w:rPr/>
            </w:pPr>
            <w:r>
              <w:rPr/>
              <w:t xml:space="preserve">A. Seymour Brown-Albert Gumble </w:t>
            </w:r>
          </w:p>
        </w:tc>
        <w:tc>
          <w:tcPr>
            <w:tcW w:w="2212" w:type="dxa"/>
            <w:tcBorders/>
            <w:vAlign w:val="center"/>
          </w:tcPr>
          <w:p>
            <w:pPr>
              <w:pStyle w:val="TableContents"/>
              <w:bidi w:val="0"/>
              <w:spacing w:before="0" w:after="283"/>
              <w:jc w:val="left"/>
              <w:rPr/>
            </w:pPr>
            <w:r>
              <w:rPr/>
              <w:t xml:space="preserve">Al Campbell &amp; Irving Gillette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2271 </w:t>
            </w:r>
          </w:p>
        </w:tc>
        <w:tc>
          <w:tcPr>
            <w:tcW w:w="3174" w:type="dxa"/>
            <w:tcBorders/>
            <w:vAlign w:val="center"/>
          </w:tcPr>
          <w:p>
            <w:pPr>
              <w:pStyle w:val="TableContents"/>
              <w:bidi w:val="0"/>
              <w:spacing w:before="0" w:after="283"/>
              <w:jc w:val="left"/>
              <w:rPr/>
            </w:pPr>
            <w:r>
              <w:rPr/>
              <w:t xml:space="preserve">Marylandin sydämessä on tyttö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2272 </w:t>
            </w:r>
          </w:p>
        </w:tc>
        <w:tc>
          <w:tcPr>
            <w:tcW w:w="3174" w:type="dxa"/>
            <w:tcBorders/>
            <w:vAlign w:val="center"/>
          </w:tcPr>
          <w:p>
            <w:pPr>
              <w:pStyle w:val="TableContents"/>
              <w:bidi w:val="0"/>
              <w:spacing w:before="0" w:after="283"/>
              <w:jc w:val="left"/>
              <w:rPr/>
            </w:pPr>
            <w:r>
              <w:rPr/>
              <w:t xml:space="preserve">Kesäkuun iltapäivä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Murray &amp; Belmont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2278 </w:t>
            </w:r>
          </w:p>
        </w:tc>
        <w:tc>
          <w:tcPr>
            <w:tcW w:w="3174" w:type="dxa"/>
            <w:tcBorders/>
            <w:vAlign w:val="center"/>
          </w:tcPr>
          <w:p>
            <w:pPr>
              <w:pStyle w:val="TableContents"/>
              <w:bidi w:val="0"/>
              <w:spacing w:before="0" w:after="283"/>
              <w:jc w:val="left"/>
              <w:rPr/>
            </w:pPr>
            <w:r>
              <w:rPr/>
              <w:t xml:space="preserve">Kuunvalo järvellä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Knickerbocker-kvartetti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2282 </w:t>
            </w:r>
          </w:p>
        </w:tc>
        <w:tc>
          <w:tcPr>
            <w:tcW w:w="3174" w:type="dxa"/>
            <w:tcBorders/>
            <w:vAlign w:val="center"/>
          </w:tcPr>
          <w:p>
            <w:pPr>
              <w:pStyle w:val="TableContents"/>
              <w:bidi w:val="0"/>
              <w:spacing w:before="0" w:after="283"/>
              <w:jc w:val="left"/>
              <w:rPr/>
            </w:pPr>
            <w:r>
              <w:rPr/>
              <w:t xml:space="preserve">Skotlannin lauluja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Edisonin konserttiorkesteri </w:t>
            </w:r>
          </w:p>
        </w:tc>
        <w:tc>
          <w:tcPr>
            <w:tcW w:w="654" w:type="dxa"/>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2293 </w:t>
            </w:r>
          </w:p>
        </w:tc>
        <w:tc>
          <w:tcPr>
            <w:tcW w:w="3174" w:type="dxa"/>
            <w:tcBorders/>
            <w:vAlign w:val="center"/>
          </w:tcPr>
          <w:p>
            <w:pPr>
              <w:pStyle w:val="TableContents"/>
              <w:bidi w:val="0"/>
              <w:spacing w:before="0" w:after="283"/>
              <w:jc w:val="left"/>
              <w:rPr/>
            </w:pPr>
            <w:r>
              <w:rPr/>
              <w:t xml:space="preserve">Isle d'amour-Waltz Epäröintiä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2305 </w:t>
            </w:r>
          </w:p>
        </w:tc>
        <w:tc>
          <w:tcPr>
            <w:tcW w:w="3174" w:type="dxa"/>
            <w:tcBorders/>
            <w:vAlign w:val="center"/>
          </w:tcPr>
          <w:p>
            <w:pPr>
              <w:pStyle w:val="TableContents"/>
              <w:bidi w:val="0"/>
              <w:spacing w:before="0" w:after="283"/>
              <w:jc w:val="left"/>
              <w:rPr/>
            </w:pPr>
            <w:r>
              <w:rPr/>
              <w:t xml:space="preserve">Kun rakkauden joet virtaavat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Charles Harrison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2306 </w:t>
            </w:r>
          </w:p>
        </w:tc>
        <w:tc>
          <w:tcPr>
            <w:tcW w:w="3174" w:type="dxa"/>
            <w:tcBorders/>
            <w:vAlign w:val="center"/>
          </w:tcPr>
          <w:p>
            <w:pPr>
              <w:pStyle w:val="TableContents"/>
              <w:bidi w:val="0"/>
              <w:spacing w:before="0" w:after="283"/>
              <w:jc w:val="left"/>
              <w:rPr/>
            </w:pPr>
            <w:r>
              <w:rPr/>
              <w:t xml:space="preserve">Johannes 14 1-3 &amp; Koti korkealla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Pastori M.C. Peters ja Edison-kvartetti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2309 </w:t>
            </w:r>
          </w:p>
        </w:tc>
        <w:tc>
          <w:tcPr>
            <w:tcW w:w="3174" w:type="dxa"/>
            <w:tcBorders/>
            <w:vAlign w:val="center"/>
          </w:tcPr>
          <w:p>
            <w:pPr>
              <w:pStyle w:val="TableContents"/>
              <w:bidi w:val="0"/>
              <w:spacing w:before="0" w:after="283"/>
              <w:jc w:val="left"/>
              <w:rPr/>
            </w:pPr>
            <w:r>
              <w:rPr/>
              <w:t xml:space="preserve">Herra, olen tulossa kotiin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Harry Anthony &amp; James F. Harrison (nimellä ``Young &amp; Wheeler'').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2314 </w:t>
            </w:r>
          </w:p>
        </w:tc>
        <w:tc>
          <w:tcPr>
            <w:tcW w:w="3174" w:type="dxa"/>
            <w:tcBorders/>
            <w:vAlign w:val="center"/>
          </w:tcPr>
          <w:p>
            <w:pPr>
              <w:pStyle w:val="TableContents"/>
              <w:bidi w:val="0"/>
              <w:spacing w:before="0" w:after="283"/>
              <w:jc w:val="left"/>
              <w:rPr/>
            </w:pPr>
            <w:r>
              <w:rPr/>
              <w:t xml:space="preserve">Juhlapäivä Tennesseessä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Collins &amp; Harlan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2320 </w:t>
            </w:r>
          </w:p>
        </w:tc>
        <w:tc>
          <w:tcPr>
            <w:tcW w:w="3174" w:type="dxa"/>
            <w:tcBorders/>
            <w:vAlign w:val="center"/>
          </w:tcPr>
          <w:p>
            <w:pPr>
              <w:pStyle w:val="TableContents"/>
              <w:bidi w:val="0"/>
              <w:spacing w:before="0" w:after="283"/>
              <w:jc w:val="left"/>
              <w:rPr/>
            </w:pPr>
            <w:r>
              <w:rPr/>
              <w:t xml:space="preserve">B.P.O.E. Hirven laulu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Nat. M. Wills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2325 </w:t>
            </w:r>
          </w:p>
        </w:tc>
        <w:tc>
          <w:tcPr>
            <w:tcW w:w="3174" w:type="dxa"/>
            <w:tcBorders/>
            <w:vAlign w:val="center"/>
          </w:tcPr>
          <w:p>
            <w:pPr>
              <w:pStyle w:val="TableContents"/>
              <w:bidi w:val="0"/>
              <w:spacing w:before="0" w:after="283"/>
              <w:jc w:val="left"/>
              <w:rPr/>
            </w:pPr>
            <w:r>
              <w:rPr/>
              <w:t xml:space="preserve">Neljännen heinäkuun partio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New Yorkin sotilassoittokunta kuoron kanssa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2328 </w:t>
            </w:r>
          </w:p>
        </w:tc>
        <w:tc>
          <w:tcPr>
            <w:tcW w:w="3174" w:type="dxa"/>
            <w:tcBorders/>
            <w:vAlign w:val="center"/>
          </w:tcPr>
          <w:p>
            <w:pPr>
              <w:pStyle w:val="TableContents"/>
              <w:bidi w:val="0"/>
              <w:spacing w:before="0" w:after="283"/>
              <w:jc w:val="left"/>
              <w:rPr/>
            </w:pPr>
            <w:r>
              <w:rPr/>
              <w:t xml:space="preserve">Rakastan naisia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Irving Kaufman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2329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2330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2331 </w:t>
            </w:r>
          </w:p>
        </w:tc>
        <w:tc>
          <w:tcPr>
            <w:tcW w:w="3174" w:type="dxa"/>
            <w:tcBorders/>
            <w:vAlign w:val="center"/>
          </w:tcPr>
          <w:p>
            <w:pPr>
              <w:pStyle w:val="TableContents"/>
              <w:bidi w:val="0"/>
              <w:spacing w:before="0" w:after="283"/>
              <w:jc w:val="left"/>
              <w:rPr/>
            </w:pPr>
            <w:r>
              <w:rPr/>
              <w:t xml:space="preserve">Laula Rock-A-Bye Baby To Me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Will Oakland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2335 </w:t>
            </w:r>
          </w:p>
        </w:tc>
        <w:tc>
          <w:tcPr>
            <w:tcW w:w="3174" w:type="dxa"/>
            <w:tcBorders/>
            <w:vAlign w:val="center"/>
          </w:tcPr>
          <w:p>
            <w:pPr>
              <w:pStyle w:val="TableContents"/>
              <w:bidi w:val="0"/>
              <w:spacing w:before="0" w:after="283"/>
              <w:jc w:val="left"/>
              <w:rPr/>
            </w:pPr>
            <w:r>
              <w:rPr/>
              <w:t xml:space="preserve">Hän työskentelee nyt elokuvissa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Billy Murray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2336 </w:t>
            </w:r>
          </w:p>
        </w:tc>
        <w:tc>
          <w:tcPr>
            <w:tcW w:w="3174" w:type="dxa"/>
            <w:tcBorders/>
            <w:vAlign w:val="center"/>
          </w:tcPr>
          <w:p>
            <w:pPr>
              <w:pStyle w:val="TableContents"/>
              <w:bidi w:val="0"/>
              <w:spacing w:before="0" w:after="283"/>
              <w:jc w:val="left"/>
              <w:rPr/>
            </w:pPr>
            <w:r>
              <w:rPr/>
              <w:t xml:space="preserve">Kaupungin sydämessä, jolla ei ole sydäntä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Irving Gillette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2337 </w:t>
            </w:r>
          </w:p>
        </w:tc>
        <w:tc>
          <w:tcPr>
            <w:tcW w:w="3174" w:type="dxa"/>
            <w:tcBorders/>
            <w:vAlign w:val="center"/>
          </w:tcPr>
          <w:p>
            <w:pPr>
              <w:pStyle w:val="TableContents"/>
              <w:bidi w:val="0"/>
              <w:spacing w:before="0" w:after="283"/>
              <w:jc w:val="left"/>
              <w:rPr/>
            </w:pPr>
            <w:r>
              <w:rPr/>
              <w:t xml:space="preserve">Panama Exposition-akkordeonisoolo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Pietro Frosini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2338 </w:t>
            </w:r>
          </w:p>
        </w:tc>
        <w:tc>
          <w:tcPr>
            <w:tcW w:w="3174" w:type="dxa"/>
            <w:tcBorders/>
            <w:vAlign w:val="center"/>
          </w:tcPr>
          <w:p>
            <w:pPr>
              <w:pStyle w:val="TableContents"/>
              <w:bidi w:val="0"/>
              <w:spacing w:before="0" w:after="283"/>
              <w:jc w:val="left"/>
              <w:rPr/>
            </w:pPr>
            <w:r>
              <w:rPr/>
              <w:t xml:space="preserve">Norah McNamara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Eugene Emmett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2339 </w:t>
            </w:r>
          </w:p>
        </w:tc>
        <w:tc>
          <w:tcPr>
            <w:tcW w:w="3174" w:type="dxa"/>
            <w:tcBorders/>
            <w:vAlign w:val="center"/>
          </w:tcPr>
          <w:p>
            <w:pPr>
              <w:pStyle w:val="TableContents"/>
              <w:bidi w:val="0"/>
              <w:spacing w:before="0" w:after="283"/>
              <w:jc w:val="left"/>
              <w:rPr/>
            </w:pPr>
            <w:r>
              <w:rPr/>
              <w:t xml:space="preserve">Traumerei &amp; romantiikka </w:t>
            </w:r>
          </w:p>
        </w:tc>
        <w:tc>
          <w:tcPr>
            <w:tcW w:w="3123" w:type="dxa"/>
            <w:tcBorders/>
            <w:vAlign w:val="center"/>
          </w:tcPr>
          <w:p>
            <w:pPr>
              <w:pStyle w:val="TableContents"/>
              <w:bidi w:val="0"/>
              <w:spacing w:before="0" w:after="283"/>
              <w:jc w:val="left"/>
              <w:rPr/>
            </w:pPr>
            <w:r>
              <w:rPr/>
              <w:t xml:space="preserve">Robert Schumann </w:t>
            </w:r>
          </w:p>
        </w:tc>
        <w:tc>
          <w:tcPr>
            <w:tcW w:w="2212" w:type="dxa"/>
            <w:tcBorders/>
            <w:vAlign w:val="center"/>
          </w:tcPr>
          <w:p>
            <w:pPr>
              <w:pStyle w:val="TableContents"/>
              <w:bidi w:val="0"/>
              <w:spacing w:before="0" w:after="283"/>
              <w:jc w:val="left"/>
              <w:rPr/>
            </w:pPr>
            <w:r>
              <w:rPr/>
              <w:t xml:space="preserve">Elias Breeskin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2343 </w:t>
            </w:r>
          </w:p>
        </w:tc>
        <w:tc>
          <w:tcPr>
            <w:tcW w:w="3174" w:type="dxa"/>
            <w:tcBorders/>
            <w:vAlign w:val="center"/>
          </w:tcPr>
          <w:p>
            <w:pPr>
              <w:pStyle w:val="TableContents"/>
              <w:bidi w:val="0"/>
              <w:spacing w:before="0" w:after="283"/>
              <w:jc w:val="left"/>
              <w:rPr/>
            </w:pPr>
            <w:r>
              <w:rPr/>
              <w:t xml:space="preserve">Salome-Waltzin epäröinnin ohittaminen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2344 </w:t>
            </w:r>
          </w:p>
        </w:tc>
        <w:tc>
          <w:tcPr>
            <w:tcW w:w="3174" w:type="dxa"/>
            <w:tcBorders/>
            <w:vAlign w:val="center"/>
          </w:tcPr>
          <w:p>
            <w:pPr>
              <w:pStyle w:val="TableContents"/>
              <w:bidi w:val="0"/>
              <w:spacing w:before="0" w:after="283"/>
              <w:jc w:val="left"/>
              <w:rPr/>
            </w:pPr>
            <w:r>
              <w:rPr/>
              <w:t xml:space="preserve">Italian rannikolla </w:t>
            </w:r>
          </w:p>
        </w:tc>
        <w:tc>
          <w:tcPr>
            <w:tcW w:w="3123" w:type="dxa"/>
            <w:tcBorders/>
            <w:vAlign w:val="center"/>
          </w:tcPr>
          <w:p>
            <w:pPr>
              <w:pStyle w:val="TableContents"/>
              <w:bidi w:val="0"/>
              <w:spacing w:before="0" w:after="283"/>
              <w:jc w:val="left"/>
              <w:rPr/>
            </w:pPr>
            <w:r>
              <w:rPr/>
              <w:t xml:space="preserve">Al Piantadosi-Dave Oppenheim-Jack Glogau </w:t>
            </w:r>
          </w:p>
        </w:tc>
        <w:tc>
          <w:tcPr>
            <w:tcW w:w="2212" w:type="dxa"/>
            <w:tcBorders/>
            <w:vAlign w:val="center"/>
          </w:tcPr>
          <w:p>
            <w:pPr>
              <w:pStyle w:val="TableContents"/>
              <w:bidi w:val="0"/>
              <w:spacing w:before="0" w:after="283"/>
              <w:jc w:val="left"/>
              <w:rPr/>
            </w:pPr>
            <w:r>
              <w:rPr/>
              <w:t xml:space="preserve">Albert C. Campbell &amp; Irving Gillette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2347 </w:t>
            </w:r>
          </w:p>
        </w:tc>
        <w:tc>
          <w:tcPr>
            <w:tcW w:w="3174" w:type="dxa"/>
            <w:tcBorders/>
            <w:vAlign w:val="center"/>
          </w:tcPr>
          <w:p>
            <w:pPr>
              <w:pStyle w:val="TableContents"/>
              <w:bidi w:val="0"/>
              <w:spacing w:before="0" w:after="283"/>
              <w:jc w:val="left"/>
              <w:rPr/>
            </w:pPr>
            <w:r>
              <w:rPr/>
              <w:t xml:space="preserve">Kana Reel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Edward Meeker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2348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2349 </w:t>
            </w:r>
          </w:p>
        </w:tc>
        <w:tc>
          <w:tcPr>
            <w:tcW w:w="3174" w:type="dxa"/>
            <w:tcBorders/>
            <w:vAlign w:val="center"/>
          </w:tcPr>
          <w:p>
            <w:pPr>
              <w:pStyle w:val="TableContents"/>
              <w:bidi w:val="0"/>
              <w:spacing w:before="0" w:after="283"/>
              <w:jc w:val="left"/>
              <w:rPr/>
            </w:pPr>
            <w:r>
              <w:rPr/>
              <w:t xml:space="preserve">Jos sydämesi pysyy oikeassa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Homer Rodeheaver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2354 </w:t>
            </w:r>
          </w:p>
        </w:tc>
        <w:tc>
          <w:tcPr>
            <w:tcW w:w="3174" w:type="dxa"/>
            <w:tcBorders/>
            <w:vAlign w:val="center"/>
          </w:tcPr>
          <w:p>
            <w:pPr>
              <w:pStyle w:val="TableContents"/>
              <w:bidi w:val="0"/>
              <w:spacing w:before="0" w:after="283"/>
              <w:jc w:val="left"/>
              <w:rPr/>
            </w:pPr>
            <w:r>
              <w:rPr/>
              <w:t xml:space="preserve">Joku välittää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Homer Rodeheaver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2360 </w:t>
            </w:r>
          </w:p>
        </w:tc>
        <w:tc>
          <w:tcPr>
            <w:tcW w:w="3174" w:type="dxa"/>
            <w:tcBorders/>
            <w:vAlign w:val="center"/>
          </w:tcPr>
          <w:p>
            <w:pPr>
              <w:pStyle w:val="TableContents"/>
              <w:bidi w:val="0"/>
              <w:spacing w:before="0" w:after="283"/>
              <w:jc w:val="left"/>
              <w:rPr/>
            </w:pPr>
            <w:r>
              <w:rPr/>
              <w:t xml:space="preserve">Kun he tanssivat ympäriinsä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Irving Kaufman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2366 </w:t>
            </w:r>
          </w:p>
        </w:tc>
        <w:tc>
          <w:tcPr>
            <w:tcW w:w="3174" w:type="dxa"/>
            <w:tcBorders/>
            <w:vAlign w:val="center"/>
          </w:tcPr>
          <w:p>
            <w:pPr>
              <w:pStyle w:val="TableContents"/>
              <w:bidi w:val="0"/>
              <w:spacing w:before="0" w:after="283"/>
              <w:jc w:val="left"/>
              <w:rPr/>
            </w:pPr>
            <w:r>
              <w:rPr/>
              <w:t xml:space="preserve">Särjit sydämeni ajan kuluksi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Manuel Romain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2368 </w:t>
            </w:r>
          </w:p>
        </w:tc>
        <w:tc>
          <w:tcPr>
            <w:tcW w:w="3174" w:type="dxa"/>
            <w:tcBorders/>
            <w:vAlign w:val="center"/>
          </w:tcPr>
          <w:p>
            <w:pPr>
              <w:pStyle w:val="TableContents"/>
              <w:bidi w:val="0"/>
              <w:spacing w:before="0" w:after="283"/>
              <w:jc w:val="left"/>
              <w:rPr/>
            </w:pPr>
            <w:r>
              <w:rPr/>
              <w:t xml:space="preserve">Täydellinen päivä-kvartetti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Metropolitan-kvartetti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2370 </w:t>
            </w:r>
          </w:p>
        </w:tc>
        <w:tc>
          <w:tcPr>
            <w:tcW w:w="3174" w:type="dxa"/>
            <w:tcBorders/>
            <w:vAlign w:val="center"/>
          </w:tcPr>
          <w:p>
            <w:pPr>
              <w:pStyle w:val="TableContents"/>
              <w:bidi w:val="0"/>
              <w:spacing w:before="0" w:after="283"/>
              <w:jc w:val="left"/>
              <w:rPr/>
            </w:pPr>
            <w:r>
              <w:rPr/>
              <w:t xml:space="preserve">Looking This Way </w:t>
            </w:r>
          </w:p>
        </w:tc>
        <w:tc>
          <w:tcPr>
            <w:tcW w:w="3123" w:type="dxa"/>
            <w:tcBorders/>
            <w:vAlign w:val="center"/>
          </w:tcPr>
          <w:p>
            <w:pPr>
              <w:pStyle w:val="TableContents"/>
              <w:bidi w:val="0"/>
              <w:spacing w:before="0" w:after="283"/>
              <w:jc w:val="left"/>
              <w:rPr/>
            </w:pPr>
            <w:r>
              <w:rPr/>
              <w:t xml:space="preserve">J.W. Van De Venter </w:t>
            </w:r>
          </w:p>
        </w:tc>
        <w:tc>
          <w:tcPr>
            <w:tcW w:w="2212" w:type="dxa"/>
            <w:tcBorders/>
            <w:vAlign w:val="center"/>
          </w:tcPr>
          <w:p>
            <w:pPr>
              <w:pStyle w:val="TableContents"/>
              <w:bidi w:val="0"/>
              <w:spacing w:before="0" w:after="283"/>
              <w:jc w:val="left"/>
              <w:rPr/>
            </w:pPr>
            <w:r>
              <w:rPr/>
              <w:t xml:space="preserve">Elizabeth Spencer &amp; F. Eleanor Patterson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2371 </w:t>
            </w:r>
          </w:p>
        </w:tc>
        <w:tc>
          <w:tcPr>
            <w:tcW w:w="3174" w:type="dxa"/>
            <w:tcBorders/>
            <w:vAlign w:val="center"/>
          </w:tcPr>
          <w:p>
            <w:pPr>
              <w:pStyle w:val="TableContents"/>
              <w:bidi w:val="0"/>
              <w:spacing w:before="0" w:after="283"/>
              <w:jc w:val="left"/>
              <w:rPr/>
            </w:pPr>
            <w:r>
              <w:rPr/>
              <w:t xml:space="preserve">Kathlyn-Waltz Epäröinti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2373 </w:t>
            </w:r>
          </w:p>
        </w:tc>
        <w:tc>
          <w:tcPr>
            <w:tcW w:w="3174" w:type="dxa"/>
            <w:tcBorders/>
            <w:vAlign w:val="center"/>
          </w:tcPr>
          <w:p>
            <w:pPr>
              <w:pStyle w:val="TableContents"/>
              <w:bidi w:val="0"/>
              <w:spacing w:before="0" w:after="283"/>
              <w:jc w:val="left"/>
              <w:rPr/>
            </w:pPr>
            <w:r>
              <w:rPr/>
              <w:t xml:space="preserve">Onnellinen vaikka naimisissa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Fred Duprez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2375 </w:t>
            </w:r>
          </w:p>
        </w:tc>
        <w:tc>
          <w:tcPr>
            <w:tcW w:w="3174" w:type="dxa"/>
            <w:tcBorders/>
            <w:vAlign w:val="center"/>
          </w:tcPr>
          <w:p>
            <w:pPr>
              <w:pStyle w:val="TableContents"/>
              <w:bidi w:val="0"/>
              <w:spacing w:before="0" w:after="283"/>
              <w:jc w:val="left"/>
              <w:rPr/>
            </w:pPr>
            <w:r>
              <w:rPr/>
              <w:t xml:space="preserve">Tämä on elämää </w:t>
            </w:r>
          </w:p>
        </w:tc>
        <w:tc>
          <w:tcPr>
            <w:tcW w:w="3123" w:type="dxa"/>
            <w:tcBorders/>
            <w:vAlign w:val="center"/>
          </w:tcPr>
          <w:p>
            <w:pPr>
              <w:pStyle w:val="TableContents"/>
              <w:bidi w:val="0"/>
              <w:spacing w:before="0" w:after="283"/>
              <w:jc w:val="left"/>
              <w:rPr/>
            </w:pPr>
            <w:r>
              <w:rPr/>
              <w:t xml:space="preserve">Irving Berlin </w:t>
            </w:r>
          </w:p>
        </w:tc>
        <w:tc>
          <w:tcPr>
            <w:tcW w:w="2212" w:type="dxa"/>
            <w:tcBorders/>
            <w:vAlign w:val="center"/>
          </w:tcPr>
          <w:p>
            <w:pPr>
              <w:pStyle w:val="TableContents"/>
              <w:bidi w:val="0"/>
              <w:spacing w:before="0" w:after="283"/>
              <w:jc w:val="left"/>
              <w:rPr/>
            </w:pPr>
            <w:r>
              <w:rPr/>
              <w:t xml:space="preserve">Billy Murray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2385 </w:t>
            </w:r>
          </w:p>
        </w:tc>
        <w:tc>
          <w:tcPr>
            <w:tcW w:w="3174" w:type="dxa"/>
            <w:tcBorders/>
            <w:vAlign w:val="center"/>
          </w:tcPr>
          <w:p>
            <w:pPr>
              <w:pStyle w:val="TableContents"/>
              <w:bidi w:val="0"/>
              <w:spacing w:before="0" w:after="283"/>
              <w:jc w:val="left"/>
              <w:rPr/>
            </w:pPr>
            <w:r>
              <w:rPr/>
              <w:t xml:space="preserve">Lentokoneen Dip-Waltz-hidastuminen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2386 </w:t>
            </w:r>
          </w:p>
        </w:tc>
        <w:tc>
          <w:tcPr>
            <w:tcW w:w="3174" w:type="dxa"/>
            <w:tcBorders/>
            <w:vAlign w:val="center"/>
          </w:tcPr>
          <w:p>
            <w:pPr>
              <w:pStyle w:val="TableContents"/>
              <w:bidi w:val="0"/>
              <w:spacing w:before="0" w:after="283"/>
              <w:jc w:val="left"/>
              <w:rPr/>
            </w:pPr>
            <w:r>
              <w:rPr/>
              <w:t xml:space="preserve">Mary, olet hieman vanhanaikainen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Walter Van Brunt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2387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2388 </w:t>
            </w:r>
          </w:p>
        </w:tc>
        <w:tc>
          <w:tcPr>
            <w:tcW w:w="3174" w:type="dxa"/>
            <w:tcBorders/>
            <w:vAlign w:val="center"/>
          </w:tcPr>
          <w:p>
            <w:pPr>
              <w:pStyle w:val="TableContents"/>
              <w:bidi w:val="0"/>
              <w:spacing w:before="0" w:after="283"/>
              <w:jc w:val="left"/>
              <w:rPr/>
            </w:pPr>
            <w:r>
              <w:rPr/>
              <w:t xml:space="preserve">Vuoren ruusu polku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Vernon Archibald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2389 </w:t>
            </w:r>
          </w:p>
        </w:tc>
        <w:tc>
          <w:tcPr>
            <w:tcW w:w="3174" w:type="dxa"/>
            <w:tcBorders/>
            <w:vAlign w:val="center"/>
          </w:tcPr>
          <w:p>
            <w:pPr>
              <w:pStyle w:val="TableContents"/>
              <w:bidi w:val="0"/>
              <w:spacing w:before="0" w:after="283"/>
              <w:jc w:val="left"/>
              <w:rPr/>
            </w:pPr>
            <w:r>
              <w:rPr/>
              <w:t xml:space="preserve">Grande Valse De Concert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Edison Concert (Reed) Band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2390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2391 </w:t>
            </w:r>
          </w:p>
        </w:tc>
        <w:tc>
          <w:tcPr>
            <w:tcW w:w="3174" w:type="dxa"/>
            <w:tcBorders/>
            <w:vAlign w:val="center"/>
          </w:tcPr>
          <w:p>
            <w:pPr>
              <w:pStyle w:val="TableContents"/>
              <w:bidi w:val="0"/>
              <w:spacing w:before="0" w:after="283"/>
              <w:jc w:val="left"/>
              <w:rPr/>
            </w:pPr>
            <w:r>
              <w:rPr/>
              <w:t xml:space="preserve">Jos he vain siirtäisivät vanhan Irlannin tänne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Edward Favor &amp; kuoro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2394 </w:t>
            </w:r>
          </w:p>
        </w:tc>
        <w:tc>
          <w:tcPr>
            <w:tcW w:w="3174" w:type="dxa"/>
            <w:tcBorders/>
            <w:vAlign w:val="center"/>
          </w:tcPr>
          <w:p>
            <w:pPr>
              <w:pStyle w:val="TableContents"/>
              <w:bidi w:val="0"/>
              <w:spacing w:before="0" w:after="283"/>
              <w:jc w:val="left"/>
              <w:rPr/>
            </w:pPr>
            <w:r>
              <w:rPr/>
              <w:t xml:space="preserve">' Twas In September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Jones &amp; Murray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2395 </w:t>
            </w:r>
          </w:p>
        </w:tc>
        <w:tc>
          <w:tcPr>
            <w:tcW w:w="3174" w:type="dxa"/>
            <w:tcBorders/>
            <w:vAlign w:val="center"/>
          </w:tcPr>
          <w:p>
            <w:pPr>
              <w:pStyle w:val="TableContents"/>
              <w:bidi w:val="0"/>
              <w:spacing w:before="0" w:after="283"/>
              <w:jc w:val="left"/>
              <w:rPr/>
            </w:pPr>
            <w:r>
              <w:rPr/>
              <w:t xml:space="preserve">Kun pelaat rakkauden peliä </w:t>
            </w:r>
          </w:p>
        </w:tc>
        <w:tc>
          <w:tcPr>
            <w:tcW w:w="3123" w:type="dxa"/>
            <w:tcBorders/>
            <w:vAlign w:val="center"/>
          </w:tcPr>
          <w:p>
            <w:pPr>
              <w:pStyle w:val="TableContents"/>
              <w:bidi w:val="0"/>
              <w:spacing w:before="0" w:after="283"/>
              <w:jc w:val="left"/>
              <w:rPr/>
            </w:pPr>
            <w:r>
              <w:rPr/>
              <w:t xml:space="preserve">Joe Goodwin-Al Piantadosi </w:t>
            </w:r>
          </w:p>
        </w:tc>
        <w:tc>
          <w:tcPr>
            <w:tcW w:w="2212" w:type="dxa"/>
            <w:tcBorders/>
            <w:vAlign w:val="center"/>
          </w:tcPr>
          <w:p>
            <w:pPr>
              <w:pStyle w:val="TableContents"/>
              <w:bidi w:val="0"/>
              <w:spacing w:before="0" w:after="283"/>
              <w:jc w:val="left"/>
              <w:rPr/>
            </w:pPr>
            <w:r>
              <w:rPr/>
              <w:t xml:space="preserve">Manuel Romain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2396 </w:t>
            </w:r>
          </w:p>
        </w:tc>
        <w:tc>
          <w:tcPr>
            <w:tcW w:w="3174" w:type="dxa"/>
            <w:tcBorders/>
            <w:vAlign w:val="center"/>
          </w:tcPr>
          <w:p>
            <w:pPr>
              <w:pStyle w:val="TableContents"/>
              <w:bidi w:val="0"/>
              <w:spacing w:before="0" w:after="283"/>
              <w:jc w:val="left"/>
              <w:rPr/>
            </w:pPr>
            <w:r>
              <w:rPr/>
              <w:t xml:space="preserve">Blue Jay ja Thrush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Harlan &amp; Belmont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2399 </w:t>
            </w:r>
          </w:p>
        </w:tc>
        <w:tc>
          <w:tcPr>
            <w:tcW w:w="3174" w:type="dxa"/>
            <w:tcBorders/>
            <w:vAlign w:val="center"/>
          </w:tcPr>
          <w:p>
            <w:pPr>
              <w:pStyle w:val="TableContents"/>
              <w:bidi w:val="0"/>
              <w:spacing w:before="0" w:after="283"/>
              <w:jc w:val="left"/>
              <w:rPr/>
            </w:pPr>
            <w:r>
              <w:rPr/>
              <w:t xml:space="preserve">Kentucky Babe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Manhattanin kvartetti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2404 </w:t>
            </w:r>
          </w:p>
        </w:tc>
        <w:tc>
          <w:tcPr>
            <w:tcW w:w="3174" w:type="dxa"/>
            <w:tcBorders/>
            <w:vAlign w:val="center"/>
          </w:tcPr>
          <w:p>
            <w:pPr>
              <w:pStyle w:val="TableContents"/>
              <w:bidi w:val="0"/>
              <w:spacing w:before="0" w:after="283"/>
              <w:jc w:val="left"/>
              <w:rPr/>
            </w:pPr>
            <w:r>
              <w:rPr/>
              <w:t xml:space="preserve">Jotain tuntuu kihelmöivän </w:t>
            </w:r>
          </w:p>
        </w:tc>
        <w:tc>
          <w:tcPr>
            <w:tcW w:w="3123" w:type="dxa"/>
            <w:tcBorders/>
            <w:vAlign w:val="center"/>
          </w:tcPr>
          <w:p>
            <w:pPr>
              <w:pStyle w:val="TableContents"/>
              <w:bidi w:val="0"/>
              <w:spacing w:before="0" w:after="283"/>
              <w:jc w:val="left"/>
              <w:rPr/>
            </w:pPr>
            <w:r>
              <w:rPr/>
              <w:t xml:space="preserve">Otto Harbach-Rudolf Friml </w:t>
            </w:r>
          </w:p>
        </w:tc>
        <w:tc>
          <w:tcPr>
            <w:tcW w:w="2212" w:type="dxa"/>
            <w:tcBorders/>
            <w:vAlign w:val="center"/>
          </w:tcPr>
          <w:p>
            <w:pPr>
              <w:pStyle w:val="TableContents"/>
              <w:bidi w:val="0"/>
              <w:spacing w:before="0" w:after="283"/>
              <w:jc w:val="left"/>
              <w:rPr/>
            </w:pPr>
            <w:r>
              <w:rPr/>
              <w:t xml:space="preserve">Walter Van Brunt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2405 </w:t>
            </w:r>
          </w:p>
        </w:tc>
        <w:tc>
          <w:tcPr>
            <w:tcW w:w="3174" w:type="dxa"/>
            <w:tcBorders/>
            <w:vAlign w:val="center"/>
          </w:tcPr>
          <w:p>
            <w:pPr>
              <w:pStyle w:val="TableContents"/>
              <w:bidi w:val="0"/>
              <w:spacing w:before="0" w:after="283"/>
              <w:jc w:val="left"/>
              <w:rPr/>
            </w:pPr>
            <w:r>
              <w:rPr/>
              <w:t xml:space="preserve">Humoreski (Dvorak)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Samuel Gardner, vln.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2410 </w:t>
            </w:r>
          </w:p>
        </w:tc>
        <w:tc>
          <w:tcPr>
            <w:tcW w:w="3174" w:type="dxa"/>
            <w:tcBorders/>
            <w:vAlign w:val="center"/>
          </w:tcPr>
          <w:p>
            <w:pPr>
              <w:pStyle w:val="TableContents"/>
              <w:bidi w:val="0"/>
              <w:spacing w:before="0" w:after="283"/>
              <w:jc w:val="left"/>
              <w:rPr/>
            </w:pPr>
            <w:r>
              <w:rPr/>
              <w:t xml:space="preserve">Rakkaan vanhan Rein-joen varrella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Campbell 7 Gillette </w:t>
            </w:r>
          </w:p>
        </w:tc>
        <w:tc>
          <w:tcPr>
            <w:tcW w:w="654" w:type="dxa"/>
            <w:tcBorders/>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2414 </w:t>
            </w:r>
          </w:p>
        </w:tc>
        <w:tc>
          <w:tcPr>
            <w:tcW w:w="3174" w:type="dxa"/>
            <w:tcBorders/>
            <w:vAlign w:val="center"/>
          </w:tcPr>
          <w:p>
            <w:pPr>
              <w:pStyle w:val="TableContents"/>
              <w:bidi w:val="0"/>
              <w:spacing w:before="0" w:after="283"/>
              <w:jc w:val="left"/>
              <w:rPr/>
            </w:pPr>
            <w:r>
              <w:rPr/>
              <w:t xml:space="preserve">Yankee Doodle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Metropolitan Mixed Choir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2415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2416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2417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2418 </w:t>
            </w:r>
          </w:p>
        </w:tc>
        <w:tc>
          <w:tcPr>
            <w:tcW w:w="3174" w:type="dxa"/>
            <w:tcBorders/>
            <w:vAlign w:val="center"/>
          </w:tcPr>
          <w:p>
            <w:pPr>
              <w:pStyle w:val="TableContents"/>
              <w:bidi w:val="0"/>
              <w:spacing w:before="0" w:after="283"/>
              <w:jc w:val="left"/>
              <w:rPr/>
            </w:pPr>
            <w:r>
              <w:rPr/>
              <w:t xml:space="preserve">Rakastaja ja lintu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Mary Carson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2419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2420 </w:t>
            </w:r>
          </w:p>
        </w:tc>
        <w:tc>
          <w:tcPr>
            <w:tcW w:w="3174" w:type="dxa"/>
            <w:tcBorders/>
            <w:vAlign w:val="center"/>
          </w:tcPr>
          <w:p>
            <w:pPr>
              <w:pStyle w:val="TableContents"/>
              <w:bidi w:val="0"/>
              <w:spacing w:before="0" w:after="283"/>
              <w:jc w:val="left"/>
              <w:rPr/>
            </w:pPr>
            <w:r>
              <w:rPr/>
              <w:t xml:space="preserve">Luota ja tottele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Edisonin sekakvartetti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2427 </w:t>
            </w:r>
          </w:p>
        </w:tc>
        <w:tc>
          <w:tcPr>
            <w:tcW w:w="3174" w:type="dxa"/>
            <w:tcBorders/>
            <w:vAlign w:val="center"/>
          </w:tcPr>
          <w:p>
            <w:pPr>
              <w:pStyle w:val="TableContents"/>
              <w:bidi w:val="0"/>
              <w:spacing w:before="0" w:after="283"/>
              <w:jc w:val="left"/>
              <w:rPr/>
            </w:pPr>
            <w:r>
              <w:rPr/>
              <w:t xml:space="preserve">Tuulten häät-Waltz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American Standard Orchestra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2428 </w:t>
            </w:r>
          </w:p>
        </w:tc>
        <w:tc>
          <w:tcPr>
            <w:tcW w:w="3174" w:type="dxa"/>
            <w:tcBorders/>
            <w:vAlign w:val="center"/>
          </w:tcPr>
          <w:p>
            <w:pPr>
              <w:pStyle w:val="TableContents"/>
              <w:bidi w:val="0"/>
              <w:spacing w:before="0" w:after="283"/>
              <w:jc w:val="left"/>
              <w:rPr/>
            </w:pPr>
            <w:r>
              <w:rPr/>
              <w:t xml:space="preserve">Kun Angelus soi </w:t>
            </w:r>
          </w:p>
        </w:tc>
        <w:tc>
          <w:tcPr>
            <w:tcW w:w="3123" w:type="dxa"/>
            <w:tcBorders/>
            <w:vAlign w:val="center"/>
          </w:tcPr>
          <w:p>
            <w:pPr>
              <w:pStyle w:val="TableContents"/>
              <w:bidi w:val="0"/>
              <w:spacing w:before="0" w:after="283"/>
              <w:jc w:val="left"/>
              <w:rPr/>
            </w:pPr>
            <w:r>
              <w:rPr/>
              <w:t xml:space="preserve">Joe Young-Bert Grant </w:t>
            </w:r>
          </w:p>
        </w:tc>
        <w:tc>
          <w:tcPr>
            <w:tcW w:w="2212" w:type="dxa"/>
            <w:tcBorders/>
            <w:vAlign w:val="center"/>
          </w:tcPr>
          <w:p>
            <w:pPr>
              <w:pStyle w:val="TableContents"/>
              <w:bidi w:val="0"/>
              <w:spacing w:before="0" w:after="283"/>
              <w:jc w:val="left"/>
              <w:rPr/>
            </w:pPr>
            <w:r>
              <w:rPr/>
              <w:t xml:space="preserve">Irving Gillette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2430 </w:t>
            </w:r>
          </w:p>
        </w:tc>
        <w:tc>
          <w:tcPr>
            <w:tcW w:w="3174" w:type="dxa"/>
            <w:tcBorders/>
            <w:vAlign w:val="center"/>
          </w:tcPr>
          <w:p>
            <w:pPr>
              <w:pStyle w:val="TableContents"/>
              <w:bidi w:val="0"/>
              <w:spacing w:before="0" w:after="283"/>
              <w:jc w:val="left"/>
              <w:rPr/>
            </w:pPr>
            <w:r>
              <w:rPr/>
              <w:t xml:space="preserve">Robin ja korppikotka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Harlan &amp; Belmont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2432 </w:t>
            </w:r>
          </w:p>
        </w:tc>
        <w:tc>
          <w:tcPr>
            <w:tcW w:w="3174" w:type="dxa"/>
            <w:tcBorders/>
            <w:vAlign w:val="center"/>
          </w:tcPr>
          <w:p>
            <w:pPr>
              <w:pStyle w:val="TableContents"/>
              <w:bidi w:val="0"/>
              <w:spacing w:before="0" w:after="283"/>
              <w:jc w:val="left"/>
              <w:rPr/>
            </w:pPr>
            <w:r>
              <w:rPr/>
              <w:t xml:space="preserve">Kulkuri! Kulkuri! Kulkuri!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Knickerbocker-kvartetti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2339 </w:t>
            </w:r>
          </w:p>
        </w:tc>
        <w:tc>
          <w:tcPr>
            <w:tcW w:w="3174" w:type="dxa"/>
            <w:tcBorders/>
            <w:vAlign w:val="center"/>
          </w:tcPr>
          <w:p>
            <w:pPr>
              <w:pStyle w:val="TableContents"/>
              <w:bidi w:val="0"/>
              <w:spacing w:before="0" w:after="283"/>
              <w:jc w:val="left"/>
              <w:rPr/>
            </w:pPr>
            <w:r>
              <w:rPr/>
              <w:t xml:space="preserve">La Marseillaise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New Yorkin sotilassoittokunta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2440 </w:t>
            </w:r>
          </w:p>
        </w:tc>
        <w:tc>
          <w:tcPr>
            <w:tcW w:w="3174" w:type="dxa"/>
            <w:tcBorders/>
            <w:vAlign w:val="center"/>
          </w:tcPr>
          <w:p>
            <w:pPr>
              <w:pStyle w:val="TableContents"/>
              <w:bidi w:val="0"/>
              <w:spacing w:before="0" w:after="283"/>
              <w:jc w:val="left"/>
              <w:rPr/>
            </w:pPr>
            <w:r>
              <w:rPr/>
              <w:t xml:space="preserve">Hymyn ja itkun tuolla puolen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2441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2442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2443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2444 </w:t>
            </w:r>
          </w:p>
        </w:tc>
        <w:tc>
          <w:tcPr>
            <w:tcW w:w="3174" w:type="dxa"/>
            <w:tcBorders/>
            <w:vAlign w:val="center"/>
          </w:tcPr>
          <w:p>
            <w:pPr>
              <w:pStyle w:val="TableContents"/>
              <w:bidi w:val="0"/>
              <w:spacing w:before="0" w:after="283"/>
              <w:jc w:val="left"/>
              <w:rPr/>
            </w:pPr>
            <w:r>
              <w:rPr/>
              <w:t xml:space="preserve">Posti metsässä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Heim &amp; Waldhorn Quartet, cnt &amp; käyrätorvi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2445 </w:t>
            </w:r>
          </w:p>
        </w:tc>
        <w:tc>
          <w:tcPr>
            <w:tcW w:w="3174" w:type="dxa"/>
            <w:tcBorders/>
            <w:vAlign w:val="center"/>
          </w:tcPr>
          <w:p>
            <w:pPr>
              <w:pStyle w:val="TableContents"/>
              <w:bidi w:val="0"/>
              <w:spacing w:before="0" w:after="283"/>
              <w:jc w:val="left"/>
              <w:rPr/>
            </w:pPr>
            <w:r>
              <w:rPr/>
              <w:t xml:space="preserve">Kutittaa varpaita - yksi askel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2446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2247 </w:t>
            </w:r>
          </w:p>
        </w:tc>
        <w:tc>
          <w:tcPr>
            <w:tcW w:w="3174" w:type="dxa"/>
            <w:tcBorders/>
            <w:vAlign w:val="center"/>
          </w:tcPr>
          <w:p>
            <w:pPr>
              <w:pStyle w:val="TableContents"/>
              <w:bidi w:val="0"/>
              <w:spacing w:before="0" w:after="283"/>
              <w:jc w:val="left"/>
              <w:rPr/>
            </w:pPr>
            <w:r>
              <w:rPr/>
              <w:t xml:space="preserve">Massa on kylmässä, kylmässä maassa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Metropolitan-kvartetti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2448 </w:t>
            </w:r>
          </w:p>
        </w:tc>
        <w:tc>
          <w:tcPr>
            <w:tcW w:w="3174" w:type="dxa"/>
            <w:tcBorders/>
            <w:vAlign w:val="center"/>
          </w:tcPr>
          <w:p>
            <w:pPr>
              <w:pStyle w:val="TableContents"/>
              <w:bidi w:val="0"/>
              <w:spacing w:before="0" w:after="283"/>
              <w:jc w:val="left"/>
              <w:rPr/>
            </w:pPr>
            <w:r>
              <w:rPr/>
              <w:t xml:space="preserve">Rullaa ne puuvillapaalit </w:t>
            </w:r>
          </w:p>
        </w:tc>
        <w:tc>
          <w:tcPr>
            <w:tcW w:w="3123" w:type="dxa"/>
            <w:tcBorders/>
            <w:vAlign w:val="center"/>
          </w:tcPr>
          <w:p>
            <w:pPr>
              <w:pStyle w:val="TableContents"/>
              <w:bidi w:val="0"/>
              <w:spacing w:before="0" w:after="283"/>
              <w:jc w:val="left"/>
              <w:rPr/>
            </w:pPr>
            <w:r>
              <w:rPr/>
              <w:t xml:space="preserve">James W. Johnson-J. Rosamond Johnson </w:t>
            </w:r>
          </w:p>
        </w:tc>
        <w:tc>
          <w:tcPr>
            <w:tcW w:w="2212" w:type="dxa"/>
            <w:tcBorders/>
            <w:vAlign w:val="center"/>
          </w:tcPr>
          <w:p>
            <w:pPr>
              <w:pStyle w:val="TableContents"/>
              <w:bidi w:val="0"/>
              <w:spacing w:before="0" w:after="283"/>
              <w:jc w:val="left"/>
              <w:rPr/>
            </w:pPr>
            <w:r>
              <w:rPr/>
              <w:t xml:space="preserve">Premier Quartette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2453 </w:t>
            </w:r>
          </w:p>
        </w:tc>
        <w:tc>
          <w:tcPr>
            <w:tcW w:w="3174" w:type="dxa"/>
            <w:tcBorders/>
            <w:vAlign w:val="center"/>
          </w:tcPr>
          <w:p>
            <w:pPr>
              <w:pStyle w:val="TableContents"/>
              <w:bidi w:val="0"/>
              <w:spacing w:before="0" w:after="283"/>
              <w:jc w:val="left"/>
              <w:rPr/>
            </w:pPr>
            <w:r>
              <w:rPr/>
              <w:t xml:space="preserve">Jossain ääni kutsuu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Spencer &amp; Archibald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2461 </w:t>
            </w:r>
          </w:p>
        </w:tc>
        <w:tc>
          <w:tcPr>
            <w:tcW w:w="3174" w:type="dxa"/>
            <w:tcBorders/>
            <w:vAlign w:val="center"/>
          </w:tcPr>
          <w:p>
            <w:pPr>
              <w:pStyle w:val="TableContents"/>
              <w:bidi w:val="0"/>
              <w:spacing w:before="0" w:after="283"/>
              <w:jc w:val="left"/>
              <w:rPr/>
            </w:pPr>
            <w:r>
              <w:rPr/>
              <w:t xml:space="preserve">Kuninkaan sotilaat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Joseph A. Phillips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2466 </w:t>
            </w:r>
          </w:p>
        </w:tc>
        <w:tc>
          <w:tcPr>
            <w:tcW w:w="3174" w:type="dxa"/>
            <w:tcBorders/>
            <w:vAlign w:val="center"/>
          </w:tcPr>
          <w:p>
            <w:pPr>
              <w:pStyle w:val="TableContents"/>
              <w:bidi w:val="0"/>
              <w:spacing w:before="0" w:after="283"/>
              <w:jc w:val="left"/>
              <w:rPr/>
            </w:pPr>
            <w:r>
              <w:rPr/>
              <w:t xml:space="preserve">Jocelyn </w:t>
            </w:r>
          </w:p>
        </w:tc>
        <w:tc>
          <w:tcPr>
            <w:tcW w:w="3123" w:type="dxa"/>
            <w:tcBorders/>
            <w:vAlign w:val="center"/>
          </w:tcPr>
          <w:p>
            <w:pPr>
              <w:pStyle w:val="TableContents"/>
              <w:bidi w:val="0"/>
              <w:spacing w:before="0" w:after="283"/>
              <w:jc w:val="left"/>
              <w:rPr/>
            </w:pPr>
            <w:r>
              <w:rPr/>
              <w:t xml:space="preserve">P.A. Silvestre-Victor Capoul-Lamartine-Benjamin Godard </w:t>
            </w:r>
          </w:p>
        </w:tc>
        <w:tc>
          <w:tcPr>
            <w:tcW w:w="2212" w:type="dxa"/>
            <w:tcBorders/>
            <w:vAlign w:val="center"/>
          </w:tcPr>
          <w:p>
            <w:pPr>
              <w:pStyle w:val="TableContents"/>
              <w:bidi w:val="0"/>
              <w:spacing w:before="0" w:after="283"/>
              <w:jc w:val="left"/>
              <w:rPr/>
            </w:pPr>
            <w:r>
              <w:rPr/>
              <w:t xml:space="preserve">Elizabeth Spencer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2467 </w:t>
            </w:r>
          </w:p>
        </w:tc>
        <w:tc>
          <w:tcPr>
            <w:tcW w:w="3174" w:type="dxa"/>
            <w:tcBorders/>
            <w:vAlign w:val="center"/>
          </w:tcPr>
          <w:p>
            <w:pPr>
              <w:pStyle w:val="TableContents"/>
              <w:bidi w:val="0"/>
              <w:spacing w:before="0" w:after="283"/>
              <w:jc w:val="left"/>
              <w:rPr/>
            </w:pPr>
            <w:r>
              <w:rPr/>
              <w:t xml:space="preserve">L'Estudiantina-Waltz Epäröintiä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Kansallinen Prominade-yhtye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2468 </w:t>
            </w:r>
          </w:p>
        </w:tc>
        <w:tc>
          <w:tcPr>
            <w:tcW w:w="3174" w:type="dxa"/>
            <w:tcBorders/>
            <w:vAlign w:val="center"/>
          </w:tcPr>
          <w:p>
            <w:pPr>
              <w:pStyle w:val="TableContents"/>
              <w:bidi w:val="0"/>
              <w:spacing w:before="0" w:after="283"/>
              <w:jc w:val="left"/>
              <w:rPr/>
            </w:pPr>
            <w:r>
              <w:rPr/>
              <w:t xml:space="preserve">Aba Daba Häämatka </w:t>
            </w:r>
          </w:p>
        </w:tc>
        <w:tc>
          <w:tcPr>
            <w:tcW w:w="3123" w:type="dxa"/>
            <w:tcBorders/>
            <w:vAlign w:val="center"/>
          </w:tcPr>
          <w:p>
            <w:pPr>
              <w:pStyle w:val="TableContents"/>
              <w:bidi w:val="0"/>
              <w:spacing w:before="0" w:after="283"/>
              <w:jc w:val="left"/>
              <w:rPr/>
            </w:pPr>
            <w:r>
              <w:rPr/>
              <w:t xml:space="preserve">Arthur Fields &amp; Walter Donovan </w:t>
            </w:r>
          </w:p>
        </w:tc>
        <w:tc>
          <w:tcPr>
            <w:tcW w:w="2212" w:type="dxa"/>
            <w:tcBorders/>
            <w:vAlign w:val="center"/>
          </w:tcPr>
          <w:p>
            <w:pPr>
              <w:pStyle w:val="TableContents"/>
              <w:bidi w:val="0"/>
              <w:spacing w:before="0" w:after="283"/>
              <w:jc w:val="left"/>
              <w:rPr/>
            </w:pPr>
            <w:r>
              <w:rPr/>
              <w:t xml:space="preserve">Arthur Collins &amp; Byron G. Harlan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2471 </w:t>
            </w:r>
          </w:p>
        </w:tc>
        <w:tc>
          <w:tcPr>
            <w:tcW w:w="3174" w:type="dxa"/>
            <w:tcBorders/>
            <w:vAlign w:val="center"/>
          </w:tcPr>
          <w:p>
            <w:pPr>
              <w:pStyle w:val="TableContents"/>
              <w:bidi w:val="0"/>
              <w:spacing w:before="0" w:after="283"/>
              <w:jc w:val="left"/>
              <w:rPr/>
            </w:pPr>
            <w:r>
              <w:rPr/>
              <w:t xml:space="preserve">Haluan palata Michiganiin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National Promenade Band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2772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2473 </w:t>
            </w:r>
          </w:p>
        </w:tc>
        <w:tc>
          <w:tcPr>
            <w:tcW w:w="3174" w:type="dxa"/>
            <w:tcBorders/>
            <w:vAlign w:val="center"/>
          </w:tcPr>
          <w:p>
            <w:pPr>
              <w:pStyle w:val="TableContents"/>
              <w:bidi w:val="0"/>
              <w:spacing w:before="0" w:after="283"/>
              <w:jc w:val="left"/>
              <w:rPr/>
            </w:pPr>
            <w:r>
              <w:rPr/>
              <w:t xml:space="preserve">Rakkauden kevät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Venetsialainen instrumentaalikvartetti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2476 </w:t>
            </w:r>
          </w:p>
        </w:tc>
        <w:tc>
          <w:tcPr>
            <w:tcW w:w="3174" w:type="dxa"/>
            <w:tcBorders/>
            <w:vAlign w:val="center"/>
          </w:tcPr>
          <w:p>
            <w:pPr>
              <w:pStyle w:val="TableContents"/>
              <w:bidi w:val="0"/>
              <w:spacing w:before="0" w:after="283"/>
              <w:jc w:val="left"/>
              <w:rPr/>
            </w:pPr>
            <w:r>
              <w:rPr/>
              <w:t xml:space="preserve">Kuninkaan syntymä-joululaulu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Thomas Chalmers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2477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2478 </w:t>
            </w:r>
          </w:p>
        </w:tc>
        <w:tc>
          <w:tcPr>
            <w:tcW w:w="3174" w:type="dxa"/>
            <w:tcBorders/>
            <w:vAlign w:val="center"/>
          </w:tcPr>
          <w:p>
            <w:pPr>
              <w:pStyle w:val="TableContents"/>
              <w:bidi w:val="0"/>
              <w:spacing w:before="0" w:after="283"/>
              <w:jc w:val="left"/>
              <w:rPr/>
            </w:pPr>
            <w:r>
              <w:rPr/>
              <w:t xml:space="preserve">O Come, All Ye Faithful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Edisonin sekakvartetti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2487 </w:t>
            </w:r>
          </w:p>
        </w:tc>
        <w:tc>
          <w:tcPr>
            <w:tcW w:w="3174" w:type="dxa"/>
            <w:tcBorders/>
            <w:vAlign w:val="center"/>
          </w:tcPr>
          <w:p>
            <w:pPr>
              <w:pStyle w:val="TableContents"/>
              <w:bidi w:val="0"/>
              <w:spacing w:before="0" w:after="283"/>
              <w:jc w:val="left"/>
              <w:rPr/>
            </w:pPr>
            <w:r>
              <w:rPr/>
              <w:t xml:space="preserve">Tipperaryyn on pitkä, pitkä matka </w:t>
            </w:r>
          </w:p>
        </w:tc>
        <w:tc>
          <w:tcPr>
            <w:tcW w:w="3123" w:type="dxa"/>
            <w:tcBorders/>
            <w:vAlign w:val="center"/>
          </w:tcPr>
          <w:p>
            <w:pPr>
              <w:pStyle w:val="TableContents"/>
              <w:bidi w:val="0"/>
              <w:spacing w:before="0" w:after="283"/>
              <w:jc w:val="left"/>
              <w:rPr/>
            </w:pPr>
            <w:r>
              <w:rPr/>
              <w:t xml:space="preserve">Jack Judge </w:t>
            </w:r>
          </w:p>
        </w:tc>
        <w:tc>
          <w:tcPr>
            <w:tcW w:w="2212" w:type="dxa"/>
            <w:tcBorders/>
            <w:vAlign w:val="center"/>
          </w:tcPr>
          <w:p>
            <w:pPr>
              <w:pStyle w:val="TableContents"/>
              <w:bidi w:val="0"/>
              <w:spacing w:before="0" w:after="283"/>
              <w:jc w:val="left"/>
              <w:rPr/>
            </w:pPr>
            <w:r>
              <w:rPr/>
              <w:t xml:space="preserve">Albert Farrington ja kuoro </w:t>
            </w:r>
          </w:p>
        </w:tc>
        <w:tc>
          <w:tcPr>
            <w:tcW w:w="654" w:type="dxa"/>
            <w:tcBorders/>
            <w:vAlign w:val="center"/>
          </w:tcPr>
          <w:p>
            <w:pPr>
              <w:pStyle w:val="TableContents"/>
              <w:bidi w:val="0"/>
              <w:spacing w:before="0" w:after="283"/>
              <w:jc w:val="left"/>
              <w:rPr/>
            </w:pPr>
            <w:r>
              <w:rPr/>
              <w:t xml:space="preserve">1914 </w:t>
            </w:r>
          </w:p>
        </w:tc>
      </w:tr>
      <w:tr>
        <w:trPr/>
        <w:tc>
          <w:tcPr>
            <w:tcW w:w="1042" w:type="dxa"/>
            <w:tcBorders/>
            <w:vAlign w:val="center"/>
          </w:tcPr>
          <w:p>
            <w:pPr>
              <w:pStyle w:val="TableContents"/>
              <w:bidi w:val="0"/>
              <w:spacing w:before="0" w:after="283"/>
              <w:jc w:val="left"/>
              <w:rPr/>
            </w:pPr>
            <w:r>
              <w:rPr/>
              <w:t xml:space="preserve">2488 </w:t>
            </w:r>
          </w:p>
        </w:tc>
        <w:tc>
          <w:tcPr>
            <w:tcW w:w="3174" w:type="dxa"/>
            <w:tcBorders/>
            <w:vAlign w:val="center"/>
          </w:tcPr>
          <w:p>
            <w:pPr>
              <w:pStyle w:val="TableContents"/>
              <w:bidi w:val="0"/>
              <w:spacing w:before="0" w:after="283"/>
              <w:jc w:val="left"/>
              <w:rPr/>
            </w:pPr>
            <w:r>
              <w:rPr/>
              <w:t xml:space="preserve">Auringon laskiessa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Walter Van Brunt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2494 </w:t>
            </w:r>
          </w:p>
        </w:tc>
        <w:tc>
          <w:tcPr>
            <w:tcW w:w="3174" w:type="dxa"/>
            <w:tcBorders/>
            <w:vAlign w:val="center"/>
          </w:tcPr>
          <w:p>
            <w:pPr>
              <w:pStyle w:val="TableContents"/>
              <w:bidi w:val="0"/>
              <w:spacing w:before="0" w:after="283"/>
              <w:jc w:val="left"/>
              <w:rPr/>
            </w:pPr>
            <w:r>
              <w:rPr/>
              <w:t xml:space="preserve">Kaunein ruusu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Charles Daab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2495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2496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2497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2498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2499 </w:t>
            </w:r>
          </w:p>
        </w:tc>
        <w:tc>
          <w:tcPr>
            <w:tcW w:w="3174" w:type="dxa"/>
            <w:tcBorders/>
            <w:vAlign w:val="center"/>
          </w:tcPr>
          <w:p>
            <w:pPr>
              <w:pStyle w:val="TableContents"/>
              <w:bidi w:val="0"/>
              <w:spacing w:before="0" w:after="283"/>
              <w:jc w:val="left"/>
              <w:rPr>
                <w:sz w:val="4"/>
                <w:szCs w:val="4"/>
              </w:rPr>
            </w:pPr>
            <w:r>
              <w:rPr>
                <w:sz w:val="4"/>
                <w:szCs w:val="4"/>
              </w:rPr>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sz w:val="4"/>
                <w:szCs w:val="4"/>
              </w:rPr>
            </w:pPr>
            <w:r>
              <w:rPr>
                <w:sz w:val="4"/>
                <w:szCs w:val="4"/>
              </w:rPr>
            </w:r>
          </w:p>
        </w:tc>
      </w:tr>
      <w:tr>
        <w:trPr/>
        <w:tc>
          <w:tcPr>
            <w:tcW w:w="1042" w:type="dxa"/>
            <w:tcBorders/>
            <w:vAlign w:val="center"/>
          </w:tcPr>
          <w:p>
            <w:pPr>
              <w:pStyle w:val="TableContents"/>
              <w:bidi w:val="0"/>
              <w:spacing w:before="0" w:after="283"/>
              <w:jc w:val="left"/>
              <w:rPr/>
            </w:pPr>
            <w:r>
              <w:rPr/>
              <w:t xml:space="preserve">2500 </w:t>
            </w:r>
          </w:p>
        </w:tc>
        <w:tc>
          <w:tcPr>
            <w:tcW w:w="3174" w:type="dxa"/>
            <w:tcBorders/>
            <w:vAlign w:val="center"/>
          </w:tcPr>
          <w:p>
            <w:pPr>
              <w:pStyle w:val="TableContents"/>
              <w:bidi w:val="0"/>
              <w:spacing w:before="0" w:after="283"/>
              <w:jc w:val="left"/>
              <w:rPr/>
            </w:pPr>
            <w:r>
              <w:rPr/>
              <w:t xml:space="preserve">Rinaldo - Jätä minut haikailla </w:t>
            </w:r>
          </w:p>
        </w:tc>
        <w:tc>
          <w:tcPr>
            <w:tcW w:w="3123" w:type="dxa"/>
            <w:tcBorders/>
            <w:vAlign w:val="center"/>
          </w:tcPr>
          <w:p>
            <w:pPr>
              <w:pStyle w:val="TableContents"/>
              <w:bidi w:val="0"/>
              <w:spacing w:before="0" w:after="283"/>
              <w:jc w:val="left"/>
              <w:rPr>
                <w:sz w:val="4"/>
                <w:szCs w:val="4"/>
              </w:rPr>
            </w:pPr>
            <w:r>
              <w:rPr>
                <w:sz w:val="4"/>
                <w:szCs w:val="4"/>
              </w:rPr>
            </w:r>
          </w:p>
        </w:tc>
        <w:tc>
          <w:tcPr>
            <w:tcW w:w="2212" w:type="dxa"/>
            <w:tcBorders/>
            <w:vAlign w:val="center"/>
          </w:tcPr>
          <w:p>
            <w:pPr>
              <w:pStyle w:val="TableContents"/>
              <w:bidi w:val="0"/>
              <w:spacing w:before="0" w:after="283"/>
              <w:jc w:val="left"/>
              <w:rPr/>
            </w:pPr>
            <w:r>
              <w:rPr/>
              <w:t xml:space="preserve">Adelaide Fischer </w:t>
            </w:r>
          </w:p>
        </w:tc>
        <w:tc>
          <w:tcPr>
            <w:tcW w:w="6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ooppera, jonka alkusoitosta tuli ensimmäinen julkaisu blue amberolilla.</w:t>
      </w:r>
    </w:p>
    <w:p>
      <w:pPr>
        <w:pStyle w:val="TextBody"/>
        <w:bidi w:val="0"/>
        <w:jc w:val="left"/>
        <w:rPr>
          <w:b/>
          <w:u w:val="single"/>
          <w:shd w:val="clear" w:fill="FFFF00"/>
        </w:rPr>
      </w:pPr>
      <w:r>
        <w:rPr>
          <w:b/>
          <w:u w:val="single"/>
          <w:shd w:val="clear" w:fill="FFFF00"/>
        </w:rPr>
        <w:t xml:space="preserve">Asiakirjan numero 37377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Leonard Joseph "Len" Cariou </w:t>
      </w:r>
      <w:r>
        <w:rPr/>
        <w:t xml:space="preserve">(s. 30. syyskuuta 1939) on kanadalainen näyttelijä, joka tunnetaan parhaiten Sweeney Toddin roolistaan alkuperäisessä Sweeney Todd: The Demon Barber of Fleet Street -elokuvassa, josta hän voitti Tony-palkinnon parhaana miesnäyttelijänä musikaalissa, sekä isä Henry Reaganin, NYPD:n poliisipäällikön (eläkkeellä olevan) roolisuorituksesta monipolvisessa televisiosarjassa Blue Bloods CBS:llä.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isoisää Blue Bloods -sarjassa...</w:t>
      </w:r>
    </w:p>
    <w:p>
      <w:pPr>
        <w:pStyle w:val="TextBody"/>
        <w:bidi w:val="0"/>
        <w:jc w:val="left"/>
        <w:rPr>
          <w:b/>
          <w:u w:val="single"/>
          <w:shd w:val="clear" w:fill="FFFF00"/>
        </w:rPr>
      </w:pPr>
      <w:r>
        <w:rPr>
          <w:b/>
          <w:u w:val="single"/>
          <w:shd w:val="clear" w:fill="FFFF00"/>
        </w:rPr>
        <w:t xml:space="preserve">Asiakirjan numero 37378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VidCon Europe järjestetään </w:t>
      </w:r>
      <w:r>
        <w:rPr>
          <w:color w:val="A9A9A9"/>
        </w:rPr>
        <w:t xml:space="preserve">14.-17. helmikuuta 2019 </w:t>
      </w:r>
      <w:r>
        <w:rPr/>
        <w:t xml:space="preserve">ExCel Londonissa.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seuraava vidcon järjestetään</w:t>
      </w:r>
    </w:p>
    <w:p>
      <w:pPr>
        <w:pStyle w:val="TextBody"/>
        <w:bidi w:val="0"/>
        <w:jc w:val="left"/>
        <w:rPr>
          <w:b/>
          <w:u w:val="single"/>
          <w:shd w:val="clear" w:fill="FFFF00"/>
        </w:rPr>
      </w:pPr>
      <w:r>
        <w:rPr>
          <w:b/>
          <w:u w:val="single"/>
          <w:shd w:val="clear" w:fill="FFFF00"/>
        </w:rPr>
        <w:t xml:space="preserve">Asiakirjan numero 37379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Jame Raho -elokuvan musiikkijaksossa luodaan Ishaanin perheen neljän jäsenen luonteet; esimerkiksi isä on ahkera ja vastuuntuntoinen, ja Yohaan on ``ihannepoika'', joka tekee kaikki oikeat asiat. Robottimainen musiikkityyli peittää suurimman osan jaksosta - sitä heijastavat äidin, isän ja Yohaanin koneenomaiset aamurutiinit - mutta vaihtuu Ishaanin osuuden ajaksi vihjaamaan, että hän on erilainen kuin muut. Tätä konseptia edistetään nopeuden nostamisella ja kameran heiluttamisella musiikin tahdissa, mikä luo omanlaisensa tyylin. ``Maa'' -elokuvan hämäräkohtaukset olivat tuotantoryhmälle erityinen ongelma. Koska erityisvalaistus kesti vain kymmenestä viiteentoista minuuttiin päivässä, kohtausten kuvaaminen kesti lähes kymmenen iltaa. Tuotanto harkitsi aikoinaan lapsen laulamista, mutta piti sitä lopulta liian liioiteltuna ja katsoi, että aikuisen laulama laulu puhuttelisi enemmän ihmisiä. </w:t>
      </w:r>
      <w:r>
        <w:rPr>
          <w:color w:val="A9A9A9"/>
        </w:rPr>
        <w:t xml:space="preserve">Shankar </w:t>
      </w:r>
      <w:r>
        <w:rPr/>
        <w:t xml:space="preserve">esitti kappaleen aluksi näytteenä - hänet oli tarkoitus korvata toisella laulajalla - mutta tuotanto päätti lopulta, että hänen esityksensä oli paras.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Taare Zameen Parin laulaja?</w:t>
      </w:r>
    </w:p>
    <w:p>
      <w:pPr>
        <w:pStyle w:val="TextBody"/>
        <w:bidi w:val="0"/>
        <w:jc w:val="left"/>
        <w:rPr>
          <w:b/>
          <w:u w:val="single"/>
          <w:shd w:val="clear" w:fill="FFFF00"/>
        </w:rPr>
      </w:pPr>
      <w:r>
        <w:rPr>
          <w:b/>
          <w:u w:val="single"/>
          <w:shd w:val="clear" w:fill="FFFF00"/>
        </w:rPr>
        <w:t xml:space="preserve">Asiakirjan numero 37380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3"/>
        <w:gridCol w:w="785"/>
        <w:gridCol w:w="1506"/>
        <w:gridCol w:w="992"/>
        <w:gridCol w:w="1384"/>
        <w:gridCol w:w="1170"/>
        <w:gridCol w:w="3545"/>
      </w:tblGrid>
      <w:tr>
        <w:trPr/>
        <w:tc>
          <w:tcPr>
            <w:tcW w:w="823" w:type="dxa"/>
            <w:tcBorders/>
            <w:vAlign w:val="center"/>
          </w:tcPr>
          <w:p>
            <w:pPr>
              <w:pStyle w:val="TableHeading"/>
              <w:suppressLineNumbers/>
              <w:bidi w:val="0"/>
              <w:spacing w:before="0" w:after="283"/>
              <w:jc w:val="center"/>
              <w:rPr/>
            </w:pPr>
            <w:r>
              <w:rPr/>
              <w:t xml:space="preserve">Ei. </w:t>
            </w:r>
          </w:p>
        </w:tc>
        <w:tc>
          <w:tcPr>
            <w:tcW w:w="785" w:type="dxa"/>
            <w:tcBorders/>
            <w:vAlign w:val="center"/>
          </w:tcPr>
          <w:p>
            <w:pPr>
              <w:pStyle w:val="TableHeading"/>
              <w:suppressLineNumbers/>
              <w:bidi w:val="0"/>
              <w:spacing w:before="0" w:after="283"/>
              <w:jc w:val="center"/>
              <w:rPr/>
            </w:pPr>
            <w:r>
              <w:rPr/>
              <w:t xml:space="preserve">Nro kauden aikana </w:t>
            </w:r>
          </w:p>
        </w:tc>
        <w:tc>
          <w:tcPr>
            <w:tcW w:w="1506" w:type="dxa"/>
            <w:tcBorders/>
            <w:vAlign w:val="center"/>
          </w:tcPr>
          <w:p>
            <w:pPr>
              <w:pStyle w:val="TableHeading"/>
              <w:suppressLineNumbers/>
              <w:bidi w:val="0"/>
              <w:spacing w:before="0" w:after="283"/>
              <w:jc w:val="center"/>
              <w:rPr/>
            </w:pPr>
            <w:r>
              <w:rPr/>
              <w:t xml:space="preserve">Otsikko </w:t>
            </w:r>
          </w:p>
        </w:tc>
        <w:tc>
          <w:tcPr>
            <w:tcW w:w="992" w:type="dxa"/>
            <w:tcBorders/>
            <w:vAlign w:val="center"/>
          </w:tcPr>
          <w:p>
            <w:pPr>
              <w:pStyle w:val="TableHeading"/>
              <w:suppressLineNumbers/>
              <w:bidi w:val="0"/>
              <w:spacing w:before="0" w:after="283"/>
              <w:jc w:val="center"/>
              <w:rPr/>
            </w:pPr>
            <w:r>
              <w:rPr/>
              <w:t xml:space="preserve">Ohjaaja </w:t>
            </w:r>
          </w:p>
        </w:tc>
        <w:tc>
          <w:tcPr>
            <w:tcW w:w="1384" w:type="dxa"/>
            <w:tcBorders/>
            <w:vAlign w:val="center"/>
          </w:tcPr>
          <w:p>
            <w:pPr>
              <w:pStyle w:val="TableHeading"/>
              <w:suppressLineNumbers/>
              <w:bidi w:val="0"/>
              <w:spacing w:before="0" w:after="283"/>
              <w:jc w:val="center"/>
              <w:rPr/>
            </w:pPr>
            <w:r>
              <w:rPr/>
              <w:t xml:space="preserve">Kirjoittanut </w:t>
            </w:r>
          </w:p>
        </w:tc>
        <w:tc>
          <w:tcPr>
            <w:tcW w:w="1170" w:type="dxa"/>
            <w:tcBorders/>
            <w:vAlign w:val="center"/>
          </w:tcPr>
          <w:p>
            <w:pPr>
              <w:pStyle w:val="TableHeading"/>
              <w:suppressLineNumbers/>
              <w:bidi w:val="0"/>
              <w:spacing w:before="0" w:after="283"/>
              <w:jc w:val="center"/>
              <w:rPr/>
            </w:pPr>
            <w:r>
              <w:rPr/>
              <w:t xml:space="preserve">Alkuperäinen lähetyspäivä </w:t>
            </w:r>
          </w:p>
        </w:tc>
        <w:tc>
          <w:tcPr>
            <w:tcW w:w="3545" w:type="dxa"/>
            <w:tcBorders/>
            <w:vAlign w:val="center"/>
          </w:tcPr>
          <w:p>
            <w:pPr>
              <w:pStyle w:val="TableHeading"/>
              <w:suppressLineNumbers/>
              <w:bidi w:val="0"/>
              <w:spacing w:before="0" w:after="283"/>
              <w:jc w:val="center"/>
              <w:rPr/>
            </w:pPr>
            <w:r>
              <w:rPr/>
              <w:t xml:space="preserve">Yhdysvaltalaiset katsojat (miljoonaa) </w:t>
            </w:r>
          </w:p>
        </w:tc>
      </w:tr>
      <w:tr>
        <w:trPr/>
        <w:tc>
          <w:tcPr>
            <w:tcW w:w="823" w:type="dxa"/>
            <w:tcBorders/>
            <w:vAlign w:val="center"/>
          </w:tcPr>
          <w:p>
            <w:pPr>
              <w:pStyle w:val="TableHeading"/>
              <w:suppressLineNumbers/>
              <w:bidi w:val="0"/>
              <w:spacing w:before="0" w:after="283"/>
              <w:jc w:val="center"/>
              <w:rPr/>
            </w:pPr>
            <w:r>
              <w:rPr/>
              <w:t xml:space="preserve">145 </w:t>
            </w:r>
          </w:p>
        </w:tc>
        <w:tc>
          <w:tcPr>
            <w:tcW w:w="785" w:type="dxa"/>
            <w:tcBorders/>
            <w:vAlign w:val="center"/>
          </w:tcPr>
          <w:p>
            <w:pPr>
              <w:pStyle w:val="TableContents"/>
              <w:bidi w:val="0"/>
              <w:spacing w:before="0" w:after="283"/>
              <w:jc w:val="left"/>
              <w:rPr>
                <w:sz w:val="4"/>
                <w:szCs w:val="4"/>
              </w:rPr>
            </w:pPr>
            <w:r>
              <w:rPr>
                <w:sz w:val="4"/>
                <w:szCs w:val="4"/>
              </w:rPr>
            </w:r>
          </w:p>
        </w:tc>
        <w:tc>
          <w:tcPr>
            <w:tcW w:w="1506" w:type="dxa"/>
            <w:tcBorders/>
            <w:vAlign w:val="center"/>
          </w:tcPr>
          <w:p>
            <w:pPr>
              <w:pStyle w:val="TableContents"/>
              <w:bidi w:val="0"/>
              <w:spacing w:before="0" w:after="283"/>
              <w:jc w:val="left"/>
              <w:rPr/>
            </w:pPr>
            <w:r>
              <w:rPr/>
              <w:t xml:space="preserve">"Se oli pimeä ja myrskyinen yö. </w:t>
            </w:r>
          </w:p>
        </w:tc>
        <w:tc>
          <w:tcPr>
            <w:tcW w:w="992" w:type="dxa"/>
            <w:tcBorders/>
            <w:vAlign w:val="center"/>
          </w:tcPr>
          <w:p>
            <w:pPr>
              <w:pStyle w:val="TableContents"/>
              <w:bidi w:val="0"/>
              <w:spacing w:before="0" w:after="283"/>
              <w:jc w:val="left"/>
              <w:rPr/>
            </w:pPr>
            <w:r>
              <w:rPr/>
              <w:t xml:space="preserve">John Tracy </w:t>
            </w:r>
          </w:p>
        </w:tc>
        <w:tc>
          <w:tcPr>
            <w:tcW w:w="1384" w:type="dxa"/>
            <w:tcBorders/>
            <w:vAlign w:val="center"/>
          </w:tcPr>
          <w:p>
            <w:pPr>
              <w:pStyle w:val="TableContents"/>
              <w:bidi w:val="0"/>
              <w:spacing w:before="0" w:after="283"/>
              <w:jc w:val="left"/>
              <w:rPr/>
            </w:pPr>
            <w:r>
              <w:rPr/>
              <w:t xml:space="preserve">Marc Warren &amp; Dennis Rinsler </w:t>
            </w:r>
          </w:p>
        </w:tc>
        <w:tc>
          <w:tcPr>
            <w:tcW w:w="1170" w:type="dxa"/>
            <w:tcBorders/>
            <w:vAlign w:val="center"/>
          </w:tcPr>
          <w:p>
            <w:pPr>
              <w:pStyle w:val="TableContents"/>
              <w:bidi w:val="0"/>
              <w:spacing w:before="0" w:after="283"/>
              <w:jc w:val="left"/>
              <w:rPr/>
            </w:pPr>
            <w:r>
              <w:rPr/>
              <w:t xml:space="preserve">14. syyskuuta 1993 (1993-09-14) </w:t>
            </w:r>
          </w:p>
        </w:tc>
        <w:tc>
          <w:tcPr>
            <w:tcW w:w="3545" w:type="dxa"/>
            <w:tcBorders/>
            <w:vAlign w:val="center"/>
          </w:tcPr>
          <w:p>
            <w:pPr>
              <w:pStyle w:val="TableContents"/>
              <w:bidi w:val="0"/>
              <w:spacing w:before="0" w:after="283"/>
              <w:jc w:val="left"/>
              <w:rPr/>
            </w:pPr>
            <w:r>
              <w:rPr/>
              <w:t xml:space="preserve">17.8 D.J., Stephanie ja Michelle palaavat levottomina kesäleirilleen, mutta he yllättyvät siitä, miten kaikki sujuu. Samaan aikaan Nicky ja Alex eivät suostu nukkumaan omissa sängyissään, vaan haluavat mieluummin Jessen ja Beckyn sänkyyn. </w:t>
            </w:r>
          </w:p>
        </w:tc>
      </w:tr>
      <w:tr>
        <w:trPr/>
        <w:tc>
          <w:tcPr>
            <w:tcW w:w="823" w:type="dxa"/>
            <w:tcBorders/>
            <w:vAlign w:val="center"/>
          </w:tcPr>
          <w:p>
            <w:pPr>
              <w:pStyle w:val="TableHeading"/>
              <w:suppressLineNumbers/>
              <w:bidi w:val="0"/>
              <w:spacing w:before="0" w:after="283"/>
              <w:jc w:val="center"/>
              <w:rPr/>
            </w:pPr>
            <w:r>
              <w:rPr/>
              <w:t xml:space="preserve">146 </w:t>
            </w:r>
          </w:p>
        </w:tc>
        <w:tc>
          <w:tcPr>
            <w:tcW w:w="785" w:type="dxa"/>
            <w:tcBorders/>
            <w:vAlign w:val="center"/>
          </w:tcPr>
          <w:p>
            <w:pPr>
              <w:pStyle w:val="TableContents"/>
              <w:bidi w:val="0"/>
              <w:spacing w:before="0" w:after="283"/>
              <w:jc w:val="left"/>
              <w:rPr>
                <w:sz w:val="4"/>
                <w:szCs w:val="4"/>
              </w:rPr>
            </w:pPr>
            <w:r>
              <w:rPr>
                <w:sz w:val="4"/>
                <w:szCs w:val="4"/>
              </w:rPr>
            </w:r>
          </w:p>
        </w:tc>
        <w:tc>
          <w:tcPr>
            <w:tcW w:w="1506" w:type="dxa"/>
            <w:tcBorders/>
            <w:vAlign w:val="center"/>
          </w:tcPr>
          <w:p>
            <w:pPr>
              <w:pStyle w:val="TableContents"/>
              <w:bidi w:val="0"/>
              <w:spacing w:before="0" w:after="283"/>
              <w:jc w:val="left"/>
              <w:rPr/>
            </w:pPr>
            <w:r>
              <w:rPr/>
              <w:t xml:space="preserve">"Asunto </w:t>
            </w:r>
          </w:p>
        </w:tc>
        <w:tc>
          <w:tcPr>
            <w:tcW w:w="992" w:type="dxa"/>
            <w:tcBorders/>
            <w:vAlign w:val="center"/>
          </w:tcPr>
          <w:p>
            <w:pPr>
              <w:pStyle w:val="TableContents"/>
              <w:bidi w:val="0"/>
              <w:spacing w:before="0" w:after="283"/>
              <w:jc w:val="left"/>
              <w:rPr/>
            </w:pPr>
            <w:r>
              <w:rPr/>
              <w:t xml:space="preserve">John Tracy </w:t>
            </w:r>
          </w:p>
        </w:tc>
        <w:tc>
          <w:tcPr>
            <w:tcW w:w="1384" w:type="dxa"/>
            <w:tcBorders/>
            <w:vAlign w:val="center"/>
          </w:tcPr>
          <w:p>
            <w:pPr>
              <w:pStyle w:val="TableContents"/>
              <w:bidi w:val="0"/>
              <w:spacing w:before="0" w:after="283"/>
              <w:jc w:val="left"/>
              <w:rPr/>
            </w:pPr>
            <w:r>
              <w:rPr/>
              <w:t xml:space="preserve">Tom Burkhard </w:t>
            </w:r>
          </w:p>
        </w:tc>
        <w:tc>
          <w:tcPr>
            <w:tcW w:w="1170" w:type="dxa"/>
            <w:tcBorders/>
            <w:vAlign w:val="center"/>
          </w:tcPr>
          <w:p>
            <w:pPr>
              <w:pStyle w:val="TableContents"/>
              <w:bidi w:val="0"/>
              <w:spacing w:before="0" w:after="283"/>
              <w:jc w:val="left"/>
              <w:rPr/>
            </w:pPr>
            <w:r>
              <w:rPr/>
              <w:t xml:space="preserve">21. syyskuuta 1993 (1993-09-21) </w:t>
            </w:r>
          </w:p>
        </w:tc>
        <w:tc>
          <w:tcPr>
            <w:tcW w:w="3545" w:type="dxa"/>
            <w:tcBorders/>
            <w:vAlign w:val="center"/>
          </w:tcPr>
          <w:p>
            <w:pPr>
              <w:pStyle w:val="TableContents"/>
              <w:bidi w:val="0"/>
              <w:spacing w:before="0" w:after="283"/>
              <w:jc w:val="left"/>
              <w:rPr/>
            </w:pPr>
            <w:r>
              <w:rPr/>
              <w:t xml:space="preserve">N / A Steve muuttaa omaan asuntoonsa, ja D.J. on innoissaan siitä, kuinka paljon yksityisyyttä hän ja Steve saavat siellä, mutta huolestunut Danny vakoilee heitä ikkunasta, kun D.J. rikkoo ulkonaliikkumiskieltoa. Samaan aikaan Michelle ei löydä harrastusta koulun harrastuspäivään, joten hän alkaa kerätä lehtiä pihalta Stephanien kauhuksi. Jesse ja Joey yrittävät päällystää ajotietä - katastrofaalisin tuloksin. </w:t>
            </w:r>
          </w:p>
        </w:tc>
      </w:tr>
      <w:tr>
        <w:trPr/>
        <w:tc>
          <w:tcPr>
            <w:tcW w:w="823" w:type="dxa"/>
            <w:tcBorders/>
            <w:vAlign w:val="center"/>
          </w:tcPr>
          <w:p>
            <w:pPr>
              <w:pStyle w:val="TableHeading"/>
              <w:suppressLineNumbers/>
              <w:bidi w:val="0"/>
              <w:spacing w:before="0" w:after="283"/>
              <w:jc w:val="center"/>
              <w:rPr/>
            </w:pPr>
            <w:r>
              <w:rPr/>
              <w:t xml:space="preserve">147 </w:t>
            </w:r>
          </w:p>
        </w:tc>
        <w:tc>
          <w:tcPr>
            <w:tcW w:w="785" w:type="dxa"/>
            <w:tcBorders/>
            <w:vAlign w:val="center"/>
          </w:tcPr>
          <w:p>
            <w:pPr>
              <w:pStyle w:val="TableContents"/>
              <w:bidi w:val="0"/>
              <w:spacing w:before="0" w:after="283"/>
              <w:jc w:val="left"/>
              <w:rPr>
                <w:sz w:val="4"/>
                <w:szCs w:val="4"/>
              </w:rPr>
            </w:pPr>
            <w:r>
              <w:rPr>
                <w:sz w:val="4"/>
                <w:szCs w:val="4"/>
              </w:rPr>
            </w:r>
          </w:p>
        </w:tc>
        <w:tc>
          <w:tcPr>
            <w:tcW w:w="1506" w:type="dxa"/>
            <w:tcBorders/>
            <w:vAlign w:val="center"/>
          </w:tcPr>
          <w:p>
            <w:pPr>
              <w:pStyle w:val="TableContents"/>
              <w:bidi w:val="0"/>
              <w:spacing w:before="0" w:after="283"/>
              <w:jc w:val="left"/>
              <w:rPr/>
            </w:pPr>
            <w:r>
              <w:rPr/>
              <w:t xml:space="preserve">``Wrong-Way Tanner'' </w:t>
            </w:r>
          </w:p>
        </w:tc>
        <w:tc>
          <w:tcPr>
            <w:tcW w:w="992" w:type="dxa"/>
            <w:tcBorders/>
            <w:vAlign w:val="center"/>
          </w:tcPr>
          <w:p>
            <w:pPr>
              <w:pStyle w:val="TableContents"/>
              <w:bidi w:val="0"/>
              <w:spacing w:before="0" w:after="283"/>
              <w:jc w:val="left"/>
              <w:rPr/>
            </w:pPr>
            <w:r>
              <w:rPr/>
              <w:t xml:space="preserve">John Tracy </w:t>
            </w:r>
          </w:p>
        </w:tc>
        <w:tc>
          <w:tcPr>
            <w:tcW w:w="1384" w:type="dxa"/>
            <w:tcBorders/>
            <w:vAlign w:val="center"/>
          </w:tcPr>
          <w:p>
            <w:pPr>
              <w:pStyle w:val="TableContents"/>
              <w:bidi w:val="0"/>
              <w:spacing w:before="0" w:after="283"/>
              <w:jc w:val="left"/>
              <w:rPr/>
            </w:pPr>
            <w:r>
              <w:rPr/>
              <w:t xml:space="preserve">Jamie Tatham &amp; Chuck Tatham </w:t>
            </w:r>
          </w:p>
        </w:tc>
        <w:tc>
          <w:tcPr>
            <w:tcW w:w="1170" w:type="dxa"/>
            <w:tcBorders/>
            <w:vAlign w:val="center"/>
          </w:tcPr>
          <w:p>
            <w:pPr>
              <w:pStyle w:val="TableContents"/>
              <w:bidi w:val="0"/>
              <w:spacing w:before="0" w:after="283"/>
              <w:jc w:val="left"/>
              <w:rPr/>
            </w:pPr>
            <w:r>
              <w:rPr/>
              <w:t xml:space="preserve">28. syyskuuta 1993 (1993-09-28) </w:t>
            </w:r>
          </w:p>
        </w:tc>
        <w:tc>
          <w:tcPr>
            <w:tcW w:w="3545" w:type="dxa"/>
            <w:tcBorders/>
            <w:vAlign w:val="center"/>
          </w:tcPr>
          <w:p>
            <w:pPr>
              <w:pStyle w:val="TableContents"/>
              <w:bidi w:val="0"/>
              <w:spacing w:before="0" w:after="283"/>
              <w:jc w:val="left"/>
              <w:rPr/>
            </w:pPr>
            <w:r>
              <w:rPr/>
              <w:t xml:space="preserve">N / A Jalkapallopeliä pelatessaan Michelle tekee vahingossa vastustajajoukkueen voittomaalin. Joukkue suuttuu hänelle, minkä seurauksena Michelle tuntee olonsa kamalaksi eikä halua enää koskaan pelata jalkapalloa teeskennellen, että jalka on murtunut. Joey ei ole hölmöläinen ja sanoo Michelle, ettei hänen pitäisi antaa muiden masentaa itseään yhden tahattoman virheen takia. Samaan aikaan Stephanie videoi perhettään kouluprojektia varten, mutta saa heidät kaikki kiinni noloista hetkistä. </w:t>
            </w:r>
          </w:p>
        </w:tc>
      </w:tr>
      <w:tr>
        <w:trPr/>
        <w:tc>
          <w:tcPr>
            <w:tcW w:w="823" w:type="dxa"/>
            <w:tcBorders/>
            <w:vAlign w:val="center"/>
          </w:tcPr>
          <w:p>
            <w:pPr>
              <w:pStyle w:val="TableHeading"/>
              <w:suppressLineNumbers/>
              <w:bidi w:val="0"/>
              <w:spacing w:before="0" w:after="283"/>
              <w:jc w:val="center"/>
              <w:rPr/>
            </w:pPr>
            <w:r>
              <w:rPr/>
              <w:t xml:space="preserve">148 </w:t>
            </w:r>
          </w:p>
        </w:tc>
        <w:tc>
          <w:tcPr>
            <w:tcW w:w="785" w:type="dxa"/>
            <w:tcBorders/>
            <w:vAlign w:val="center"/>
          </w:tcPr>
          <w:p>
            <w:pPr>
              <w:pStyle w:val="TableContents"/>
              <w:bidi w:val="0"/>
              <w:spacing w:before="0" w:after="283"/>
              <w:jc w:val="left"/>
              <w:rPr>
                <w:sz w:val="4"/>
                <w:szCs w:val="4"/>
              </w:rPr>
            </w:pPr>
            <w:r>
              <w:rPr>
                <w:sz w:val="4"/>
                <w:szCs w:val="4"/>
              </w:rPr>
            </w:r>
          </w:p>
        </w:tc>
        <w:tc>
          <w:tcPr>
            <w:tcW w:w="1506" w:type="dxa"/>
            <w:tcBorders/>
            <w:vAlign w:val="center"/>
          </w:tcPr>
          <w:p>
            <w:pPr>
              <w:pStyle w:val="TableContents"/>
              <w:bidi w:val="0"/>
              <w:spacing w:before="0" w:after="283"/>
              <w:jc w:val="left"/>
              <w:rPr/>
            </w:pPr>
            <w:r>
              <w:rPr/>
              <w:t xml:space="preserve">"Kova rakkaus </w:t>
            </w:r>
          </w:p>
        </w:tc>
        <w:tc>
          <w:tcPr>
            <w:tcW w:w="992" w:type="dxa"/>
            <w:tcBorders/>
            <w:vAlign w:val="center"/>
          </w:tcPr>
          <w:p>
            <w:pPr>
              <w:pStyle w:val="TableContents"/>
              <w:bidi w:val="0"/>
              <w:spacing w:before="0" w:after="283"/>
              <w:jc w:val="left"/>
              <w:rPr/>
            </w:pPr>
            <w:r>
              <w:rPr/>
              <w:t xml:space="preserve">Joel Zwick </w:t>
            </w:r>
          </w:p>
        </w:tc>
        <w:tc>
          <w:tcPr>
            <w:tcW w:w="1384" w:type="dxa"/>
            <w:tcBorders/>
            <w:vAlign w:val="center"/>
          </w:tcPr>
          <w:p>
            <w:pPr>
              <w:pStyle w:val="TableContents"/>
              <w:bidi w:val="0"/>
              <w:spacing w:before="0" w:after="283"/>
              <w:jc w:val="left"/>
              <w:rPr/>
            </w:pPr>
            <w:r>
              <w:rPr/>
              <w:t xml:space="preserve">Ellen Guylas </w:t>
            </w:r>
          </w:p>
        </w:tc>
        <w:tc>
          <w:tcPr>
            <w:tcW w:w="1170" w:type="dxa"/>
            <w:tcBorders/>
            <w:vAlign w:val="center"/>
          </w:tcPr>
          <w:p>
            <w:pPr>
              <w:pStyle w:val="TableContents"/>
              <w:bidi w:val="0"/>
              <w:spacing w:before="0" w:after="283"/>
              <w:jc w:val="left"/>
              <w:rPr/>
            </w:pPr>
            <w:r>
              <w:rPr/>
              <w:t xml:space="preserve">5. lokakuuta 1993 (1993-10-05) </w:t>
            </w:r>
          </w:p>
        </w:tc>
        <w:tc>
          <w:tcPr>
            <w:tcW w:w="3545" w:type="dxa"/>
            <w:tcBorders/>
            <w:vAlign w:val="center"/>
          </w:tcPr>
          <w:p>
            <w:pPr>
              <w:pStyle w:val="TableContents"/>
              <w:bidi w:val="0"/>
              <w:spacing w:before="0" w:after="283"/>
              <w:jc w:val="left"/>
              <w:rPr/>
            </w:pPr>
            <w:r>
              <w:rPr/>
              <w:t xml:space="preserve">N / A Jesse ja Becky huomaavat muun perheen opastuksella, että kaksoset eivät ole tarpeeksi kurinalaisia, kun he vaeltavat päämäärättömästi ympäri taloa ja päätyvät tuhoamaan Michellen tiedeprojektin. Danny lahjottaa tytöt teeskentelemään pitävänsä Vickyn ruoasta. </w:t>
            </w:r>
          </w:p>
        </w:tc>
      </w:tr>
      <w:tr>
        <w:trPr/>
        <w:tc>
          <w:tcPr>
            <w:tcW w:w="823" w:type="dxa"/>
            <w:tcBorders/>
            <w:vAlign w:val="center"/>
          </w:tcPr>
          <w:p>
            <w:pPr>
              <w:pStyle w:val="TableHeading"/>
              <w:suppressLineNumbers/>
              <w:bidi w:val="0"/>
              <w:spacing w:before="0" w:after="283"/>
              <w:jc w:val="center"/>
              <w:rPr/>
            </w:pPr>
            <w:r>
              <w:rPr/>
              <w:t xml:space="preserve">149 </w:t>
            </w:r>
          </w:p>
        </w:tc>
        <w:tc>
          <w:tcPr>
            <w:tcW w:w="785" w:type="dxa"/>
            <w:tcBorders/>
            <w:vAlign w:val="center"/>
          </w:tcPr>
          <w:p>
            <w:pPr>
              <w:pStyle w:val="TableContents"/>
              <w:bidi w:val="0"/>
              <w:spacing w:before="0" w:after="283"/>
              <w:jc w:val="left"/>
              <w:rPr/>
            </w:pPr>
            <w:r>
              <w:rPr/>
              <w:t xml:space="preserve">5 </w:t>
            </w:r>
          </w:p>
        </w:tc>
        <w:tc>
          <w:tcPr>
            <w:tcW w:w="1506" w:type="dxa"/>
            <w:tcBorders/>
            <w:vAlign w:val="center"/>
          </w:tcPr>
          <w:p>
            <w:pPr>
              <w:pStyle w:val="TableContents"/>
              <w:bidi w:val="0"/>
              <w:spacing w:before="0" w:after="283"/>
              <w:jc w:val="left"/>
              <w:rPr/>
            </w:pPr>
            <w:r>
              <w:rPr/>
              <w:t xml:space="preserve">``Fast Friends'' </w:t>
            </w:r>
          </w:p>
        </w:tc>
        <w:tc>
          <w:tcPr>
            <w:tcW w:w="992" w:type="dxa"/>
            <w:tcBorders/>
            <w:vAlign w:val="center"/>
          </w:tcPr>
          <w:p>
            <w:pPr>
              <w:pStyle w:val="TableContents"/>
              <w:bidi w:val="0"/>
              <w:spacing w:before="0" w:after="283"/>
              <w:jc w:val="left"/>
              <w:rPr/>
            </w:pPr>
            <w:r>
              <w:rPr/>
              <w:t xml:space="preserve">John Tracy </w:t>
            </w:r>
          </w:p>
        </w:tc>
        <w:tc>
          <w:tcPr>
            <w:tcW w:w="1384" w:type="dxa"/>
            <w:tcBorders/>
            <w:vAlign w:val="center"/>
          </w:tcPr>
          <w:p>
            <w:pPr>
              <w:pStyle w:val="TableContents"/>
              <w:bidi w:val="0"/>
              <w:spacing w:before="0" w:after="283"/>
              <w:jc w:val="left"/>
              <w:rPr/>
            </w:pPr>
            <w:r>
              <w:rPr/>
              <w:t xml:space="preserve">Bob Sand </w:t>
            </w:r>
          </w:p>
        </w:tc>
        <w:tc>
          <w:tcPr>
            <w:tcW w:w="1170" w:type="dxa"/>
            <w:tcBorders/>
            <w:vAlign w:val="center"/>
          </w:tcPr>
          <w:p>
            <w:pPr>
              <w:pStyle w:val="TableContents"/>
              <w:bidi w:val="0"/>
              <w:spacing w:before="0" w:after="283"/>
              <w:jc w:val="left"/>
              <w:rPr/>
            </w:pPr>
            <w:r>
              <w:rPr/>
              <w:t xml:space="preserve">12. lokakuuta 1993 (1993-10-12) </w:t>
            </w:r>
          </w:p>
        </w:tc>
        <w:tc>
          <w:tcPr>
            <w:tcW w:w="3545" w:type="dxa"/>
            <w:tcBorders/>
            <w:vAlign w:val="center"/>
          </w:tcPr>
          <w:p>
            <w:pPr>
              <w:pStyle w:val="TableContents"/>
              <w:bidi w:val="0"/>
              <w:spacing w:before="0" w:after="283"/>
              <w:jc w:val="left"/>
              <w:rPr/>
            </w:pPr>
            <w:r>
              <w:rPr/>
              <w:t xml:space="preserve">N / A Stephanie menee yläasteelle ja yrittää saada uusia ystäviä uuden koulunjakosuunnitelman ansiosta. Hänen tapaamansa ryhmä yrittää kuitenkin rohkaista häntä polttamaan savukkeita. Samaan aikaan D.J., Kimmy ja Steve liittyvät Jessen ja Joeyn kanssa heidän radio-ohjelmansa erikoisjaksoon, josta Jesse ja Joey kiistelevät jakson otsikosta. </w:t>
            </w:r>
          </w:p>
        </w:tc>
      </w:tr>
      <w:tr>
        <w:trPr/>
        <w:tc>
          <w:tcPr>
            <w:tcW w:w="823" w:type="dxa"/>
            <w:tcBorders/>
            <w:vAlign w:val="center"/>
          </w:tcPr>
          <w:p>
            <w:pPr>
              <w:pStyle w:val="TableHeading"/>
              <w:suppressLineNumbers/>
              <w:bidi w:val="0"/>
              <w:spacing w:before="0" w:after="283"/>
              <w:jc w:val="center"/>
              <w:rPr/>
            </w:pPr>
            <w:r>
              <w:rPr/>
              <w:t xml:space="preserve">150 </w:t>
            </w:r>
          </w:p>
        </w:tc>
        <w:tc>
          <w:tcPr>
            <w:tcW w:w="785" w:type="dxa"/>
            <w:tcBorders/>
            <w:vAlign w:val="center"/>
          </w:tcPr>
          <w:p>
            <w:pPr>
              <w:pStyle w:val="TableContents"/>
              <w:bidi w:val="0"/>
              <w:spacing w:before="0" w:after="283"/>
              <w:jc w:val="left"/>
              <w:rPr/>
            </w:pPr>
            <w:r>
              <w:rPr/>
              <w:t xml:space="preserve">6 </w:t>
            </w:r>
          </w:p>
        </w:tc>
        <w:tc>
          <w:tcPr>
            <w:tcW w:w="1506" w:type="dxa"/>
            <w:tcBorders/>
            <w:vAlign w:val="center"/>
          </w:tcPr>
          <w:p>
            <w:pPr>
              <w:pStyle w:val="TableContents"/>
              <w:bidi w:val="0"/>
              <w:spacing w:before="0" w:after="283"/>
              <w:jc w:val="left"/>
              <w:rPr/>
            </w:pPr>
            <w:r>
              <w:rPr/>
              <w:t xml:space="preserve">"Smash Club: The Next Generation'' </w:t>
            </w:r>
          </w:p>
        </w:tc>
        <w:tc>
          <w:tcPr>
            <w:tcW w:w="992" w:type="dxa"/>
            <w:tcBorders/>
            <w:vAlign w:val="center"/>
          </w:tcPr>
          <w:p>
            <w:pPr>
              <w:pStyle w:val="TableContents"/>
              <w:bidi w:val="0"/>
              <w:spacing w:before="0" w:after="283"/>
              <w:jc w:val="left"/>
              <w:rPr/>
            </w:pPr>
            <w:r>
              <w:rPr/>
              <w:t xml:space="preserve">John Tracy </w:t>
            </w:r>
          </w:p>
        </w:tc>
        <w:tc>
          <w:tcPr>
            <w:tcW w:w="1384" w:type="dxa"/>
            <w:tcBorders/>
            <w:vAlign w:val="center"/>
          </w:tcPr>
          <w:p>
            <w:pPr>
              <w:pStyle w:val="TableContents"/>
              <w:bidi w:val="0"/>
              <w:spacing w:before="0" w:after="283"/>
              <w:jc w:val="left"/>
              <w:rPr/>
            </w:pPr>
            <w:r>
              <w:rPr/>
              <w:t xml:space="preserve">Carolyn Omine </w:t>
            </w:r>
          </w:p>
        </w:tc>
        <w:tc>
          <w:tcPr>
            <w:tcW w:w="1170" w:type="dxa"/>
            <w:tcBorders/>
            <w:vAlign w:val="center"/>
          </w:tcPr>
          <w:p>
            <w:pPr>
              <w:pStyle w:val="TableContents"/>
              <w:bidi w:val="0"/>
              <w:spacing w:before="0" w:after="283"/>
              <w:jc w:val="left"/>
              <w:rPr/>
            </w:pPr>
            <w:r>
              <w:rPr/>
              <w:t xml:space="preserve">19. lokakuuta 1993 (1993-10-19) </w:t>
            </w:r>
          </w:p>
        </w:tc>
        <w:tc>
          <w:tcPr>
            <w:tcW w:w="3545" w:type="dxa"/>
            <w:tcBorders/>
            <w:vAlign w:val="center"/>
          </w:tcPr>
          <w:p>
            <w:pPr>
              <w:pStyle w:val="TableContents"/>
              <w:bidi w:val="0"/>
              <w:spacing w:before="0" w:after="283"/>
              <w:jc w:val="left"/>
              <w:rPr/>
            </w:pPr>
            <w:r>
              <w:rPr/>
              <w:t xml:space="preserve">N / A Jesse perii ``Smash Clubin'', mutta tarvitsee pankkilainaa, koska paikka on saatava kuntoon. Haastattelun aikana Jesse käyttää D.J:tä, Stephanieta ja Michelleä apunaan läpäistäkseen kooditarkastukset. Samaan aikaan Michelle saa kaksi uutta avustajaa: Nickyn ja Alexin. </w:t>
            </w:r>
          </w:p>
        </w:tc>
      </w:tr>
      <w:tr>
        <w:trPr/>
        <w:tc>
          <w:tcPr>
            <w:tcW w:w="823" w:type="dxa"/>
            <w:tcBorders/>
            <w:vAlign w:val="center"/>
          </w:tcPr>
          <w:p>
            <w:pPr>
              <w:pStyle w:val="TableHeading"/>
              <w:suppressLineNumbers/>
              <w:bidi w:val="0"/>
              <w:spacing w:before="0" w:after="283"/>
              <w:jc w:val="center"/>
              <w:rPr/>
            </w:pPr>
            <w:r>
              <w:rPr/>
              <w:t xml:space="preserve">151 </w:t>
            </w:r>
          </w:p>
        </w:tc>
        <w:tc>
          <w:tcPr>
            <w:tcW w:w="785" w:type="dxa"/>
            <w:tcBorders/>
            <w:vAlign w:val="center"/>
          </w:tcPr>
          <w:p>
            <w:pPr>
              <w:pStyle w:val="TableContents"/>
              <w:bidi w:val="0"/>
              <w:spacing w:before="0" w:after="283"/>
              <w:jc w:val="left"/>
              <w:rPr/>
            </w:pPr>
            <w:r>
              <w:rPr/>
              <w:t xml:space="preserve">7 </w:t>
            </w:r>
          </w:p>
        </w:tc>
        <w:tc>
          <w:tcPr>
            <w:tcW w:w="1506" w:type="dxa"/>
            <w:tcBorders/>
            <w:vAlign w:val="center"/>
          </w:tcPr>
          <w:p>
            <w:pPr>
              <w:pStyle w:val="TableContents"/>
              <w:bidi w:val="0"/>
              <w:spacing w:before="0" w:after="283"/>
              <w:jc w:val="left"/>
              <w:rPr/>
            </w:pPr>
            <w:r>
              <w:rPr/>
              <w:t xml:space="preserve">``Korkea ahdistus'' </w:t>
            </w:r>
          </w:p>
        </w:tc>
        <w:tc>
          <w:tcPr>
            <w:tcW w:w="992" w:type="dxa"/>
            <w:tcBorders/>
            <w:vAlign w:val="center"/>
          </w:tcPr>
          <w:p>
            <w:pPr>
              <w:pStyle w:val="TableContents"/>
              <w:bidi w:val="0"/>
              <w:spacing w:before="0" w:after="283"/>
              <w:jc w:val="left"/>
              <w:rPr/>
            </w:pPr>
            <w:r>
              <w:rPr/>
              <w:t xml:space="preserve">John Tracy </w:t>
            </w:r>
          </w:p>
        </w:tc>
        <w:tc>
          <w:tcPr>
            <w:tcW w:w="1384" w:type="dxa"/>
            <w:tcBorders/>
            <w:vAlign w:val="center"/>
          </w:tcPr>
          <w:p>
            <w:pPr>
              <w:pStyle w:val="TableContents"/>
              <w:bidi w:val="0"/>
              <w:spacing w:before="0" w:after="283"/>
              <w:jc w:val="left"/>
              <w:rPr/>
            </w:pPr>
            <w:r>
              <w:rPr/>
              <w:t xml:space="preserve">Tom Amundsen </w:t>
            </w:r>
          </w:p>
        </w:tc>
        <w:tc>
          <w:tcPr>
            <w:tcW w:w="1170" w:type="dxa"/>
            <w:tcBorders/>
            <w:vAlign w:val="center"/>
          </w:tcPr>
          <w:p>
            <w:pPr>
              <w:pStyle w:val="TableContents"/>
              <w:bidi w:val="0"/>
              <w:spacing w:before="0" w:after="283"/>
              <w:jc w:val="left"/>
              <w:rPr/>
            </w:pPr>
            <w:r>
              <w:rPr/>
              <w:t xml:space="preserve">26. lokakuuta 1993 (1993-10-26) </w:t>
            </w:r>
          </w:p>
        </w:tc>
        <w:tc>
          <w:tcPr>
            <w:tcW w:w="3545" w:type="dxa"/>
            <w:tcBorders/>
            <w:vAlign w:val="center"/>
          </w:tcPr>
          <w:p>
            <w:pPr>
              <w:pStyle w:val="TableContents"/>
              <w:bidi w:val="0"/>
              <w:spacing w:before="0" w:after="283"/>
              <w:jc w:val="left"/>
              <w:rPr/>
            </w:pPr>
            <w:r>
              <w:rPr/>
              <w:t xml:space="preserve">N / A Danny unohtaa, miten nopeasti Michelle kasvaa, ja kohtelee häntä tahattomasti kuin vauvaa. Michelle suuttuu Dannylle, ja Michelle suostuu antamaan Dannyn kasvaa ja olla ``iso tyttö'', vaikka se sattuu kovasti. Samaan aikaan Jesse kamppailee päätösten tekemisestä Smash Clubin uudelleen avaamista varten. </w:t>
            </w:r>
          </w:p>
        </w:tc>
      </w:tr>
      <w:tr>
        <w:trPr/>
        <w:tc>
          <w:tcPr>
            <w:tcW w:w="823" w:type="dxa"/>
            <w:tcBorders/>
            <w:vAlign w:val="center"/>
          </w:tcPr>
          <w:p>
            <w:pPr>
              <w:pStyle w:val="TableHeading"/>
              <w:suppressLineNumbers/>
              <w:bidi w:val="0"/>
              <w:spacing w:before="0" w:after="283"/>
              <w:jc w:val="center"/>
              <w:rPr/>
            </w:pPr>
            <w:r>
              <w:rPr/>
              <w:t xml:space="preserve">152 </w:t>
            </w:r>
          </w:p>
        </w:tc>
        <w:tc>
          <w:tcPr>
            <w:tcW w:w="785" w:type="dxa"/>
            <w:tcBorders/>
            <w:vAlign w:val="center"/>
          </w:tcPr>
          <w:p>
            <w:pPr>
              <w:pStyle w:val="TableContents"/>
              <w:bidi w:val="0"/>
              <w:spacing w:before="0" w:after="283"/>
              <w:jc w:val="left"/>
              <w:rPr/>
            </w:pPr>
            <w:r>
              <w:rPr/>
              <w:t xml:space="preserve">8 </w:t>
            </w:r>
          </w:p>
        </w:tc>
        <w:tc>
          <w:tcPr>
            <w:tcW w:w="1506" w:type="dxa"/>
            <w:tcBorders/>
            <w:vAlign w:val="center"/>
          </w:tcPr>
          <w:p>
            <w:pPr>
              <w:pStyle w:val="TableContents"/>
              <w:bidi w:val="0"/>
              <w:spacing w:before="0" w:after="283"/>
              <w:jc w:val="left"/>
              <w:rPr/>
            </w:pPr>
            <w:r>
              <w:rPr/>
              <w:t xml:space="preserve">``Toinen avajaiset, toinen ei-esiintyminen'' </w:t>
            </w:r>
          </w:p>
        </w:tc>
        <w:tc>
          <w:tcPr>
            <w:tcW w:w="992" w:type="dxa"/>
            <w:tcBorders/>
            <w:vAlign w:val="center"/>
          </w:tcPr>
          <w:p>
            <w:pPr>
              <w:pStyle w:val="TableContents"/>
              <w:bidi w:val="0"/>
              <w:spacing w:before="0" w:after="283"/>
              <w:jc w:val="left"/>
              <w:rPr/>
            </w:pPr>
            <w:r>
              <w:rPr/>
              <w:t xml:space="preserve">Joel Zwick </w:t>
            </w:r>
          </w:p>
        </w:tc>
        <w:tc>
          <w:tcPr>
            <w:tcW w:w="1384" w:type="dxa"/>
            <w:tcBorders/>
            <w:vAlign w:val="center"/>
          </w:tcPr>
          <w:p>
            <w:pPr>
              <w:pStyle w:val="TableContents"/>
              <w:bidi w:val="0"/>
              <w:spacing w:before="0" w:after="283"/>
              <w:jc w:val="left"/>
              <w:rPr/>
            </w:pPr>
            <w:r>
              <w:rPr/>
              <w:t xml:space="preserve">Juttu: Kertoi: Elias Davis Tom Burkhard </w:t>
            </w:r>
          </w:p>
        </w:tc>
        <w:tc>
          <w:tcPr>
            <w:tcW w:w="1170" w:type="dxa"/>
            <w:tcBorders/>
            <w:vAlign w:val="center"/>
          </w:tcPr>
          <w:p>
            <w:pPr>
              <w:pStyle w:val="TableContents"/>
              <w:bidi w:val="0"/>
              <w:spacing w:before="0" w:after="283"/>
              <w:jc w:val="left"/>
              <w:rPr/>
            </w:pPr>
            <w:r>
              <w:rPr/>
              <w:t xml:space="preserve">2. marraskuuta 1993 (1993-11-02) </w:t>
            </w:r>
          </w:p>
        </w:tc>
        <w:tc>
          <w:tcPr>
            <w:tcW w:w="3545" w:type="dxa"/>
            <w:tcBorders/>
            <w:vAlign w:val="center"/>
          </w:tcPr>
          <w:p>
            <w:pPr>
              <w:pStyle w:val="TableContents"/>
              <w:bidi w:val="0"/>
              <w:spacing w:before="0" w:after="283"/>
              <w:jc w:val="left"/>
              <w:rPr/>
            </w:pPr>
            <w:r>
              <w:rPr/>
              <w:t xml:space="preserve">N / A Jesse avaa virallisesti ``Smash Club'' -klubin, mutta joutuu epähuomiossa Kimmyn kanssa lukkojen taakse varastokomeroon, ja muita onnettomuuksia tapahtuu. Lapsista tulee tarjoilijoita ja Danny on lähinnä hyperaktiivinen juodessaan liikaa kahvia. Ben Stein esiintyy vieraana. </w:t>
            </w:r>
          </w:p>
        </w:tc>
      </w:tr>
      <w:tr>
        <w:trPr/>
        <w:tc>
          <w:tcPr>
            <w:tcW w:w="823" w:type="dxa"/>
            <w:tcBorders/>
            <w:vAlign w:val="center"/>
          </w:tcPr>
          <w:p>
            <w:pPr>
              <w:pStyle w:val="TableHeading"/>
              <w:suppressLineNumbers/>
              <w:bidi w:val="0"/>
              <w:spacing w:before="0" w:after="283"/>
              <w:jc w:val="center"/>
              <w:rPr/>
            </w:pPr>
            <w:r>
              <w:rPr/>
              <w:t xml:space="preserve">153 </w:t>
            </w:r>
          </w:p>
        </w:tc>
        <w:tc>
          <w:tcPr>
            <w:tcW w:w="785" w:type="dxa"/>
            <w:tcBorders/>
            <w:vAlign w:val="center"/>
          </w:tcPr>
          <w:p>
            <w:pPr>
              <w:pStyle w:val="TableContents"/>
              <w:bidi w:val="0"/>
              <w:spacing w:before="0" w:after="283"/>
              <w:jc w:val="left"/>
              <w:rPr/>
            </w:pPr>
            <w:r>
              <w:rPr/>
              <w:t xml:space="preserve">9 </w:t>
            </w:r>
          </w:p>
        </w:tc>
        <w:tc>
          <w:tcPr>
            <w:tcW w:w="1506" w:type="dxa"/>
            <w:tcBorders/>
            <w:vAlign w:val="center"/>
          </w:tcPr>
          <w:p>
            <w:pPr>
              <w:pStyle w:val="TableContents"/>
              <w:bidi w:val="0"/>
              <w:spacing w:before="0" w:after="283"/>
              <w:jc w:val="left"/>
              <w:rPr/>
            </w:pPr>
            <w:r>
              <w:rPr/>
              <w:t xml:space="preserve">``Sarvikuonon päivä'' </w:t>
            </w:r>
          </w:p>
        </w:tc>
        <w:tc>
          <w:tcPr>
            <w:tcW w:w="992" w:type="dxa"/>
            <w:tcBorders/>
            <w:vAlign w:val="center"/>
          </w:tcPr>
          <w:p>
            <w:pPr>
              <w:pStyle w:val="TableContents"/>
              <w:bidi w:val="0"/>
              <w:spacing w:before="0" w:after="283"/>
              <w:jc w:val="left"/>
              <w:rPr/>
            </w:pPr>
            <w:r>
              <w:rPr/>
              <w:t xml:space="preserve">James O'Keefe </w:t>
            </w:r>
          </w:p>
        </w:tc>
        <w:tc>
          <w:tcPr>
            <w:tcW w:w="1384" w:type="dxa"/>
            <w:tcBorders/>
            <w:vAlign w:val="center"/>
          </w:tcPr>
          <w:p>
            <w:pPr>
              <w:pStyle w:val="TableContents"/>
              <w:bidi w:val="0"/>
              <w:spacing w:before="0" w:after="283"/>
              <w:jc w:val="left"/>
              <w:rPr/>
            </w:pPr>
            <w:r>
              <w:rPr/>
              <w:t xml:space="preserve">Adam I. Lapidus </w:t>
            </w:r>
          </w:p>
        </w:tc>
        <w:tc>
          <w:tcPr>
            <w:tcW w:w="1170" w:type="dxa"/>
            <w:tcBorders/>
            <w:vAlign w:val="center"/>
          </w:tcPr>
          <w:p>
            <w:pPr>
              <w:pStyle w:val="TableContents"/>
              <w:bidi w:val="0"/>
              <w:spacing w:before="0" w:after="283"/>
              <w:jc w:val="left"/>
              <w:rPr/>
            </w:pPr>
            <w:r>
              <w:rPr/>
              <w:t xml:space="preserve">9. marraskuuta 1993 (1993-11-09) </w:t>
            </w:r>
          </w:p>
        </w:tc>
        <w:tc>
          <w:tcPr>
            <w:tcW w:w="3545" w:type="dxa"/>
            <w:tcBorders/>
            <w:vAlign w:val="center"/>
          </w:tcPr>
          <w:p>
            <w:pPr>
              <w:pStyle w:val="TableContents"/>
              <w:bidi w:val="0"/>
              <w:spacing w:before="0" w:after="283"/>
              <w:jc w:val="left"/>
              <w:rPr/>
            </w:pPr>
            <w:r>
              <w:rPr/>
              <w:t xml:space="preserve">N / A Michelle ja Denise joutuvat ``pois'', kun he tilaavat Rigby-sarvikuono -nukkeja, jotka ovatkin lopulta muovisia miniatyyrihahmoja. He, Stephanie ja Joey protestoivat Rigby-näytöksessä. sivujuonessa D.J. ja Steve kohtaavat omat ongelmansa valmistautuessaan oopperaan, mukaan lukien hiukset ja tarkennus. </w:t>
            </w:r>
          </w:p>
        </w:tc>
      </w:tr>
      <w:tr>
        <w:trPr/>
        <w:tc>
          <w:tcPr>
            <w:tcW w:w="823" w:type="dxa"/>
            <w:tcBorders/>
            <w:vAlign w:val="center"/>
          </w:tcPr>
          <w:p>
            <w:pPr>
              <w:pStyle w:val="TableHeading"/>
              <w:suppressLineNumbers/>
              <w:bidi w:val="0"/>
              <w:spacing w:before="0" w:after="283"/>
              <w:jc w:val="center"/>
              <w:rPr/>
            </w:pPr>
            <w:r>
              <w:rPr/>
              <w:t xml:space="preserve">154 </w:t>
            </w:r>
          </w:p>
        </w:tc>
        <w:tc>
          <w:tcPr>
            <w:tcW w:w="785" w:type="dxa"/>
            <w:tcBorders/>
            <w:vAlign w:val="center"/>
          </w:tcPr>
          <w:p>
            <w:pPr>
              <w:pStyle w:val="TableContents"/>
              <w:bidi w:val="0"/>
              <w:spacing w:before="0" w:after="283"/>
              <w:jc w:val="left"/>
              <w:rPr/>
            </w:pPr>
            <w:r>
              <w:rPr/>
              <w:t xml:space="preserve">10 </w:t>
            </w:r>
          </w:p>
        </w:tc>
        <w:tc>
          <w:tcPr>
            <w:tcW w:w="1506" w:type="dxa"/>
            <w:tcBorders/>
            <w:vAlign w:val="center"/>
          </w:tcPr>
          <w:p>
            <w:pPr>
              <w:pStyle w:val="TableContents"/>
              <w:bidi w:val="0"/>
              <w:spacing w:before="0" w:after="283"/>
              <w:jc w:val="left"/>
              <w:rPr/>
            </w:pPr>
            <w:r>
              <w:rPr/>
              <w:t xml:space="preserve">"The Prying Game </w:t>
            </w:r>
          </w:p>
        </w:tc>
        <w:tc>
          <w:tcPr>
            <w:tcW w:w="992" w:type="dxa"/>
            <w:tcBorders/>
            <w:vAlign w:val="center"/>
          </w:tcPr>
          <w:p>
            <w:pPr>
              <w:pStyle w:val="TableContents"/>
              <w:bidi w:val="0"/>
              <w:spacing w:before="0" w:after="283"/>
              <w:jc w:val="left"/>
              <w:rPr/>
            </w:pPr>
            <w:r>
              <w:rPr/>
              <w:t xml:space="preserve">John Tracy </w:t>
            </w:r>
          </w:p>
        </w:tc>
        <w:tc>
          <w:tcPr>
            <w:tcW w:w="1384" w:type="dxa"/>
            <w:tcBorders/>
            <w:vAlign w:val="center"/>
          </w:tcPr>
          <w:p>
            <w:pPr>
              <w:pStyle w:val="TableContents"/>
              <w:bidi w:val="0"/>
              <w:spacing w:before="0" w:after="283"/>
              <w:jc w:val="left"/>
              <w:rPr/>
            </w:pPr>
            <w:r>
              <w:rPr/>
              <w:t xml:space="preserve">Ellen Guylas </w:t>
            </w:r>
          </w:p>
        </w:tc>
        <w:tc>
          <w:tcPr>
            <w:tcW w:w="1170" w:type="dxa"/>
            <w:tcBorders/>
            <w:vAlign w:val="center"/>
          </w:tcPr>
          <w:p>
            <w:pPr>
              <w:pStyle w:val="TableContents"/>
              <w:bidi w:val="0"/>
              <w:spacing w:before="0" w:after="283"/>
              <w:jc w:val="left"/>
              <w:rPr/>
            </w:pPr>
            <w:r>
              <w:rPr/>
              <w:t xml:space="preserve">16. marraskuuta 1993 (1993-11-16) </w:t>
            </w:r>
          </w:p>
        </w:tc>
        <w:tc>
          <w:tcPr>
            <w:tcW w:w="3545" w:type="dxa"/>
            <w:tcBorders/>
            <w:vAlign w:val="center"/>
          </w:tcPr>
          <w:p>
            <w:pPr>
              <w:pStyle w:val="TableContents"/>
              <w:bidi w:val="0"/>
              <w:spacing w:before="0" w:after="283"/>
              <w:jc w:val="left"/>
              <w:rPr/>
            </w:pPr>
            <w:r>
              <w:rPr/>
              <w:t xml:space="preserve">N / A Stephanie pelkää Steven pettävän siskoaan, ja hänen yrityksensä saada totuus selville herättävät DJ:n vihan. Danny, Jesse ja Joey yrittävät myydä uutta hiuslakkaustuotetta infomercialissa, mutta heille selviää, että se on jo valmistettu suoran puhelinsoiton välityksellä suoraan sen keksijältä. </w:t>
            </w:r>
          </w:p>
        </w:tc>
      </w:tr>
      <w:tr>
        <w:trPr/>
        <w:tc>
          <w:tcPr>
            <w:tcW w:w="823" w:type="dxa"/>
            <w:tcBorders/>
            <w:vAlign w:val="center"/>
          </w:tcPr>
          <w:p>
            <w:pPr>
              <w:pStyle w:val="TableHeading"/>
              <w:suppressLineNumbers/>
              <w:bidi w:val="0"/>
              <w:spacing w:before="0" w:after="283"/>
              <w:jc w:val="center"/>
              <w:rPr/>
            </w:pPr>
            <w:r>
              <w:rPr/>
              <w:t xml:space="preserve">155 </w:t>
            </w:r>
          </w:p>
        </w:tc>
        <w:tc>
          <w:tcPr>
            <w:tcW w:w="785" w:type="dxa"/>
            <w:tcBorders/>
            <w:vAlign w:val="center"/>
          </w:tcPr>
          <w:p>
            <w:pPr>
              <w:pStyle w:val="TableContents"/>
              <w:bidi w:val="0"/>
              <w:spacing w:before="0" w:after="283"/>
              <w:jc w:val="left"/>
              <w:rPr/>
            </w:pPr>
            <w:r>
              <w:rPr/>
              <w:t xml:space="preserve">11 </w:t>
            </w:r>
          </w:p>
        </w:tc>
        <w:tc>
          <w:tcPr>
            <w:tcW w:w="1506" w:type="dxa"/>
            <w:tcBorders/>
            <w:vAlign w:val="center"/>
          </w:tcPr>
          <w:p>
            <w:pPr>
              <w:pStyle w:val="TableContents"/>
              <w:bidi w:val="0"/>
              <w:spacing w:before="0" w:after="283"/>
              <w:jc w:val="left"/>
              <w:rPr/>
            </w:pPr>
            <w:r>
              <w:rPr/>
              <w:t xml:space="preserve">"Polkupyörävaras </w:t>
            </w:r>
          </w:p>
        </w:tc>
        <w:tc>
          <w:tcPr>
            <w:tcW w:w="992" w:type="dxa"/>
            <w:tcBorders/>
            <w:vAlign w:val="center"/>
          </w:tcPr>
          <w:p>
            <w:pPr>
              <w:pStyle w:val="TableContents"/>
              <w:bidi w:val="0"/>
              <w:spacing w:before="0" w:after="283"/>
              <w:jc w:val="left"/>
              <w:rPr/>
            </w:pPr>
            <w:r>
              <w:rPr/>
              <w:t xml:space="preserve">John Tracy </w:t>
            </w:r>
          </w:p>
        </w:tc>
        <w:tc>
          <w:tcPr>
            <w:tcW w:w="1384" w:type="dxa"/>
            <w:tcBorders/>
            <w:vAlign w:val="center"/>
          </w:tcPr>
          <w:p>
            <w:pPr>
              <w:pStyle w:val="TableContents"/>
              <w:bidi w:val="0"/>
              <w:spacing w:before="0" w:after="283"/>
              <w:jc w:val="left"/>
              <w:rPr/>
            </w:pPr>
            <w:r>
              <w:rPr/>
              <w:t xml:space="preserve">Chuck Tatham &amp; Jamie Tatham </w:t>
            </w:r>
          </w:p>
        </w:tc>
        <w:tc>
          <w:tcPr>
            <w:tcW w:w="1170" w:type="dxa"/>
            <w:tcBorders/>
            <w:vAlign w:val="center"/>
          </w:tcPr>
          <w:p>
            <w:pPr>
              <w:pStyle w:val="TableContents"/>
              <w:bidi w:val="0"/>
              <w:spacing w:before="0" w:after="283"/>
              <w:jc w:val="left"/>
              <w:rPr/>
            </w:pPr>
            <w:r>
              <w:rPr/>
              <w:t xml:space="preserve">23. marraskuuta 1993 (1993-11-23) </w:t>
            </w:r>
          </w:p>
        </w:tc>
        <w:tc>
          <w:tcPr>
            <w:tcW w:w="3545" w:type="dxa"/>
            <w:tcBorders/>
            <w:vAlign w:val="center"/>
          </w:tcPr>
          <w:p>
            <w:pPr>
              <w:pStyle w:val="TableContents"/>
              <w:bidi w:val="0"/>
              <w:spacing w:before="0" w:after="283"/>
              <w:jc w:val="left"/>
              <w:rPr/>
            </w:pPr>
            <w:r>
              <w:rPr/>
              <w:t xml:space="preserve">N / A Michelle kadottaa pyöränsä ja olettaa, että joku on varastanut sen. Jesse, Danny ja Joey lähtevät kukin etsimään pyörää, mutta he varastavat tahattomasti kolme pyörää, jotka näyttävät Michellen pyörältä. Naapuruston ``rikospoliisit'' (Kimmy ja rouva Carruthers) alkavat tutkia asiaa, kun taas perhe yrittää toivottomasti piilottaa varastetut pyörät. </w:t>
            </w:r>
          </w:p>
        </w:tc>
      </w:tr>
      <w:tr>
        <w:trPr/>
        <w:tc>
          <w:tcPr>
            <w:tcW w:w="823" w:type="dxa"/>
            <w:tcBorders/>
            <w:vAlign w:val="center"/>
          </w:tcPr>
          <w:p>
            <w:pPr>
              <w:pStyle w:val="TableHeading"/>
              <w:suppressLineNumbers/>
              <w:bidi w:val="0"/>
              <w:spacing w:before="0" w:after="283"/>
              <w:jc w:val="center"/>
              <w:rPr/>
            </w:pPr>
            <w:r>
              <w:rPr/>
              <w:t xml:space="preserve">156 </w:t>
            </w:r>
          </w:p>
        </w:tc>
        <w:tc>
          <w:tcPr>
            <w:tcW w:w="785" w:type="dxa"/>
            <w:tcBorders/>
            <w:vAlign w:val="center"/>
          </w:tcPr>
          <w:p>
            <w:pPr>
              <w:pStyle w:val="TableContents"/>
              <w:bidi w:val="0"/>
              <w:spacing w:before="0" w:after="283"/>
              <w:jc w:val="left"/>
              <w:rPr/>
            </w:pPr>
            <w:r>
              <w:rPr/>
              <w:t xml:space="preserve">12 </w:t>
            </w:r>
          </w:p>
        </w:tc>
        <w:tc>
          <w:tcPr>
            <w:tcW w:w="1506" w:type="dxa"/>
            <w:tcBorders/>
            <w:vAlign w:val="center"/>
          </w:tcPr>
          <w:p>
            <w:pPr>
              <w:pStyle w:val="TableContents"/>
              <w:bidi w:val="0"/>
              <w:spacing w:before="0" w:after="283"/>
              <w:jc w:val="left"/>
              <w:rPr/>
            </w:pPr>
            <w:r>
              <w:rPr/>
              <w:t xml:space="preserve">``Tukekaa paikallisia vanhempianne'' </w:t>
            </w:r>
          </w:p>
        </w:tc>
        <w:tc>
          <w:tcPr>
            <w:tcW w:w="992" w:type="dxa"/>
            <w:tcBorders/>
            <w:vAlign w:val="center"/>
          </w:tcPr>
          <w:p>
            <w:pPr>
              <w:pStyle w:val="TableContents"/>
              <w:bidi w:val="0"/>
              <w:spacing w:before="0" w:after="283"/>
              <w:jc w:val="left"/>
              <w:rPr/>
            </w:pPr>
            <w:r>
              <w:rPr/>
              <w:t xml:space="preserve">James O'Keefe </w:t>
            </w:r>
          </w:p>
        </w:tc>
        <w:tc>
          <w:tcPr>
            <w:tcW w:w="1384" w:type="dxa"/>
            <w:tcBorders/>
            <w:vAlign w:val="center"/>
          </w:tcPr>
          <w:p>
            <w:pPr>
              <w:pStyle w:val="TableContents"/>
              <w:bidi w:val="0"/>
              <w:spacing w:before="0" w:after="283"/>
              <w:jc w:val="left"/>
              <w:rPr/>
            </w:pPr>
            <w:r>
              <w:rPr/>
              <w:t xml:space="preserve">Bob Sand </w:t>
            </w:r>
          </w:p>
        </w:tc>
        <w:tc>
          <w:tcPr>
            <w:tcW w:w="1170" w:type="dxa"/>
            <w:tcBorders/>
            <w:vAlign w:val="center"/>
          </w:tcPr>
          <w:p>
            <w:pPr>
              <w:pStyle w:val="TableContents"/>
              <w:bidi w:val="0"/>
              <w:spacing w:before="0" w:after="283"/>
              <w:jc w:val="left"/>
              <w:rPr/>
            </w:pPr>
            <w:r>
              <w:rPr/>
              <w:t xml:space="preserve">30. marraskuuta 1993 (1993-11-30) </w:t>
            </w:r>
          </w:p>
        </w:tc>
        <w:tc>
          <w:tcPr>
            <w:tcW w:w="3545" w:type="dxa"/>
            <w:tcBorders/>
            <w:vAlign w:val="center"/>
          </w:tcPr>
          <w:p>
            <w:pPr>
              <w:pStyle w:val="TableContents"/>
              <w:bidi w:val="0"/>
              <w:spacing w:before="0" w:after="283"/>
              <w:jc w:val="left"/>
              <w:rPr/>
            </w:pPr>
            <w:r>
              <w:rPr/>
              <w:t xml:space="preserve">24.0 Jesse ja Becky liittyvät paikalliseen tukiryhmään, kun Nicky ja Alex eivät ole vuorovaikutuksessa leikkiryhmänsä muiden lasten kanssa, vaan vain keskenään. </w:t>
            </w:r>
          </w:p>
        </w:tc>
      </w:tr>
      <w:tr>
        <w:trPr/>
        <w:tc>
          <w:tcPr>
            <w:tcW w:w="823" w:type="dxa"/>
            <w:tcBorders/>
            <w:vAlign w:val="center"/>
          </w:tcPr>
          <w:p>
            <w:pPr>
              <w:pStyle w:val="TableHeading"/>
              <w:suppressLineNumbers/>
              <w:bidi w:val="0"/>
              <w:spacing w:before="0" w:after="283"/>
              <w:jc w:val="center"/>
              <w:rPr/>
            </w:pPr>
            <w:r>
              <w:rPr/>
              <w:t xml:space="preserve">157 </w:t>
            </w:r>
          </w:p>
        </w:tc>
        <w:tc>
          <w:tcPr>
            <w:tcW w:w="785" w:type="dxa"/>
            <w:tcBorders/>
            <w:vAlign w:val="center"/>
          </w:tcPr>
          <w:p>
            <w:pPr>
              <w:pStyle w:val="TableContents"/>
              <w:bidi w:val="0"/>
              <w:spacing w:before="0" w:after="283"/>
              <w:jc w:val="left"/>
              <w:rPr/>
            </w:pPr>
            <w:r>
              <w:rPr/>
              <w:t xml:space="preserve">13 </w:t>
            </w:r>
          </w:p>
        </w:tc>
        <w:tc>
          <w:tcPr>
            <w:tcW w:w="1506" w:type="dxa"/>
            <w:tcBorders/>
            <w:vAlign w:val="center"/>
          </w:tcPr>
          <w:p>
            <w:pPr>
              <w:pStyle w:val="TableContents"/>
              <w:bidi w:val="0"/>
              <w:spacing w:before="0" w:after="283"/>
              <w:jc w:val="left"/>
              <w:rPr/>
            </w:pPr>
            <w:r>
              <w:rPr/>
              <w:t xml:space="preserve">"Täydellinen pari </w:t>
            </w:r>
          </w:p>
        </w:tc>
        <w:tc>
          <w:tcPr>
            <w:tcW w:w="992" w:type="dxa"/>
            <w:tcBorders/>
            <w:vAlign w:val="center"/>
          </w:tcPr>
          <w:p>
            <w:pPr>
              <w:pStyle w:val="TableContents"/>
              <w:bidi w:val="0"/>
              <w:spacing w:before="0" w:after="283"/>
              <w:jc w:val="left"/>
              <w:rPr/>
            </w:pPr>
            <w:r>
              <w:rPr/>
              <w:t xml:space="preserve">John Tracy </w:t>
            </w:r>
          </w:p>
        </w:tc>
        <w:tc>
          <w:tcPr>
            <w:tcW w:w="1384" w:type="dxa"/>
            <w:tcBorders/>
            <w:vAlign w:val="center"/>
          </w:tcPr>
          <w:p>
            <w:pPr>
              <w:pStyle w:val="TableContents"/>
              <w:bidi w:val="0"/>
              <w:spacing w:before="0" w:after="283"/>
              <w:jc w:val="left"/>
              <w:rPr/>
            </w:pPr>
            <w:r>
              <w:rPr/>
              <w:t xml:space="preserve">Marc Warren &amp; Dennis Rinsler </w:t>
            </w:r>
          </w:p>
        </w:tc>
        <w:tc>
          <w:tcPr>
            <w:tcW w:w="1170" w:type="dxa"/>
            <w:tcBorders/>
            <w:vAlign w:val="center"/>
          </w:tcPr>
          <w:p>
            <w:pPr>
              <w:pStyle w:val="TableContents"/>
              <w:bidi w:val="0"/>
              <w:spacing w:before="0" w:after="283"/>
              <w:jc w:val="left"/>
              <w:rPr/>
            </w:pPr>
            <w:r>
              <w:rPr/>
              <w:t xml:space="preserve">14. joulukuuta 1993 (1993-12-14) </w:t>
            </w:r>
          </w:p>
        </w:tc>
        <w:tc>
          <w:tcPr>
            <w:tcW w:w="3545" w:type="dxa"/>
            <w:tcBorders/>
            <w:vAlign w:val="center"/>
          </w:tcPr>
          <w:p>
            <w:pPr>
              <w:pStyle w:val="TableContents"/>
              <w:bidi w:val="0"/>
              <w:jc w:val="left"/>
              <w:rPr/>
            </w:pPr>
            <w:r>
              <w:rPr/>
              <w:t xml:space="preserve">19.5 </w:t>
            </w:r>
          </w:p>
          <w:p>
            <w:pPr>
              <w:pStyle w:val="TextBody"/>
              <w:bidi w:val="0"/>
              <w:spacing w:before="0" w:after="283"/>
              <w:jc w:val="left"/>
              <w:rPr/>
            </w:pPr>
            <w:r>
              <w:rPr/>
              <w:t xml:space="preserve">Joey saa työpaikan paikallisen The Perfect Couple -matsiohjelman juontajana. Hän saa perheen osallistumaan ensimmäiseen ohjelmaan, jossa D.J. ja Steve ovat seurusteleva pari, Jesse ja Becky aviopari ja Danny ja Vicky kihlapari. Vicky ei pääse ajoissa paikalle, joten Dannyn on muodostettava pari Estelle-nimisen vanhan naisen kanssa. Ohjelman johtaja käskee Joeyn nolata kilpailijat, ja hän tekeekin niin perheen kauhuksi. Ohjelman lopussa Vicky saapuu paikalle ja kertoo Dannylle, että hän on ottanut vastaan työpaikan New Yorkin tv-ankkurina. Danny kertoo, ettei kestä kaukosuhdetta, ja kaksikko purkaa kihlauksensa ja eroaa, vaikka heillä on yhä tunteita toisiaan kohtaan. Kotona Stephanien on vaikea saada Nickyä ja Alexia pukemaan pyjamaan ja sänkyyn. </w:t>
            </w:r>
          </w:p>
          <w:p>
            <w:pPr>
              <w:pStyle w:val="TextBody"/>
              <w:bidi w:val="0"/>
              <w:spacing w:before="0" w:after="283"/>
              <w:jc w:val="left"/>
              <w:rPr/>
            </w:pPr>
            <w:r>
              <w:rPr/>
              <w:t xml:space="preserve">Huomautus: Tässä jaksossa Vicky Larson (Gail Edwards) esiintyy viimeistä kertaa. </w:t>
            </w:r>
          </w:p>
        </w:tc>
      </w:tr>
      <w:tr>
        <w:trPr/>
        <w:tc>
          <w:tcPr>
            <w:tcW w:w="823" w:type="dxa"/>
            <w:tcBorders/>
            <w:vAlign w:val="center"/>
          </w:tcPr>
          <w:p>
            <w:pPr>
              <w:pStyle w:val="TableHeading"/>
              <w:suppressLineNumbers/>
              <w:bidi w:val="0"/>
              <w:spacing w:before="0" w:after="283"/>
              <w:jc w:val="center"/>
              <w:rPr/>
            </w:pPr>
            <w:r>
              <w:rPr/>
              <w:t xml:space="preserve">158 </w:t>
            </w:r>
          </w:p>
        </w:tc>
        <w:tc>
          <w:tcPr>
            <w:tcW w:w="785" w:type="dxa"/>
            <w:tcBorders/>
            <w:vAlign w:val="center"/>
          </w:tcPr>
          <w:p>
            <w:pPr>
              <w:pStyle w:val="TableContents"/>
              <w:bidi w:val="0"/>
              <w:spacing w:before="0" w:after="283"/>
              <w:jc w:val="left"/>
              <w:rPr/>
            </w:pPr>
            <w:r>
              <w:rPr/>
              <w:t xml:space="preserve">14 </w:t>
            </w:r>
          </w:p>
        </w:tc>
        <w:tc>
          <w:tcPr>
            <w:tcW w:w="1506" w:type="dxa"/>
            <w:tcBorders/>
            <w:vAlign w:val="center"/>
          </w:tcPr>
          <w:p>
            <w:pPr>
              <w:pStyle w:val="TableContents"/>
              <w:bidi w:val="0"/>
              <w:spacing w:before="0" w:after="283"/>
              <w:jc w:val="left"/>
              <w:rPr/>
            </w:pPr>
            <w:r>
              <w:rPr/>
              <w:t xml:space="preserve">``Onko se totta Stephaniesta?'' </w:t>
            </w:r>
          </w:p>
        </w:tc>
        <w:tc>
          <w:tcPr>
            <w:tcW w:w="992" w:type="dxa"/>
            <w:tcBorders/>
            <w:vAlign w:val="center"/>
          </w:tcPr>
          <w:p>
            <w:pPr>
              <w:pStyle w:val="TableContents"/>
              <w:bidi w:val="0"/>
              <w:spacing w:before="0" w:after="283"/>
              <w:jc w:val="left"/>
              <w:rPr/>
            </w:pPr>
            <w:r>
              <w:rPr/>
              <w:t xml:space="preserve">Joel Zwick </w:t>
            </w:r>
          </w:p>
        </w:tc>
        <w:tc>
          <w:tcPr>
            <w:tcW w:w="1384" w:type="dxa"/>
            <w:tcBorders/>
            <w:vAlign w:val="center"/>
          </w:tcPr>
          <w:p>
            <w:pPr>
              <w:pStyle w:val="TableContents"/>
              <w:bidi w:val="0"/>
              <w:spacing w:before="0" w:after="283"/>
              <w:jc w:val="left"/>
              <w:rPr/>
            </w:pPr>
            <w:r>
              <w:rPr/>
              <w:t xml:space="preserve">Carolyn Omine </w:t>
            </w:r>
          </w:p>
        </w:tc>
        <w:tc>
          <w:tcPr>
            <w:tcW w:w="1170" w:type="dxa"/>
            <w:tcBorders/>
            <w:vAlign w:val="center"/>
          </w:tcPr>
          <w:p>
            <w:pPr>
              <w:pStyle w:val="TableContents"/>
              <w:bidi w:val="0"/>
              <w:spacing w:before="0" w:after="283"/>
              <w:jc w:val="left"/>
              <w:rPr/>
            </w:pPr>
            <w:r>
              <w:rPr/>
              <w:t xml:space="preserve">4. tammikuuta 1994 (1994-01-04) </w:t>
            </w:r>
          </w:p>
        </w:tc>
        <w:tc>
          <w:tcPr>
            <w:tcW w:w="3545" w:type="dxa"/>
            <w:tcBorders/>
            <w:vAlign w:val="center"/>
          </w:tcPr>
          <w:p>
            <w:pPr>
              <w:pStyle w:val="TableContents"/>
              <w:bidi w:val="0"/>
              <w:jc w:val="left"/>
              <w:rPr/>
            </w:pPr>
            <w:r>
              <w:rPr/>
              <w:t xml:space="preserve">25.8 </w:t>
            </w:r>
          </w:p>
          <w:p>
            <w:pPr>
              <w:pStyle w:val="TextBody"/>
              <w:bidi w:val="0"/>
              <w:spacing w:before="0" w:after="283"/>
              <w:jc w:val="left"/>
              <w:rPr/>
            </w:pPr>
            <w:r>
              <w:rPr/>
              <w:t xml:space="preserve">Gia (Marla Sokoloff) ja Stephanie ovat molemmat ihastuneet koulun uuteen poikaan Jamieen. Kun Jamie pyytää Stephanieta treffeille, Gia raivostuu ja yrittää tehdä Stephanien elämästä kurjaa, jos hän ei peru treffejä. Stephanie ja hänen ystävänsä Mickey yrittävät kostaa Gialle, mutta oppivat sitten, että se ei ole oikea tapa toimia. </w:t>
            </w:r>
          </w:p>
          <w:p>
            <w:pPr>
              <w:pStyle w:val="TextBody"/>
              <w:bidi w:val="0"/>
              <w:spacing w:before="0" w:after="283"/>
              <w:jc w:val="left"/>
              <w:rPr/>
            </w:pPr>
            <w:r>
              <w:rPr/>
              <w:t xml:space="preserve">Huomautus: Useiden sarjan kuvausryhmän jäsenten sukunimiä käytetään Gian opettajina, kuten hänen räjäytetyssä todistuksessaan näkyy. </w:t>
            </w:r>
          </w:p>
        </w:tc>
      </w:tr>
      <w:tr>
        <w:trPr/>
        <w:tc>
          <w:tcPr>
            <w:tcW w:w="823" w:type="dxa"/>
            <w:tcBorders/>
            <w:vAlign w:val="center"/>
          </w:tcPr>
          <w:p>
            <w:pPr>
              <w:pStyle w:val="TableHeading"/>
              <w:suppressLineNumbers/>
              <w:bidi w:val="0"/>
              <w:spacing w:before="0" w:after="283"/>
              <w:jc w:val="center"/>
              <w:rPr/>
            </w:pPr>
            <w:r>
              <w:rPr/>
              <w:t xml:space="preserve">159 </w:t>
            </w:r>
          </w:p>
        </w:tc>
        <w:tc>
          <w:tcPr>
            <w:tcW w:w="785" w:type="dxa"/>
            <w:tcBorders/>
            <w:vAlign w:val="center"/>
          </w:tcPr>
          <w:p>
            <w:pPr>
              <w:pStyle w:val="TableContents"/>
              <w:bidi w:val="0"/>
              <w:spacing w:before="0" w:after="283"/>
              <w:jc w:val="left"/>
              <w:rPr/>
            </w:pPr>
            <w:r>
              <w:rPr/>
              <w:t xml:space="preserve">15 </w:t>
            </w:r>
          </w:p>
        </w:tc>
        <w:tc>
          <w:tcPr>
            <w:tcW w:w="1506" w:type="dxa"/>
            <w:tcBorders/>
            <w:vAlign w:val="center"/>
          </w:tcPr>
          <w:p>
            <w:pPr>
              <w:pStyle w:val="TableContents"/>
              <w:bidi w:val="0"/>
              <w:spacing w:before="0" w:after="283"/>
              <w:jc w:val="left"/>
              <w:rPr/>
            </w:pPr>
            <w:r>
              <w:rPr/>
              <w:t xml:space="preserve">"Testi </w:t>
            </w:r>
          </w:p>
        </w:tc>
        <w:tc>
          <w:tcPr>
            <w:tcW w:w="992" w:type="dxa"/>
            <w:tcBorders/>
            <w:vAlign w:val="center"/>
          </w:tcPr>
          <w:p>
            <w:pPr>
              <w:pStyle w:val="TableContents"/>
              <w:bidi w:val="0"/>
              <w:spacing w:before="0" w:after="283"/>
              <w:jc w:val="left"/>
              <w:rPr/>
            </w:pPr>
            <w:r>
              <w:rPr/>
              <w:t xml:space="preserve">John Tracy </w:t>
            </w:r>
          </w:p>
        </w:tc>
        <w:tc>
          <w:tcPr>
            <w:tcW w:w="1384" w:type="dxa"/>
            <w:tcBorders/>
            <w:vAlign w:val="center"/>
          </w:tcPr>
          <w:p>
            <w:pPr>
              <w:pStyle w:val="TableContents"/>
              <w:bidi w:val="0"/>
              <w:spacing w:before="0" w:after="283"/>
              <w:jc w:val="left"/>
              <w:rPr/>
            </w:pPr>
            <w:r>
              <w:rPr/>
              <w:t xml:space="preserve">Dan Chasin &amp; Linda Lane </w:t>
            </w:r>
          </w:p>
        </w:tc>
        <w:tc>
          <w:tcPr>
            <w:tcW w:w="1170" w:type="dxa"/>
            <w:tcBorders/>
            <w:vAlign w:val="center"/>
          </w:tcPr>
          <w:p>
            <w:pPr>
              <w:pStyle w:val="TableContents"/>
              <w:bidi w:val="0"/>
              <w:spacing w:before="0" w:after="283"/>
              <w:jc w:val="left"/>
              <w:rPr/>
            </w:pPr>
            <w:r>
              <w:rPr/>
              <w:t xml:space="preserve">11. tammikuuta 1994 (1994-01-11) </w:t>
            </w:r>
          </w:p>
        </w:tc>
        <w:tc>
          <w:tcPr>
            <w:tcW w:w="3545" w:type="dxa"/>
            <w:tcBorders/>
            <w:vAlign w:val="center"/>
          </w:tcPr>
          <w:p>
            <w:pPr>
              <w:pStyle w:val="TableContents"/>
              <w:bidi w:val="0"/>
              <w:jc w:val="left"/>
              <w:rPr/>
            </w:pPr>
            <w:r>
              <w:rPr/>
              <w:t xml:space="preserve">21.8 </w:t>
            </w:r>
          </w:p>
          <w:p>
            <w:pPr>
              <w:pStyle w:val="TextBody"/>
              <w:bidi w:val="0"/>
              <w:spacing w:before="0" w:after="283"/>
              <w:jc w:val="left"/>
              <w:rPr/>
            </w:pPr>
            <w:r>
              <w:rPr/>
              <w:t xml:space="preserve">D.J. on hermostunut tulevasta SAT-kokeesta. Koetta edeltävänä yönä D.J. näkee painajaista, jossa koe menee pieleen. Samaan aikaan Michelle liioittelee pilliinsä raportoidessaan "turvallisuusrikkomuksista". </w:t>
            </w:r>
          </w:p>
          <w:p>
            <w:pPr>
              <w:pStyle w:val="TextBody"/>
              <w:bidi w:val="0"/>
              <w:spacing w:before="0" w:after="283"/>
              <w:jc w:val="left"/>
              <w:rPr/>
            </w:pPr>
            <w:r>
              <w:rPr/>
              <w:t xml:space="preserve">Huomautus: Kahdeksannella kaudella tuotettiin jatko-osa, jonka nimi oli ``Taking the Plunge''. Vierailevana tähtenä on Vanna White. </w:t>
            </w:r>
          </w:p>
        </w:tc>
      </w:tr>
      <w:tr>
        <w:trPr/>
        <w:tc>
          <w:tcPr>
            <w:tcW w:w="823" w:type="dxa"/>
            <w:tcBorders/>
            <w:vAlign w:val="center"/>
          </w:tcPr>
          <w:p>
            <w:pPr>
              <w:pStyle w:val="TableHeading"/>
              <w:suppressLineNumbers/>
              <w:bidi w:val="0"/>
              <w:spacing w:before="0" w:after="283"/>
              <w:jc w:val="center"/>
              <w:rPr/>
            </w:pPr>
            <w:r>
              <w:rPr/>
              <w:t xml:space="preserve">160 </w:t>
            </w:r>
          </w:p>
        </w:tc>
        <w:tc>
          <w:tcPr>
            <w:tcW w:w="785" w:type="dxa"/>
            <w:tcBorders/>
            <w:vAlign w:val="center"/>
          </w:tcPr>
          <w:p>
            <w:pPr>
              <w:pStyle w:val="TableContents"/>
              <w:bidi w:val="0"/>
              <w:spacing w:before="0" w:after="283"/>
              <w:jc w:val="left"/>
              <w:rPr/>
            </w:pPr>
            <w:r>
              <w:rPr/>
              <w:t xml:space="preserve">16 </w:t>
            </w:r>
          </w:p>
        </w:tc>
        <w:tc>
          <w:tcPr>
            <w:tcW w:w="1506" w:type="dxa"/>
            <w:tcBorders/>
            <w:vAlign w:val="center"/>
          </w:tcPr>
          <w:p>
            <w:pPr>
              <w:pStyle w:val="TableContents"/>
              <w:bidi w:val="0"/>
              <w:spacing w:before="0" w:after="283"/>
              <w:jc w:val="left"/>
              <w:rPr/>
            </w:pPr>
            <w:r>
              <w:rPr/>
              <w:t xml:space="preserve">"Joeyn hauska ystävänpäivä"... </w:t>
            </w:r>
          </w:p>
        </w:tc>
        <w:tc>
          <w:tcPr>
            <w:tcW w:w="992" w:type="dxa"/>
            <w:tcBorders/>
            <w:vAlign w:val="center"/>
          </w:tcPr>
          <w:p>
            <w:pPr>
              <w:pStyle w:val="TableContents"/>
              <w:bidi w:val="0"/>
              <w:spacing w:before="0" w:after="283"/>
              <w:jc w:val="left"/>
              <w:rPr/>
            </w:pPr>
            <w:r>
              <w:rPr/>
              <w:t xml:space="preserve">John Tracy </w:t>
            </w:r>
          </w:p>
        </w:tc>
        <w:tc>
          <w:tcPr>
            <w:tcW w:w="1384" w:type="dxa"/>
            <w:tcBorders/>
            <w:vAlign w:val="center"/>
          </w:tcPr>
          <w:p>
            <w:pPr>
              <w:pStyle w:val="TableContents"/>
              <w:bidi w:val="0"/>
              <w:spacing w:before="0" w:after="283"/>
              <w:jc w:val="left"/>
              <w:rPr/>
            </w:pPr>
            <w:r>
              <w:rPr/>
              <w:t xml:space="preserve">Adam I. Lapidus </w:t>
            </w:r>
          </w:p>
        </w:tc>
        <w:tc>
          <w:tcPr>
            <w:tcW w:w="1170" w:type="dxa"/>
            <w:tcBorders/>
            <w:vAlign w:val="center"/>
          </w:tcPr>
          <w:p>
            <w:pPr>
              <w:pStyle w:val="TableContents"/>
              <w:bidi w:val="0"/>
              <w:spacing w:before="0" w:after="283"/>
              <w:jc w:val="left"/>
              <w:rPr/>
            </w:pPr>
            <w:r>
              <w:rPr/>
              <w:t xml:space="preserve">25. tammikuuta 1994 (1994-01-25) </w:t>
            </w:r>
          </w:p>
        </w:tc>
        <w:tc>
          <w:tcPr>
            <w:tcW w:w="3545" w:type="dxa"/>
            <w:tcBorders/>
            <w:vAlign w:val="center"/>
          </w:tcPr>
          <w:p>
            <w:pPr>
              <w:pStyle w:val="TableContents"/>
              <w:bidi w:val="0"/>
              <w:spacing w:before="0" w:after="283"/>
              <w:jc w:val="left"/>
              <w:rPr/>
            </w:pPr>
            <w:r>
              <w:rPr/>
              <w:t xml:space="preserve">25.3 Joeyn tyttöystävä Roxy (Felicia Michaels) tapaa perheen ensimmäistä kertaa, mutta pilkkaa heitä stand up -komediansa aikana, mikä saa Tannerit vieraantumaan. Samaan aikaan löydettyään valtavan kaupan omistajan papukaijan tytöt saavat kauppahyvityksen, mutta mitä he saavat? </w:t>
            </w:r>
          </w:p>
        </w:tc>
      </w:tr>
      <w:tr>
        <w:trPr/>
        <w:tc>
          <w:tcPr>
            <w:tcW w:w="823" w:type="dxa"/>
            <w:tcBorders/>
            <w:vAlign w:val="center"/>
          </w:tcPr>
          <w:p>
            <w:pPr>
              <w:pStyle w:val="TableHeading"/>
              <w:suppressLineNumbers/>
              <w:bidi w:val="0"/>
              <w:spacing w:before="0" w:after="283"/>
              <w:jc w:val="center"/>
              <w:rPr/>
            </w:pPr>
            <w:r>
              <w:rPr/>
              <w:t xml:space="preserve">161 </w:t>
            </w:r>
          </w:p>
        </w:tc>
        <w:tc>
          <w:tcPr>
            <w:tcW w:w="785" w:type="dxa"/>
            <w:tcBorders/>
            <w:vAlign w:val="center"/>
          </w:tcPr>
          <w:p>
            <w:pPr>
              <w:pStyle w:val="TableContents"/>
              <w:bidi w:val="0"/>
              <w:spacing w:before="0" w:after="283"/>
              <w:jc w:val="left"/>
              <w:rPr/>
            </w:pPr>
            <w:r>
              <w:rPr/>
              <w:t xml:space="preserve">17 </w:t>
            </w:r>
          </w:p>
        </w:tc>
        <w:tc>
          <w:tcPr>
            <w:tcW w:w="1506" w:type="dxa"/>
            <w:tcBorders/>
            <w:vAlign w:val="center"/>
          </w:tcPr>
          <w:p>
            <w:pPr>
              <w:pStyle w:val="TableContents"/>
              <w:bidi w:val="0"/>
              <w:spacing w:before="0" w:after="283"/>
              <w:jc w:val="left"/>
              <w:rPr/>
            </w:pPr>
            <w:r>
              <w:rPr/>
              <w:t xml:space="preserve">"Viimeinen tanssi </w:t>
            </w:r>
          </w:p>
        </w:tc>
        <w:tc>
          <w:tcPr>
            <w:tcW w:w="992" w:type="dxa"/>
            <w:tcBorders/>
            <w:vAlign w:val="center"/>
          </w:tcPr>
          <w:p>
            <w:pPr>
              <w:pStyle w:val="TableContents"/>
              <w:bidi w:val="0"/>
              <w:spacing w:before="0" w:after="283"/>
              <w:jc w:val="left"/>
              <w:rPr/>
            </w:pPr>
            <w:r>
              <w:rPr/>
              <w:t xml:space="preserve">John Tracy </w:t>
            </w:r>
          </w:p>
        </w:tc>
        <w:tc>
          <w:tcPr>
            <w:tcW w:w="1384" w:type="dxa"/>
            <w:tcBorders/>
            <w:vAlign w:val="center"/>
          </w:tcPr>
          <w:p>
            <w:pPr>
              <w:pStyle w:val="TableContents"/>
              <w:bidi w:val="0"/>
              <w:spacing w:before="0" w:after="283"/>
              <w:jc w:val="left"/>
              <w:rPr/>
            </w:pPr>
            <w:r>
              <w:rPr/>
              <w:t xml:space="preserve">Tom Amundsen </w:t>
            </w:r>
          </w:p>
        </w:tc>
        <w:tc>
          <w:tcPr>
            <w:tcW w:w="1170" w:type="dxa"/>
            <w:tcBorders/>
            <w:vAlign w:val="center"/>
          </w:tcPr>
          <w:p>
            <w:pPr>
              <w:pStyle w:val="TableContents"/>
              <w:bidi w:val="0"/>
              <w:spacing w:before="0" w:after="283"/>
              <w:jc w:val="left"/>
              <w:rPr/>
            </w:pPr>
            <w:r>
              <w:rPr/>
              <w:t xml:space="preserve">8. helmikuuta 1994 (1994-02-08) </w:t>
            </w:r>
          </w:p>
        </w:tc>
        <w:tc>
          <w:tcPr>
            <w:tcW w:w="3545" w:type="dxa"/>
            <w:tcBorders/>
            <w:vAlign w:val="center"/>
          </w:tcPr>
          <w:p>
            <w:pPr>
              <w:pStyle w:val="TableContents"/>
              <w:bidi w:val="0"/>
              <w:jc w:val="left"/>
              <w:rPr/>
            </w:pPr>
            <w:r>
              <w:rPr/>
              <w:t xml:space="preserve">26.6 </w:t>
            </w:r>
          </w:p>
          <w:p>
            <w:pPr>
              <w:pStyle w:val="TextBody"/>
              <w:bidi w:val="0"/>
              <w:spacing w:before="0" w:after="283"/>
              <w:jc w:val="left"/>
              <w:rPr/>
            </w:pPr>
            <w:r>
              <w:rPr/>
              <w:t xml:space="preserve">Jessen isoisä Papouli tulee vierailulle Tannerin perheen luo. Vierailun aikana hänen ja Michellen välille syntyy vahva suhde. Papouli lupaa Michellelle, että hän tulee koulun esittelytilaisuudessa tanssimaan tytön kanssa kreikkalaista tanssia. Valitettavasti Papouli kuolee sydänkohtaukseen unissaan edellisenä yönä. Kaikki surevat, mutta erityisesti Michelle ja Jesse, koska heillä on vahva suhde Papouliin. Jesse lopulta pelastaa päivän menemällä kouluun Michellen kanssa ja tanssimalla tanssia esittelytansseissa. Kaksi sivujuonta: Danny toteuttaa pitkäaikaisen unelmansa Joeyn kanssa ostamalla veneen, joka liittyy pääjuoneen, sillä he päättävät kastaa sen "Papouliksi" kunnianosoituksena Papoulille. </w:t>
            </w:r>
          </w:p>
          <w:p>
            <w:pPr>
              <w:pStyle w:val="TextBody"/>
              <w:bidi w:val="0"/>
              <w:spacing w:before="0" w:after="283"/>
              <w:jc w:val="left"/>
              <w:rPr/>
            </w:pPr>
            <w:r>
              <w:rPr/>
              <w:t xml:space="preserve">Huomautus: John Stamos esiintyy ennen jaksoa omana itsenään kertomassa vanhemmille, että jakso käsittelee kuolemaa perheessä. </w:t>
            </w:r>
          </w:p>
        </w:tc>
      </w:tr>
      <w:tr>
        <w:trPr/>
        <w:tc>
          <w:tcPr>
            <w:tcW w:w="823" w:type="dxa"/>
            <w:tcBorders/>
            <w:vAlign w:val="center"/>
          </w:tcPr>
          <w:p>
            <w:pPr>
              <w:pStyle w:val="TableHeading"/>
              <w:suppressLineNumbers/>
              <w:bidi w:val="0"/>
              <w:spacing w:before="0" w:after="283"/>
              <w:jc w:val="center"/>
              <w:rPr/>
            </w:pPr>
            <w:r>
              <w:rPr/>
              <w:t xml:space="preserve">162 </w:t>
            </w:r>
          </w:p>
        </w:tc>
        <w:tc>
          <w:tcPr>
            <w:tcW w:w="785" w:type="dxa"/>
            <w:tcBorders/>
            <w:vAlign w:val="center"/>
          </w:tcPr>
          <w:p>
            <w:pPr>
              <w:pStyle w:val="TableContents"/>
              <w:bidi w:val="0"/>
              <w:spacing w:before="0" w:after="283"/>
              <w:jc w:val="left"/>
              <w:rPr/>
            </w:pPr>
            <w:r>
              <w:rPr/>
              <w:t xml:space="preserve">18 </w:t>
            </w:r>
          </w:p>
        </w:tc>
        <w:tc>
          <w:tcPr>
            <w:tcW w:w="1506" w:type="dxa"/>
            <w:tcBorders/>
            <w:vAlign w:val="center"/>
          </w:tcPr>
          <w:p>
            <w:pPr>
              <w:pStyle w:val="TableContents"/>
              <w:bidi w:val="0"/>
              <w:spacing w:before="0" w:after="283"/>
              <w:jc w:val="left"/>
              <w:rPr/>
            </w:pPr>
            <w:r>
              <w:rPr/>
              <w:t xml:space="preserve">``Pussaavat serkukset'' </w:t>
            </w:r>
          </w:p>
        </w:tc>
        <w:tc>
          <w:tcPr>
            <w:tcW w:w="992" w:type="dxa"/>
            <w:tcBorders/>
            <w:vAlign w:val="center"/>
          </w:tcPr>
          <w:p>
            <w:pPr>
              <w:pStyle w:val="TableContents"/>
              <w:bidi w:val="0"/>
              <w:spacing w:before="0" w:after="283"/>
              <w:jc w:val="left"/>
              <w:rPr/>
            </w:pPr>
            <w:r>
              <w:rPr/>
              <w:t xml:space="preserve">John Tracy </w:t>
            </w:r>
          </w:p>
        </w:tc>
        <w:tc>
          <w:tcPr>
            <w:tcW w:w="1384" w:type="dxa"/>
            <w:tcBorders/>
            <w:vAlign w:val="center"/>
          </w:tcPr>
          <w:p>
            <w:pPr>
              <w:pStyle w:val="TableContents"/>
              <w:bidi w:val="0"/>
              <w:spacing w:before="0" w:after="283"/>
              <w:jc w:val="left"/>
              <w:rPr/>
            </w:pPr>
            <w:r>
              <w:rPr/>
              <w:t xml:space="preserve">Tom Burkhard </w:t>
            </w:r>
          </w:p>
        </w:tc>
        <w:tc>
          <w:tcPr>
            <w:tcW w:w="1170" w:type="dxa"/>
            <w:tcBorders/>
            <w:vAlign w:val="center"/>
          </w:tcPr>
          <w:p>
            <w:pPr>
              <w:pStyle w:val="TableContents"/>
              <w:bidi w:val="0"/>
              <w:spacing w:before="0" w:after="283"/>
              <w:jc w:val="left"/>
              <w:rPr/>
            </w:pPr>
            <w:r>
              <w:rPr/>
              <w:t xml:space="preserve">15. helmikuuta 1994 (1994-02-15) </w:t>
            </w:r>
          </w:p>
        </w:tc>
        <w:tc>
          <w:tcPr>
            <w:tcW w:w="3545" w:type="dxa"/>
            <w:tcBorders/>
            <w:vAlign w:val="center"/>
          </w:tcPr>
          <w:p>
            <w:pPr>
              <w:pStyle w:val="TableContents"/>
              <w:bidi w:val="0"/>
              <w:jc w:val="left"/>
              <w:rPr/>
            </w:pPr>
            <w:r>
              <w:rPr/>
              <w:t xml:space="preserve">N / A </w:t>
            </w:r>
          </w:p>
          <w:p>
            <w:pPr>
              <w:pStyle w:val="TextBody"/>
              <w:bidi w:val="0"/>
              <w:spacing w:before="0" w:after="283"/>
              <w:jc w:val="left"/>
              <w:rPr/>
            </w:pPr>
            <w:r>
              <w:rPr/>
              <w:t xml:space="preserve">Palattuaan Papoulin hautajaisista Kreikasta Jesse tuo mukanaan serkkunsa Stavrosin, joka lopulta käyttää hyväkseen Tannereiden anteliaisuutta ja ystävällisyyttä. Stavros pyytää anteeksi väittäen, että hänen kylänsä tuhoutui onnettomuudessa, minkä vuoksi perhe järjestää tanssimaratonin Smash Clubilla. Itse asiassa hän kuitenkin valehteli ja aikoi lähteä Orlandoon, Floridaan, mikä selviää, kun Rebecca huijaa hänet paljastamaan suunnitelmansa klubin kaiutinjärjestelmän kautta, mikä suututtaa perheen ja Jesse potkaisee Stavrosin ulos elämästään. </w:t>
            </w:r>
          </w:p>
          <w:p>
            <w:pPr>
              <w:pStyle w:val="TextBody"/>
              <w:bidi w:val="0"/>
              <w:spacing w:before="0" w:after="283"/>
              <w:jc w:val="left"/>
              <w:rPr/>
            </w:pPr>
            <w:r>
              <w:rPr/>
              <w:t xml:space="preserve">Huomautus: John Stamos esiintyy tavanomaisen Jesse-roolinsa lisäksi kaksoisroolissa Stavrosina. </w:t>
            </w:r>
          </w:p>
        </w:tc>
      </w:tr>
      <w:tr>
        <w:trPr/>
        <w:tc>
          <w:tcPr>
            <w:tcW w:w="823" w:type="dxa"/>
            <w:tcBorders/>
            <w:vAlign w:val="center"/>
          </w:tcPr>
          <w:p>
            <w:pPr>
              <w:pStyle w:val="TableHeading"/>
              <w:suppressLineNumbers/>
              <w:bidi w:val="0"/>
              <w:spacing w:before="0" w:after="283"/>
              <w:jc w:val="center"/>
              <w:rPr/>
            </w:pPr>
            <w:r>
              <w:rPr/>
              <w:t xml:space="preserve">163 </w:t>
            </w:r>
          </w:p>
        </w:tc>
        <w:tc>
          <w:tcPr>
            <w:tcW w:w="785" w:type="dxa"/>
            <w:tcBorders/>
            <w:vAlign w:val="center"/>
          </w:tcPr>
          <w:p>
            <w:pPr>
              <w:pStyle w:val="TableContents"/>
              <w:bidi w:val="0"/>
              <w:spacing w:before="0" w:after="283"/>
              <w:jc w:val="left"/>
              <w:rPr/>
            </w:pPr>
            <w:r>
              <w:rPr/>
              <w:t xml:space="preserve">19 </w:t>
            </w:r>
          </w:p>
        </w:tc>
        <w:tc>
          <w:tcPr>
            <w:tcW w:w="1506" w:type="dxa"/>
            <w:tcBorders/>
            <w:vAlign w:val="center"/>
          </w:tcPr>
          <w:p>
            <w:pPr>
              <w:pStyle w:val="TableContents"/>
              <w:bidi w:val="0"/>
              <w:spacing w:before="0" w:after="283"/>
              <w:jc w:val="left"/>
              <w:rPr/>
            </w:pPr>
            <w:r>
              <w:rPr/>
              <w:t xml:space="preserve">"Rakkautta kivillä"... </w:t>
            </w:r>
          </w:p>
        </w:tc>
        <w:tc>
          <w:tcPr>
            <w:tcW w:w="992" w:type="dxa"/>
            <w:tcBorders/>
            <w:vAlign w:val="center"/>
          </w:tcPr>
          <w:p>
            <w:pPr>
              <w:pStyle w:val="TableContents"/>
              <w:bidi w:val="0"/>
              <w:spacing w:before="0" w:after="283"/>
              <w:jc w:val="left"/>
              <w:rPr/>
            </w:pPr>
            <w:r>
              <w:rPr/>
              <w:t xml:space="preserve">Tom Rickard </w:t>
            </w:r>
          </w:p>
        </w:tc>
        <w:tc>
          <w:tcPr>
            <w:tcW w:w="1384" w:type="dxa"/>
            <w:tcBorders/>
            <w:vAlign w:val="center"/>
          </w:tcPr>
          <w:p>
            <w:pPr>
              <w:pStyle w:val="TableContents"/>
              <w:bidi w:val="0"/>
              <w:spacing w:before="0" w:after="283"/>
              <w:jc w:val="left"/>
              <w:rPr/>
            </w:pPr>
            <w:r>
              <w:rPr/>
              <w:t xml:space="preserve">Ellen Guylas </w:t>
            </w:r>
          </w:p>
        </w:tc>
        <w:tc>
          <w:tcPr>
            <w:tcW w:w="1170" w:type="dxa"/>
            <w:tcBorders/>
            <w:vAlign w:val="center"/>
          </w:tcPr>
          <w:p>
            <w:pPr>
              <w:pStyle w:val="TableContents"/>
              <w:bidi w:val="0"/>
              <w:spacing w:before="0" w:after="283"/>
              <w:jc w:val="left"/>
              <w:rPr/>
            </w:pPr>
            <w:r>
              <w:rPr/>
              <w:t xml:space="preserve">1. maaliskuuta 1994 (1994-03-01) </w:t>
            </w:r>
          </w:p>
        </w:tc>
        <w:tc>
          <w:tcPr>
            <w:tcW w:w="3545" w:type="dxa"/>
            <w:tcBorders/>
            <w:vAlign w:val="center"/>
          </w:tcPr>
          <w:p>
            <w:pPr>
              <w:pStyle w:val="TableContents"/>
              <w:bidi w:val="0"/>
              <w:spacing w:before="0" w:after="283"/>
              <w:jc w:val="left"/>
              <w:rPr/>
            </w:pPr>
            <w:r>
              <w:rPr/>
              <w:t xml:space="preserve">22.9 D.J. tuntee, että hänen suhteensa Steveen on ajautunut erilleen, ja tutkii kaikki muut vaihtoehdot ennen kuin lopulta eroaa Steveen. Samaan aikaan Joey tekee perheelle aprillipilan, ja perhe yrittää kostaa sen omalla pilalla, johon liittyy arpajaislippu. </w:t>
            </w:r>
          </w:p>
        </w:tc>
      </w:tr>
      <w:tr>
        <w:trPr/>
        <w:tc>
          <w:tcPr>
            <w:tcW w:w="823" w:type="dxa"/>
            <w:tcBorders/>
            <w:vAlign w:val="center"/>
          </w:tcPr>
          <w:p>
            <w:pPr>
              <w:pStyle w:val="TableHeading"/>
              <w:suppressLineNumbers/>
              <w:bidi w:val="0"/>
              <w:spacing w:before="0" w:after="283"/>
              <w:jc w:val="center"/>
              <w:rPr/>
            </w:pPr>
            <w:r>
              <w:rPr/>
              <w:t xml:space="preserve">164 </w:t>
            </w:r>
          </w:p>
        </w:tc>
        <w:tc>
          <w:tcPr>
            <w:tcW w:w="785" w:type="dxa"/>
            <w:tcBorders/>
            <w:vAlign w:val="center"/>
          </w:tcPr>
          <w:p>
            <w:pPr>
              <w:pStyle w:val="TableContents"/>
              <w:bidi w:val="0"/>
              <w:spacing w:before="0" w:after="283"/>
              <w:jc w:val="left"/>
              <w:rPr/>
            </w:pPr>
            <w:r>
              <w:rPr/>
              <w:t xml:space="preserve">20 </w:t>
            </w:r>
          </w:p>
        </w:tc>
        <w:tc>
          <w:tcPr>
            <w:tcW w:w="1506" w:type="dxa"/>
            <w:tcBorders/>
            <w:vAlign w:val="center"/>
          </w:tcPr>
          <w:p>
            <w:pPr>
              <w:pStyle w:val="TableContents"/>
              <w:bidi w:val="0"/>
              <w:spacing w:before="0" w:after="283"/>
              <w:jc w:val="left"/>
              <w:rPr/>
            </w:pPr>
            <w:r>
              <w:rPr/>
              <w:t xml:space="preserve">``Michelle a la Carte'' </w:t>
            </w:r>
          </w:p>
        </w:tc>
        <w:tc>
          <w:tcPr>
            <w:tcW w:w="992" w:type="dxa"/>
            <w:tcBorders/>
            <w:vAlign w:val="center"/>
          </w:tcPr>
          <w:p>
            <w:pPr>
              <w:pStyle w:val="TableContents"/>
              <w:bidi w:val="0"/>
              <w:spacing w:before="0" w:after="283"/>
              <w:jc w:val="left"/>
              <w:rPr/>
            </w:pPr>
            <w:r>
              <w:rPr/>
              <w:t xml:space="preserve">John Tracy </w:t>
            </w:r>
          </w:p>
        </w:tc>
        <w:tc>
          <w:tcPr>
            <w:tcW w:w="1384" w:type="dxa"/>
            <w:tcBorders/>
            <w:vAlign w:val="center"/>
          </w:tcPr>
          <w:p>
            <w:pPr>
              <w:pStyle w:val="TableContents"/>
              <w:bidi w:val="0"/>
              <w:spacing w:before="0" w:after="283"/>
              <w:jc w:val="left"/>
              <w:rPr/>
            </w:pPr>
            <w:r>
              <w:rPr/>
              <w:t xml:space="preserve">Cathy Jung </w:t>
            </w:r>
          </w:p>
        </w:tc>
        <w:tc>
          <w:tcPr>
            <w:tcW w:w="1170" w:type="dxa"/>
            <w:tcBorders/>
            <w:vAlign w:val="center"/>
          </w:tcPr>
          <w:p>
            <w:pPr>
              <w:pStyle w:val="TableContents"/>
              <w:bidi w:val="0"/>
              <w:spacing w:before="0" w:after="283"/>
              <w:jc w:val="left"/>
              <w:rPr/>
            </w:pPr>
            <w:r>
              <w:rPr/>
              <w:t xml:space="preserve">15. maaliskuuta 1994 (1994-03-15) </w:t>
            </w:r>
          </w:p>
        </w:tc>
        <w:tc>
          <w:tcPr>
            <w:tcW w:w="3545" w:type="dxa"/>
            <w:tcBorders/>
            <w:vAlign w:val="center"/>
          </w:tcPr>
          <w:p>
            <w:pPr>
              <w:pStyle w:val="TableContents"/>
              <w:bidi w:val="0"/>
              <w:spacing w:before="0" w:after="283"/>
              <w:jc w:val="left"/>
              <w:rPr/>
            </w:pPr>
            <w:r>
              <w:rPr/>
              <w:t xml:space="preserve">22.3 Michelle päättää osallistua Soap Box Derby -kilpailuun. Hän ja Becky alkavat työstää autoa, jolla Michelle ajaa, mutta Michelle lopettaa sen jälkeen, kun eräs kilpakumppani pilkkaa häntä siitä, että hän on "tyttökilpailija", ja sanoo, että tytöt eivät osaa ajaa autoja. Danny ja Jesse kuitenkin auttavat Michelleä osoittamaan, että hänen kilpakumppaninsa on väärässä. Jatko-osissa D.J. yrittää käsitellä äskettäistä eroaan ja Stephanie opettaa Joeylle balettia. </w:t>
            </w:r>
          </w:p>
        </w:tc>
      </w:tr>
      <w:tr>
        <w:trPr/>
        <w:tc>
          <w:tcPr>
            <w:tcW w:w="823" w:type="dxa"/>
            <w:tcBorders/>
            <w:vAlign w:val="center"/>
          </w:tcPr>
          <w:p>
            <w:pPr>
              <w:pStyle w:val="TableHeading"/>
              <w:suppressLineNumbers/>
              <w:bidi w:val="0"/>
              <w:spacing w:before="0" w:after="283"/>
              <w:jc w:val="center"/>
              <w:rPr/>
            </w:pPr>
            <w:r>
              <w:rPr/>
              <w:t xml:space="preserve">165 </w:t>
            </w:r>
          </w:p>
        </w:tc>
        <w:tc>
          <w:tcPr>
            <w:tcW w:w="785" w:type="dxa"/>
            <w:tcBorders/>
            <w:vAlign w:val="center"/>
          </w:tcPr>
          <w:p>
            <w:pPr>
              <w:pStyle w:val="TableContents"/>
              <w:bidi w:val="0"/>
              <w:spacing w:before="0" w:after="283"/>
              <w:jc w:val="left"/>
              <w:rPr/>
            </w:pPr>
            <w:r>
              <w:rPr/>
              <w:t xml:space="preserve">21 </w:t>
            </w:r>
          </w:p>
        </w:tc>
        <w:tc>
          <w:tcPr>
            <w:tcW w:w="1506" w:type="dxa"/>
            <w:tcBorders/>
            <w:vAlign w:val="center"/>
          </w:tcPr>
          <w:p>
            <w:pPr>
              <w:pStyle w:val="TableContents"/>
              <w:bidi w:val="0"/>
              <w:spacing w:before="0" w:after="283"/>
              <w:jc w:val="left"/>
              <w:rPr/>
            </w:pPr>
            <w:r>
              <w:rPr/>
              <w:t xml:space="preserve">``Ole oma paras ystäväsi'' </w:t>
            </w:r>
          </w:p>
        </w:tc>
        <w:tc>
          <w:tcPr>
            <w:tcW w:w="992" w:type="dxa"/>
            <w:tcBorders/>
            <w:vAlign w:val="center"/>
          </w:tcPr>
          <w:p>
            <w:pPr>
              <w:pStyle w:val="TableContents"/>
              <w:bidi w:val="0"/>
              <w:spacing w:before="0" w:after="283"/>
              <w:jc w:val="left"/>
              <w:rPr/>
            </w:pPr>
            <w:r>
              <w:rPr/>
              <w:t xml:space="preserve">Joel Zwick </w:t>
            </w:r>
          </w:p>
        </w:tc>
        <w:tc>
          <w:tcPr>
            <w:tcW w:w="1384" w:type="dxa"/>
            <w:tcBorders/>
            <w:vAlign w:val="center"/>
          </w:tcPr>
          <w:p>
            <w:pPr>
              <w:pStyle w:val="TableContents"/>
              <w:bidi w:val="0"/>
              <w:spacing w:before="0" w:after="283"/>
              <w:jc w:val="left"/>
              <w:rPr/>
            </w:pPr>
            <w:r>
              <w:rPr/>
              <w:t xml:space="preserve">Juttu: Kertoi: Marc Warren &amp; Dennis Rinsler: Tom Amundsen &amp; Ellen Guylas </w:t>
            </w:r>
          </w:p>
        </w:tc>
        <w:tc>
          <w:tcPr>
            <w:tcW w:w="1170" w:type="dxa"/>
            <w:tcBorders/>
            <w:vAlign w:val="center"/>
          </w:tcPr>
          <w:p>
            <w:pPr>
              <w:pStyle w:val="TableContents"/>
              <w:bidi w:val="0"/>
              <w:spacing w:before="0" w:after="283"/>
              <w:jc w:val="left"/>
              <w:rPr/>
            </w:pPr>
            <w:r>
              <w:rPr/>
              <w:t xml:space="preserve">5. huhtikuuta 1994 (1994-04-05) </w:t>
            </w:r>
          </w:p>
        </w:tc>
        <w:tc>
          <w:tcPr>
            <w:tcW w:w="3545" w:type="dxa"/>
            <w:tcBorders/>
            <w:vAlign w:val="center"/>
          </w:tcPr>
          <w:p>
            <w:pPr>
              <w:pStyle w:val="TableContents"/>
              <w:bidi w:val="0"/>
              <w:spacing w:before="0" w:after="283"/>
              <w:jc w:val="left"/>
              <w:rPr/>
            </w:pPr>
            <w:r>
              <w:rPr/>
              <w:t xml:space="preserve">19.8 Michelle saa tehtäväkseen piirtää parhaan ystävänsä ääriviivat paperille, mutta Teddy muuttaa takaisin San Franciscoon, jolloin Michelle joutuu valitsemaan Denisen (uusi) ja Teddyn (vanha) väliltä omaisuutensa kanssa. Samaan aikaan Jesse tuntee itsensä ulkopuoliseksi, kun Joey ja hänen tyttöystävänsä Roxy vievät mikrofonin Jessen ja Joeyn radio-ohjelmassa. </w:t>
            </w:r>
          </w:p>
        </w:tc>
      </w:tr>
      <w:tr>
        <w:trPr/>
        <w:tc>
          <w:tcPr>
            <w:tcW w:w="823" w:type="dxa"/>
            <w:tcBorders/>
            <w:vAlign w:val="center"/>
          </w:tcPr>
          <w:p>
            <w:pPr>
              <w:pStyle w:val="TableHeading"/>
              <w:suppressLineNumbers/>
              <w:bidi w:val="0"/>
              <w:spacing w:before="0" w:after="283"/>
              <w:jc w:val="center"/>
              <w:rPr/>
            </w:pPr>
            <w:r>
              <w:rPr/>
              <w:t xml:space="preserve">166 </w:t>
            </w:r>
          </w:p>
        </w:tc>
        <w:tc>
          <w:tcPr>
            <w:tcW w:w="785" w:type="dxa"/>
            <w:tcBorders/>
            <w:vAlign w:val="center"/>
          </w:tcPr>
          <w:p>
            <w:pPr>
              <w:pStyle w:val="TableContents"/>
              <w:bidi w:val="0"/>
              <w:spacing w:before="0" w:after="283"/>
              <w:jc w:val="left"/>
              <w:rPr/>
            </w:pPr>
            <w:r>
              <w:rPr/>
              <w:t xml:space="preserve">22 </w:t>
            </w:r>
          </w:p>
        </w:tc>
        <w:tc>
          <w:tcPr>
            <w:tcW w:w="1506" w:type="dxa"/>
            <w:tcBorders/>
            <w:vAlign w:val="center"/>
          </w:tcPr>
          <w:p>
            <w:pPr>
              <w:pStyle w:val="TableContents"/>
              <w:bidi w:val="0"/>
              <w:spacing w:before="0" w:after="283"/>
              <w:jc w:val="left"/>
              <w:rPr/>
            </w:pPr>
            <w:r>
              <w:rPr/>
              <w:t xml:space="preserve">``Treffit kohtalon kanssa'' </w:t>
            </w:r>
          </w:p>
        </w:tc>
        <w:tc>
          <w:tcPr>
            <w:tcW w:w="992" w:type="dxa"/>
            <w:tcBorders/>
            <w:vAlign w:val="center"/>
          </w:tcPr>
          <w:p>
            <w:pPr>
              <w:pStyle w:val="TableContents"/>
              <w:bidi w:val="0"/>
              <w:spacing w:before="0" w:after="283"/>
              <w:jc w:val="left"/>
              <w:rPr/>
            </w:pPr>
            <w:r>
              <w:rPr/>
              <w:t xml:space="preserve">Joel Zwick </w:t>
            </w:r>
          </w:p>
        </w:tc>
        <w:tc>
          <w:tcPr>
            <w:tcW w:w="1384" w:type="dxa"/>
            <w:tcBorders/>
            <w:vAlign w:val="center"/>
          </w:tcPr>
          <w:p>
            <w:pPr>
              <w:pStyle w:val="TableContents"/>
              <w:bidi w:val="0"/>
              <w:spacing w:before="0" w:after="283"/>
              <w:jc w:val="left"/>
              <w:rPr/>
            </w:pPr>
            <w:r>
              <w:rPr/>
              <w:t xml:space="preserve">Juttu: Kertoi: Marc Warren &amp; Dennis Rinsler: Bob Sand &amp; Chuck Tatham &amp; Jamie Tatham </w:t>
            </w:r>
          </w:p>
        </w:tc>
        <w:tc>
          <w:tcPr>
            <w:tcW w:w="1170" w:type="dxa"/>
            <w:tcBorders/>
            <w:vAlign w:val="center"/>
          </w:tcPr>
          <w:p>
            <w:pPr>
              <w:pStyle w:val="TableContents"/>
              <w:bidi w:val="0"/>
              <w:spacing w:before="0" w:after="283"/>
              <w:jc w:val="left"/>
              <w:rPr/>
            </w:pPr>
            <w:r>
              <w:rPr/>
              <w:t xml:space="preserve">3. toukokuuta 1994 (1994-05-03) </w:t>
            </w:r>
          </w:p>
        </w:tc>
        <w:tc>
          <w:tcPr>
            <w:tcW w:w="3545" w:type="dxa"/>
            <w:tcBorders/>
            <w:vAlign w:val="center"/>
          </w:tcPr>
          <w:p>
            <w:pPr>
              <w:pStyle w:val="TableContents"/>
              <w:bidi w:val="0"/>
              <w:spacing w:before="0" w:after="283"/>
              <w:jc w:val="left"/>
              <w:rPr/>
            </w:pPr>
            <w:r>
              <w:rPr/>
              <w:t xml:space="preserve">16.7 D.J. ja Danny lähtevät erillisille sokkotreffeille, mutta päätyvät yksin samaan ravintolaan. Jesse valmistautuu äitienpäivään, mutta kaksoset haluavat hänen harmikseen juhlia sitä päivää aikaisemmin. </w:t>
            </w:r>
          </w:p>
        </w:tc>
      </w:tr>
      <w:tr>
        <w:trPr/>
        <w:tc>
          <w:tcPr>
            <w:tcW w:w="823" w:type="dxa"/>
            <w:tcBorders/>
            <w:vAlign w:val="center"/>
          </w:tcPr>
          <w:p>
            <w:pPr>
              <w:pStyle w:val="TableHeading"/>
              <w:suppressLineNumbers/>
              <w:bidi w:val="0"/>
              <w:spacing w:before="0" w:after="283"/>
              <w:jc w:val="center"/>
              <w:rPr/>
            </w:pPr>
            <w:r>
              <w:rPr/>
              <w:t xml:space="preserve">167 </w:t>
            </w:r>
          </w:p>
        </w:tc>
        <w:tc>
          <w:tcPr>
            <w:tcW w:w="785" w:type="dxa"/>
            <w:tcBorders/>
            <w:vAlign w:val="center"/>
          </w:tcPr>
          <w:p>
            <w:pPr>
              <w:pStyle w:val="TableContents"/>
              <w:bidi w:val="0"/>
              <w:spacing w:before="0" w:after="283"/>
              <w:jc w:val="left"/>
              <w:rPr/>
            </w:pPr>
            <w:r>
              <w:rPr/>
              <w:t xml:space="preserve">23 </w:t>
            </w:r>
          </w:p>
        </w:tc>
        <w:tc>
          <w:tcPr>
            <w:tcW w:w="1506" w:type="dxa"/>
            <w:tcBorders/>
            <w:vAlign w:val="center"/>
          </w:tcPr>
          <w:p>
            <w:pPr>
              <w:pStyle w:val="TableContents"/>
              <w:bidi w:val="0"/>
              <w:spacing w:before="0" w:after="283"/>
              <w:jc w:val="left"/>
              <w:rPr/>
            </w:pPr>
            <w:r>
              <w:rPr/>
              <w:t xml:space="preserve">``Too Little Richard Too Late'' </w:t>
            </w:r>
          </w:p>
        </w:tc>
        <w:tc>
          <w:tcPr>
            <w:tcW w:w="992" w:type="dxa"/>
            <w:tcBorders/>
            <w:vAlign w:val="center"/>
          </w:tcPr>
          <w:p>
            <w:pPr>
              <w:pStyle w:val="TableContents"/>
              <w:bidi w:val="0"/>
              <w:spacing w:before="0" w:after="283"/>
              <w:jc w:val="left"/>
              <w:rPr/>
            </w:pPr>
            <w:r>
              <w:rPr/>
              <w:t xml:space="preserve">John Tracy </w:t>
            </w:r>
          </w:p>
        </w:tc>
        <w:tc>
          <w:tcPr>
            <w:tcW w:w="1384" w:type="dxa"/>
            <w:tcBorders/>
            <w:vAlign w:val="center"/>
          </w:tcPr>
          <w:p>
            <w:pPr>
              <w:pStyle w:val="TableContents"/>
              <w:bidi w:val="0"/>
              <w:spacing w:before="0" w:after="283"/>
              <w:jc w:val="left"/>
              <w:rPr/>
            </w:pPr>
            <w:r>
              <w:rPr/>
              <w:t xml:space="preserve">Juttu: Kertoi: Marc Warren &amp; Dennis Rinsler: Elias Davis </w:t>
            </w:r>
          </w:p>
        </w:tc>
        <w:tc>
          <w:tcPr>
            <w:tcW w:w="1170" w:type="dxa"/>
            <w:tcBorders/>
            <w:vAlign w:val="center"/>
          </w:tcPr>
          <w:p>
            <w:pPr>
              <w:pStyle w:val="TableContents"/>
              <w:bidi w:val="0"/>
              <w:spacing w:before="0" w:after="283"/>
              <w:jc w:val="left"/>
              <w:rPr/>
            </w:pPr>
            <w:r>
              <w:rPr/>
              <w:t xml:space="preserve">10. toukokuuta 1994 (1994-05-10) </w:t>
            </w:r>
          </w:p>
        </w:tc>
        <w:tc>
          <w:tcPr>
            <w:tcW w:w="3545" w:type="dxa"/>
            <w:tcBorders/>
            <w:vAlign w:val="center"/>
          </w:tcPr>
          <w:p>
            <w:pPr>
              <w:pStyle w:val="TableContents"/>
              <w:bidi w:val="0"/>
              <w:spacing w:before="0" w:after="283"/>
              <w:jc w:val="left"/>
              <w:rPr/>
            </w:pPr>
            <w:r>
              <w:rPr/>
              <w:t xml:space="preserve">17.0 Joey päättää asettua ehdolle vanhempainyhdistyksen puheenjohtajaksi pelastaakseen Michellen taideluokan, mutta hänen on vaikea kilpailla rouva Carruthersin laajan mainoskampanjan kanssa, ja Denisen setä Little Richard tulee avuksi. </w:t>
            </w:r>
          </w:p>
        </w:tc>
      </w:tr>
      <w:tr>
        <w:trPr/>
        <w:tc>
          <w:tcPr>
            <w:tcW w:w="823" w:type="dxa"/>
            <w:tcBorders/>
            <w:vAlign w:val="center"/>
          </w:tcPr>
          <w:p>
            <w:pPr>
              <w:pStyle w:val="TableHeading"/>
              <w:suppressLineNumbers/>
              <w:bidi w:val="0"/>
              <w:spacing w:before="0" w:after="283"/>
              <w:jc w:val="center"/>
              <w:rPr/>
            </w:pPr>
            <w:r>
              <w:rPr/>
              <w:t xml:space="preserve">168 </w:t>
            </w:r>
          </w:p>
        </w:tc>
        <w:tc>
          <w:tcPr>
            <w:tcW w:w="785" w:type="dxa"/>
            <w:tcBorders/>
            <w:vAlign w:val="center"/>
          </w:tcPr>
          <w:p>
            <w:pPr>
              <w:pStyle w:val="TableContents"/>
              <w:bidi w:val="0"/>
              <w:spacing w:before="0" w:after="283"/>
              <w:jc w:val="left"/>
              <w:rPr/>
            </w:pPr>
            <w:r>
              <w:rPr/>
              <w:t xml:space="preserve">24 </w:t>
            </w:r>
          </w:p>
        </w:tc>
        <w:tc>
          <w:tcPr>
            <w:tcW w:w="1506" w:type="dxa"/>
            <w:tcBorders/>
            <w:vAlign w:val="center"/>
          </w:tcPr>
          <w:p>
            <w:pPr>
              <w:pStyle w:val="TableContents"/>
              <w:bidi w:val="0"/>
              <w:spacing w:before="0" w:after="283"/>
              <w:jc w:val="left"/>
              <w:rPr/>
            </w:pPr>
            <w:r>
              <w:rPr/>
              <w:t xml:space="preserve">``A House Divided'' </w:t>
            </w:r>
          </w:p>
        </w:tc>
        <w:tc>
          <w:tcPr>
            <w:tcW w:w="992" w:type="dxa"/>
            <w:tcBorders/>
            <w:vAlign w:val="center"/>
          </w:tcPr>
          <w:p>
            <w:pPr>
              <w:pStyle w:val="TableContents"/>
              <w:bidi w:val="0"/>
              <w:spacing w:before="0" w:after="283"/>
              <w:jc w:val="left"/>
              <w:rPr/>
            </w:pPr>
            <w:r>
              <w:rPr/>
              <w:t xml:space="preserve">Joel Zwick </w:t>
            </w:r>
          </w:p>
        </w:tc>
        <w:tc>
          <w:tcPr>
            <w:tcW w:w="1384" w:type="dxa"/>
            <w:tcBorders/>
            <w:vAlign w:val="center"/>
          </w:tcPr>
          <w:p>
            <w:pPr>
              <w:pStyle w:val="TableContents"/>
              <w:bidi w:val="0"/>
              <w:spacing w:before="0" w:after="283"/>
              <w:jc w:val="left"/>
              <w:rPr/>
            </w:pPr>
            <w:r>
              <w:rPr/>
              <w:t xml:space="preserve">Juttu: Kertoi: Marc Warren &amp; Dennis Rinsler: Lapidus &amp; Carolyn Omine </w:t>
            </w:r>
          </w:p>
        </w:tc>
        <w:tc>
          <w:tcPr>
            <w:tcW w:w="1170" w:type="dxa"/>
            <w:tcBorders/>
            <w:vAlign w:val="center"/>
          </w:tcPr>
          <w:p>
            <w:pPr>
              <w:pStyle w:val="TableContents"/>
              <w:bidi w:val="0"/>
              <w:spacing w:before="0" w:after="283"/>
              <w:jc w:val="left"/>
              <w:rPr/>
            </w:pPr>
            <w:r>
              <w:rPr/>
              <w:t xml:space="preserve">17. toukokuuta 1994 (1994-05-17) </w:t>
            </w:r>
          </w:p>
        </w:tc>
        <w:tc>
          <w:tcPr>
            <w:tcW w:w="3545" w:type="dxa"/>
            <w:tcBorders/>
            <w:vAlign w:val="center"/>
          </w:tcPr>
          <w:p>
            <w:pPr>
              <w:pStyle w:val="TableContents"/>
              <w:bidi w:val="0"/>
              <w:jc w:val="left"/>
              <w:rPr/>
            </w:pPr>
            <w:r>
              <w:rPr/>
              <w:t xml:space="preserve">16.3 </w:t>
            </w:r>
          </w:p>
          <w:p>
            <w:pPr>
              <w:pStyle w:val="TextBody"/>
              <w:bidi w:val="0"/>
              <w:spacing w:before="0" w:after="283"/>
              <w:jc w:val="left"/>
              <w:rPr/>
            </w:pPr>
            <w:r>
              <w:rPr/>
              <w:t xml:space="preserve">Koko perhe valittaa talon tilanpuutteesta, kuten siitä, että Joey valtaa kylpyhuoneen tunniksi, kun DJ:n täytyy käyttää sitä, ja Stephanie valittaa siitä, että Michelle käyttää huonetta harjoitellakseen huuliharppunsa kanssa ``Down in the Valley'', vaikka hän tarvitsee samaa huonetta kotitehtävien ja projektien tekemiseen. Mutta kun miljonääri (Keene Curtis), joka asui Tannerin talossa varttuessaan, haluaa ostaa sen Dannyltä tarjoten tuplasti enemmän rahaa kuin talon arvo on, kaikki suostuvat ja ovat innoissaan muutosta ja uuden elämän aloittamisesta, paitsi pikku Michelle, joka ei tee mitään pysyäkseen `` ainoassa talossa, jossa hän on koskaan asunut''. </w:t>
            </w:r>
          </w:p>
          <w:p>
            <w:pPr>
              <w:pStyle w:val="TextBody"/>
              <w:bidi w:val="0"/>
              <w:spacing w:before="0" w:after="283"/>
              <w:jc w:val="left"/>
              <w:rPr/>
            </w:pPr>
            <w:r>
              <w:rPr/>
              <w:t xml:space="preserve">Huomautus: Tämä on Scott Weingerin viimeinen esiintyminen Stevenä sarjan finaaliin asti. Tämä jakso on viimeinen, jossa on Dave Coulierin tuotanto- ja jakeluääni syndikoituja uusintoja varten.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Teddy palasi Full Houseen...</w:t>
      </w:r>
    </w:p>
    <w:p>
      <w:pPr>
        <w:pStyle w:val="TextBody"/>
        <w:bidi w:val="0"/>
        <w:jc w:val="left"/>
        <w:rPr>
          <w:b/>
          <w:u w:val="single"/>
          <w:shd w:val="clear" w:fill="FFFF00"/>
        </w:rPr>
      </w:pPr>
      <w:r>
        <w:rPr>
          <w:b/>
          <w:u w:val="single"/>
          <w:shd w:val="clear" w:fill="FFFF00"/>
        </w:rPr>
        <w:t xml:space="preserve">Asiakirjan numero 37381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Syynä on Salmonella Typhi -bakteeri, joka tunnetaan myös nimellä Salmonella enterica serotype Typhi, joka kasvaa </w:t>
      </w:r>
      <w:r>
        <w:rPr>
          <w:color w:val="A9A9A9"/>
        </w:rPr>
        <w:t xml:space="preserve">suolistossa ja veressä</w:t>
      </w:r>
      <w:r>
        <w:rPr/>
        <w:t xml:space="preserve">. Lavantauti leviää syömällä tai juomalla ruokaa tai vettä, joka on saastunut tartunnan saaneen henkilön ulosteista. Riskitekijöitä ovat muun muassa huono sanitaatio ja huono hygienia. Myös kehitysmaihin matkustavat ovat vaarassa, ja vain ihminen voi saada tartunnan. Diagnoosi tehdään joko bakteeriviljelyllä tai bakteerin DNA:n osoittamisella verestä, ulosteesta tai luuytimestä. Bakteerin viljeleminen voi olla vaikeaa. Luuydintutkimus on tarkin. Oireet ovat samanlaiset kuin monissa muissa tartuntataudeissa. Lavantauti on erilainen tauti.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salmonella typhi elää elimistössä?</w:t>
      </w:r>
    </w:p>
    <w:p>
      <w:pPr>
        <w:pStyle w:val="TextBody"/>
        <w:bidi w:val="0"/>
        <w:jc w:val="left"/>
        <w:rPr>
          <w:b/>
          <w:u w:val="single"/>
          <w:shd w:val="clear" w:fill="FFFF00"/>
        </w:rPr>
      </w:pPr>
      <w:r>
        <w:rPr>
          <w:b/>
          <w:u w:val="single"/>
          <w:shd w:val="clear" w:fill="FFFF00"/>
        </w:rPr>
        <w:t xml:space="preserve">Asiakirjan numero 37382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Main Eventiin osallistui </w:t>
      </w:r>
      <w:r>
        <w:rPr>
          <w:color w:val="A9A9A9"/>
        </w:rPr>
        <w:t xml:space="preserve">7 221 </w:t>
      </w:r>
      <w:r>
        <w:rPr/>
        <w:t xml:space="preserve">pelaajaa, mikä on suurin kenttä sitten vuoden 2010. Parhaat 1 084 pelaajaa sijoittuivat rahasijoille. Jokainen finaalipöydän pelaaja tienasi 1 000 000 dollaria, ja voittaja sai 8 150 000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osallistujaa vuoden 2017 wsop-päätapahtumassa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World Series of Poker 2017 oli 48. vuosittainen World Series of Poker (WSOP). Se järjestettiin </w:t>
      </w:r>
      <w:r>
        <w:rPr>
          <w:color w:val="A9A9A9"/>
        </w:rPr>
        <w:t xml:space="preserve">30. toukokuuta - 17. heinäkuuta </w:t>
      </w:r>
      <w:r>
        <w:rPr/>
        <w:t xml:space="preserve">Rio All-Suite Hotel &amp; Casinossa Las Vegasissa, Nevadassa. Tapahtumassa oli ennätykselliset 74 rannekekilpailua, mukaan lukien 565 dollarin Colossus-turnauksen kolmas painos ja 10 000 dollarin No Limit Hold'em -pääturnaus, joka alkoi 8. heinäkuuta.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World Series of Poker 2017</w:t>
      </w:r>
    </w:p>
    <w:p>
      <w:pPr>
        <w:pStyle w:val="TextBody"/>
        <w:bidi w:val="0"/>
        <w:jc w:val="left"/>
        <w:rPr>
          <w:b/>
          <w:u w:val="single"/>
          <w:shd w:val="clear" w:fill="FFFF00"/>
        </w:rPr>
      </w:pPr>
      <w:r>
        <w:rPr>
          <w:b/>
          <w:u w:val="single"/>
          <w:shd w:val="clear" w:fill="FFFF00"/>
        </w:rPr>
        <w:t xml:space="preserve">Asiakirjan numero 37383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Jumala antoi israelilaisille kymmenen käskyä raamatullisella Siinain vuorella, heitä käskettiin muistamaan sapatti ja pitämään se pyhänä </w:t>
      </w:r>
      <w:r>
        <w:rPr>
          <w:color w:val="A9A9A9"/>
        </w:rPr>
        <w:t xml:space="preserve">olemalla tekemättä mitään töitä ja antamalla koko perheen olla tekemättä töitä</w:t>
      </w:r>
      <w:r>
        <w:rPr/>
        <w:t xml:space="preserve">. Näin tunnustettiin Jumalan luomisteko ja se erityisasema, jonka Jumala oli antanut seitsemännelle päivälle luomisviikolla.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sabathin pyhyyden pitäminen</w:t>
      </w:r>
    </w:p>
    <w:p>
      <w:pPr>
        <w:pStyle w:val="TextBody"/>
        <w:bidi w:val="0"/>
        <w:jc w:val="left"/>
        <w:rPr>
          <w:b/>
          <w:u w:val="single"/>
          <w:shd w:val="clear" w:fill="FFFF00"/>
        </w:rPr>
      </w:pPr>
      <w:r>
        <w:rPr>
          <w:b/>
          <w:u w:val="single"/>
          <w:shd w:val="clear" w:fill="FFFF00"/>
        </w:rPr>
        <w:t xml:space="preserve">Asiakirjan numero 37384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ELISA-testin suorittamiseen tarvitaan vähintään yksi vasta-aine, joka on spesifinen tietylle antigeenille. Näyte, jossa on tuntematon määrä antigeenia, immobilisoidaan kiinteälle alustalle (yleensä polystyreenimikrotiterilevy) joko epäspesifisesti (adsorboitumalla pintaan) tai spesifisesti (ottamalla kiinni toisella samalle antigeenille spesifisellä vasta-aineella, "sandwich"-ELISA:ssa). Kun antigeeni on immobilisoitu, lisätään detektiovasta-aine, joka muodostaa kompleksin antigeenin kanssa. Detektointivasta-aine voi olla kovalenttisesti sidottu entsyymiin tai se voidaan itse detektoida sekundäärisellä vasta-aineella, joka on sidottu entsyymiin biokonjugaation avulla. Jokaisen vaiheen välillä levy pestään tyypillisesti miedolla pesuaineliuoksella, jotta kaikki epäspesifisesti sitoutuneet proteiinit tai vasta-aineet saadaan poistettua. Viimeisen pesuvaiheen jälkeen levy kehitetään lisäämällä </w:t>
      </w:r>
      <w:r>
        <w:rPr>
          <w:color w:val="A9A9A9"/>
        </w:rPr>
        <w:t xml:space="preserve">entsymaattinen substraatti</w:t>
      </w:r>
      <w:r>
        <w:rPr/>
        <w:t xml:space="preserve">, joka tuottaa näkyvän signaalin, joka osoittaa antigeenin määrän näytteessä.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elisa-testin osa aiheuttaa vahvistuneen signaalin?</w:t>
      </w:r>
    </w:p>
    <w:p>
      <w:pPr>
        <w:pStyle w:val="TextBody"/>
        <w:bidi w:val="0"/>
        <w:jc w:val="left"/>
        <w:rPr>
          <w:b/>
          <w:u w:val="single"/>
          <w:shd w:val="clear" w:fill="FFFF00"/>
        </w:rPr>
      </w:pPr>
      <w:r>
        <w:rPr>
          <w:b/>
          <w:u w:val="single"/>
          <w:shd w:val="clear" w:fill="FFFF00"/>
        </w:rPr>
        <w:t xml:space="preserve">Asiakirjan numero 37385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Sutherlandin klaanin kantaisä oli Freskin-niminen flaamilainen aatelismies, joka oli myös Murray-klaanin kantaisä. Freskinin on väitetty olleen piktti, mutta on paljon todennäköisempää, että hän oli flaamilainen ritari, joka kuului armottomaan joukkoon sotapäälliköitä, joita normannikuninkaat palkkasivat rauhoittamaan uutta valtakuntaansa Englannin normannien valloituksen jälkeen. Skotlannin Daavid I, joka oli kasvanut Englannin hovissa, käytti tällaisia miehiä pitämään hallussaan valtakuntansa villimpiä alueita ja myönsi Freskinille maita Länsi-Lothianissa. Myös muinainen piktiläinen Morayn kuningaskunta (Moireabh skotlannin gaeliksi) annettiin Freskinille, ja tämä lopetti tämän vanhan kuningashuoneen jäänteet. Freskin ja hänen poikansa solmivat avioliiton Morayn vanhan suvun kanssa vakiinnuttaakseen valtansa. Freskinin jälkeläisiä nimitettiin sukunimellä de Moravia (norjankielellä "of Moray"). Freskinin pojanpoika oli Hugh de Moravia, jolle myönnettiin maita Sutherlandissa ja joka tunnettiin nimellä Lord de Sudrland. Hughin nuorempi veli William oli Murray-klaanin kantaisä. Hughin vanhin poika (myös nimeltään William) oli William de Moravia, Sutherlandin 1. jaarli. Paikannimi ja klaanin nimi ``Sutherland'' tuli siitä, että se oli Orkneyn ja Caithnessin norjalaisen kreivikunnan eteläpuolella oleva maa. Vaikka Sutherlandin kreivien vanhemmilla päämiehillä oli sukunimi' de Moravia', he käyttivät usein alueellista sukunimeä' Sutherland', ja suvun nuoremmat pojat ottivat myös sukunimen' Sutherland', mikä loi </w:t>
      </w:r>
      <w:r>
        <w:rPr>
          <w:color w:val="A9A9A9"/>
        </w:rPr>
        <w:t xml:space="preserve">Sutherlandin klaanin</w:t>
      </w:r>
      <w:r>
        <w:rPr/>
        <w:t xml:space="preserve"> kadettihaarat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sutherland tulee?</w:t>
      </w:r>
    </w:p>
    <w:p>
      <w:pPr>
        <w:pStyle w:val="TextBody"/>
        <w:bidi w:val="0"/>
        <w:jc w:val="left"/>
        <w:rPr>
          <w:b/>
          <w:u w:val="single"/>
          <w:shd w:val="clear" w:fill="FFFF00"/>
        </w:rPr>
      </w:pPr>
      <w:r>
        <w:rPr>
          <w:b/>
          <w:u w:val="single"/>
          <w:shd w:val="clear" w:fill="FFFF00"/>
        </w:rPr>
        <w:t xml:space="preserve">Asiakirjan numero 37386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``Herbert'' Silverbird on kuvitteellinen hahmo animaatiosarjassa Family Guy. Hänen äänensä antaa </w:t>
      </w:r>
      <w:r>
        <w:rPr>
          <w:color w:val="A9A9A9"/>
        </w:rPr>
        <w:t xml:space="preserve">Mike Henry, </w:t>
      </w:r>
      <w:r>
        <w:rPr/>
        <w:t xml:space="preserve">joka myös suunnitteli hahmon. Herbert on toisen maailmansodan veteraani, joka on Griffinin perheen iäkäs naapuri. Hän esiintyi ensimmäisen kerran 3. kauden jaksossa ``To Love and Die in Dixie''. Hän on kiinnostunut nuorista pojista ja tuntee vastarakkautta alaikäistä teini-ikäistä Chris Griffiniä kohtaan, vaikka suurin osa Quahogin asukkaista ei huomaa hänen seksuaalisuuttaan. Henry määrittelee Herbertin pedofiiliksi, vaikka kliinisesti ajateltuna tämä ei pidä paikkaansa.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vanhuksen ääntä Family Guyssa?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John Herbert Family Guy -hahmo </w:t>
      </w:r>
    </w:p>
    <w:tbl>
      <w:tblPr>
        <w:tblW w:w="6077" w:type="dxa"/>
        <w:jc w:val="left"/>
        <w:tblInd w:w="0" w:type="dxa"/>
        <w:tblLayout w:type="fixed"/>
        <w:tblCellMar>
          <w:top w:w="28" w:type="dxa"/>
          <w:left w:w="28" w:type="dxa"/>
          <w:bottom w:w="28" w:type="dxa"/>
          <w:right w:w="28" w:type="dxa"/>
        </w:tblCellMar>
      </w:tblPr>
      <w:tblGrid>
        <w:gridCol w:w="1906"/>
        <w:gridCol w:w="4171"/>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4171" w:type="dxa"/>
            <w:tcBorders/>
            <w:vAlign w:val="center"/>
          </w:tcPr>
          <w:p>
            <w:pPr>
              <w:pStyle w:val="TableContents"/>
              <w:bidi w:val="0"/>
              <w:spacing w:before="0" w:after="283"/>
              <w:jc w:val="left"/>
              <w:rPr/>
            </w:pPr>
            <w:r>
              <w:rPr/>
              <w:t xml:space="preserve">"Rakastaa ja kuolla Dixiessä"... </w:t>
            </w:r>
          </w:p>
        </w:tc>
      </w:tr>
      <w:tr>
        <w:trPr/>
        <w:tc>
          <w:tcPr>
            <w:tcW w:w="1906" w:type="dxa"/>
            <w:tcBorders/>
            <w:vAlign w:val="center"/>
          </w:tcPr>
          <w:p>
            <w:pPr>
              <w:pStyle w:val="TableHeading"/>
              <w:suppressLineNumbers/>
              <w:bidi w:val="0"/>
              <w:spacing w:before="0" w:after="283"/>
              <w:jc w:val="center"/>
              <w:rPr/>
            </w:pPr>
            <w:r>
              <w:rPr/>
              <w:t xml:space="preserve">Luonut </w:t>
            </w:r>
          </w:p>
        </w:tc>
        <w:tc>
          <w:tcPr>
            <w:tcW w:w="4171" w:type="dxa"/>
            <w:tcBorders/>
            <w:vAlign w:val="center"/>
          </w:tcPr>
          <w:p>
            <w:pPr>
              <w:pStyle w:val="TableContents"/>
              <w:bidi w:val="0"/>
              <w:spacing w:before="0" w:after="283"/>
              <w:jc w:val="left"/>
              <w:rPr/>
            </w:pPr>
            <w:r>
              <w:rPr/>
              <w:t xml:space="preserve">Seth MacFarlane </w:t>
            </w:r>
          </w:p>
        </w:tc>
      </w:tr>
      <w:tr>
        <w:trPr/>
        <w:tc>
          <w:tcPr>
            <w:tcW w:w="1906" w:type="dxa"/>
            <w:tcBorders/>
            <w:vAlign w:val="center"/>
          </w:tcPr>
          <w:p>
            <w:pPr>
              <w:pStyle w:val="TableHeading"/>
              <w:suppressLineNumbers/>
              <w:bidi w:val="0"/>
              <w:spacing w:before="0" w:after="283"/>
              <w:jc w:val="center"/>
              <w:rPr/>
            </w:pPr>
            <w:r>
              <w:rPr/>
              <w:t xml:space="preserve">Äänenä </w:t>
            </w:r>
          </w:p>
        </w:tc>
        <w:tc>
          <w:tcPr>
            <w:tcW w:w="4171" w:type="dxa"/>
            <w:tcBorders/>
            <w:vAlign w:val="center"/>
          </w:tcPr>
          <w:p>
            <w:pPr>
              <w:pStyle w:val="TableContents"/>
              <w:bidi w:val="0"/>
              <w:spacing w:before="0" w:after="283"/>
              <w:jc w:val="left"/>
              <w:rPr/>
            </w:pPr>
            <w:r>
              <w:rPr>
                <w:color w:val="A9A9A9"/>
              </w:rPr>
              <w:t xml:space="preserve">Mike Henryn </w:t>
            </w:r>
            <w:r>
              <w:rPr/>
              <w:t xml:space="preserve">tiedot </w:t>
            </w:r>
          </w:p>
        </w:tc>
      </w:tr>
      <w:tr>
        <w:trPr/>
        <w:tc>
          <w:tcPr>
            <w:tcW w:w="1906" w:type="dxa"/>
            <w:tcBorders/>
            <w:vAlign w:val="center"/>
          </w:tcPr>
          <w:p>
            <w:pPr>
              <w:pStyle w:val="TableHeading"/>
              <w:suppressLineNumbers/>
              <w:bidi w:val="0"/>
              <w:spacing w:before="0" w:after="283"/>
              <w:jc w:val="center"/>
              <w:rPr/>
            </w:pPr>
            <w:r>
              <w:rPr/>
              <w:t xml:space="preserve">Koko nimi </w:t>
            </w:r>
          </w:p>
        </w:tc>
        <w:tc>
          <w:tcPr>
            <w:tcW w:w="4171" w:type="dxa"/>
            <w:tcBorders/>
            <w:vAlign w:val="center"/>
          </w:tcPr>
          <w:p>
            <w:pPr>
              <w:pStyle w:val="TableContents"/>
              <w:bidi w:val="0"/>
              <w:spacing w:before="0" w:after="283"/>
              <w:jc w:val="left"/>
              <w:rPr/>
            </w:pPr>
            <w:r>
              <w:rPr/>
              <w:t xml:space="preserve">John Herbert </w:t>
            </w:r>
          </w:p>
        </w:tc>
      </w:tr>
      <w:tr>
        <w:trPr/>
        <w:tc>
          <w:tcPr>
            <w:tcW w:w="1906" w:type="dxa"/>
            <w:tcBorders/>
            <w:vAlign w:val="center"/>
          </w:tcPr>
          <w:p>
            <w:pPr>
              <w:pStyle w:val="TableHeading"/>
              <w:suppressLineNumbers/>
              <w:bidi w:val="0"/>
              <w:spacing w:before="0" w:after="283"/>
              <w:jc w:val="center"/>
              <w:rPr/>
            </w:pPr>
            <w:r>
              <w:rPr/>
              <w:t xml:space="preserve">Sukupuoli </w:t>
            </w:r>
          </w:p>
        </w:tc>
        <w:tc>
          <w:tcPr>
            <w:tcW w:w="4171" w:type="dxa"/>
            <w:tcBorders/>
            <w:vAlign w:val="center"/>
          </w:tcPr>
          <w:p>
            <w:pPr>
              <w:pStyle w:val="TableContents"/>
              <w:bidi w:val="0"/>
              <w:spacing w:before="0" w:after="283"/>
              <w:jc w:val="left"/>
              <w:rPr/>
            </w:pPr>
            <w:r>
              <w:rPr/>
              <w:t xml:space="preserve">Mies </w:t>
            </w:r>
          </w:p>
        </w:tc>
      </w:tr>
      <w:tr>
        <w:trPr/>
        <w:tc>
          <w:tcPr>
            <w:tcW w:w="1906" w:type="dxa"/>
            <w:tcBorders/>
            <w:vAlign w:val="center"/>
          </w:tcPr>
          <w:p>
            <w:pPr>
              <w:pStyle w:val="TableHeading"/>
              <w:suppressLineNumbers/>
              <w:bidi w:val="0"/>
              <w:spacing w:before="0" w:after="283"/>
              <w:jc w:val="center"/>
              <w:rPr/>
            </w:pPr>
            <w:r>
              <w:rPr/>
              <w:t xml:space="preserve">Ammatti </w:t>
            </w:r>
          </w:p>
        </w:tc>
        <w:tc>
          <w:tcPr>
            <w:tcW w:w="4171" w:type="dxa"/>
            <w:tcBorders/>
            <w:vAlign w:val="center"/>
          </w:tcPr>
          <w:p>
            <w:pPr>
              <w:pStyle w:val="TableContents"/>
              <w:bidi w:val="0"/>
              <w:spacing w:before="0" w:after="283"/>
              <w:jc w:val="left"/>
              <w:rPr/>
            </w:pPr>
            <w:r>
              <w:rPr/>
              <w:t xml:space="preserve">Yhdysvaltain armeijan ilmavoimien lentäjä toisessa maailmansodassa. </w:t>
            </w:r>
          </w:p>
        </w:tc>
      </w:tr>
      <w:tr>
        <w:trPr/>
        <w:tc>
          <w:tcPr>
            <w:tcW w:w="1906" w:type="dxa"/>
            <w:tcBorders/>
            <w:vAlign w:val="center"/>
          </w:tcPr>
          <w:p>
            <w:pPr>
              <w:pStyle w:val="TableHeading"/>
              <w:suppressLineNumbers/>
              <w:bidi w:val="0"/>
              <w:spacing w:before="0" w:after="283"/>
              <w:jc w:val="center"/>
              <w:rPr/>
            </w:pPr>
            <w:r>
              <w:rPr/>
              <w:t xml:space="preserve">Kansalaisuus </w:t>
            </w:r>
          </w:p>
        </w:tc>
        <w:tc>
          <w:tcPr>
            <w:tcW w:w="4171"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perverssi Herbertiä Family Guyssa...</w:t>
      </w:r>
    </w:p>
    <w:p>
      <w:pPr>
        <w:pStyle w:val="TextBody"/>
        <w:bidi w:val="0"/>
        <w:jc w:val="left"/>
        <w:rPr>
          <w:b/>
          <w:u w:val="single"/>
          <w:shd w:val="clear" w:fill="FFFF00"/>
        </w:rPr>
      </w:pPr>
      <w:r>
        <w:rPr>
          <w:b/>
          <w:u w:val="single"/>
          <w:shd w:val="clear" w:fill="FFFF00"/>
        </w:rPr>
        <w:t xml:space="preserve">Asiakirjan numero 37387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Niveljalkainen (/ ˈɑːrθrəpɒd /, kreikan ἄρθρον arthron, ``nivel'' ja πούς pous, ``jalka'') on selkärangaton eläin, jolla on </w:t>
      </w:r>
      <w:r>
        <w:rPr>
          <w:color w:val="A9A9A9"/>
        </w:rPr>
        <w:t xml:space="preserve">ulkoluuranko </w:t>
      </w:r>
      <w:r>
        <w:rPr/>
        <w:t xml:space="preserve">(ulkoinen luuranko), segmentoitunut ruumis ja pareittain nivelletyt lisäkkeet. Niveljalkaiset muodostavat heimon Euarthropoda, johon kuuluvat hyönteiset, arachnidat, myriapodat ja äyriäiset. Alun perin ehdotettu termi Arthropoda viittaa ehdotettuun Euarthropodien ja Onychophora-suvun ryhmittelyyn. Niveljalkaisille on ominaista niiden niveltyvät raajat ja kitiinistä valmistettu kynsinauha, joka on usein mineralisoitu kalsiumkarbonaatilla. Niveljalkaisten ruumiinrakenne koostuu segmenteistä, joissa kussakin on pari lisäkkeitä. Jäykkä kynsinauha estää kasvua, joten niveljalkaiset korvaavat sen määräajoin nahistumalla.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luuranko hämähäkillä on?</w:t>
      </w:r>
    </w:p>
    <w:p>
      <w:pPr>
        <w:pStyle w:val="TextBody"/>
        <w:bidi w:val="0"/>
        <w:jc w:val="left"/>
        <w:rPr>
          <w:b/>
          <w:u w:val="single"/>
          <w:shd w:val="clear" w:fill="FFFF00"/>
        </w:rPr>
      </w:pPr>
      <w:r>
        <w:rPr>
          <w:b/>
          <w:u w:val="single"/>
          <w:shd w:val="clear" w:fill="FFFF00"/>
        </w:rPr>
        <w:t xml:space="preserve">Asiakirjan numero 37388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laulun alkuperä on </w:t>
      </w:r>
      <w:r>
        <w:rPr>
          <w:color w:val="A9A9A9"/>
        </w:rPr>
        <w:t xml:space="preserve">epäselvä</w:t>
      </w:r>
      <w:r>
        <w:rPr/>
        <w:t xml:space="preserve">. Se ilmeisesti kehittyi 1900-luvun alussa useista samannimisistä gospel-lauluista, kuten "When the Saints Are Marching In" (1896) ja "When the Saints March In for Crowning" (1908). Ensimmäinen tunnettu levytetty versio oli vuonna 1923 Paramount Jubilee Singersin esittämä Paramount 12073 -levyllä. Vaikka levyn nimi on ``When All the Saints Come Marching In'', yhtye laulaa nykyaikaiset sanat, jotka alkavat sanoilla ``When the Saints go marching in''. Levymerkissä ei ole tekijää. 1920-luvulla levytettiin useita muita gospel-versioita, joiden otsikot vaihtelivat hieman, mutta joissa käytettiin samoja sanoituksia, kuten The Four Harmony Kings (1924), Elkins-Payne Jubilee Singers (1924), Wheat Street Female Quartet (1925), Bo Weavil Jackson (1926), Deaconess Alexander (1926), Rev. E.D. Campbell (1927), Robert Hicks (AKA Barbecue Bob, 1927), Blind Willie Davis (1928) ja Pace Jubilee Singers (1928).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kun pyhimykset marssivat sanoitukset -</w:t>
      </w:r>
    </w:p>
    <w:p>
      <w:pPr>
        <w:pStyle w:val="TextBody"/>
        <w:bidi w:val="0"/>
        <w:jc w:val="left"/>
        <w:rPr>
          <w:b/>
          <w:u w:val="single"/>
          <w:shd w:val="clear" w:fill="FFFF00"/>
        </w:rPr>
      </w:pPr>
      <w:r>
        <w:rPr>
          <w:b/>
          <w:u w:val="single"/>
          <w:shd w:val="clear" w:fill="FFFF00"/>
        </w:rPr>
        <w:t xml:space="preserve">Asiakirjan numero 37389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Adedayo B. Adegboyega </w:t>
      </w:r>
      <w:r>
        <w:rPr/>
        <w:t xml:space="preserve">(s. 17. maaliskuuta 1992), joka </w:t>
      </w:r>
      <w:r>
        <w:rPr>
          <w:color w:val="DCDCDC"/>
        </w:rPr>
        <w:t xml:space="preserve">tunnetaan ammattimaisesti nimellä John Boyega, on </w:t>
      </w:r>
      <w:r>
        <w:rPr/>
        <w:t xml:space="preserve">englantilainen näyttelijä, joka tunnetaan parhaiten Finnin roolisuorituksesta Star Wars: The Force Awakens -elokuvassa (2015), Star Wars -sarjan seitsemännessä elokuvassa, ja sen 2017 ilmestyneessä jatko-osassa Star Wars: Viimeinen jedi. Boyega tuli tunnetuksi kotimaassaan Yhdistyneessä kuningaskunnassa roolistaan Mosesina vuonna 2011 ilmestyneessä scifi-komediassa Attack the Block.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esittää Finniä Voima herää -elokuvassa</w:t>
      </w:r>
    </w:p>
    <w:p>
      <w:pPr>
        <w:pStyle w:val="TextBody"/>
        <w:bidi w:val="0"/>
        <w:jc w:val="left"/>
        <w:rPr>
          <w:b/>
          <w:u w:val="single"/>
          <w:shd w:val="clear" w:fill="FFFF00"/>
        </w:rPr>
      </w:pPr>
      <w:r>
        <w:rPr>
          <w:b/>
          <w:u w:val="single"/>
          <w:shd w:val="clear" w:fill="FFFF00"/>
        </w:rPr>
        <w:t xml:space="preserve">Asiakirjan numero 37390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Hänet nähdään myös </w:t>
      </w:r>
      <w:r>
        <w:rPr>
          <w:color w:val="A9A9A9"/>
        </w:rPr>
        <w:t xml:space="preserve">Myron Wagtailina</w:t>
      </w:r>
      <w:r>
        <w:rPr/>
        <w:t xml:space="preserve">, Weird Sisters -yhtyeen laulajana Harry Potter ja tulenpaljastus -elokuvan tanssikohtauksessa. Alkuperäinen kohtaus leikattiin lyhyeksi, mutta useimmissa Blu-ray- ja DVD-julkaisuissa alkuperäinen kohtaus on täyspitkänä ja koko 3: 30-minuuttinen kappale bonusosina.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Jarvis Cocker näytteli Harry Potterissa?</w:t>
      </w:r>
    </w:p>
    <w:p>
      <w:pPr>
        <w:pStyle w:val="TextBody"/>
        <w:bidi w:val="0"/>
        <w:jc w:val="left"/>
        <w:rPr>
          <w:b/>
          <w:u w:val="single"/>
          <w:shd w:val="clear" w:fill="FFFF00"/>
        </w:rPr>
      </w:pPr>
      <w:r>
        <w:rPr>
          <w:b/>
          <w:u w:val="single"/>
          <w:shd w:val="clear" w:fill="FFFF00"/>
        </w:rPr>
        <w:t xml:space="preserve">Asiakirjan numero 37391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Food Network Star (kausi 13) </w:t>
      </w:r>
    </w:p>
    <w:tbl>
      <w:tblPr>
        <w:tblW w:w="9287" w:type="dxa"/>
        <w:jc w:val="left"/>
        <w:tblInd w:w="0" w:type="dxa"/>
        <w:tblLayout w:type="fixed"/>
        <w:tblCellMar>
          <w:top w:w="28" w:type="dxa"/>
          <w:left w:w="28" w:type="dxa"/>
          <w:bottom w:w="28" w:type="dxa"/>
          <w:right w:w="28" w:type="dxa"/>
        </w:tblCellMar>
      </w:tblPr>
      <w:tblGrid>
        <w:gridCol w:w="1981"/>
        <w:gridCol w:w="7306"/>
      </w:tblGrid>
      <w:tr>
        <w:trPr/>
        <w:tc>
          <w:tcPr>
            <w:tcW w:w="1981" w:type="dxa"/>
            <w:tcBorders/>
            <w:vAlign w:val="center"/>
          </w:tcPr>
          <w:p>
            <w:pPr>
              <w:pStyle w:val="TableHeading"/>
              <w:suppressLineNumbers/>
              <w:bidi w:val="0"/>
              <w:spacing w:before="0" w:after="283"/>
              <w:jc w:val="center"/>
              <w:rPr/>
            </w:pPr>
            <w:r>
              <w:rPr/>
              <w:t xml:space="preserve">Alkuperämaa </w:t>
            </w:r>
          </w:p>
        </w:tc>
        <w:tc>
          <w:tcPr>
            <w:tcW w:w="7306" w:type="dxa"/>
            <w:tcBorders/>
            <w:vAlign w:val="center"/>
          </w:tcPr>
          <w:p>
            <w:pPr>
              <w:pStyle w:val="TableContents"/>
              <w:bidi w:val="0"/>
              <w:spacing w:before="0" w:after="283"/>
              <w:jc w:val="left"/>
              <w:rPr/>
            </w:pPr>
            <w:r>
              <w:rPr/>
              <w:t xml:space="preserve">Yhdysvallat </w:t>
            </w:r>
          </w:p>
        </w:tc>
      </w:tr>
      <w:tr>
        <w:trPr/>
        <w:tc>
          <w:tcPr>
            <w:tcW w:w="1981" w:type="dxa"/>
            <w:tcBorders/>
            <w:vAlign w:val="center"/>
          </w:tcPr>
          <w:p>
            <w:pPr>
              <w:pStyle w:val="TableHeading"/>
              <w:suppressLineNumbers/>
              <w:bidi w:val="0"/>
              <w:spacing w:before="0" w:after="283"/>
              <w:jc w:val="center"/>
              <w:rPr/>
            </w:pPr>
            <w:r>
              <w:rPr/>
              <w:t xml:space="preserve">Jaksojen lukumäärä </w:t>
            </w:r>
          </w:p>
        </w:tc>
        <w:tc>
          <w:tcPr>
            <w:tcW w:w="7306" w:type="dxa"/>
            <w:tcBorders/>
            <w:vAlign w:val="center"/>
          </w:tcPr>
          <w:p>
            <w:pPr>
              <w:pStyle w:val="TableContents"/>
              <w:bidi w:val="0"/>
              <w:spacing w:before="0" w:after="283"/>
              <w:jc w:val="left"/>
              <w:rPr/>
            </w:pPr>
            <w:r>
              <w:rPr/>
              <w:t xml:space="preserve">11 Vapautus </w:t>
            </w:r>
          </w:p>
        </w:tc>
      </w:tr>
      <w:tr>
        <w:trPr/>
        <w:tc>
          <w:tcPr>
            <w:tcW w:w="1981" w:type="dxa"/>
            <w:tcBorders/>
            <w:vAlign w:val="center"/>
          </w:tcPr>
          <w:p>
            <w:pPr>
              <w:pStyle w:val="TableHeading"/>
              <w:suppressLineNumbers/>
              <w:bidi w:val="0"/>
              <w:spacing w:before="0" w:after="283"/>
              <w:jc w:val="center"/>
              <w:rPr/>
            </w:pPr>
            <w:r>
              <w:rPr/>
              <w:t xml:space="preserve">Alkuperäinen verkko </w:t>
            </w:r>
          </w:p>
        </w:tc>
        <w:tc>
          <w:tcPr>
            <w:tcW w:w="7306" w:type="dxa"/>
            <w:tcBorders/>
            <w:vAlign w:val="center"/>
          </w:tcPr>
          <w:p>
            <w:pPr>
              <w:pStyle w:val="TableContents"/>
              <w:bidi w:val="0"/>
              <w:spacing w:before="0" w:after="283"/>
              <w:jc w:val="left"/>
              <w:rPr/>
            </w:pPr>
            <w:r>
              <w:rPr/>
              <w:t xml:space="preserve">Food Network </w:t>
            </w:r>
          </w:p>
        </w:tc>
      </w:tr>
      <w:tr>
        <w:trPr/>
        <w:tc>
          <w:tcPr>
            <w:tcW w:w="1981" w:type="dxa"/>
            <w:tcBorders/>
            <w:vAlign w:val="center"/>
          </w:tcPr>
          <w:p>
            <w:pPr>
              <w:pStyle w:val="TableHeading"/>
              <w:suppressLineNumbers/>
              <w:bidi w:val="0"/>
              <w:spacing w:before="0" w:after="283"/>
              <w:jc w:val="center"/>
              <w:rPr/>
            </w:pPr>
            <w:r>
              <w:rPr/>
              <w:t xml:space="preserve">Alkuperäinen julkaisu </w:t>
            </w:r>
          </w:p>
        </w:tc>
        <w:tc>
          <w:tcPr>
            <w:tcW w:w="7306" w:type="dxa"/>
            <w:tcBorders/>
            <w:vAlign w:val="center"/>
          </w:tcPr>
          <w:p>
            <w:pPr>
              <w:pStyle w:val="TableContents"/>
              <w:bidi w:val="0"/>
              <w:spacing w:before="0" w:after="283"/>
              <w:jc w:val="left"/>
              <w:rPr/>
            </w:pPr>
            <w:r>
              <w:rPr/>
              <w:t xml:space="preserve">June 4, 2017 (2017-06-04) Lisätietoja </w:t>
            </w:r>
          </w:p>
        </w:tc>
      </w:tr>
      <w:tr>
        <w:trPr/>
        <w:tc>
          <w:tcPr>
            <w:tcW w:w="1981" w:type="dxa"/>
            <w:tcBorders/>
            <w:vAlign w:val="center"/>
          </w:tcPr>
          <w:p>
            <w:pPr>
              <w:pStyle w:val="TableHeading"/>
              <w:suppressLineNumbers/>
              <w:bidi w:val="0"/>
              <w:spacing w:before="0" w:after="283"/>
              <w:jc w:val="center"/>
              <w:rPr/>
            </w:pPr>
            <w:r>
              <w:rPr/>
              <w:t xml:space="preserve">Kilpailijoiden lukumäärä </w:t>
            </w:r>
          </w:p>
        </w:tc>
        <w:tc>
          <w:tcPr>
            <w:tcW w:w="7306" w:type="dxa"/>
            <w:tcBorders/>
            <w:vAlign w:val="center"/>
          </w:tcPr>
          <w:p>
            <w:pPr>
              <w:pStyle w:val="TableContents"/>
              <w:bidi w:val="0"/>
              <w:spacing w:before="0" w:after="283"/>
              <w:jc w:val="left"/>
              <w:rPr/>
            </w:pPr>
            <w:r>
              <w:rPr/>
              <w:t xml:space="preserve">13 </w:t>
            </w:r>
          </w:p>
        </w:tc>
      </w:tr>
      <w:tr>
        <w:trPr/>
        <w:tc>
          <w:tcPr>
            <w:tcW w:w="1981" w:type="dxa"/>
            <w:tcBorders/>
            <w:vAlign w:val="center"/>
          </w:tcPr>
          <w:p>
            <w:pPr>
              <w:pStyle w:val="TableHeading"/>
              <w:suppressLineNumbers/>
              <w:bidi w:val="0"/>
              <w:spacing w:before="0" w:after="283"/>
              <w:jc w:val="center"/>
              <w:rPr/>
            </w:pPr>
            <w:r>
              <w:rPr/>
              <w:t xml:space="preserve">Voittaja </w:t>
            </w:r>
          </w:p>
        </w:tc>
        <w:tc>
          <w:tcPr>
            <w:tcW w:w="7306" w:type="dxa"/>
            <w:tcBorders/>
            <w:vAlign w:val="center"/>
          </w:tcPr>
          <w:p>
            <w:pPr>
              <w:pStyle w:val="TableContents"/>
              <w:bidi w:val="0"/>
              <w:spacing w:before="0" w:after="283"/>
              <w:jc w:val="left"/>
              <w:rPr/>
            </w:pPr>
            <w:r>
              <w:rPr>
                <w:color w:val="A9A9A9"/>
              </w:rPr>
              <w:t xml:space="preserve">Jason Smith </w:t>
            </w:r>
            <w:r>
              <w:rPr/>
              <w:t xml:space="preserve">Kausi Aikajärjestys ← Edellinen Kausi 12 Seuraava → Kausi 14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viimeisimmän Food Network Star 2017 -kilpailun</w:t>
      </w:r>
    </w:p>
    <w:p>
      <w:pPr>
        <w:pStyle w:val="TextBody"/>
        <w:bidi w:val="0"/>
        <w:jc w:val="left"/>
        <w:rPr>
          <w:b/>
          <w:shd w:val="clear" w:fill="FFFF00"/>
        </w:rPr>
      </w:pPr>
      <w:r>
        <w:rPr>
          <w:b/>
          <w:shd w:val="clear" w:fill="FFFF00"/>
        </w:rPr>
        <w:t xml:space="preserve">Teksti numero 1</w:t>
      </w:r>
    </w:p>
    <w:p>
      <w:pPr>
        <w:pStyle w:val="TextBody"/>
        <w:numPr>
          <w:ilvl w:val="0"/>
          <w:numId w:val="271"/>
        </w:numPr>
        <w:tabs>
          <w:tab w:val="clear" w:pos="1134"/>
          <w:tab w:val="left" w:leader="none" w:pos="707"/>
        </w:tabs>
        <w:bidi w:val="0"/>
        <w:ind w:start="707" w:hanging="283"/>
        <w:jc w:val="left"/>
        <w:rPr/>
      </w:pPr>
      <w:r>
        <w:rPr>
          <w:color w:val="A9A9A9"/>
        </w:rPr>
        <w:t xml:space="preserve">Jason Smith </w:t>
      </w:r>
      <w:r>
        <w:rPr/>
        <w:t xml:space="preserve">-- Grayson, Kentucky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seuraavan food network -tähden 2017</w:t>
      </w:r>
    </w:p>
    <w:p>
      <w:pPr>
        <w:pStyle w:val="TextBody"/>
        <w:bidi w:val="0"/>
        <w:jc w:val="left"/>
        <w:rPr>
          <w:b/>
          <w:u w:val="single"/>
          <w:shd w:val="clear" w:fill="FFFF00"/>
        </w:rPr>
      </w:pPr>
      <w:r>
        <w:rPr>
          <w:b/>
          <w:u w:val="single"/>
          <w:shd w:val="clear" w:fill="FFFF00"/>
        </w:rPr>
        <w:t xml:space="preserve">Asiakirjan numero 37392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Siitivalas on pelaginen nisäkäs, jolla on </w:t>
      </w:r>
      <w:r>
        <w:rPr>
          <w:color w:val="A9A9A9"/>
        </w:rPr>
        <w:t xml:space="preserve">maailmanlaajuinen levinneisyysalue, </w:t>
      </w:r>
      <w:r>
        <w:rPr/>
        <w:t xml:space="preserve">ja se vaeltaa kausittain ruokailemaan ja lisääntymään. Naaraat ja nuoret urokset elävät yhdessä ryhmissä, kun taas täysikasvuiset urokset (sonnit) elävät yksinäisinä parittelukauden ulkopuolella. Naaraat tekevät yhteistyötä suojellakseen ja imettäessään poikasiaan. Naaraat synnyttävät neljän-kahdenkymmenen vuoden välein ja huolehtivat vasikoista yli kymmenen vuoden ajan. Sukukypsällä siitosvalaalla on vain vähän luonnollisia saalistajia, vaikka vasikat ja heikentyneet aikuiset joutuvat toisinaan tappajavalaslaumojen (tappajavalasparvien) tappamiksi.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merialueella siitosvalas elää?</w:t>
      </w:r>
    </w:p>
    <w:p>
      <w:pPr>
        <w:pStyle w:val="TextBody"/>
        <w:bidi w:val="0"/>
        <w:jc w:val="left"/>
        <w:rPr>
          <w:b/>
          <w:u w:val="single"/>
          <w:shd w:val="clear" w:fill="FFFF00"/>
        </w:rPr>
      </w:pPr>
      <w:r>
        <w:rPr>
          <w:b/>
          <w:u w:val="single"/>
          <w:shd w:val="clear" w:fill="FFFF00"/>
        </w:rPr>
        <w:t xml:space="preserve">Asiakirjan numero 37393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Tales of Beedle the Bard on brittiläisen kirjailijan </w:t>
      </w:r>
      <w:r>
        <w:rPr>
          <w:color w:val="A9A9A9"/>
        </w:rPr>
        <w:t xml:space="preserve">J. K. Rowlingin</w:t>
      </w:r>
      <w:r>
        <w:rPr/>
        <w:t xml:space="preserve"> lastentarinoista koostuva kirja</w:t>
      </w:r>
      <w:r>
        <w:rPr/>
        <w:t xml:space="preserve">. Samanniminen satukirja mainitaan Harry Potter ja kuoleman varjelukset -sarjan viimeisessä kirjassa Harry Potter and the Deathly Hallows.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tarinoita Beedle bardista...</w:t>
      </w:r>
    </w:p>
    <w:p>
      <w:pPr>
        <w:pStyle w:val="TextBody"/>
        <w:bidi w:val="0"/>
        <w:jc w:val="left"/>
        <w:rPr>
          <w:b/>
          <w:u w:val="single"/>
          <w:shd w:val="clear" w:fill="FFFF00"/>
        </w:rPr>
      </w:pPr>
      <w:r>
        <w:rPr>
          <w:b/>
          <w:u w:val="single"/>
          <w:shd w:val="clear" w:fill="FFFF00"/>
        </w:rPr>
        <w:t xml:space="preserve">Asiakirjan numero 37394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suosittu matkailukohde, sillä sen korkeat huiput mahdollistavat hiihtämisen yhdessä Euroopan eteläisimmistä hiihtokeskuksista Välimeren rannalla sijaitsevalla alueella, joka tunnetaan pääasiassa lämpimistä lämpötiloistaan ja runsaasta auringonpaisteestaan. Sen juurella sijaitsee </w:t>
      </w:r>
      <w:r>
        <w:rPr>
          <w:color w:val="A9A9A9"/>
        </w:rPr>
        <w:t xml:space="preserve">Granadan kaupunki </w:t>
      </w:r>
      <w:r>
        <w:rPr/>
        <w:t xml:space="preserve">ja hieman kauempana Almería ja Málaga.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espanjalainen kaupunki Sierra Nevadan juurella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Sierra Nevada (espanjaksi "lumen peittämä vuoristo") on vuoristo Andalusian alueella, Granadan maakunnassa ja hieman kauempana Málagan ja Almerian maakunnissa Espanjassa. Siellä sijaitsee Espanjan mantereen korkein kohta ja Euroopan kolmanneksi korkein kohta Kaukasusvuoriston ja Alppien jälkeen, Mulhacén </w:t>
      </w:r>
      <w:r>
        <w:rPr>
          <w:color w:val="A9A9A9"/>
        </w:rPr>
        <w:t xml:space="preserve">3 479 metrin korkeudessa merenpinnan yläpuolella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korkeita Sierra Nevada -vuoret ovat Espanjassa?</w:t>
      </w:r>
    </w:p>
    <w:p>
      <w:pPr>
        <w:pStyle w:val="TextBody"/>
        <w:bidi w:val="0"/>
        <w:jc w:val="left"/>
        <w:rPr>
          <w:b/>
          <w:u w:val="single"/>
          <w:shd w:val="clear" w:fill="FFFF00"/>
        </w:rPr>
      </w:pPr>
      <w:r>
        <w:rPr>
          <w:b/>
          <w:u w:val="single"/>
          <w:shd w:val="clear" w:fill="FFFF00"/>
        </w:rPr>
        <w:t xml:space="preserve">Asiakirjan numero 37395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Eläinten vapauttaminen: A New Ethics for Our Treatment of Animals on australialaisen filosofin </w:t>
      </w:r>
      <w:r>
        <w:rPr>
          <w:color w:val="A9A9A9"/>
        </w:rPr>
        <w:t xml:space="preserve">Peter Singerin</w:t>
      </w:r>
      <w:r>
        <w:rPr/>
        <w:t xml:space="preserve"> vuonna 1975 ilmestynyt kirja</w:t>
      </w:r>
      <w:r>
        <w:rPr/>
        <w:t xml:space="preserve">. Sitä pidetään eläinten vapautusliikkeen piirissä laajalti sen ajatusten filosofisena perustana. Singer itse hylkäsi oikeuksien teoreettisen viitekehyksen käytön, kun kyse on ihmis- ja ei-inhimillisistä eläimistä. Jeremy Benthamia seuraten Singer väitti, että eläinten edut olisi otettava huomioon, koska ne kykenevät kokemaan kärsimystä, ja että oikeuksien ajatus ei ole välttämätön niiden huomioon ottamiseksi. Hänen eettiset ajatuksensa kuuluvat biosentrismin piiriin. Hän popularisoi kirjassaan termiä ``spesialismi'', jonka Richard D. Ryder oli keksinyt kuvaamaan eläinten riistokohtelua.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eläinkokeita vastaan kirjassaan Animal Liberation (Eläinten vapautus).</w:t>
      </w:r>
    </w:p>
    <w:p>
      <w:pPr>
        <w:pStyle w:val="TextBody"/>
        <w:bidi w:val="0"/>
        <w:jc w:val="left"/>
        <w:rPr>
          <w:b/>
          <w:u w:val="single"/>
          <w:shd w:val="clear" w:fill="FFFF00"/>
        </w:rPr>
      </w:pPr>
      <w:r>
        <w:rPr>
          <w:b/>
          <w:u w:val="single"/>
          <w:shd w:val="clear" w:fill="FFFF00"/>
        </w:rPr>
        <w:t xml:space="preserve">Asiakirjan numero 37396</w:t>
      </w:r>
    </w:p>
    <w:p>
      <w:pPr>
        <w:pStyle w:val="TextBody"/>
        <w:bidi w:val="0"/>
        <w:jc w:val="left"/>
        <w:rPr>
          <w:b/>
          <w:shd w:val="clear" w:fill="FFFF00"/>
        </w:rPr>
      </w:pPr>
      <w:r>
        <w:rPr>
          <w:b/>
          <w:shd w:val="clear" w:fill="FFFF00"/>
        </w:rPr>
        <w:t xml:space="preserve">Tekstin numero 0</w:t>
      </w:r>
    </w:p>
    <w:p>
      <w:pPr>
        <w:pStyle w:val="TextBody"/>
        <w:numPr>
          <w:ilvl w:val="0"/>
          <w:numId w:val="272"/>
        </w:numPr>
        <w:tabs>
          <w:tab w:val="clear" w:pos="1134"/>
          <w:tab w:val="left" w:leader="none" w:pos="707"/>
        </w:tabs>
        <w:bidi w:val="0"/>
        <w:spacing w:before="0" w:after="0"/>
        <w:ind w:start="707" w:hanging="283"/>
        <w:jc w:val="left"/>
        <w:rPr/>
      </w:pPr>
      <w:r>
        <w:rPr>
          <w:color w:val="A9A9A9"/>
        </w:rPr>
        <w:t xml:space="preserve">The Righteous Brothers-``Unchained Melody''</w:t>
      </w:r>
      <w:r>
        <w:rPr/>
        <w:t xml:space="preserve">-3: 37 </w:t>
      </w:r>
    </w:p>
    <w:p>
      <w:pPr>
        <w:pStyle w:val="TextBody"/>
        <w:numPr>
          <w:ilvl w:val="0"/>
          <w:numId w:val="272"/>
        </w:numPr>
        <w:tabs>
          <w:tab w:val="clear" w:pos="1134"/>
          <w:tab w:val="left" w:leader="none" w:pos="707"/>
        </w:tabs>
        <w:bidi w:val="0"/>
        <w:spacing w:before="0" w:after="0"/>
        <w:ind w:start="707" w:hanging="283"/>
        <w:jc w:val="left"/>
        <w:rPr/>
      </w:pPr>
      <w:r>
        <w:rPr/>
        <w:t xml:space="preserve">``Aave''-7: 24 </w:t>
      </w:r>
    </w:p>
    <w:p>
      <w:pPr>
        <w:pStyle w:val="TextBody"/>
        <w:numPr>
          <w:ilvl w:val="0"/>
          <w:numId w:val="272"/>
        </w:numPr>
        <w:tabs>
          <w:tab w:val="clear" w:pos="1134"/>
          <w:tab w:val="left" w:leader="none" w:pos="707"/>
        </w:tabs>
        <w:bidi w:val="0"/>
        <w:spacing w:before="0" w:after="0"/>
        <w:ind w:start="707" w:hanging="283"/>
        <w:jc w:val="left"/>
        <w:rPr/>
      </w:pPr>
      <w:r>
        <w:rPr/>
        <w:t xml:space="preserve">"Sam" -5: 33 </w:t>
      </w:r>
    </w:p>
    <w:p>
      <w:pPr>
        <w:pStyle w:val="TextBody"/>
        <w:numPr>
          <w:ilvl w:val="0"/>
          <w:numId w:val="272"/>
        </w:numPr>
        <w:tabs>
          <w:tab w:val="clear" w:pos="1134"/>
          <w:tab w:val="left" w:leader="none" w:pos="707"/>
        </w:tabs>
        <w:bidi w:val="0"/>
        <w:spacing w:before="0" w:after="0"/>
        <w:ind w:start="707" w:hanging="283"/>
        <w:jc w:val="left"/>
        <w:rPr/>
      </w:pPr>
      <w:r>
        <w:rPr/>
        <w:t xml:space="preserve">``Ditto''-3: 19 </w:t>
      </w:r>
    </w:p>
    <w:p>
      <w:pPr>
        <w:pStyle w:val="TextBody"/>
        <w:numPr>
          <w:ilvl w:val="0"/>
          <w:numId w:val="272"/>
        </w:numPr>
        <w:tabs>
          <w:tab w:val="clear" w:pos="1134"/>
          <w:tab w:val="left" w:leader="none" w:pos="707"/>
        </w:tabs>
        <w:bidi w:val="0"/>
        <w:spacing w:before="0" w:after="0"/>
        <w:ind w:start="707" w:hanging="283"/>
        <w:jc w:val="left"/>
        <w:rPr/>
      </w:pPr>
      <w:r>
        <w:rPr/>
        <w:t xml:space="preserve">``Carl''-4: 06 </w:t>
      </w:r>
    </w:p>
    <w:p>
      <w:pPr>
        <w:pStyle w:val="TextBody"/>
        <w:numPr>
          <w:ilvl w:val="0"/>
          <w:numId w:val="272"/>
        </w:numPr>
        <w:tabs>
          <w:tab w:val="clear" w:pos="1134"/>
          <w:tab w:val="left" w:leader="none" w:pos="707"/>
        </w:tabs>
        <w:bidi w:val="0"/>
        <w:spacing w:before="0" w:after="0"/>
        <w:ind w:start="707" w:hanging="283"/>
        <w:jc w:val="left"/>
        <w:rPr/>
      </w:pPr>
      <w:r>
        <w:rPr/>
        <w:t xml:space="preserve">"Molly" -6: 17 </w:t>
      </w:r>
    </w:p>
    <w:p>
      <w:pPr>
        <w:pStyle w:val="TextBody"/>
        <w:numPr>
          <w:ilvl w:val="0"/>
          <w:numId w:val="272"/>
        </w:numPr>
        <w:tabs>
          <w:tab w:val="clear" w:pos="1134"/>
          <w:tab w:val="left" w:leader="none" w:pos="707"/>
        </w:tabs>
        <w:bidi w:val="0"/>
        <w:spacing w:before="0" w:after="0"/>
        <w:ind w:start="707" w:hanging="283"/>
        <w:jc w:val="left"/>
        <w:rPr/>
      </w:pPr>
      <w:r>
        <w:rPr/>
        <w:t xml:space="preserve">``Unchained Melody'' (orkesteriversio)-3: 59 </w:t>
      </w:r>
    </w:p>
    <w:p>
      <w:pPr>
        <w:pStyle w:val="TextBody"/>
        <w:numPr>
          <w:ilvl w:val="0"/>
          <w:numId w:val="272"/>
        </w:numPr>
        <w:tabs>
          <w:tab w:val="clear" w:pos="1134"/>
          <w:tab w:val="left" w:leader="none" w:pos="707"/>
        </w:tabs>
        <w:bidi w:val="0"/>
        <w:spacing w:before="0" w:after="0"/>
        <w:ind w:start="707" w:hanging="283"/>
        <w:jc w:val="left"/>
        <w:rPr/>
      </w:pPr>
      <w:r>
        <w:rPr/>
        <w:t xml:space="preserve">"Lopputekstit" -4: 17 </w:t>
      </w:r>
    </w:p>
    <w:p>
      <w:pPr>
        <w:pStyle w:val="TextBody"/>
        <w:numPr>
          <w:ilvl w:val="0"/>
          <w:numId w:val="272"/>
        </w:numPr>
        <w:tabs>
          <w:tab w:val="clear" w:pos="1134"/>
          <w:tab w:val="left" w:leader="none" w:pos="707"/>
        </w:tabs>
        <w:bidi w:val="0"/>
        <w:spacing w:before="0" w:after="0"/>
        <w:ind w:start="707" w:hanging="283"/>
        <w:jc w:val="left"/>
        <w:rPr/>
      </w:pPr>
      <w:r>
        <w:rPr/>
        <w:t xml:space="preserve">``Fire Escape'' (bonus)-3: 12 </w:t>
      </w:r>
    </w:p>
    <w:p>
      <w:pPr>
        <w:pStyle w:val="TextBody"/>
        <w:numPr>
          <w:ilvl w:val="0"/>
          <w:numId w:val="272"/>
        </w:numPr>
        <w:tabs>
          <w:tab w:val="clear" w:pos="1134"/>
          <w:tab w:val="left" w:leader="none" w:pos="707"/>
        </w:tabs>
        <w:bidi w:val="0"/>
        <w:spacing w:before="0" w:after="0"/>
        <w:ind w:start="707" w:hanging="283"/>
        <w:jc w:val="left"/>
        <w:rPr/>
      </w:pPr>
      <w:r>
        <w:rPr/>
        <w:t xml:space="preserve">``Oda Mae &amp; Carl'' (bonus)-3: 58 </w:t>
      </w:r>
    </w:p>
    <w:p>
      <w:pPr>
        <w:pStyle w:val="TextBody"/>
        <w:numPr>
          <w:ilvl w:val="0"/>
          <w:numId w:val="272"/>
        </w:numPr>
        <w:tabs>
          <w:tab w:val="clear" w:pos="1134"/>
          <w:tab w:val="left" w:leader="none" w:pos="707"/>
        </w:tabs>
        <w:bidi w:val="0"/>
        <w:ind w:start="707" w:hanging="283"/>
        <w:jc w:val="left"/>
        <w:rPr/>
      </w:pPr>
      <w:r>
        <w:rPr/>
        <w:t xml:space="preserve">``Maurice Jarren haastattelu'' (bonus)-9: 51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elokuvan tunnussävelmä Ghostissa?</w:t>
      </w:r>
    </w:p>
    <w:p>
      <w:pPr>
        <w:pStyle w:val="TextBody"/>
        <w:bidi w:val="0"/>
        <w:jc w:val="left"/>
        <w:rPr>
          <w:b/>
          <w:u w:val="single"/>
          <w:shd w:val="clear" w:fill="FFFF00"/>
        </w:rPr>
      </w:pPr>
      <w:r>
        <w:rPr>
          <w:b/>
          <w:u w:val="single"/>
          <w:shd w:val="clear" w:fill="FFFF00"/>
        </w:rPr>
        <w:t xml:space="preserve">Asiakirjan numero 37397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Oliver Reed </w:t>
      </w:r>
      <w:r>
        <w:rPr/>
        <w:t xml:space="preserve">(13. helmikuuta 1938 - 2. toukokuuta 1999) oli englantilainen näyttelijä, joka tunnettiin ylemmän keskiluokan macho-imagostaan, helvetinmurhaajan elämäntyylistään ja "kovan jätkän" rooleistaan. Merkittäviä elokuvia ovat muun muassa The Trap (1966), Bill Sikesin rooli parhaan elokuvan Oscar-voittajassa Oliver! (1968), Rakastuneet naiset (1969), Hannibal Brooks (1969), Paholaiset (1971), Athosin rooli elokuvassa Kolme muskettisoturia (1973), Tommy (1975), Aavikon leijona (1981), Castaway (1986), Paroni Münchausenin seikkailut (1988) ja Funny Bones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Bill Sikesiä vuoden 1968 elokuvassa Oliver...</w:t>
      </w:r>
    </w:p>
    <w:p>
      <w:pPr>
        <w:pStyle w:val="TextBody"/>
        <w:bidi w:val="0"/>
        <w:jc w:val="left"/>
        <w:rPr>
          <w:b/>
          <w:u w:val="single"/>
          <w:shd w:val="clear" w:fill="FFFF00"/>
        </w:rPr>
      </w:pPr>
      <w:r>
        <w:rPr>
          <w:b/>
          <w:u w:val="single"/>
          <w:shd w:val="clear" w:fill="FFFF00"/>
        </w:rPr>
        <w:t xml:space="preserve">Asiakirjan numero 37398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Daryl ``Chill'' Mitchell </w:t>
      </w:r>
      <w:r>
        <w:rPr/>
        <w:t xml:space="preserve">(s. 16. heinäkuuta 1965) on yhdysvaltalainen näyttelijä. Hänet tunnetaan muun muassa rooleista Dexter Walker sarjassa The John Larroquette Show, Tommy Webber sarjassa Galaxy Quest, Leo Michaels sarjassa Veronica's Closet, Eli Goggins III sarjassa Ed ja Patton Plame sarjassa NCIS: New Orleans.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Pattonia ncis new orleans -ohjelmassa?</w:t>
      </w:r>
    </w:p>
    <w:p>
      <w:pPr>
        <w:pStyle w:val="TextBody"/>
        <w:bidi w:val="0"/>
        <w:jc w:val="left"/>
        <w:rPr>
          <w:b/>
          <w:u w:val="single"/>
          <w:shd w:val="clear" w:fill="FFFF00"/>
        </w:rPr>
      </w:pPr>
      <w:r>
        <w:rPr>
          <w:b/>
          <w:u w:val="single"/>
          <w:shd w:val="clear" w:fill="FFFF00"/>
        </w:rPr>
        <w:t xml:space="preserve">Asiakirjan numero 37399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Francis Odinaka Uzoho </w:t>
      </w:r>
      <w:r>
        <w:rPr/>
        <w:t xml:space="preserve">(s. 28. lokakuuta 1998), joka tunnetaan Espanjassa vain nimellä Francis, on nigerialainen jalkapalloilija, joka pelaa espanjalaisessa Deportivo de La Coruña -seurassa maalivahtina.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nimi Nigeria maalivahti</w:t>
      </w:r>
    </w:p>
    <w:p>
      <w:pPr>
        <w:pStyle w:val="TextBody"/>
        <w:bidi w:val="0"/>
        <w:jc w:val="left"/>
        <w:rPr>
          <w:b/>
          <w:u w:val="single"/>
          <w:shd w:val="clear" w:fill="FFFF00"/>
        </w:rPr>
      </w:pPr>
      <w:r>
        <w:rPr>
          <w:b/>
          <w:u w:val="single"/>
          <w:shd w:val="clear" w:fill="FFFF00"/>
        </w:rPr>
        <w:t xml:space="preserve">Asiakirjan numero 37400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on balladi Journeyn kotikaupungista, San Franciscosta, vaikka se on itse asiassa kirjoitettu Los Angelesissa ja alun perin sen oli tarkoitus kertoa Los Angelesista. Se oli yksi Steve Perryn ensimmäisistä Journey-kappaleista, ja se äänitettiin pian yhtyeeseen liittymisen jälkeen. Haastattelussa Perry sanoi: ``Kappale oli kirjoitettu Los Angelesissa lähes kokonaan siltaa lukuun ottamatta, ja se oli kirjoitettu Los Angelesista. Se oli''kun valot sammuvat kaupungissa ja aurinko paistaa Los Angelesiin''." En pitänyt siitä, miltä se kuulosti tuolloin. Joten se jäi nurkkaan. Sitten elämä muutti suunnitelmiani jälleen kerran, ja olin nyt liittymässä </w:t>
      </w:r>
      <w:r>
        <w:rPr>
          <w:color w:val="A9A9A9"/>
        </w:rPr>
        <w:t xml:space="preserve">Journeyyn</w:t>
      </w:r>
      <w:r>
        <w:rPr/>
        <w:t xml:space="preserve">. Rakastan San Franciscoa, lahtea ja koko juttua. The bay' fit so nice,' When the lights go down in the city and the sun shines on the bay.' Se oli yksi niistä aikaisin aamulla sillan yli menevistä jutuista, kun aurinko oli nousemassa ja valot laskemassa. Se oli täydellistä.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kun valot sammuvat kaupungilla.</w:t>
      </w:r>
    </w:p>
    <w:p>
      <w:pPr>
        <w:pStyle w:val="TextBody"/>
        <w:bidi w:val="0"/>
        <w:jc w:val="left"/>
        <w:rPr>
          <w:b/>
          <w:u w:val="single"/>
          <w:shd w:val="clear" w:fill="FFFF00"/>
        </w:rPr>
      </w:pPr>
      <w:r>
        <w:rPr>
          <w:b/>
          <w:u w:val="single"/>
          <w:shd w:val="clear" w:fill="FFFF00"/>
        </w:rPr>
        <w:t xml:space="preserve">Asiakirjan numero 37401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Ohjelmassa on pari, joka saa </w:t>
      </w:r>
      <w:r>
        <w:rPr>
          <w:color w:val="A9A9A9"/>
        </w:rPr>
        <w:t xml:space="preserve">12 000 puntaa (BBC One- ja E4-versioissa 14 000 puntaa) käytettäväksi </w:t>
      </w:r>
      <w:r>
        <w:rPr/>
        <w:t xml:space="preserve">häihinsä. Heidän on kuitenkin vietettävä kolme viikkoa erossa toisistaan ilman yhteydenpitoa, ja sulhasen on järjestettävä kaikki tapahtumaan ja pukeutumiseen liittyvät asiat, mukaan lukien hääpuku sekä polttarit ja polttariporukat, yllättää morsian.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he saavat dont tell the bride (älä kerro morsiamelle).</w:t>
      </w:r>
    </w:p>
    <w:p>
      <w:pPr>
        <w:pStyle w:val="TextBody"/>
        <w:bidi w:val="0"/>
        <w:jc w:val="left"/>
        <w:rPr>
          <w:b/>
          <w:u w:val="single"/>
          <w:shd w:val="clear" w:fill="FFFF00"/>
        </w:rPr>
      </w:pPr>
      <w:r>
        <w:rPr>
          <w:b/>
          <w:u w:val="single"/>
          <w:shd w:val="clear" w:fill="FFFF00"/>
        </w:rPr>
        <w:t xml:space="preserve">Asiakirjan numero 37402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Cole / koʊl / on englantilaista alkuperää oleva sukunimi, ja se on paljon harvemmin etunimi. Se on keskieurooppalaista alkuperää, ja sen merkitys on ``swarthy, coal-black, charcoal''. Cole-suku on peräisin </w:t>
      </w:r>
      <w:r>
        <w:rPr>
          <w:color w:val="A9A9A9"/>
        </w:rPr>
        <w:t xml:space="preserve">Cornwallista, Lounais-Englannista</w:t>
      </w:r>
      <w:r>
        <w:rPr/>
        <w:t xml:space="preserve">. Sukunimen ensimmäinen kirjoitusasu on Randolphi Cole, joka esiintyy Hampshiren Winton Rollsissa vuonna 1148.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etunimi cole tulee</w:t>
      </w:r>
    </w:p>
    <w:p>
      <w:pPr>
        <w:pStyle w:val="TextBody"/>
        <w:bidi w:val="0"/>
        <w:jc w:val="left"/>
        <w:rPr>
          <w:b/>
          <w:u w:val="single"/>
          <w:shd w:val="clear" w:fill="FFFF00"/>
        </w:rPr>
      </w:pPr>
      <w:r>
        <w:rPr>
          <w:b/>
          <w:u w:val="single"/>
          <w:shd w:val="clear" w:fill="FFFF00"/>
        </w:rPr>
        <w:t xml:space="preserve">Asiakirjan numero 37403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Kiinan kaupunkien valtava kaupunkien kasvu lisää huomattavasti kulutustavaroiden, ajoneuvojen ja energian tarvetta. Tämä puolestaan lisää </w:t>
      </w:r>
      <w:r>
        <w:rPr>
          <w:color w:val="A9A9A9"/>
        </w:rPr>
        <w:t xml:space="preserve">fossiilisten polttoaineiden polttoa</w:t>
      </w:r>
      <w:r>
        <w:rPr/>
        <w:t xml:space="preserve">, mikä aiheuttaa savusumua. Savusumulle altistuminen on uhka Kiinan kansalaisten terveydelle. Vuonna 2012 tehdyn tutkimuksen mukaan hengityselin- ja sydän- ja verisuonitauteja aiheuttavat ilman pienhiukkaset ovat yksi tärkeimmistä epäpuhtauksista, jotka aiheuttavat suuren osan Kiinan kansalaisten terveydelle aiheutuvista vahingoista.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savusumun syy Kiinassa?</w:t>
      </w:r>
    </w:p>
    <w:p>
      <w:pPr>
        <w:pStyle w:val="TextBody"/>
        <w:bidi w:val="0"/>
        <w:jc w:val="left"/>
        <w:rPr>
          <w:b/>
          <w:u w:val="single"/>
          <w:shd w:val="clear" w:fill="FFFF00"/>
        </w:rPr>
      </w:pPr>
      <w:r>
        <w:rPr>
          <w:b/>
          <w:u w:val="single"/>
          <w:shd w:val="clear" w:fill="FFFF00"/>
        </w:rPr>
        <w:t xml:space="preserve">Asiakirjan numero 37404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Pennsylvanian liikenneministeriö (PennDOT) </w:t>
      </w:r>
      <w:r>
        <w:rPr/>
        <w:t xml:space="preserve">valvoo Pennsylvanian osavaltion liikenneasioita. PennDOT:n hallinnoijana toimii Pennsylvanian liikenneministeri, tällä hetkellä Leslie Richards. Tällä hetkellä PennDOT ylläpitää yli 65 200 kilometriä (40 500 mailia) osavaltion teitä ja valtateitä, noin 25 000 siltaa sekä uusien teiden rakentamista; poikkeuksena on Pennsylvania Turnpike Commission, joka tosin noudattaa tällä hetkellä PennDOT:n politiikkoja ja menettelyjä. Lisäksi PennDOT valvoo tai tukee muita liikennemuotoja. Näihin kuuluvat ilmailu, rautatieliikenne, joukkoliikenne, maanteiden sisäinen laivaliikenne, moottoriajoneuvojen turvallisuus ja lupien myöntäminen sekä kuljettajien lupien myöntäminen. PennDOT tukee myös Philadelphian, Pittsburghin ja Erien satamia. Nykyinen budjetti on noin 3,8 miljardia dollaria liittovaltion ja osavaltion varoista. Osavaltion talousarviota tuetaan moottoriajoneuvojen polttoaineverolla, joka on varattu yksinomaan liikennekysymyksiin.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ajokortin myöntävä viranomainen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pennsylvanian ajokortin myöntävä viranomainen?</w:t>
      </w:r>
    </w:p>
    <w:p>
      <w:pPr>
        <w:pStyle w:val="TextBody"/>
        <w:bidi w:val="0"/>
        <w:jc w:val="left"/>
        <w:rPr>
          <w:b/>
          <w:u w:val="single"/>
          <w:shd w:val="clear" w:fill="FFFF00"/>
        </w:rPr>
      </w:pPr>
      <w:r>
        <w:rPr>
          <w:b/>
          <w:u w:val="single"/>
          <w:shd w:val="clear" w:fill="FFFF00"/>
        </w:rPr>
        <w:t xml:space="preserve">Asiakirjan numero 37405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Muppet * Vision 3D Disney's Hollywood Studiosin sisäänkäynti Disney's Hollywood Studiosin Disney's Hollywood Studiosissa </w:t>
      </w:r>
    </w:p>
    <w:tbl>
      <w:tblPr>
        <w:tblW w:w="10205" w:type="dxa"/>
        <w:jc w:val="left"/>
        <w:tblInd w:w="0" w:type="dxa"/>
        <w:tblLayout w:type="fixed"/>
        <w:tblCellMar>
          <w:top w:w="28" w:type="dxa"/>
          <w:left w:w="28" w:type="dxa"/>
          <w:bottom w:w="28" w:type="dxa"/>
          <w:right w:w="28" w:type="dxa"/>
        </w:tblCellMar>
      </w:tblPr>
      <w:tblGrid>
        <w:gridCol w:w="2193"/>
        <w:gridCol w:w="8012"/>
      </w:tblGrid>
      <w:tr>
        <w:trPr/>
        <w:tc>
          <w:tcPr>
            <w:tcW w:w="2193" w:type="dxa"/>
            <w:tcBorders/>
            <w:vAlign w:val="center"/>
          </w:tcPr>
          <w:p>
            <w:pPr>
              <w:pStyle w:val="TableHeading"/>
              <w:suppressLineNumbers/>
              <w:bidi w:val="0"/>
              <w:spacing w:before="0" w:after="283"/>
              <w:jc w:val="center"/>
              <w:rPr/>
            </w:pPr>
            <w:r>
              <w:rPr/>
              <w:t xml:space="preserve">Alue </w:t>
            </w:r>
          </w:p>
        </w:tc>
        <w:tc>
          <w:tcPr>
            <w:tcW w:w="8012" w:type="dxa"/>
            <w:tcBorders/>
            <w:vAlign w:val="center"/>
          </w:tcPr>
          <w:p>
            <w:pPr>
              <w:pStyle w:val="TableContents"/>
              <w:bidi w:val="0"/>
              <w:spacing w:before="0" w:after="283"/>
              <w:jc w:val="left"/>
              <w:rPr/>
            </w:pPr>
            <w:r>
              <w:rPr/>
              <w:t xml:space="preserve">Grand Avenue </w:t>
            </w:r>
          </w:p>
        </w:tc>
      </w:tr>
      <w:tr>
        <w:trPr/>
        <w:tc>
          <w:tcPr>
            <w:tcW w:w="2193" w:type="dxa"/>
            <w:tcBorders/>
            <w:vAlign w:val="center"/>
          </w:tcPr>
          <w:p>
            <w:pPr>
              <w:pStyle w:val="TableHeading"/>
              <w:suppressLineNumbers/>
              <w:bidi w:val="0"/>
              <w:spacing w:before="0" w:after="283"/>
              <w:jc w:val="center"/>
              <w:rPr/>
            </w:pPr>
            <w:r>
              <w:rPr/>
              <w:t xml:space="preserve">Koordinaatit </w:t>
            </w:r>
          </w:p>
        </w:tc>
        <w:tc>
          <w:tcPr>
            <w:tcW w:w="8012" w:type="dxa"/>
            <w:tcBorders/>
            <w:vAlign w:val="center"/>
          </w:tcPr>
          <w:p>
            <w:pPr>
              <w:pStyle w:val="TableContents"/>
              <w:bidi w:val="0"/>
              <w:spacing w:before="0" w:after="283"/>
              <w:jc w:val="left"/>
              <w:rPr/>
            </w:pPr>
            <w:r>
              <w:rPr/>
              <w:t xml:space="preserve">28 ° 21 ′ 18'' N 81 ° 33 ′ 34'' W </w:t>
            </w:r>
            <w:r>
              <w:rPr/>
              <w:t xml:space="preserve">/ </w:t>
            </w:r>
            <w:r>
              <w:rPr/>
              <w:t xml:space="preserve">28.354952 ° N 81.559536 ° W </w:t>
            </w:r>
            <w:r>
              <w:rPr/>
              <w:t xml:space="preserve">/ 28.354952;-81.559536 </w:t>
            </w:r>
          </w:p>
        </w:tc>
      </w:tr>
      <w:tr>
        <w:trPr/>
        <w:tc>
          <w:tcPr>
            <w:tcW w:w="2193" w:type="dxa"/>
            <w:tcBorders/>
            <w:vAlign w:val="center"/>
          </w:tcPr>
          <w:p>
            <w:pPr>
              <w:pStyle w:val="TableHeading"/>
              <w:suppressLineNumbers/>
              <w:bidi w:val="0"/>
              <w:spacing w:before="0" w:after="283"/>
              <w:jc w:val="center"/>
              <w:rPr/>
            </w:pPr>
            <w:r>
              <w:rPr/>
              <w:t xml:space="preserve">Tila </w:t>
            </w:r>
          </w:p>
        </w:tc>
        <w:tc>
          <w:tcPr>
            <w:tcW w:w="8012" w:type="dxa"/>
            <w:tcBorders/>
            <w:vAlign w:val="center"/>
          </w:tcPr>
          <w:p>
            <w:pPr>
              <w:pStyle w:val="TableContents"/>
              <w:bidi w:val="0"/>
              <w:spacing w:before="0" w:after="283"/>
              <w:jc w:val="left"/>
              <w:rPr/>
            </w:pPr>
            <w:r>
              <w:rPr/>
              <w:t xml:space="preserve">Toiminta </w:t>
            </w:r>
          </w:p>
        </w:tc>
      </w:tr>
      <w:tr>
        <w:trPr/>
        <w:tc>
          <w:tcPr>
            <w:tcW w:w="2193" w:type="dxa"/>
            <w:tcBorders/>
            <w:vAlign w:val="center"/>
          </w:tcPr>
          <w:p>
            <w:pPr>
              <w:pStyle w:val="TableHeading"/>
              <w:suppressLineNumbers/>
              <w:bidi w:val="0"/>
              <w:spacing w:before="0" w:after="283"/>
              <w:jc w:val="center"/>
              <w:rPr/>
            </w:pPr>
            <w:r>
              <w:rPr/>
              <w:t xml:space="preserve">Avaamispäivä </w:t>
            </w:r>
          </w:p>
        </w:tc>
        <w:tc>
          <w:tcPr>
            <w:tcW w:w="8012" w:type="dxa"/>
            <w:tcBorders/>
            <w:vAlign w:val="center"/>
          </w:tcPr>
          <w:p>
            <w:pPr>
              <w:pStyle w:val="TableContents"/>
              <w:bidi w:val="0"/>
              <w:spacing w:before="0" w:after="283"/>
              <w:jc w:val="left"/>
              <w:rPr/>
            </w:pPr>
            <w:r>
              <w:rPr/>
              <w:t xml:space="preserve">Toukokuu 16, 1991 (1991-05-16) Fastpass+ saatavilla Disney California Adventure (Disney California Adventure) </w:t>
            </w:r>
          </w:p>
        </w:tc>
      </w:tr>
      <w:tr>
        <w:trPr/>
        <w:tc>
          <w:tcPr>
            <w:tcW w:w="2193" w:type="dxa"/>
            <w:tcBorders/>
            <w:vAlign w:val="center"/>
          </w:tcPr>
          <w:p>
            <w:pPr>
              <w:pStyle w:val="TableHeading"/>
              <w:suppressLineNumbers/>
              <w:bidi w:val="0"/>
              <w:spacing w:before="0" w:after="283"/>
              <w:jc w:val="center"/>
              <w:rPr/>
            </w:pPr>
            <w:r>
              <w:rPr/>
              <w:t xml:space="preserve">Alue </w:t>
            </w:r>
          </w:p>
        </w:tc>
        <w:tc>
          <w:tcPr>
            <w:tcW w:w="8012" w:type="dxa"/>
            <w:tcBorders/>
            <w:vAlign w:val="center"/>
          </w:tcPr>
          <w:p>
            <w:pPr>
              <w:pStyle w:val="TableContents"/>
              <w:bidi w:val="0"/>
              <w:spacing w:before="0" w:after="283"/>
              <w:jc w:val="left"/>
              <w:rPr/>
            </w:pPr>
            <w:r>
              <w:rPr/>
              <w:t xml:space="preserve">Hollywood Land </w:t>
            </w:r>
          </w:p>
        </w:tc>
      </w:tr>
      <w:tr>
        <w:trPr/>
        <w:tc>
          <w:tcPr>
            <w:tcW w:w="2193" w:type="dxa"/>
            <w:tcBorders/>
            <w:vAlign w:val="center"/>
          </w:tcPr>
          <w:p>
            <w:pPr>
              <w:pStyle w:val="TableHeading"/>
              <w:suppressLineNumbers/>
              <w:bidi w:val="0"/>
              <w:spacing w:before="0" w:after="283"/>
              <w:jc w:val="center"/>
              <w:rPr/>
            </w:pPr>
            <w:r>
              <w:rPr/>
              <w:t xml:space="preserve">Koordinaatit </w:t>
            </w:r>
          </w:p>
        </w:tc>
        <w:tc>
          <w:tcPr>
            <w:tcW w:w="8012" w:type="dxa"/>
            <w:tcBorders/>
            <w:vAlign w:val="center"/>
          </w:tcPr>
          <w:p>
            <w:pPr>
              <w:pStyle w:val="TableContents"/>
              <w:bidi w:val="0"/>
              <w:spacing w:before="0" w:after="283"/>
              <w:jc w:val="left"/>
              <w:rPr/>
            </w:pPr>
            <w:r>
              <w:rPr/>
              <w:t xml:space="preserve">33 ° 48 ′ 28''' N 117 ° 55 ′ 06''' W </w:t>
            </w:r>
            <w:r>
              <w:rPr/>
              <w:t xml:space="preserve">/ </w:t>
            </w:r>
            <w:r>
              <w:rPr/>
              <w:t xml:space="preserve">33.8078239 ° N 117.9182662 ° W </w:t>
            </w:r>
            <w:r>
              <w:rPr/>
              <w:t xml:space="preserve">/ 33.8078239;-117.9182662 </w:t>
            </w:r>
          </w:p>
        </w:tc>
      </w:tr>
      <w:tr>
        <w:trPr/>
        <w:tc>
          <w:tcPr>
            <w:tcW w:w="2193" w:type="dxa"/>
            <w:tcBorders/>
            <w:vAlign w:val="center"/>
          </w:tcPr>
          <w:p>
            <w:pPr>
              <w:pStyle w:val="TableHeading"/>
              <w:suppressLineNumbers/>
              <w:bidi w:val="0"/>
              <w:spacing w:before="0" w:after="283"/>
              <w:jc w:val="center"/>
              <w:rPr/>
            </w:pPr>
            <w:r>
              <w:rPr/>
              <w:t xml:space="preserve">Tila </w:t>
            </w:r>
          </w:p>
        </w:tc>
        <w:tc>
          <w:tcPr>
            <w:tcW w:w="8012" w:type="dxa"/>
            <w:tcBorders/>
            <w:vAlign w:val="center"/>
          </w:tcPr>
          <w:p>
            <w:pPr>
              <w:pStyle w:val="TableContents"/>
              <w:bidi w:val="0"/>
              <w:spacing w:before="0" w:after="283"/>
              <w:jc w:val="left"/>
              <w:rPr/>
            </w:pPr>
            <w:r>
              <w:rPr/>
              <w:t xml:space="preserve">Suljettu </w:t>
            </w:r>
          </w:p>
        </w:tc>
      </w:tr>
      <w:tr>
        <w:trPr/>
        <w:tc>
          <w:tcPr>
            <w:tcW w:w="2193" w:type="dxa"/>
            <w:tcBorders/>
            <w:vAlign w:val="center"/>
          </w:tcPr>
          <w:p>
            <w:pPr>
              <w:pStyle w:val="TableHeading"/>
              <w:suppressLineNumbers/>
              <w:bidi w:val="0"/>
              <w:spacing w:before="0" w:after="283"/>
              <w:jc w:val="center"/>
              <w:rPr/>
            </w:pPr>
            <w:r>
              <w:rPr/>
              <w:t xml:space="preserve">Avaamispäivä </w:t>
            </w:r>
          </w:p>
        </w:tc>
        <w:tc>
          <w:tcPr>
            <w:tcW w:w="8012" w:type="dxa"/>
            <w:tcBorders/>
            <w:vAlign w:val="center"/>
          </w:tcPr>
          <w:p>
            <w:pPr>
              <w:pStyle w:val="TableContents"/>
              <w:bidi w:val="0"/>
              <w:spacing w:before="0" w:after="283"/>
              <w:jc w:val="left"/>
              <w:rPr/>
            </w:pPr>
            <w:r>
              <w:rPr/>
              <w:t xml:space="preserve">8. helmikuuta 2001 (2001-02-08) </w:t>
            </w:r>
          </w:p>
        </w:tc>
      </w:tr>
      <w:tr>
        <w:trPr/>
        <w:tc>
          <w:tcPr>
            <w:tcW w:w="2193" w:type="dxa"/>
            <w:tcBorders/>
            <w:vAlign w:val="center"/>
          </w:tcPr>
          <w:p>
            <w:pPr>
              <w:pStyle w:val="TableHeading"/>
              <w:suppressLineNumbers/>
              <w:bidi w:val="0"/>
              <w:spacing w:before="0" w:after="283"/>
              <w:jc w:val="center"/>
              <w:rPr/>
            </w:pPr>
            <w:r>
              <w:rPr/>
              <w:t xml:space="preserve">Määräaika </w:t>
            </w:r>
          </w:p>
        </w:tc>
        <w:tc>
          <w:tcPr>
            <w:tcW w:w="8012" w:type="dxa"/>
            <w:tcBorders/>
            <w:vAlign w:val="center"/>
          </w:tcPr>
          <w:p>
            <w:pPr>
              <w:pStyle w:val="TableContents"/>
              <w:bidi w:val="0"/>
              <w:spacing w:before="0" w:after="283"/>
              <w:jc w:val="left"/>
              <w:rPr/>
            </w:pPr>
            <w:r>
              <w:rPr/>
              <w:t xml:space="preserve">1. marraskuuta 2014 (2014-11-01) </w:t>
            </w:r>
          </w:p>
        </w:tc>
      </w:tr>
      <w:tr>
        <w:trPr/>
        <w:tc>
          <w:tcPr>
            <w:tcW w:w="2193" w:type="dxa"/>
            <w:tcBorders/>
            <w:vAlign w:val="center"/>
          </w:tcPr>
          <w:p>
            <w:pPr>
              <w:pStyle w:val="TableHeading"/>
              <w:suppressLineNumbers/>
              <w:bidi w:val="0"/>
              <w:spacing w:before="0" w:after="283"/>
              <w:jc w:val="center"/>
              <w:rPr/>
            </w:pPr>
            <w:r>
              <w:rPr/>
              <w:t xml:space="preserve">Korvaa </w:t>
            </w:r>
          </w:p>
        </w:tc>
        <w:tc>
          <w:tcPr>
            <w:tcW w:w="8012" w:type="dxa"/>
            <w:tcBorders/>
            <w:vAlign w:val="center"/>
          </w:tcPr>
          <w:p>
            <w:pPr>
              <w:pStyle w:val="TableContents"/>
              <w:bidi w:val="0"/>
              <w:spacing w:before="0" w:after="283"/>
              <w:jc w:val="left"/>
              <w:rPr/>
            </w:pPr>
            <w:r>
              <w:rPr/>
              <w:t xml:space="preserve">Ensimmäistä kertaa ikuisuuteen: A Frozen Sing-Along Celebration Yleinen tilasto </w:t>
            </w:r>
          </w:p>
        </w:tc>
      </w:tr>
      <w:tr>
        <w:trPr/>
        <w:tc>
          <w:tcPr>
            <w:tcW w:w="2193" w:type="dxa"/>
            <w:tcBorders/>
            <w:vAlign w:val="center"/>
          </w:tcPr>
          <w:p>
            <w:pPr>
              <w:pStyle w:val="TableHeading"/>
              <w:suppressLineNumbers/>
              <w:bidi w:val="0"/>
              <w:spacing w:before="0" w:after="283"/>
              <w:jc w:val="center"/>
              <w:rPr/>
            </w:pPr>
            <w:r>
              <w:rPr/>
              <w:t xml:space="preserve">Nähtävyyden tyyppi </w:t>
            </w:r>
          </w:p>
        </w:tc>
        <w:tc>
          <w:tcPr>
            <w:tcW w:w="8012" w:type="dxa"/>
            <w:tcBorders/>
            <w:vAlign w:val="center"/>
          </w:tcPr>
          <w:p>
            <w:pPr>
              <w:pStyle w:val="TableContents"/>
              <w:bidi w:val="0"/>
              <w:spacing w:before="0" w:after="283"/>
              <w:jc w:val="left"/>
              <w:rPr/>
            </w:pPr>
            <w:r>
              <w:rPr/>
              <w:t xml:space="preserve">3D-elokuva </w:t>
            </w:r>
          </w:p>
        </w:tc>
      </w:tr>
      <w:tr>
        <w:trPr/>
        <w:tc>
          <w:tcPr>
            <w:tcW w:w="2193" w:type="dxa"/>
            <w:tcBorders/>
            <w:vAlign w:val="center"/>
          </w:tcPr>
          <w:p>
            <w:pPr>
              <w:pStyle w:val="TableHeading"/>
              <w:suppressLineNumbers/>
              <w:bidi w:val="0"/>
              <w:spacing w:before="0" w:after="283"/>
              <w:jc w:val="center"/>
              <w:rPr/>
            </w:pPr>
            <w:r>
              <w:rPr/>
              <w:t xml:space="preserve">Suunnittelija </w:t>
            </w:r>
          </w:p>
        </w:tc>
        <w:tc>
          <w:tcPr>
            <w:tcW w:w="8012" w:type="dxa"/>
            <w:tcBorders/>
            <w:vAlign w:val="center"/>
          </w:tcPr>
          <w:p>
            <w:pPr>
              <w:pStyle w:val="TableContents"/>
              <w:bidi w:val="0"/>
              <w:spacing w:before="0" w:after="283"/>
              <w:jc w:val="left"/>
              <w:rPr/>
            </w:pPr>
            <w:r>
              <w:rPr/>
              <w:t xml:space="preserve">Walt Disney Imagineering </w:t>
            </w:r>
          </w:p>
        </w:tc>
      </w:tr>
      <w:tr>
        <w:trPr/>
        <w:tc>
          <w:tcPr>
            <w:tcW w:w="2193" w:type="dxa"/>
            <w:tcBorders/>
            <w:vAlign w:val="center"/>
          </w:tcPr>
          <w:p>
            <w:pPr>
              <w:pStyle w:val="TableHeading"/>
              <w:suppressLineNumbers/>
              <w:bidi w:val="0"/>
              <w:spacing w:before="0" w:after="283"/>
              <w:jc w:val="center"/>
              <w:rPr/>
            </w:pPr>
            <w:r>
              <w:rPr/>
              <w:t xml:space="preserve">Teema </w:t>
            </w:r>
          </w:p>
        </w:tc>
        <w:tc>
          <w:tcPr>
            <w:tcW w:w="8012" w:type="dxa"/>
            <w:tcBorders/>
            <w:vAlign w:val="center"/>
          </w:tcPr>
          <w:p>
            <w:pPr>
              <w:pStyle w:val="TableContents"/>
              <w:bidi w:val="0"/>
              <w:spacing w:before="0" w:after="283"/>
              <w:jc w:val="left"/>
              <w:rPr/>
            </w:pPr>
            <w:r>
              <w:rPr/>
              <w:t xml:space="preserve">Muppet Show </w:t>
            </w:r>
          </w:p>
        </w:tc>
      </w:tr>
      <w:tr>
        <w:trPr/>
        <w:tc>
          <w:tcPr>
            <w:tcW w:w="2193" w:type="dxa"/>
            <w:tcBorders/>
            <w:vAlign w:val="center"/>
          </w:tcPr>
          <w:p>
            <w:pPr>
              <w:pStyle w:val="TableHeading"/>
              <w:suppressLineNumbers/>
              <w:bidi w:val="0"/>
              <w:spacing w:before="0" w:after="283"/>
              <w:jc w:val="center"/>
              <w:rPr/>
            </w:pPr>
            <w:r>
              <w:rPr/>
              <w:t xml:space="preserve">Yleisökapasiteetti </w:t>
            </w:r>
          </w:p>
        </w:tc>
        <w:tc>
          <w:tcPr>
            <w:tcW w:w="8012" w:type="dxa"/>
            <w:tcBorders/>
            <w:vAlign w:val="center"/>
          </w:tcPr>
          <w:p>
            <w:pPr>
              <w:pStyle w:val="TableContents"/>
              <w:bidi w:val="0"/>
              <w:spacing w:before="0" w:after="283"/>
              <w:jc w:val="left"/>
              <w:rPr/>
            </w:pPr>
            <w:r>
              <w:rPr/>
              <w:t xml:space="preserve">564 per esitys </w:t>
            </w:r>
          </w:p>
        </w:tc>
      </w:tr>
      <w:tr>
        <w:trPr/>
        <w:tc>
          <w:tcPr>
            <w:tcW w:w="2193" w:type="dxa"/>
            <w:tcBorders/>
            <w:vAlign w:val="center"/>
          </w:tcPr>
          <w:p>
            <w:pPr>
              <w:pStyle w:val="TableHeading"/>
              <w:suppressLineNumbers/>
              <w:bidi w:val="0"/>
              <w:spacing w:before="0" w:after="283"/>
              <w:jc w:val="center"/>
              <w:rPr/>
            </w:pPr>
            <w:r>
              <w:rPr/>
              <w:t xml:space="preserve">Kesto </w:t>
            </w:r>
          </w:p>
        </w:tc>
        <w:tc>
          <w:tcPr>
            <w:tcW w:w="8012" w:type="dxa"/>
            <w:tcBorders/>
            <w:vAlign w:val="center"/>
          </w:tcPr>
          <w:p>
            <w:pPr>
              <w:pStyle w:val="TableContents"/>
              <w:bidi w:val="0"/>
              <w:spacing w:before="0" w:after="283"/>
              <w:jc w:val="left"/>
              <w:rPr/>
            </w:pPr>
            <w:r>
              <w:rPr>
                <w:color w:val="A9A9A9"/>
              </w:rPr>
              <w:t xml:space="preserve">15 </w:t>
            </w:r>
            <w:r>
              <w:rPr/>
              <w:t xml:space="preserve">minuuttia </w:t>
            </w:r>
          </w:p>
        </w:tc>
      </w:tr>
      <w:tr>
        <w:trPr/>
        <w:tc>
          <w:tcPr>
            <w:tcW w:w="2193" w:type="dxa"/>
            <w:tcBorders/>
            <w:vAlign w:val="center"/>
          </w:tcPr>
          <w:p>
            <w:pPr>
              <w:pStyle w:val="TableHeading"/>
              <w:suppressLineNumbers/>
              <w:bidi w:val="0"/>
              <w:spacing w:before="0" w:after="283"/>
              <w:jc w:val="center"/>
              <w:rPr/>
            </w:pPr>
            <w:r>
              <w:rPr/>
              <w:t xml:space="preserve">Audio-animatroniikka </w:t>
            </w:r>
          </w:p>
        </w:tc>
        <w:tc>
          <w:tcPr>
            <w:tcW w:w="8012" w:type="dxa"/>
            <w:tcBorders/>
            <w:vAlign w:val="center"/>
          </w:tcPr>
          <w:p>
            <w:pPr>
              <w:pStyle w:val="TableContents"/>
              <w:bidi w:val="0"/>
              <w:spacing w:before="0" w:after="283"/>
              <w:jc w:val="left"/>
              <w:rPr/>
            </w:pPr>
            <w:r>
              <w:rPr/>
              <w:t xml:space="preserve">Kyllä </w:t>
            </w:r>
          </w:p>
        </w:tc>
      </w:tr>
      <w:tr>
        <w:trPr/>
        <w:tc>
          <w:tcPr>
            <w:tcW w:w="2193" w:type="dxa"/>
            <w:tcBorders/>
            <w:vAlign w:val="center"/>
          </w:tcPr>
          <w:p>
            <w:pPr>
              <w:pStyle w:val="TableHeading"/>
              <w:suppressLineNumbers/>
              <w:bidi w:val="0"/>
              <w:spacing w:before="0" w:after="283"/>
              <w:jc w:val="center"/>
              <w:rPr/>
            </w:pPr>
            <w:r>
              <w:rPr/>
              <w:t xml:space="preserve">Sponsori </w:t>
            </w:r>
          </w:p>
        </w:tc>
        <w:tc>
          <w:tcPr>
            <w:tcW w:w="8012" w:type="dxa"/>
            <w:tcBorders/>
            <w:vAlign w:val="center"/>
          </w:tcPr>
          <w:p>
            <w:pPr>
              <w:pStyle w:val="TableContents"/>
              <w:bidi w:val="0"/>
              <w:spacing w:before="0" w:after="283"/>
              <w:jc w:val="left"/>
              <w:rPr/>
            </w:pPr>
            <w:r>
              <w:rPr/>
              <w:t xml:space="preserve">Kodak (1991 -- 2013) Pyörätuolilla liikkuminen Avustava kuuntelu käytettävissä Tekstitys käytettävissä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muppet 3d show on Hollywood studiolla?</w:t>
      </w:r>
    </w:p>
    <w:p>
      <w:pPr>
        <w:pStyle w:val="TextBody"/>
        <w:bidi w:val="0"/>
        <w:jc w:val="left"/>
        <w:rPr>
          <w:b/>
          <w:u w:val="single"/>
          <w:shd w:val="clear" w:fill="FFFF00"/>
        </w:rPr>
      </w:pPr>
      <w:r>
        <w:rPr>
          <w:b/>
          <w:u w:val="single"/>
          <w:shd w:val="clear" w:fill="FFFF00"/>
        </w:rPr>
        <w:t xml:space="preserve">Asiakirjan numero 37406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California Golden Seals oli joukkue National Hockey Leaguessa (NHL) vuosina 1967-1976. Joukkue nimettiin alun perin California Sealsiksi, mutta se nimettiin uudelleen Oakland Sealsiksi kesken kauden 1967 - 68 (8. joulukuuta 1967) ja California Golden Sealsiksi vuonna 1970. Seals oli yksi kuudesta joukkueesta, jotka lisättiin liigaan osana vuoden 1967 NHL-laajennusta. Sen kotipaikka oli Oakland, Kalifornia, ja se pelasi kotiottelunsa Oakland -- Alameda County Coliseum Arenalla. Seals ei kuitenkaan koskaan menestynyt kotikentällään, ja se muutti lopulta </w:t>
      </w:r>
      <w:r>
        <w:rPr>
          <w:color w:val="A9A9A9"/>
        </w:rPr>
        <w:t xml:space="preserve">Clevelandiin </w:t>
      </w:r>
      <w:r>
        <w:rPr/>
        <w:t xml:space="preserve">Cleveland Baronsiksi vuonna 1976.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kalifornian kultahylkeet muuttivat?</w:t>
      </w:r>
    </w:p>
    <w:p>
      <w:pPr>
        <w:pStyle w:val="TextBody"/>
        <w:bidi w:val="0"/>
        <w:jc w:val="left"/>
        <w:rPr>
          <w:b/>
          <w:u w:val="single"/>
          <w:shd w:val="clear" w:fill="FFFF00"/>
        </w:rPr>
      </w:pPr>
      <w:r>
        <w:rPr>
          <w:b/>
          <w:u w:val="single"/>
          <w:shd w:val="clear" w:fill="FFFF00"/>
        </w:rPr>
        <w:t xml:space="preserve">Asiakirjan numero 37407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Elokuvassa ``Tude in Black'' (1972) esiintyi ensimmäistä kertaa luutnantin basset-koira, joka sai nimekseen ``Dog''. </w:t>
      </w:r>
      <w:r>
        <w:rPr>
          <w:color w:val="A9A9A9"/>
        </w:rPr>
        <w:t xml:space="preserve">``Dog'' </w:t>
      </w:r>
      <w:r>
        <w:rPr/>
        <w:t xml:space="preserve">tuli olemaan satunnainen vakiohahmo elokuvissa. Columbo harkitsi nimiä kuten ``Fido'', ``Munch'' ja ``Beethoven'', mutta päätyi lopulta ``Dogiin''.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Columbon koiran nimi? Mikä oli Columbon koiran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Columbo eli komisario Columbo on menestyksekkään rikosdraamasarjan Columbo samanniminen päähenkilö. Häntä esittää pääasiassa Peter Falk, joka näytteli roolissa vuodesta 1968 vuoteen 2003. </w:t>
      </w:r>
      <w:r>
        <w:rPr>
          <w:color w:val="A9A9A9"/>
        </w:rPr>
        <w:t xml:space="preserve">Columbon etunimeä ei ole koskaan virallisesti tunnistettu, vaikka nimi ``Frank Columbo'' on näkynyt tunnisteissa koko sarjan historian ajan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Columbon etunimi sarjassa?</w:t>
      </w:r>
    </w:p>
    <w:p>
      <w:pPr>
        <w:pStyle w:val="TextBody"/>
        <w:bidi w:val="0"/>
        <w:jc w:val="left"/>
        <w:rPr>
          <w:b/>
          <w:u w:val="single"/>
          <w:shd w:val="clear" w:fill="FFFF00"/>
        </w:rPr>
      </w:pPr>
      <w:r>
        <w:rPr>
          <w:b/>
          <w:u w:val="single"/>
          <w:shd w:val="clear" w:fill="FFFF00"/>
        </w:rPr>
        <w:t xml:space="preserve">Asiakirjan numero 37408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Ontarion vapaamielinen puolue Parti libertarien de l'Ontario Aktiivinen maakuntapuolue. </w:t>
      </w:r>
    </w:p>
    <w:tbl>
      <w:tblPr>
        <w:tblW w:w="5507" w:type="dxa"/>
        <w:jc w:val="left"/>
        <w:tblInd w:w="0" w:type="dxa"/>
        <w:tblLayout w:type="fixed"/>
        <w:tblCellMar>
          <w:top w:w="28" w:type="dxa"/>
          <w:left w:w="28" w:type="dxa"/>
          <w:bottom w:w="28" w:type="dxa"/>
          <w:right w:w="28" w:type="dxa"/>
        </w:tblCellMar>
      </w:tblPr>
      <w:tblGrid>
        <w:gridCol w:w="1591"/>
        <w:gridCol w:w="3916"/>
      </w:tblGrid>
      <w:tr>
        <w:trPr/>
        <w:tc>
          <w:tcPr>
            <w:tcW w:w="1591" w:type="dxa"/>
            <w:tcBorders/>
            <w:vAlign w:val="center"/>
          </w:tcPr>
          <w:p>
            <w:pPr>
              <w:pStyle w:val="TableHeading"/>
              <w:suppressLineNumbers/>
              <w:bidi w:val="0"/>
              <w:spacing w:before="0" w:after="283"/>
              <w:jc w:val="center"/>
              <w:rPr/>
            </w:pPr>
            <w:r>
              <w:rPr/>
              <w:t xml:space="preserve">Johtaja </w:t>
            </w:r>
          </w:p>
        </w:tc>
        <w:tc>
          <w:tcPr>
            <w:tcW w:w="3916" w:type="dxa"/>
            <w:tcBorders/>
            <w:vAlign w:val="center"/>
          </w:tcPr>
          <w:p>
            <w:pPr>
              <w:pStyle w:val="TableContents"/>
              <w:bidi w:val="0"/>
              <w:spacing w:before="0" w:after="283"/>
              <w:jc w:val="left"/>
              <w:rPr/>
            </w:pPr>
            <w:r>
              <w:rPr>
                <w:color w:val="A9A9A9"/>
              </w:rPr>
              <w:t xml:space="preserve">Rob Ferguson </w:t>
            </w:r>
            <w:r>
              <w:rPr/>
              <w:t xml:space="preserve">(väliaikainen) </w:t>
            </w:r>
          </w:p>
        </w:tc>
      </w:tr>
      <w:tr>
        <w:trPr/>
        <w:tc>
          <w:tcPr>
            <w:tcW w:w="1591" w:type="dxa"/>
            <w:tcBorders/>
            <w:vAlign w:val="center"/>
          </w:tcPr>
          <w:p>
            <w:pPr>
              <w:pStyle w:val="TableHeading"/>
              <w:suppressLineNumbers/>
              <w:bidi w:val="0"/>
              <w:spacing w:before="0" w:after="283"/>
              <w:jc w:val="center"/>
              <w:rPr/>
            </w:pPr>
            <w:r>
              <w:rPr/>
              <w:t xml:space="preserve">Presidentti </w:t>
            </w:r>
          </w:p>
        </w:tc>
        <w:tc>
          <w:tcPr>
            <w:tcW w:w="3916" w:type="dxa"/>
            <w:tcBorders/>
            <w:vAlign w:val="center"/>
          </w:tcPr>
          <w:p>
            <w:pPr>
              <w:pStyle w:val="TableContents"/>
              <w:bidi w:val="0"/>
              <w:spacing w:before="0" w:after="283"/>
              <w:jc w:val="left"/>
              <w:rPr/>
            </w:pPr>
            <w:r>
              <w:rPr/>
              <w:t xml:space="preserve">Gene Balfour </w:t>
            </w:r>
          </w:p>
        </w:tc>
      </w:tr>
      <w:tr>
        <w:trPr/>
        <w:tc>
          <w:tcPr>
            <w:tcW w:w="1591" w:type="dxa"/>
            <w:tcBorders/>
            <w:vAlign w:val="center"/>
          </w:tcPr>
          <w:p>
            <w:pPr>
              <w:pStyle w:val="TableHeading"/>
              <w:suppressLineNumbers/>
              <w:bidi w:val="0"/>
              <w:spacing w:before="0" w:after="283"/>
              <w:jc w:val="center"/>
              <w:rPr/>
            </w:pPr>
            <w:r>
              <w:rPr/>
              <w:t xml:space="preserve">Perustettu </w:t>
            </w:r>
          </w:p>
        </w:tc>
        <w:tc>
          <w:tcPr>
            <w:tcW w:w="3916" w:type="dxa"/>
            <w:tcBorders/>
            <w:vAlign w:val="center"/>
          </w:tcPr>
          <w:p>
            <w:pPr>
              <w:pStyle w:val="TableContents"/>
              <w:bidi w:val="0"/>
              <w:spacing w:before="0" w:after="283"/>
              <w:jc w:val="left"/>
              <w:rPr/>
            </w:pPr>
            <w:r>
              <w:rPr/>
              <w:t xml:space="preserve">1975 (1975) </w:t>
            </w:r>
          </w:p>
        </w:tc>
      </w:tr>
      <w:tr>
        <w:trPr/>
        <w:tc>
          <w:tcPr>
            <w:tcW w:w="1591" w:type="dxa"/>
            <w:tcBorders/>
            <w:vAlign w:val="center"/>
          </w:tcPr>
          <w:p>
            <w:pPr>
              <w:pStyle w:val="TableHeading"/>
              <w:suppressLineNumbers/>
              <w:bidi w:val="0"/>
              <w:spacing w:before="0" w:after="283"/>
              <w:jc w:val="center"/>
              <w:rPr/>
            </w:pPr>
            <w:r>
              <w:rPr/>
              <w:t xml:space="preserve">Päämaja </w:t>
            </w:r>
          </w:p>
        </w:tc>
        <w:tc>
          <w:tcPr>
            <w:tcW w:w="3916" w:type="dxa"/>
            <w:tcBorders/>
            <w:vAlign w:val="center"/>
          </w:tcPr>
          <w:p>
            <w:pPr>
              <w:pStyle w:val="TableContents"/>
              <w:bidi w:val="0"/>
              <w:spacing w:before="0" w:after="283"/>
              <w:jc w:val="left"/>
              <w:rPr/>
            </w:pPr>
            <w:r>
              <w:rPr/>
              <w:t xml:space="preserve">Toronto, Ontario </w:t>
            </w:r>
          </w:p>
        </w:tc>
      </w:tr>
      <w:tr>
        <w:trPr/>
        <w:tc>
          <w:tcPr>
            <w:tcW w:w="1591" w:type="dxa"/>
            <w:tcBorders/>
            <w:vAlign w:val="center"/>
          </w:tcPr>
          <w:p>
            <w:pPr>
              <w:pStyle w:val="TableHeading"/>
              <w:suppressLineNumbers/>
              <w:bidi w:val="0"/>
              <w:spacing w:before="0" w:after="283"/>
              <w:jc w:val="center"/>
              <w:rPr/>
            </w:pPr>
            <w:r>
              <w:rPr/>
              <w:t xml:space="preserve">Ideologia </w:t>
            </w:r>
          </w:p>
        </w:tc>
        <w:tc>
          <w:tcPr>
            <w:tcW w:w="3916" w:type="dxa"/>
            <w:tcBorders/>
            <w:vAlign w:val="center"/>
          </w:tcPr>
          <w:p>
            <w:pPr>
              <w:pStyle w:val="TableContents"/>
              <w:bidi w:val="0"/>
              <w:spacing w:before="0" w:after="283"/>
              <w:jc w:val="left"/>
              <w:rPr/>
            </w:pPr>
            <w:r>
              <w:rPr/>
              <w:t xml:space="preserve">Libertarismi </w:t>
            </w:r>
          </w:p>
        </w:tc>
      </w:tr>
      <w:tr>
        <w:trPr/>
        <w:tc>
          <w:tcPr>
            <w:tcW w:w="1591" w:type="dxa"/>
            <w:tcBorders/>
            <w:vAlign w:val="center"/>
          </w:tcPr>
          <w:p>
            <w:pPr>
              <w:pStyle w:val="TableHeading"/>
              <w:suppressLineNumbers/>
              <w:bidi w:val="0"/>
              <w:spacing w:before="0" w:after="283"/>
              <w:jc w:val="center"/>
              <w:rPr/>
            </w:pPr>
            <w:r>
              <w:rPr/>
              <w:t xml:space="preserve">Värit </w:t>
            </w:r>
          </w:p>
        </w:tc>
        <w:tc>
          <w:tcPr>
            <w:tcW w:w="3916" w:type="dxa"/>
            <w:tcBorders/>
            <w:vAlign w:val="center"/>
          </w:tcPr>
          <w:p>
            <w:pPr>
              <w:pStyle w:val="TableContents"/>
              <w:bidi w:val="0"/>
              <w:jc w:val="left"/>
              <w:rPr/>
            </w:pPr>
            <w:r>
              <w:rPr/>
              <w:t xml:space="preserve">Keltainen verkkosivusto www.libertarian.on.ca </w:t>
            </w:r>
          </w:p>
          <w:p>
            <w:pPr>
              <w:pStyle w:val="TextBody"/>
              <w:numPr>
                <w:ilvl w:val="0"/>
                <w:numId w:val="273"/>
              </w:numPr>
              <w:tabs>
                <w:tab w:val="clear" w:pos="1134"/>
                <w:tab w:val="left" w:leader="none" w:pos="707"/>
              </w:tabs>
              <w:bidi w:val="0"/>
              <w:spacing w:before="0" w:after="0"/>
              <w:ind w:start="707" w:hanging="283"/>
              <w:jc w:val="left"/>
              <w:rPr/>
            </w:pPr>
            <w:r>
              <w:rPr/>
              <w:t xml:space="preserve">Ontarion politiikka </w:t>
            </w:r>
          </w:p>
          <w:p>
            <w:pPr>
              <w:pStyle w:val="TextBody"/>
              <w:numPr>
                <w:ilvl w:val="0"/>
                <w:numId w:val="273"/>
              </w:numPr>
              <w:tabs>
                <w:tab w:val="clear" w:pos="1134"/>
                <w:tab w:val="left" w:leader="none" w:pos="707"/>
              </w:tabs>
              <w:bidi w:val="0"/>
              <w:spacing w:before="0" w:after="0"/>
              <w:ind w:start="707" w:hanging="283"/>
              <w:jc w:val="left"/>
              <w:rPr/>
            </w:pPr>
            <w:r>
              <w:rPr/>
              <w:t xml:space="preserve">Poliittiset puolueet </w:t>
            </w:r>
          </w:p>
          <w:p>
            <w:pPr>
              <w:pStyle w:val="TextBody"/>
              <w:numPr>
                <w:ilvl w:val="0"/>
                <w:numId w:val="273"/>
              </w:numPr>
              <w:tabs>
                <w:tab w:val="clear" w:pos="1134"/>
                <w:tab w:val="left" w:leader="none" w:pos="707"/>
              </w:tabs>
              <w:bidi w:val="0"/>
              <w:ind w:start="707" w:hanging="283"/>
              <w:jc w:val="left"/>
              <w:rPr/>
            </w:pPr>
            <w:r>
              <w:rPr/>
              <w:t xml:space="preserve">Vaalit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Ontarion libertaarisen puolueen johtaja?</w:t>
      </w:r>
    </w:p>
    <w:p>
      <w:pPr>
        <w:pStyle w:val="TextBody"/>
        <w:bidi w:val="0"/>
        <w:jc w:val="left"/>
        <w:rPr>
          <w:b/>
          <w:u w:val="single"/>
          <w:shd w:val="clear" w:fill="FFFF00"/>
        </w:rPr>
      </w:pPr>
      <w:r>
        <w:rPr>
          <w:b/>
          <w:u w:val="single"/>
          <w:shd w:val="clear" w:fill="FFFF00"/>
        </w:rPr>
        <w:t xml:space="preserve">Asiakirjan numero 37409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Nämä termoparit soveltuvat hyvin erittäin korkeiden lämpötilojen mittaamiseen. Tyypillisiä käyttökohteita ovat vety- ja inertit ilmakehät sekä tyhjiöuunit. Niitä ei käytetä hapettavissa ympäristöissä korkeissa lämpötiloissa haurastumisen vuoksi. Tyypillinen mittausalue on 0-2315 °C, jota </w:t>
      </w:r>
      <w:r>
        <w:rPr>
          <w:color w:val="A9A9A9"/>
        </w:rPr>
        <w:t xml:space="preserve">voidaan laajentaa 2760 °C:seen inertissä ilmakehässä ja 3000 °C:seen lyhyissä mittauksissa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lämpötila voidaan mitata käyttämällä platina volframi lämpömittari</w:t>
      </w:r>
    </w:p>
    <w:p>
      <w:pPr>
        <w:pStyle w:val="TextBody"/>
        <w:bidi w:val="0"/>
        <w:jc w:val="left"/>
        <w:rPr>
          <w:b/>
          <w:u w:val="single"/>
          <w:shd w:val="clear" w:fill="FFFF00"/>
        </w:rPr>
      </w:pPr>
      <w:r>
        <w:rPr>
          <w:b/>
          <w:u w:val="single"/>
          <w:shd w:val="clear" w:fill="FFFF00"/>
        </w:rPr>
        <w:t xml:space="preserve">Asiakirjan numero 37410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Mike Post (syntynyt Leland Michael Postil</w:t>
      </w:r>
      <w:r>
        <w:rPr/>
        <w:t xml:space="preserve">, 29. syyskuuta 1944) on yhdysvaltalainen säveltäjä, joka tunnetaan parhaiten hänen TV-teemakappaleistaan sarjoihin kuten Law &amp; Order, Law &amp; Order: SVU, The A-Team, NYPD Blue, Renegade, The Rockford Files, L.A. Law, Quantum Leap, Magnum, P.I. ja Hill Street Blues.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law and order svu tunnari</w:t>
      </w:r>
    </w:p>
    <w:p>
      <w:pPr>
        <w:pStyle w:val="TextBody"/>
        <w:bidi w:val="0"/>
        <w:jc w:val="left"/>
        <w:rPr>
          <w:b/>
          <w:u w:val="single"/>
          <w:shd w:val="clear" w:fill="FFFF00"/>
        </w:rPr>
      </w:pPr>
      <w:r>
        <w:rPr>
          <w:b/>
          <w:u w:val="single"/>
          <w:shd w:val="clear" w:fill="FFFF00"/>
        </w:rPr>
        <w:t xml:space="preserve">Asiakirjan numero 37411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Sol </w:t>
      </w:r>
      <w:r>
        <w:rPr/>
        <w:t xml:space="preserve">oli antiikin Rooman uskonnon aurinkojumala. Pitkään ajateltiin, että Roomassa oli itse asiassa kaksi erilaista, peräkkäistä auringonjumalaa. Ensimmäisen, Sol Indigesin, uskottiin olleen merkityksetön ja kadonneen kokonaan varhain. Tutkijat väittivät, että vasta Rooman valtakunnan loppupuolella aurinkokultti tuli uudelleen esiin, kun syyrialainen Sol Invictus saapui Roomaan, ehkä mitralaismysteerien vaikutuksesta. Viimeaikaisissa julkaisuissa on kyseenalaistettu käsitys kahdesta eri auringonjumalasta Roomassa ja viitattu siihen, että Solin kultin jatkuvuudesta on runsaasti todisteita ja että "varhaisen" ja "myöhäisen" roomalaisen auringonjumalan välillä ei ole selkeää eroa - ei nimessä eikä kuvauksessa.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roomalainen auringon jumala</w:t>
      </w:r>
    </w:p>
    <w:p>
      <w:pPr>
        <w:pStyle w:val="TextBody"/>
        <w:bidi w:val="0"/>
        <w:jc w:val="left"/>
        <w:rPr>
          <w:b/>
          <w:u w:val="single"/>
          <w:shd w:val="clear" w:fill="FFFF00"/>
        </w:rPr>
      </w:pPr>
      <w:r>
        <w:rPr>
          <w:b/>
          <w:u w:val="single"/>
          <w:shd w:val="clear" w:fill="FFFF00"/>
        </w:rPr>
        <w:t xml:space="preserve">Asiakirjan numero 37412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Daniel Robert Elfman </w:t>
      </w:r>
      <w:r>
        <w:rPr/>
        <w:t xml:space="preserve">(s. 29. toukokuuta 1953) on yhdysvaltalainen säveltäjä, laulaja, lauluntekijä ja tuottaja. Elfman tuli ensimmäisen kerran tunnetuksi Oingo Boingo -yhtyeen laulajana ja lauluntekijänä vuosina 1974-1995. Hänet tunnetaan hyvin elokuvien ja televisio-ohjelmien säveltäjänä, erityisesti hänen usein tekemästään yhteistyöstä ohjaaja Tim Burtonin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musiikin Tim Burtonin elokuviin</w:t>
      </w:r>
    </w:p>
    <w:p>
      <w:pPr>
        <w:pStyle w:val="TextBody"/>
        <w:bidi w:val="0"/>
        <w:jc w:val="left"/>
        <w:rPr>
          <w:b/>
          <w:u w:val="single"/>
          <w:shd w:val="clear" w:fill="FFFF00"/>
        </w:rPr>
      </w:pPr>
      <w:r>
        <w:rPr>
          <w:b/>
          <w:u w:val="single"/>
          <w:shd w:val="clear" w:fill="FFFF00"/>
        </w:rPr>
        <w:t xml:space="preserve">Asiakirjan numero 37413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Joulukuussa 2013 Reid oli </w:t>
      </w:r>
      <w:r>
        <w:rPr/>
        <w:t xml:space="preserve">Strictly Come Dancingin </w:t>
      </w:r>
      <w:r>
        <w:rPr>
          <w:color w:val="A9A9A9"/>
        </w:rPr>
        <w:t xml:space="preserve">yhdennentoista sarjan kakkonen.</w:t>
      </w:r>
      <w:r>
        <w:rPr/>
        <w:t xml:space="preserve"> Hänen ammatillinen parinsa oli Kevin Clifton. Hän osallistui aiemmin ohjelman Children in Need -erikoisohjelmaan Robin Windsorin parina ja voitti sen lopulta marraskuussa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Susanna Reid tuli mukaan tiukasti tanssimaan?</w:t>
      </w:r>
    </w:p>
    <w:p>
      <w:pPr>
        <w:pStyle w:val="TextBody"/>
        <w:bidi w:val="0"/>
        <w:jc w:val="left"/>
        <w:rPr>
          <w:b/>
          <w:u w:val="single"/>
          <w:shd w:val="clear" w:fill="FFFF00"/>
        </w:rPr>
      </w:pPr>
      <w:r>
        <w:rPr>
          <w:b/>
          <w:u w:val="single"/>
          <w:shd w:val="clear" w:fill="FFFF00"/>
        </w:rPr>
        <w:t xml:space="preserve">Asiakirjan numero 37414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Linsey Godfrey </w:t>
      </w:r>
      <w:r>
        <w:rPr/>
        <w:t xml:space="preserve">(s. 25. heinäkuuta 1988) on yhdysvaltalainen näyttelijä, joka tunnetaan parhaiten rooleistaan televisiosarjassa Surface sekä televisioelokuvassa Jack's Family Adventure. Tällä hetkellä hän näyttelee Caroline Spenceriä sarjassa The Bold and the Beautiful.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Carolinea rohkeassa ja kauniissa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Carolinea rohkeassa ja kauniissa</w:t>
      </w:r>
    </w:p>
    <w:p>
      <w:pPr>
        <w:pStyle w:val="TextBody"/>
        <w:bidi w:val="0"/>
        <w:jc w:val="left"/>
        <w:rPr>
          <w:b/>
          <w:u w:val="single"/>
          <w:shd w:val="clear" w:fill="FFFF00"/>
        </w:rPr>
      </w:pPr>
      <w:r>
        <w:rPr>
          <w:b/>
          <w:u w:val="single"/>
          <w:shd w:val="clear" w:fill="FFFF00"/>
        </w:rPr>
        <w:t xml:space="preserve">Asiakirjan numero 37415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``We Are Family'' Sister Sledgen single albumilta We Are Family (Me olemme perhe) </w:t>
      </w:r>
    </w:p>
    <w:tbl>
      <w:tblPr>
        <w:tblW w:w="10205" w:type="dxa"/>
        <w:jc w:val="left"/>
        <w:tblInd w:w="0" w:type="dxa"/>
        <w:tblLayout w:type="fixed"/>
        <w:tblCellMar>
          <w:top w:w="28" w:type="dxa"/>
          <w:left w:w="28" w:type="dxa"/>
          <w:bottom w:w="28" w:type="dxa"/>
          <w:right w:w="28" w:type="dxa"/>
        </w:tblCellMar>
      </w:tblPr>
      <w:tblGrid>
        <w:gridCol w:w="3066"/>
        <w:gridCol w:w="4988"/>
        <w:gridCol w:w="2151"/>
      </w:tblGrid>
      <w:tr>
        <w:trPr/>
        <w:tc>
          <w:tcPr>
            <w:tcW w:w="3066" w:type="dxa"/>
            <w:tcBorders/>
            <w:vAlign w:val="center"/>
          </w:tcPr>
          <w:p>
            <w:pPr>
              <w:pStyle w:val="TableHeading"/>
              <w:suppressLineNumbers/>
              <w:bidi w:val="0"/>
              <w:spacing w:before="0" w:after="283"/>
              <w:jc w:val="center"/>
              <w:rPr/>
            </w:pPr>
            <w:r>
              <w:rPr/>
              <w:t xml:space="preserve">B-puoli </w:t>
            </w:r>
          </w:p>
        </w:tc>
        <w:tc>
          <w:tcPr>
            <w:tcW w:w="4988" w:type="dxa"/>
            <w:tcBorders/>
            <w:vAlign w:val="center"/>
          </w:tcPr>
          <w:p>
            <w:pPr>
              <w:pStyle w:val="TableContents"/>
              <w:bidi w:val="0"/>
              <w:spacing w:before="0" w:after="283"/>
              <w:jc w:val="left"/>
              <w:rPr/>
            </w:pPr>
            <w:r>
              <w:rPr/>
              <w:t xml:space="preserve">"Helpompi rakastaa </w:t>
            </w:r>
          </w:p>
        </w:tc>
        <w:tc>
          <w:tcPr>
            <w:tcW w:w="2151" w:type="dxa"/>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Heading"/>
              <w:suppressLineNumbers/>
              <w:bidi w:val="0"/>
              <w:spacing w:before="0" w:after="283"/>
              <w:jc w:val="center"/>
              <w:rPr/>
            </w:pPr>
            <w:r>
              <w:rPr/>
              <w:t xml:space="preserve">Julkaistu </w:t>
            </w:r>
          </w:p>
        </w:tc>
        <w:tc>
          <w:tcPr>
            <w:tcW w:w="4988" w:type="dxa"/>
            <w:tcBorders/>
            <w:vAlign w:val="center"/>
          </w:tcPr>
          <w:p>
            <w:pPr>
              <w:pStyle w:val="TableContents"/>
              <w:bidi w:val="0"/>
              <w:spacing w:before="0" w:after="283"/>
              <w:jc w:val="left"/>
              <w:rPr/>
            </w:pPr>
            <w:r>
              <w:rPr/>
              <w:t xml:space="preserve">huhtikuu 1979 </w:t>
            </w:r>
          </w:p>
        </w:tc>
        <w:tc>
          <w:tcPr>
            <w:tcW w:w="2151" w:type="dxa"/>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Heading"/>
              <w:suppressLineNumbers/>
              <w:bidi w:val="0"/>
              <w:spacing w:before="0" w:after="283"/>
              <w:jc w:val="center"/>
              <w:rPr/>
            </w:pPr>
            <w:r>
              <w:rPr/>
              <w:t xml:space="preserve">Muotoilu </w:t>
            </w:r>
          </w:p>
        </w:tc>
        <w:tc>
          <w:tcPr>
            <w:tcW w:w="4988" w:type="dxa"/>
            <w:tcBorders/>
            <w:vAlign w:val="center"/>
          </w:tcPr>
          <w:p>
            <w:pPr>
              <w:pStyle w:val="TableContents"/>
              <w:bidi w:val="0"/>
              <w:spacing w:before="0" w:after="283"/>
              <w:jc w:val="left"/>
              <w:rPr/>
            </w:pPr>
            <w:r>
              <w:rPr/>
              <w:t xml:space="preserve">7-tuumainen single </w:t>
            </w:r>
          </w:p>
        </w:tc>
        <w:tc>
          <w:tcPr>
            <w:tcW w:w="2151" w:type="dxa"/>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Heading"/>
              <w:suppressLineNumbers/>
              <w:bidi w:val="0"/>
              <w:spacing w:before="0" w:after="283"/>
              <w:jc w:val="center"/>
              <w:rPr/>
            </w:pPr>
            <w:r>
              <w:rPr/>
              <w:t xml:space="preserve">Tallennettu </w:t>
            </w:r>
          </w:p>
        </w:tc>
        <w:tc>
          <w:tcPr>
            <w:tcW w:w="4988" w:type="dxa"/>
            <w:tcBorders/>
            <w:vAlign w:val="center"/>
          </w:tcPr>
          <w:p>
            <w:pPr>
              <w:pStyle w:val="TableContents"/>
              <w:bidi w:val="0"/>
              <w:spacing w:before="0" w:after="283"/>
              <w:jc w:val="left"/>
              <w:rPr/>
            </w:pPr>
            <w:r>
              <w:rPr/>
              <w:t xml:space="preserve">1978 </w:t>
            </w:r>
          </w:p>
        </w:tc>
        <w:tc>
          <w:tcPr>
            <w:tcW w:w="2151" w:type="dxa"/>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Heading"/>
              <w:suppressLineNumbers/>
              <w:bidi w:val="0"/>
              <w:spacing w:before="0" w:after="283"/>
              <w:jc w:val="center"/>
              <w:rPr/>
            </w:pPr>
            <w:r>
              <w:rPr/>
              <w:t xml:space="preserve">Studio </w:t>
            </w:r>
          </w:p>
        </w:tc>
        <w:tc>
          <w:tcPr>
            <w:tcW w:w="4988" w:type="dxa"/>
            <w:tcBorders/>
            <w:vAlign w:val="center"/>
          </w:tcPr>
          <w:p>
            <w:pPr>
              <w:pStyle w:val="TableContents"/>
              <w:bidi w:val="0"/>
              <w:spacing w:before="0" w:after="283"/>
              <w:jc w:val="left"/>
              <w:rPr/>
            </w:pPr>
            <w:r>
              <w:rPr/>
              <w:t xml:space="preserve">The Power Station, New York City </w:t>
            </w:r>
          </w:p>
        </w:tc>
        <w:tc>
          <w:tcPr>
            <w:tcW w:w="2151" w:type="dxa"/>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Heading"/>
              <w:suppressLineNumbers/>
              <w:bidi w:val="0"/>
              <w:spacing w:before="0" w:after="283"/>
              <w:jc w:val="center"/>
              <w:rPr/>
            </w:pPr>
            <w:r>
              <w:rPr/>
              <w:t xml:space="preserve">Genre </w:t>
            </w:r>
          </w:p>
        </w:tc>
        <w:tc>
          <w:tcPr>
            <w:tcW w:w="4988" w:type="dxa"/>
            <w:tcBorders/>
            <w:vAlign w:val="center"/>
          </w:tcPr>
          <w:p>
            <w:pPr>
              <w:pStyle w:val="TableContents"/>
              <w:numPr>
                <w:ilvl w:val="0"/>
                <w:numId w:val="274"/>
              </w:numPr>
              <w:tabs>
                <w:tab w:val="clear" w:pos="1134"/>
                <w:tab w:val="left" w:leader="none" w:pos="707"/>
              </w:tabs>
              <w:bidi w:val="0"/>
              <w:spacing w:before="0" w:after="0"/>
              <w:ind w:start="707" w:hanging="283"/>
              <w:jc w:val="left"/>
              <w:rPr/>
            </w:pPr>
            <w:r>
              <w:rPr/>
              <w:t xml:space="preserve">R&amp;B </w:t>
            </w:r>
          </w:p>
          <w:p>
            <w:pPr>
              <w:pStyle w:val="TableContents"/>
              <w:numPr>
                <w:ilvl w:val="0"/>
                <w:numId w:val="274"/>
              </w:numPr>
              <w:tabs>
                <w:tab w:val="clear" w:pos="1134"/>
                <w:tab w:val="left" w:leader="none" w:pos="707"/>
              </w:tabs>
              <w:bidi w:val="0"/>
              <w:spacing w:before="0" w:after="0"/>
              <w:ind w:start="707" w:hanging="283"/>
              <w:jc w:val="left"/>
              <w:rPr/>
            </w:pPr>
            <w:r>
              <w:rPr/>
              <w:t xml:space="preserve">disco </w:t>
            </w:r>
          </w:p>
          <w:p>
            <w:pPr>
              <w:pStyle w:val="TableContents"/>
              <w:numPr>
                <w:ilvl w:val="0"/>
                <w:numId w:val="274"/>
              </w:numPr>
              <w:tabs>
                <w:tab w:val="clear" w:pos="1134"/>
                <w:tab w:val="left" w:leader="none" w:pos="707"/>
              </w:tabs>
              <w:bidi w:val="0"/>
              <w:spacing w:before="0" w:after="283"/>
              <w:ind w:start="707" w:hanging="283"/>
              <w:jc w:val="left"/>
              <w:rPr/>
            </w:pPr>
            <w:r>
              <w:rPr/>
              <w:t xml:space="preserve">sielu </w:t>
            </w:r>
          </w:p>
        </w:tc>
        <w:tc>
          <w:tcPr>
            <w:tcW w:w="2151" w:type="dxa"/>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Heading"/>
              <w:suppressLineNumbers/>
              <w:bidi w:val="0"/>
              <w:spacing w:before="0" w:after="283"/>
              <w:jc w:val="center"/>
              <w:rPr/>
            </w:pPr>
            <w:r>
              <w:rPr/>
              <w:t xml:space="preserve">Pituus </w:t>
            </w:r>
          </w:p>
        </w:tc>
        <w:tc>
          <w:tcPr>
            <w:tcW w:w="4988" w:type="dxa"/>
            <w:tcBorders/>
            <w:vAlign w:val="center"/>
          </w:tcPr>
          <w:p>
            <w:pPr>
              <w:pStyle w:val="TableContents"/>
              <w:bidi w:val="0"/>
              <w:spacing w:before="0" w:after="283"/>
              <w:jc w:val="left"/>
              <w:rPr/>
            </w:pPr>
            <w:r>
              <w:rPr/>
              <w:t xml:space="preserve">8: 24 </w:t>
            </w:r>
          </w:p>
        </w:tc>
        <w:tc>
          <w:tcPr>
            <w:tcW w:w="2151" w:type="dxa"/>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Heading"/>
              <w:suppressLineNumbers/>
              <w:bidi w:val="0"/>
              <w:spacing w:before="0" w:after="283"/>
              <w:jc w:val="center"/>
              <w:rPr/>
            </w:pPr>
            <w:r>
              <w:rPr/>
              <w:t xml:space="preserve">Tarra </w:t>
            </w:r>
          </w:p>
        </w:tc>
        <w:tc>
          <w:tcPr>
            <w:tcW w:w="4988" w:type="dxa"/>
            <w:tcBorders/>
            <w:vAlign w:val="center"/>
          </w:tcPr>
          <w:p>
            <w:pPr>
              <w:pStyle w:val="TableContents"/>
              <w:bidi w:val="0"/>
              <w:spacing w:before="0" w:after="283"/>
              <w:jc w:val="left"/>
              <w:rPr/>
            </w:pPr>
            <w:r>
              <w:rPr/>
              <w:t xml:space="preserve">Cotillion </w:t>
            </w:r>
          </w:p>
        </w:tc>
        <w:tc>
          <w:tcPr>
            <w:tcW w:w="2151" w:type="dxa"/>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Heading"/>
              <w:suppressLineNumbers/>
              <w:bidi w:val="0"/>
              <w:spacing w:before="0" w:after="283"/>
              <w:jc w:val="center"/>
              <w:rPr/>
            </w:pPr>
            <w:r>
              <w:rPr/>
              <w:t xml:space="preserve">Lauluntekijä (s) </w:t>
            </w:r>
          </w:p>
        </w:tc>
        <w:tc>
          <w:tcPr>
            <w:tcW w:w="4988" w:type="dxa"/>
            <w:tcBorders/>
            <w:vAlign w:val="center"/>
          </w:tcPr>
          <w:p>
            <w:pPr>
              <w:pStyle w:val="TableContents"/>
              <w:numPr>
                <w:ilvl w:val="0"/>
                <w:numId w:val="275"/>
              </w:numPr>
              <w:tabs>
                <w:tab w:val="clear" w:pos="1134"/>
                <w:tab w:val="left" w:leader="none" w:pos="707"/>
              </w:tabs>
              <w:bidi w:val="0"/>
              <w:spacing w:before="0" w:after="0"/>
              <w:ind w:start="707" w:hanging="283"/>
              <w:jc w:val="left"/>
              <w:rPr/>
            </w:pPr>
            <w:r>
              <w:rPr>
                <w:color w:val="A9A9A9"/>
              </w:rPr>
              <w:t xml:space="preserve">Bernard Edwards </w:t>
            </w:r>
          </w:p>
          <w:p>
            <w:pPr>
              <w:pStyle w:val="TableContents"/>
              <w:numPr>
                <w:ilvl w:val="0"/>
                <w:numId w:val="275"/>
              </w:numPr>
              <w:tabs>
                <w:tab w:val="clear" w:pos="1134"/>
                <w:tab w:val="left" w:leader="none" w:pos="707"/>
              </w:tabs>
              <w:bidi w:val="0"/>
              <w:spacing w:before="0" w:after="283"/>
              <w:ind w:start="707" w:hanging="283"/>
              <w:jc w:val="left"/>
              <w:rPr/>
            </w:pPr>
            <w:r>
              <w:rPr>
                <w:color w:val="DCDCDC"/>
              </w:rPr>
              <w:t xml:space="preserve">Nile Rodgers </w:t>
            </w:r>
          </w:p>
        </w:tc>
        <w:tc>
          <w:tcPr>
            <w:tcW w:w="2151" w:type="dxa"/>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Heading"/>
              <w:suppressLineNumbers/>
              <w:bidi w:val="0"/>
              <w:spacing w:before="0" w:after="283"/>
              <w:jc w:val="center"/>
              <w:rPr/>
            </w:pPr>
            <w:r>
              <w:rPr/>
              <w:t xml:space="preserve">Tuottaja (s) </w:t>
            </w:r>
          </w:p>
        </w:tc>
        <w:tc>
          <w:tcPr>
            <w:tcW w:w="4988" w:type="dxa"/>
            <w:tcBorders/>
            <w:vAlign w:val="center"/>
          </w:tcPr>
          <w:p>
            <w:pPr>
              <w:pStyle w:val="TableContents"/>
              <w:numPr>
                <w:ilvl w:val="0"/>
                <w:numId w:val="276"/>
              </w:numPr>
              <w:tabs>
                <w:tab w:val="clear" w:pos="1134"/>
                <w:tab w:val="left" w:leader="none" w:pos="707"/>
              </w:tabs>
              <w:bidi w:val="0"/>
              <w:spacing w:before="0" w:after="0"/>
              <w:ind w:start="707" w:hanging="283"/>
              <w:jc w:val="left"/>
              <w:rPr/>
            </w:pPr>
            <w:r>
              <w:rPr/>
              <w:t xml:space="preserve">Nile Rodgers </w:t>
            </w:r>
          </w:p>
          <w:p>
            <w:pPr>
              <w:pStyle w:val="TableContents"/>
              <w:numPr>
                <w:ilvl w:val="0"/>
                <w:numId w:val="276"/>
              </w:numPr>
              <w:tabs>
                <w:tab w:val="clear" w:pos="1134"/>
                <w:tab w:val="left" w:leader="none" w:pos="707"/>
              </w:tabs>
              <w:bidi w:val="0"/>
              <w:spacing w:before="0" w:after="283"/>
              <w:ind w:start="707" w:hanging="283"/>
              <w:jc w:val="left"/>
              <w:rPr/>
            </w:pPr>
            <w:r>
              <w:rPr/>
              <w:t xml:space="preserve">Bernard Edwards Sister Sledge -sinkkujen kronologia </w:t>
            </w:r>
          </w:p>
        </w:tc>
        <w:tc>
          <w:tcPr>
            <w:tcW w:w="2151" w:type="dxa"/>
            <w:tcBorders/>
          </w:tcPr>
          <w:p>
            <w:pPr>
              <w:pStyle w:val="TableContents"/>
              <w:bidi w:val="0"/>
              <w:spacing w:before="0" w:after="283"/>
              <w:jc w:val="left"/>
              <w:rPr>
                <w:sz w:val="4"/>
                <w:szCs w:val="4"/>
              </w:rPr>
            </w:pPr>
            <w:r>
              <w:rPr>
                <w:sz w:val="4"/>
                <w:szCs w:val="4"/>
              </w:rPr>
            </w:r>
          </w:p>
        </w:tc>
      </w:tr>
      <w:tr>
        <w:trPr/>
        <w:tc>
          <w:tcPr>
            <w:tcW w:w="3066" w:type="dxa"/>
            <w:tcBorders/>
            <w:vAlign w:val="center"/>
          </w:tcPr>
          <w:p>
            <w:pPr>
              <w:pStyle w:val="TableContents"/>
              <w:bidi w:val="0"/>
              <w:spacing w:before="0" w:after="283"/>
              <w:jc w:val="left"/>
              <w:rPr/>
            </w:pPr>
            <w:r>
              <w:rPr/>
              <w:t xml:space="preserve">"Hän on paras tanssija" (1979) </w:t>
            </w:r>
          </w:p>
        </w:tc>
        <w:tc>
          <w:tcPr>
            <w:tcW w:w="4988" w:type="dxa"/>
            <w:tcBorders/>
            <w:vAlign w:val="center"/>
          </w:tcPr>
          <w:p>
            <w:pPr>
              <w:pStyle w:val="TableContents"/>
              <w:bidi w:val="0"/>
              <w:spacing w:before="0" w:after="283"/>
              <w:jc w:val="left"/>
              <w:rPr/>
            </w:pPr>
            <w:r>
              <w:rPr/>
              <w:t xml:space="preserve">``Me olemme perhe'' (1979) </w:t>
            </w:r>
          </w:p>
        </w:tc>
        <w:tc>
          <w:tcPr>
            <w:tcW w:w="2151" w:type="dxa"/>
            <w:tcBorders/>
            <w:vAlign w:val="center"/>
          </w:tcPr>
          <w:p>
            <w:pPr>
              <w:pStyle w:val="TableContents"/>
              <w:bidi w:val="0"/>
              <w:spacing w:before="0" w:after="283"/>
              <w:jc w:val="left"/>
              <w:rPr/>
            </w:pPr>
            <w:r>
              <w:rPr/>
              <w:t xml:space="preserve">``Lost in Music'' (1979) </w:t>
            </w:r>
          </w:p>
        </w:tc>
      </w:tr>
    </w:tbl>
    <w:tbl>
      <w:tblPr>
        <w:tblW w:w="8478" w:type="dxa"/>
        <w:jc w:val="left"/>
        <w:tblInd w:w="0" w:type="dxa"/>
        <w:tblLayout w:type="fixed"/>
        <w:tblCellMar>
          <w:top w:w="28" w:type="dxa"/>
          <w:left w:w="28" w:type="dxa"/>
          <w:bottom w:w="28" w:type="dxa"/>
          <w:right w:w="28" w:type="dxa"/>
        </w:tblCellMar>
      </w:tblPr>
      <w:tblGrid>
        <w:gridCol w:w="3466"/>
        <w:gridCol w:w="2566"/>
        <w:gridCol w:w="2446"/>
      </w:tblGrid>
      <w:tr>
        <w:trPr/>
        <w:tc>
          <w:tcPr>
            <w:tcW w:w="3466" w:type="dxa"/>
            <w:tcBorders/>
            <w:vAlign w:val="center"/>
          </w:tcPr>
          <w:p>
            <w:pPr>
              <w:pStyle w:val="TableContents"/>
              <w:bidi w:val="0"/>
              <w:spacing w:before="0" w:after="283"/>
              <w:jc w:val="left"/>
              <w:rPr/>
            </w:pPr>
            <w:r>
              <w:rPr/>
              <w:t xml:space="preserve">"Hän on paras tanssija" (1979) </w:t>
            </w:r>
          </w:p>
        </w:tc>
        <w:tc>
          <w:tcPr>
            <w:tcW w:w="2566" w:type="dxa"/>
            <w:tcBorders/>
            <w:vAlign w:val="center"/>
          </w:tcPr>
          <w:p>
            <w:pPr>
              <w:pStyle w:val="TableContents"/>
              <w:bidi w:val="0"/>
              <w:spacing w:before="0" w:after="283"/>
              <w:jc w:val="left"/>
              <w:rPr/>
            </w:pPr>
            <w:r>
              <w:rPr/>
              <w:t xml:space="preserve">``Me olemme perhe'' (1979) </w:t>
            </w:r>
          </w:p>
        </w:tc>
        <w:tc>
          <w:tcPr>
            <w:tcW w:w="2446" w:type="dxa"/>
            <w:tcBorders/>
            <w:vAlign w:val="center"/>
          </w:tcPr>
          <w:p>
            <w:pPr>
              <w:pStyle w:val="TableContents"/>
              <w:bidi w:val="0"/>
              <w:spacing w:before="0" w:after="283"/>
              <w:jc w:val="left"/>
              <w:rPr/>
            </w:pPr>
            <w:r>
              <w:rPr/>
              <w:t xml:space="preserve">``Lost in Music'' (1979)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we are family by sister sledge</w:t>
      </w:r>
    </w:p>
    <w:p>
      <w:pPr>
        <w:pStyle w:val="TextBody"/>
        <w:bidi w:val="0"/>
        <w:jc w:val="left"/>
        <w:rPr>
          <w:b/>
          <w:u w:val="single"/>
          <w:shd w:val="clear" w:fill="FFFF00"/>
        </w:rPr>
      </w:pPr>
      <w:r>
        <w:rPr>
          <w:b/>
          <w:u w:val="single"/>
          <w:shd w:val="clear" w:fill="FFFF00"/>
        </w:rPr>
        <w:t xml:space="preserve">Asiakirjan numero 37416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34"/>
        <w:gridCol w:w="2264"/>
        <w:gridCol w:w="1230"/>
        <w:gridCol w:w="2559"/>
        <w:gridCol w:w="2818"/>
      </w:tblGrid>
      <w:tr>
        <w:trPr/>
        <w:tc>
          <w:tcPr>
            <w:tcW w:w="1334" w:type="dxa"/>
            <w:tcBorders/>
            <w:vAlign w:val="center"/>
          </w:tcPr>
          <w:p>
            <w:pPr>
              <w:pStyle w:val="TableHeading"/>
              <w:suppressLineNumbers/>
              <w:bidi w:val="0"/>
              <w:spacing w:before="0" w:after="283"/>
              <w:jc w:val="center"/>
              <w:rPr/>
            </w:pPr>
            <w:r>
              <w:rPr/>
              <w:t xml:space="preserve">Sana </w:t>
            </w:r>
          </w:p>
        </w:tc>
        <w:tc>
          <w:tcPr>
            <w:tcW w:w="2264" w:type="dxa"/>
            <w:tcBorders/>
            <w:vAlign w:val="center"/>
          </w:tcPr>
          <w:p>
            <w:pPr>
              <w:pStyle w:val="TableHeading"/>
              <w:suppressLineNumbers/>
              <w:bidi w:val="0"/>
              <w:spacing w:before="0" w:after="283"/>
              <w:jc w:val="center"/>
              <w:rPr/>
            </w:pPr>
            <w:r>
              <w:rPr/>
              <w:t xml:space="preserve">Merkitys </w:t>
            </w:r>
          </w:p>
        </w:tc>
        <w:tc>
          <w:tcPr>
            <w:tcW w:w="1230" w:type="dxa"/>
            <w:tcBorders/>
            <w:vAlign w:val="center"/>
          </w:tcPr>
          <w:p>
            <w:pPr>
              <w:pStyle w:val="TableHeading"/>
              <w:suppressLineNumbers/>
              <w:bidi w:val="0"/>
              <w:spacing w:before="0" w:after="283"/>
              <w:jc w:val="center"/>
              <w:rPr/>
            </w:pPr>
            <w:r>
              <w:rPr/>
              <w:t xml:space="preserve">Lähteet </w:t>
            </w:r>
          </w:p>
        </w:tc>
        <w:tc>
          <w:tcPr>
            <w:tcW w:w="2559" w:type="dxa"/>
            <w:tcBorders/>
            <w:vAlign w:val="center"/>
          </w:tcPr>
          <w:p>
            <w:pPr>
              <w:pStyle w:val="TableHeading"/>
              <w:suppressLineNumbers/>
              <w:bidi w:val="0"/>
              <w:spacing w:before="0" w:after="283"/>
              <w:jc w:val="center"/>
              <w:rPr/>
            </w:pPr>
            <w:r>
              <w:rPr/>
              <w:t xml:space="preserve">Muut muodot </w:t>
            </w:r>
          </w:p>
        </w:tc>
        <w:tc>
          <w:tcPr>
            <w:tcW w:w="2818" w:type="dxa"/>
            <w:tcBorders/>
            <w:vAlign w:val="center"/>
          </w:tcPr>
          <w:p>
            <w:pPr>
              <w:pStyle w:val="TableHeading"/>
              <w:suppressLineNumbers/>
              <w:bidi w:val="0"/>
              <w:spacing w:before="0" w:after="283"/>
              <w:jc w:val="center"/>
              <w:rPr/>
            </w:pPr>
            <w:r>
              <w:rPr/>
              <w:t xml:space="preserve">Etymologia </w:t>
            </w:r>
          </w:p>
        </w:tc>
      </w:tr>
      <w:tr>
        <w:trPr/>
        <w:tc>
          <w:tcPr>
            <w:tcW w:w="1334" w:type="dxa"/>
            <w:tcBorders/>
            <w:vAlign w:val="center"/>
          </w:tcPr>
          <w:p>
            <w:pPr>
              <w:pStyle w:val="TableContents"/>
              <w:bidi w:val="0"/>
              <w:spacing w:before="0" w:after="283"/>
              <w:jc w:val="left"/>
              <w:rPr/>
            </w:pPr>
            <w:r>
              <w:rPr/>
              <w:t xml:space="preserve">buqsha </w:t>
            </w:r>
          </w:p>
        </w:tc>
        <w:tc>
          <w:tcPr>
            <w:tcW w:w="2264" w:type="dxa"/>
            <w:tcBorders/>
            <w:vAlign w:val="center"/>
          </w:tcPr>
          <w:p>
            <w:pPr>
              <w:pStyle w:val="TableContents"/>
              <w:bidi w:val="0"/>
              <w:spacing w:before="0" w:after="283"/>
              <w:jc w:val="left"/>
              <w:rPr/>
            </w:pPr>
            <w:r>
              <w:rPr/>
              <w:t xml:space="preserve">Entinen Jemenin rahayksikkö </w:t>
            </w:r>
          </w:p>
        </w:tc>
        <w:tc>
          <w:tcPr>
            <w:tcW w:w="1230" w:type="dxa"/>
            <w:tcBorders/>
            <w:vAlign w:val="center"/>
          </w:tcPr>
          <w:p>
            <w:pPr>
              <w:pStyle w:val="TableContents"/>
              <w:bidi w:val="0"/>
              <w:spacing w:before="0" w:after="283"/>
              <w:jc w:val="left"/>
              <w:rPr/>
            </w:pPr>
            <w:r>
              <w:rPr/>
              <w:t xml:space="preserve">(L) </w:t>
            </w:r>
          </w:p>
        </w:tc>
        <w:tc>
          <w:tcPr>
            <w:tcW w:w="2559" w:type="dxa"/>
            <w:tcBorders/>
            <w:vAlign w:val="center"/>
          </w:tcPr>
          <w:p>
            <w:pPr>
              <w:pStyle w:val="TableContents"/>
              <w:bidi w:val="0"/>
              <w:spacing w:before="0" w:after="283"/>
              <w:jc w:val="left"/>
              <w:rPr/>
            </w:pPr>
            <w:r>
              <w:rPr/>
              <w:t xml:space="preserve">Myös kirjoitettu bogache </w:t>
            </w:r>
          </w:p>
        </w:tc>
        <w:tc>
          <w:tcPr>
            <w:tcW w:w="2818" w:type="dxa"/>
            <w:tcBorders/>
            <w:vAlign w:val="center"/>
          </w:tcPr>
          <w:p>
            <w:pPr>
              <w:pStyle w:val="TableContents"/>
              <w:bidi w:val="0"/>
              <w:spacing w:before="0" w:after="283"/>
              <w:jc w:val="left"/>
              <w:rPr/>
            </w:pPr>
            <w:r>
              <w:rPr/>
              <w:t xml:space="preserve">Arabia </w:t>
            </w:r>
          </w:p>
        </w:tc>
      </w:tr>
      <w:tr>
        <w:trPr/>
        <w:tc>
          <w:tcPr>
            <w:tcW w:w="1334" w:type="dxa"/>
            <w:tcBorders/>
            <w:vAlign w:val="center"/>
          </w:tcPr>
          <w:p>
            <w:pPr>
              <w:pStyle w:val="TableContents"/>
              <w:bidi w:val="0"/>
              <w:spacing w:before="0" w:after="283"/>
              <w:jc w:val="left"/>
              <w:rPr/>
            </w:pPr>
            <w:r>
              <w:rPr/>
              <w:t xml:space="preserve">burka </w:t>
            </w:r>
          </w:p>
        </w:tc>
        <w:tc>
          <w:tcPr>
            <w:tcW w:w="2264" w:type="dxa"/>
            <w:tcBorders/>
            <w:vAlign w:val="center"/>
          </w:tcPr>
          <w:p>
            <w:pPr>
              <w:pStyle w:val="TableContents"/>
              <w:bidi w:val="0"/>
              <w:spacing w:before="0" w:after="283"/>
              <w:jc w:val="left"/>
              <w:rPr/>
            </w:pPr>
            <w:r>
              <w:rPr/>
              <w:t xml:space="preserve">Joidenkin musliminaisten käyttämä hunnutettu vaate. </w:t>
            </w:r>
          </w:p>
        </w:tc>
        <w:tc>
          <w:tcPr>
            <w:tcW w:w="1230" w:type="dxa"/>
            <w:tcBorders/>
            <w:vAlign w:val="center"/>
          </w:tcPr>
          <w:p>
            <w:pPr>
              <w:pStyle w:val="TableContents"/>
              <w:bidi w:val="0"/>
              <w:spacing w:before="0" w:after="283"/>
              <w:jc w:val="left"/>
              <w:rPr/>
            </w:pPr>
            <w:r>
              <w:rPr/>
              <w:t xml:space="preserve">(ODE) (LC) (C) (AHC) (OED) (OED) </w:t>
            </w:r>
          </w:p>
        </w:tc>
        <w:tc>
          <w:tcPr>
            <w:tcW w:w="2559" w:type="dxa"/>
            <w:tcBorders/>
            <w:vAlign w:val="center"/>
          </w:tcPr>
          <w:p>
            <w:pPr>
              <w:pStyle w:val="TableContents"/>
              <w:bidi w:val="0"/>
              <w:spacing w:before="0" w:after="283"/>
              <w:jc w:val="left"/>
              <w:rPr/>
            </w:pPr>
            <w:r>
              <w:rPr/>
              <w:t xml:space="preserve">Kirjoitetaan myös burka, burkha tai burqua. </w:t>
            </w:r>
          </w:p>
        </w:tc>
        <w:tc>
          <w:tcPr>
            <w:tcW w:w="2818" w:type="dxa"/>
            <w:tcBorders/>
            <w:vAlign w:val="center"/>
          </w:tcPr>
          <w:p>
            <w:pPr>
              <w:pStyle w:val="TableContents"/>
              <w:bidi w:val="0"/>
              <w:spacing w:before="0" w:after="283"/>
              <w:jc w:val="left"/>
              <w:rPr/>
            </w:pPr>
            <w:r>
              <w:rPr/>
              <w:t xml:space="preserve">Urdun ja persian burqa, arabian burqu `:stä </w:t>
            </w:r>
          </w:p>
        </w:tc>
      </w:tr>
      <w:tr>
        <w:trPr/>
        <w:tc>
          <w:tcPr>
            <w:tcW w:w="1334" w:type="dxa"/>
            <w:tcBorders/>
            <w:vAlign w:val="center"/>
          </w:tcPr>
          <w:p>
            <w:pPr>
              <w:pStyle w:val="TableContents"/>
              <w:bidi w:val="0"/>
              <w:spacing w:before="0" w:after="283"/>
              <w:jc w:val="left"/>
              <w:rPr/>
            </w:pPr>
            <w:r>
              <w:rPr/>
              <w:t xml:space="preserve">cinq </w:t>
            </w:r>
          </w:p>
        </w:tc>
        <w:tc>
          <w:tcPr>
            <w:tcW w:w="2264" w:type="dxa"/>
            <w:tcBorders/>
            <w:vAlign w:val="center"/>
          </w:tcPr>
          <w:p>
            <w:pPr>
              <w:pStyle w:val="TableContents"/>
              <w:bidi w:val="0"/>
              <w:spacing w:before="0" w:after="283"/>
              <w:jc w:val="left"/>
              <w:rPr/>
            </w:pPr>
            <w:r>
              <w:rPr/>
              <w:t xml:space="preserve">Noppien tai korttien merkitsemä numero viisi. </w:t>
            </w:r>
          </w:p>
        </w:tc>
        <w:tc>
          <w:tcPr>
            <w:tcW w:w="1230" w:type="dxa"/>
            <w:tcBorders/>
            <w:vAlign w:val="center"/>
          </w:tcPr>
          <w:p>
            <w:pPr>
              <w:pStyle w:val="TableContents"/>
              <w:bidi w:val="0"/>
              <w:spacing w:before="0" w:after="283"/>
              <w:jc w:val="left"/>
              <w:rPr/>
            </w:pPr>
            <w:r>
              <w:rPr/>
              <w:t xml:space="preserve">(ODE) (TURSKA) (OED) </w:t>
            </w:r>
          </w:p>
        </w:tc>
        <w:tc>
          <w:tcPr>
            <w:tcW w:w="2559" w:type="dxa"/>
            <w:tcBorders/>
            <w:vAlign w:val="center"/>
          </w:tcPr>
          <w:p>
            <w:pPr>
              <w:pStyle w:val="TableContents"/>
              <w:bidi w:val="0"/>
              <w:spacing w:before="0" w:after="283"/>
              <w:jc w:val="left"/>
              <w:rPr>
                <w:sz w:val="4"/>
                <w:szCs w:val="4"/>
              </w:rPr>
            </w:pPr>
            <w:r>
              <w:rPr>
                <w:sz w:val="4"/>
                <w:szCs w:val="4"/>
              </w:rPr>
            </w:r>
          </w:p>
        </w:tc>
        <w:tc>
          <w:tcPr>
            <w:tcW w:w="2818" w:type="dxa"/>
            <w:tcBorders/>
            <w:vAlign w:val="center"/>
          </w:tcPr>
          <w:p>
            <w:pPr>
              <w:pStyle w:val="TableContents"/>
              <w:bidi w:val="0"/>
              <w:spacing w:before="0" w:after="283"/>
              <w:jc w:val="left"/>
              <w:rPr/>
            </w:pPr>
            <w:r>
              <w:rPr/>
              <w:t xml:space="preserve">ranskaksi cinq, ``viisi'' </w:t>
            </w:r>
          </w:p>
        </w:tc>
      </w:tr>
      <w:tr>
        <w:trPr/>
        <w:tc>
          <w:tcPr>
            <w:tcW w:w="1334" w:type="dxa"/>
            <w:tcBorders/>
            <w:vAlign w:val="center"/>
          </w:tcPr>
          <w:p>
            <w:pPr>
              <w:pStyle w:val="TableContents"/>
              <w:bidi w:val="0"/>
              <w:spacing w:before="0" w:after="283"/>
              <w:jc w:val="left"/>
              <w:rPr/>
            </w:pPr>
            <w:r>
              <w:rPr/>
              <w:t xml:space="preserve">cinqfoil </w:t>
            </w:r>
          </w:p>
        </w:tc>
        <w:tc>
          <w:tcPr>
            <w:tcW w:w="2264" w:type="dxa"/>
            <w:tcBorders/>
            <w:vAlign w:val="center"/>
          </w:tcPr>
          <w:p>
            <w:pPr>
              <w:pStyle w:val="TableContents"/>
              <w:bidi w:val="0"/>
              <w:spacing w:before="0" w:after="283"/>
              <w:jc w:val="left"/>
              <w:rPr/>
            </w:pPr>
            <w:r>
              <w:rPr/>
              <w:t xml:space="preserve">Potentilla-sukuun kuuluva kasvi tai sen koristekuvio. </w:t>
            </w:r>
          </w:p>
        </w:tc>
        <w:tc>
          <w:tcPr>
            <w:tcW w:w="1230" w:type="dxa"/>
            <w:tcBorders/>
            <w:vAlign w:val="center"/>
          </w:tcPr>
          <w:p>
            <w:pPr>
              <w:pStyle w:val="TableContents"/>
              <w:bidi w:val="0"/>
              <w:spacing w:before="0" w:after="283"/>
              <w:jc w:val="left"/>
              <w:rPr/>
            </w:pPr>
            <w:r>
              <w:rPr/>
              <w:t xml:space="preserve">(SOED) (OED) </w:t>
            </w:r>
          </w:p>
        </w:tc>
        <w:tc>
          <w:tcPr>
            <w:tcW w:w="2559" w:type="dxa"/>
            <w:tcBorders/>
            <w:vAlign w:val="center"/>
          </w:tcPr>
          <w:p>
            <w:pPr>
              <w:pStyle w:val="TableContents"/>
              <w:bidi w:val="0"/>
              <w:spacing w:before="0" w:after="283"/>
              <w:jc w:val="left"/>
              <w:rPr/>
            </w:pPr>
            <w:r>
              <w:rPr/>
              <w:t xml:space="preserve">Paljon yleisemmin kirjoitettu cinquefoil </w:t>
            </w:r>
          </w:p>
        </w:tc>
        <w:tc>
          <w:tcPr>
            <w:tcW w:w="2818" w:type="dxa"/>
            <w:tcBorders/>
            <w:vAlign w:val="center"/>
          </w:tcPr>
          <w:p>
            <w:pPr>
              <w:pStyle w:val="TableContents"/>
              <w:bidi w:val="0"/>
              <w:spacing w:before="0" w:after="283"/>
              <w:jc w:val="left"/>
              <w:rPr/>
            </w:pPr>
            <w:r>
              <w:rPr/>
              <w:t xml:space="preserve">Middle English, latinasta quinquefolium, sanoista quinque ``viisi'' + folium ``lehti''. </w:t>
            </w:r>
          </w:p>
        </w:tc>
      </w:tr>
      <w:tr>
        <w:trPr/>
        <w:tc>
          <w:tcPr>
            <w:tcW w:w="1334" w:type="dxa"/>
            <w:tcBorders/>
            <w:vAlign w:val="center"/>
          </w:tcPr>
          <w:p>
            <w:pPr>
              <w:pStyle w:val="TableContents"/>
              <w:bidi w:val="0"/>
              <w:spacing w:before="0" w:after="283"/>
              <w:jc w:val="left"/>
              <w:rPr/>
            </w:pPr>
            <w:r>
              <w:rPr/>
              <w:t xml:space="preserve">coq </w:t>
            </w:r>
          </w:p>
        </w:tc>
        <w:tc>
          <w:tcPr>
            <w:tcW w:w="2264" w:type="dxa"/>
            <w:tcBorders/>
            <w:vAlign w:val="center"/>
          </w:tcPr>
          <w:p>
            <w:pPr>
              <w:pStyle w:val="TableContents"/>
              <w:bidi w:val="0"/>
              <w:spacing w:before="0" w:after="283"/>
              <w:jc w:val="left"/>
              <w:rPr/>
            </w:pPr>
            <w:r>
              <w:rPr/>
              <w:t xml:space="preserve">Naisen hatun kukkahöyhenien koristelu </w:t>
            </w:r>
          </w:p>
        </w:tc>
        <w:tc>
          <w:tcPr>
            <w:tcW w:w="1230" w:type="dxa"/>
            <w:tcBorders/>
            <w:vAlign w:val="center"/>
          </w:tcPr>
          <w:p>
            <w:pPr>
              <w:pStyle w:val="TableContents"/>
              <w:bidi w:val="0"/>
              <w:spacing w:before="0" w:after="283"/>
              <w:jc w:val="left"/>
              <w:rPr/>
            </w:pPr>
            <w:r>
              <w:rPr/>
              <w:t xml:space="preserve">(WI) </w:t>
            </w:r>
          </w:p>
        </w:tc>
        <w:tc>
          <w:tcPr>
            <w:tcW w:w="2559" w:type="dxa"/>
            <w:tcBorders/>
            <w:vAlign w:val="center"/>
          </w:tcPr>
          <w:p>
            <w:pPr>
              <w:pStyle w:val="TableContents"/>
              <w:bidi w:val="0"/>
              <w:spacing w:before="0" w:after="283"/>
              <w:jc w:val="left"/>
              <w:rPr>
                <w:sz w:val="4"/>
                <w:szCs w:val="4"/>
              </w:rPr>
            </w:pPr>
            <w:r>
              <w:rPr>
                <w:sz w:val="4"/>
                <w:szCs w:val="4"/>
              </w:rPr>
            </w:r>
          </w:p>
        </w:tc>
        <w:tc>
          <w:tcPr>
            <w:tcW w:w="2818" w:type="dxa"/>
            <w:tcBorders/>
            <w:vAlign w:val="center"/>
          </w:tcPr>
          <w:p>
            <w:pPr>
              <w:pStyle w:val="TableContents"/>
              <w:bidi w:val="0"/>
              <w:spacing w:before="0" w:after="283"/>
              <w:jc w:val="left"/>
              <w:rPr/>
            </w:pPr>
            <w:r>
              <w:rPr/>
              <w:t xml:space="preserve">ranskaksi coq, ``cockerel''. </w:t>
            </w:r>
          </w:p>
        </w:tc>
      </w:tr>
      <w:tr>
        <w:trPr/>
        <w:tc>
          <w:tcPr>
            <w:tcW w:w="1334" w:type="dxa"/>
            <w:tcBorders/>
            <w:vAlign w:val="center"/>
          </w:tcPr>
          <w:p>
            <w:pPr>
              <w:pStyle w:val="TableContents"/>
              <w:bidi w:val="0"/>
              <w:spacing w:before="0" w:after="283"/>
              <w:jc w:val="left"/>
              <w:rPr/>
            </w:pPr>
            <w:r>
              <w:rPr/>
              <w:t xml:space="preserve">faqih </w:t>
            </w:r>
          </w:p>
        </w:tc>
        <w:tc>
          <w:tcPr>
            <w:tcW w:w="2264" w:type="dxa"/>
            <w:tcBorders/>
            <w:vAlign w:val="center"/>
          </w:tcPr>
          <w:p>
            <w:pPr>
              <w:pStyle w:val="TableContents"/>
              <w:bidi w:val="0"/>
              <w:spacing w:before="0" w:after="283"/>
              <w:jc w:val="left"/>
              <w:rPr/>
            </w:pPr>
            <w:r>
              <w:rPr/>
              <w:t xml:space="preserve">Islamilainen oikeusoppinut </w:t>
            </w:r>
          </w:p>
        </w:tc>
        <w:tc>
          <w:tcPr>
            <w:tcW w:w="1230" w:type="dxa"/>
            <w:tcBorders/>
            <w:vAlign w:val="center"/>
          </w:tcPr>
          <w:p>
            <w:pPr>
              <w:pStyle w:val="TableContents"/>
              <w:bidi w:val="0"/>
              <w:spacing w:before="0" w:after="283"/>
              <w:jc w:val="left"/>
              <w:rPr/>
            </w:pPr>
            <w:r>
              <w:rPr/>
              <w:t xml:space="preserve">(RHW) </w:t>
            </w:r>
          </w:p>
        </w:tc>
        <w:tc>
          <w:tcPr>
            <w:tcW w:w="2559" w:type="dxa"/>
            <w:tcBorders/>
            <w:vAlign w:val="center"/>
          </w:tcPr>
          <w:p>
            <w:pPr>
              <w:pStyle w:val="TableContents"/>
              <w:bidi w:val="0"/>
              <w:spacing w:before="0" w:after="283"/>
              <w:jc w:val="left"/>
              <w:rPr/>
            </w:pPr>
            <w:r>
              <w:rPr/>
              <w:t xml:space="preserve">Monikko faqihs tai fuqaha (RHU) </w:t>
            </w:r>
          </w:p>
        </w:tc>
        <w:tc>
          <w:tcPr>
            <w:tcW w:w="2818" w:type="dxa"/>
            <w:tcBorders/>
            <w:vAlign w:val="center"/>
          </w:tcPr>
          <w:p>
            <w:pPr>
              <w:pStyle w:val="TableContents"/>
              <w:bidi w:val="0"/>
              <w:spacing w:before="0" w:after="283"/>
              <w:jc w:val="left"/>
              <w:rPr/>
            </w:pPr>
            <w:r>
              <w:rPr/>
              <w:t xml:space="preserve">Arabia </w:t>
            </w:r>
            <w:r>
              <w:rPr>
                <w:rtl w:val="true"/>
              </w:rPr>
              <w:t xml:space="preserve">فقيه </w:t>
            </w:r>
          </w:p>
        </w:tc>
      </w:tr>
      <w:tr>
        <w:trPr/>
        <w:tc>
          <w:tcPr>
            <w:tcW w:w="1334" w:type="dxa"/>
            <w:tcBorders/>
            <w:vAlign w:val="center"/>
          </w:tcPr>
          <w:p>
            <w:pPr>
              <w:pStyle w:val="TableContents"/>
              <w:bidi w:val="0"/>
              <w:spacing w:before="0" w:after="283"/>
              <w:jc w:val="left"/>
              <w:rPr/>
            </w:pPr>
            <w:r>
              <w:rPr/>
              <w:t xml:space="preserve">faqir </w:t>
            </w:r>
          </w:p>
        </w:tc>
        <w:tc>
          <w:tcPr>
            <w:tcW w:w="2264" w:type="dxa"/>
            <w:tcBorders/>
            <w:vAlign w:val="center"/>
          </w:tcPr>
          <w:p>
            <w:pPr>
              <w:pStyle w:val="TableContents"/>
              <w:bidi w:val="0"/>
              <w:spacing w:before="0" w:after="283"/>
              <w:jc w:val="left"/>
              <w:rPr/>
            </w:pPr>
            <w:r>
              <w:rPr/>
              <w:t xml:space="preserve">Muslimien askeetti </w:t>
            </w:r>
          </w:p>
        </w:tc>
        <w:tc>
          <w:tcPr>
            <w:tcW w:w="1230" w:type="dxa"/>
            <w:tcBorders/>
            <w:vAlign w:val="center"/>
          </w:tcPr>
          <w:p>
            <w:pPr>
              <w:pStyle w:val="TableContents"/>
              <w:bidi w:val="0"/>
              <w:spacing w:before="0" w:after="283"/>
              <w:jc w:val="left"/>
              <w:rPr/>
            </w:pPr>
            <w:r>
              <w:rPr/>
              <w:t xml:space="preserve">(L) </w:t>
            </w:r>
          </w:p>
        </w:tc>
        <w:tc>
          <w:tcPr>
            <w:tcW w:w="2559" w:type="dxa"/>
            <w:tcBorders/>
            <w:vAlign w:val="center"/>
          </w:tcPr>
          <w:p>
            <w:pPr>
              <w:pStyle w:val="TableContents"/>
              <w:bidi w:val="0"/>
              <w:spacing w:before="0" w:after="283"/>
              <w:jc w:val="left"/>
              <w:rPr/>
            </w:pPr>
            <w:r>
              <w:rPr/>
              <w:t xml:space="preserve">Yleisemmin kirjoitettuna fakir </w:t>
            </w:r>
          </w:p>
        </w:tc>
        <w:tc>
          <w:tcPr>
            <w:tcW w:w="2818" w:type="dxa"/>
            <w:tcBorders/>
            <w:vAlign w:val="center"/>
          </w:tcPr>
          <w:p>
            <w:pPr>
              <w:pStyle w:val="TableContents"/>
              <w:bidi w:val="0"/>
              <w:spacing w:before="0" w:after="283"/>
              <w:jc w:val="left"/>
              <w:rPr/>
            </w:pPr>
            <w:r>
              <w:rPr/>
              <w:t xml:space="preserve">arabia </w:t>
            </w:r>
            <w:r>
              <w:rPr>
                <w:rtl w:val="true"/>
              </w:rPr>
              <w:t xml:space="preserve">فقير </w:t>
            </w:r>
            <w:r>
              <w:rPr/>
              <w:t xml:space="preserve">, ``köyhyydestä kärsivä''. </w:t>
            </w:r>
          </w:p>
        </w:tc>
      </w:tr>
      <w:tr>
        <w:trPr/>
        <w:tc>
          <w:tcPr>
            <w:tcW w:w="1334" w:type="dxa"/>
            <w:tcBorders/>
            <w:vAlign w:val="center"/>
          </w:tcPr>
          <w:p>
            <w:pPr>
              <w:pStyle w:val="TableContents"/>
              <w:bidi w:val="0"/>
              <w:spacing w:before="0" w:after="283"/>
              <w:jc w:val="left"/>
              <w:rPr/>
            </w:pPr>
            <w:r>
              <w:rPr/>
              <w:t xml:space="preserve">fiqh </w:t>
            </w:r>
          </w:p>
        </w:tc>
        <w:tc>
          <w:tcPr>
            <w:tcW w:w="2264" w:type="dxa"/>
            <w:tcBorders/>
            <w:vAlign w:val="center"/>
          </w:tcPr>
          <w:p>
            <w:pPr>
              <w:pStyle w:val="TableContents"/>
              <w:bidi w:val="0"/>
              <w:spacing w:before="0" w:after="283"/>
              <w:jc w:val="left"/>
              <w:rPr/>
            </w:pPr>
            <w:r>
              <w:rPr/>
              <w:t xml:space="preserve">Muslimien oikeuskäytäntö </w:t>
            </w:r>
          </w:p>
        </w:tc>
        <w:tc>
          <w:tcPr>
            <w:tcW w:w="1230" w:type="dxa"/>
            <w:tcBorders/>
            <w:vAlign w:val="center"/>
          </w:tcPr>
          <w:p>
            <w:pPr>
              <w:pStyle w:val="TableContents"/>
              <w:bidi w:val="0"/>
              <w:spacing w:before="0" w:after="283"/>
              <w:jc w:val="left"/>
              <w:rPr/>
            </w:pPr>
            <w:r>
              <w:rPr/>
              <w:t xml:space="preserve">(ODE) </w:t>
            </w:r>
          </w:p>
        </w:tc>
        <w:tc>
          <w:tcPr>
            <w:tcW w:w="2559" w:type="dxa"/>
            <w:tcBorders/>
            <w:vAlign w:val="center"/>
          </w:tcPr>
          <w:p>
            <w:pPr>
              <w:pStyle w:val="TableContents"/>
              <w:bidi w:val="0"/>
              <w:spacing w:before="0" w:after="283"/>
              <w:jc w:val="left"/>
              <w:rPr>
                <w:sz w:val="4"/>
                <w:szCs w:val="4"/>
              </w:rPr>
            </w:pPr>
            <w:r>
              <w:rPr>
                <w:sz w:val="4"/>
                <w:szCs w:val="4"/>
              </w:rPr>
            </w:r>
          </w:p>
        </w:tc>
        <w:tc>
          <w:tcPr>
            <w:tcW w:w="2818" w:type="dxa"/>
            <w:tcBorders/>
            <w:vAlign w:val="center"/>
          </w:tcPr>
          <w:p>
            <w:pPr>
              <w:pStyle w:val="TableContents"/>
              <w:bidi w:val="0"/>
              <w:spacing w:before="0" w:after="283"/>
              <w:jc w:val="left"/>
              <w:rPr/>
            </w:pPr>
            <w:r>
              <w:rPr/>
              <w:t xml:space="preserve">arabia </w:t>
            </w:r>
            <w:r>
              <w:rPr/>
              <w:t xml:space="preserve">فقه, ``ymmärrys''. </w:t>
            </w:r>
          </w:p>
        </w:tc>
      </w:tr>
      <w:tr>
        <w:trPr/>
        <w:tc>
          <w:tcPr>
            <w:tcW w:w="1334" w:type="dxa"/>
            <w:tcBorders/>
            <w:vAlign w:val="center"/>
          </w:tcPr>
          <w:p>
            <w:pPr>
              <w:pStyle w:val="TableContents"/>
              <w:bidi w:val="0"/>
              <w:spacing w:before="0" w:after="283"/>
              <w:jc w:val="left"/>
              <w:rPr/>
            </w:pPr>
            <w:r>
              <w:rPr/>
              <w:t xml:space="preserve">inqilab </w:t>
            </w:r>
          </w:p>
        </w:tc>
        <w:tc>
          <w:tcPr>
            <w:tcW w:w="2264" w:type="dxa"/>
            <w:tcBorders/>
            <w:vAlign w:val="center"/>
          </w:tcPr>
          <w:p>
            <w:pPr>
              <w:pStyle w:val="TableContents"/>
              <w:bidi w:val="0"/>
              <w:spacing w:before="0" w:after="283"/>
              <w:jc w:val="left"/>
              <w:rPr/>
            </w:pPr>
            <w:r>
              <w:rPr/>
              <w:t xml:space="preserve">Vallankumous Intiassa tai Pakistanissa </w:t>
            </w:r>
          </w:p>
        </w:tc>
        <w:tc>
          <w:tcPr>
            <w:tcW w:w="1230" w:type="dxa"/>
            <w:tcBorders/>
            <w:vAlign w:val="center"/>
          </w:tcPr>
          <w:p>
            <w:pPr>
              <w:pStyle w:val="TableContents"/>
              <w:bidi w:val="0"/>
              <w:spacing w:before="0" w:after="283"/>
              <w:jc w:val="left"/>
              <w:rPr/>
            </w:pPr>
            <w:r>
              <w:rPr/>
              <w:t xml:space="preserve">(C) </w:t>
            </w:r>
          </w:p>
        </w:tc>
        <w:tc>
          <w:tcPr>
            <w:tcW w:w="2559" w:type="dxa"/>
            <w:tcBorders/>
            <w:vAlign w:val="center"/>
          </w:tcPr>
          <w:p>
            <w:pPr>
              <w:pStyle w:val="TableContents"/>
              <w:bidi w:val="0"/>
              <w:spacing w:before="0" w:after="283"/>
              <w:jc w:val="left"/>
              <w:rPr>
                <w:sz w:val="4"/>
                <w:szCs w:val="4"/>
              </w:rPr>
            </w:pPr>
            <w:r>
              <w:rPr>
                <w:sz w:val="4"/>
                <w:szCs w:val="4"/>
              </w:rPr>
            </w:r>
          </w:p>
        </w:tc>
        <w:tc>
          <w:tcPr>
            <w:tcW w:w="2818" w:type="dxa"/>
            <w:tcBorders/>
            <w:vAlign w:val="center"/>
          </w:tcPr>
          <w:p>
            <w:pPr>
              <w:pStyle w:val="TableContents"/>
              <w:bidi w:val="0"/>
              <w:spacing w:before="0" w:after="283"/>
              <w:jc w:val="left"/>
              <w:rPr/>
            </w:pPr>
            <w:r>
              <w:rPr/>
              <w:t xml:space="preserve">Arabia </w:t>
            </w:r>
            <w:r>
              <w:rPr>
                <w:rtl w:val="true"/>
              </w:rPr>
              <w:t xml:space="preserve">إنقلاب </w:t>
            </w:r>
          </w:p>
        </w:tc>
      </w:tr>
      <w:tr>
        <w:trPr/>
        <w:tc>
          <w:tcPr>
            <w:tcW w:w="1334" w:type="dxa"/>
            <w:tcBorders/>
            <w:vAlign w:val="center"/>
          </w:tcPr>
          <w:p>
            <w:pPr>
              <w:pStyle w:val="TableContents"/>
              <w:bidi w:val="0"/>
              <w:spacing w:before="0" w:after="283"/>
              <w:jc w:val="left"/>
              <w:rPr/>
            </w:pPr>
            <w:r>
              <w:rPr/>
              <w:t xml:space="preserve">mbaqanga </w:t>
            </w:r>
          </w:p>
        </w:tc>
        <w:tc>
          <w:tcPr>
            <w:tcW w:w="2264" w:type="dxa"/>
            <w:tcBorders/>
            <w:vAlign w:val="center"/>
          </w:tcPr>
          <w:p>
            <w:pPr>
              <w:pStyle w:val="TableContents"/>
              <w:bidi w:val="0"/>
              <w:spacing w:before="0" w:after="283"/>
              <w:jc w:val="left"/>
              <w:rPr/>
            </w:pPr>
            <w:r>
              <w:rPr/>
              <w:t xml:space="preserve">Eteläafrikkalaisen musiikin tyyli </w:t>
            </w:r>
          </w:p>
        </w:tc>
        <w:tc>
          <w:tcPr>
            <w:tcW w:w="1230" w:type="dxa"/>
            <w:tcBorders/>
            <w:vAlign w:val="center"/>
          </w:tcPr>
          <w:p>
            <w:pPr>
              <w:pStyle w:val="TableContents"/>
              <w:bidi w:val="0"/>
              <w:spacing w:before="0" w:after="283"/>
              <w:jc w:val="left"/>
              <w:rPr/>
            </w:pPr>
            <w:r>
              <w:rPr/>
              <w:t xml:space="preserve">(ODE) (C) (W) </w:t>
            </w:r>
          </w:p>
        </w:tc>
        <w:tc>
          <w:tcPr>
            <w:tcW w:w="2559" w:type="dxa"/>
            <w:tcBorders/>
            <w:vAlign w:val="center"/>
          </w:tcPr>
          <w:p>
            <w:pPr>
              <w:pStyle w:val="TableContents"/>
              <w:bidi w:val="0"/>
              <w:spacing w:before="0" w:after="283"/>
              <w:jc w:val="left"/>
              <w:rPr>
                <w:sz w:val="4"/>
                <w:szCs w:val="4"/>
              </w:rPr>
            </w:pPr>
            <w:r>
              <w:rPr>
                <w:sz w:val="4"/>
                <w:szCs w:val="4"/>
              </w:rPr>
            </w:r>
          </w:p>
        </w:tc>
        <w:tc>
          <w:tcPr>
            <w:tcW w:w="2818" w:type="dxa"/>
            <w:tcBorders/>
            <w:vAlign w:val="center"/>
          </w:tcPr>
          <w:p>
            <w:pPr>
              <w:pStyle w:val="TableContents"/>
              <w:bidi w:val="0"/>
              <w:spacing w:before="0" w:after="283"/>
              <w:jc w:val="left"/>
              <w:rPr/>
            </w:pPr>
            <w:r>
              <w:rPr/>
              <w:t xml:space="preserve">Zulu umbaqanga, ``höyrytetty maissileipä''. </w:t>
            </w:r>
          </w:p>
        </w:tc>
      </w:tr>
      <w:tr>
        <w:trPr/>
        <w:tc>
          <w:tcPr>
            <w:tcW w:w="1334" w:type="dxa"/>
            <w:tcBorders/>
            <w:vAlign w:val="center"/>
          </w:tcPr>
          <w:p>
            <w:pPr>
              <w:pStyle w:val="TableContents"/>
              <w:bidi w:val="0"/>
              <w:spacing w:before="0" w:after="283"/>
              <w:jc w:val="left"/>
              <w:rPr/>
            </w:pPr>
            <w:r>
              <w:rPr/>
              <w:t xml:space="preserve">miqra </w:t>
            </w:r>
          </w:p>
        </w:tc>
        <w:tc>
          <w:tcPr>
            <w:tcW w:w="2264" w:type="dxa"/>
            <w:tcBorders/>
            <w:vAlign w:val="center"/>
          </w:tcPr>
          <w:p>
            <w:pPr>
              <w:pStyle w:val="TableContents"/>
              <w:bidi w:val="0"/>
              <w:spacing w:before="0" w:after="283"/>
              <w:jc w:val="left"/>
              <w:rPr/>
            </w:pPr>
            <w:r>
              <w:rPr/>
              <w:t xml:space="preserve">Tanakh eli Raamatun hepreankielinen teksti. </w:t>
            </w:r>
          </w:p>
        </w:tc>
        <w:tc>
          <w:tcPr>
            <w:tcW w:w="1230" w:type="dxa"/>
            <w:tcBorders/>
            <w:vAlign w:val="center"/>
          </w:tcPr>
          <w:p>
            <w:pPr>
              <w:pStyle w:val="TableContents"/>
              <w:bidi w:val="0"/>
              <w:spacing w:before="0" w:after="283"/>
              <w:jc w:val="left"/>
              <w:rPr/>
            </w:pPr>
            <w:r>
              <w:rPr/>
              <w:t xml:space="preserve">(WI) </w:t>
            </w:r>
          </w:p>
        </w:tc>
        <w:tc>
          <w:tcPr>
            <w:tcW w:w="2559" w:type="dxa"/>
            <w:tcBorders/>
            <w:vAlign w:val="center"/>
          </w:tcPr>
          <w:p>
            <w:pPr>
              <w:pStyle w:val="TableContents"/>
              <w:bidi w:val="0"/>
              <w:spacing w:before="0" w:after="283"/>
              <w:jc w:val="left"/>
              <w:rPr>
                <w:sz w:val="4"/>
                <w:szCs w:val="4"/>
              </w:rPr>
            </w:pPr>
            <w:r>
              <w:rPr>
                <w:sz w:val="4"/>
                <w:szCs w:val="4"/>
              </w:rPr>
            </w:r>
          </w:p>
        </w:tc>
        <w:tc>
          <w:tcPr>
            <w:tcW w:w="2818" w:type="dxa"/>
            <w:tcBorders/>
            <w:vAlign w:val="center"/>
          </w:tcPr>
          <w:p>
            <w:pPr>
              <w:pStyle w:val="TableContents"/>
              <w:bidi w:val="0"/>
              <w:spacing w:before="0" w:after="283"/>
              <w:jc w:val="left"/>
              <w:rPr/>
            </w:pPr>
            <w:r>
              <w:rPr/>
              <w:t xml:space="preserve">heprea </w:t>
            </w:r>
            <w:r>
              <w:rPr/>
              <w:t xml:space="preserve">מקרא </w:t>
            </w:r>
          </w:p>
        </w:tc>
      </w:tr>
      <w:tr>
        <w:trPr/>
        <w:tc>
          <w:tcPr>
            <w:tcW w:w="1334" w:type="dxa"/>
            <w:tcBorders/>
            <w:vAlign w:val="center"/>
          </w:tcPr>
          <w:p>
            <w:pPr>
              <w:pStyle w:val="TableContents"/>
              <w:bidi w:val="0"/>
              <w:spacing w:before="0" w:after="283"/>
              <w:jc w:val="left"/>
              <w:rPr/>
            </w:pPr>
            <w:r>
              <w:rPr/>
              <w:t xml:space="preserve">muqaddam </w:t>
            </w:r>
          </w:p>
        </w:tc>
        <w:tc>
          <w:tcPr>
            <w:tcW w:w="2264" w:type="dxa"/>
            <w:tcBorders/>
            <w:vAlign w:val="center"/>
          </w:tcPr>
          <w:p>
            <w:pPr>
              <w:pStyle w:val="TableContents"/>
              <w:bidi w:val="0"/>
              <w:spacing w:before="0" w:after="283"/>
              <w:jc w:val="left"/>
              <w:rPr/>
            </w:pPr>
            <w:r>
              <w:rPr/>
              <w:t xml:space="preserve">Bangladeshilainen tai punjabilainen päällikkö </w:t>
            </w:r>
          </w:p>
        </w:tc>
        <w:tc>
          <w:tcPr>
            <w:tcW w:w="1230" w:type="dxa"/>
            <w:tcBorders/>
            <w:vAlign w:val="center"/>
          </w:tcPr>
          <w:p>
            <w:pPr>
              <w:pStyle w:val="TableContents"/>
              <w:bidi w:val="0"/>
              <w:spacing w:before="0" w:after="283"/>
              <w:jc w:val="left"/>
              <w:rPr/>
            </w:pPr>
            <w:r>
              <w:rPr/>
              <w:t xml:space="preserve">(C) </w:t>
            </w:r>
          </w:p>
        </w:tc>
        <w:tc>
          <w:tcPr>
            <w:tcW w:w="2559" w:type="dxa"/>
            <w:tcBorders/>
            <w:vAlign w:val="center"/>
          </w:tcPr>
          <w:p>
            <w:pPr>
              <w:pStyle w:val="TableContents"/>
              <w:bidi w:val="0"/>
              <w:spacing w:before="0" w:after="283"/>
              <w:jc w:val="left"/>
              <w:rPr>
                <w:sz w:val="4"/>
                <w:szCs w:val="4"/>
              </w:rPr>
            </w:pPr>
            <w:r>
              <w:rPr>
                <w:sz w:val="4"/>
                <w:szCs w:val="4"/>
              </w:rPr>
            </w:r>
          </w:p>
        </w:tc>
        <w:tc>
          <w:tcPr>
            <w:tcW w:w="2818" w:type="dxa"/>
            <w:tcBorders/>
            <w:vAlign w:val="center"/>
          </w:tcPr>
          <w:p>
            <w:pPr>
              <w:pStyle w:val="TableContents"/>
              <w:bidi w:val="0"/>
              <w:spacing w:before="0" w:after="283"/>
              <w:jc w:val="left"/>
              <w:rPr/>
            </w:pPr>
            <w:r>
              <w:rPr/>
              <w:t xml:space="preserve">Arabia مقدم </w:t>
            </w:r>
          </w:p>
        </w:tc>
      </w:tr>
      <w:tr>
        <w:trPr/>
        <w:tc>
          <w:tcPr>
            <w:tcW w:w="1334" w:type="dxa"/>
            <w:tcBorders/>
            <w:vAlign w:val="center"/>
          </w:tcPr>
          <w:p>
            <w:pPr>
              <w:pStyle w:val="TableContents"/>
              <w:bidi w:val="0"/>
              <w:spacing w:before="0" w:after="283"/>
              <w:jc w:val="left"/>
              <w:rPr/>
            </w:pPr>
            <w:r>
              <w:rPr/>
              <w:t xml:space="preserve">nastaliq </w:t>
            </w:r>
          </w:p>
        </w:tc>
        <w:tc>
          <w:tcPr>
            <w:tcW w:w="2264" w:type="dxa"/>
            <w:tcBorders/>
            <w:vAlign w:val="center"/>
          </w:tcPr>
          <w:p>
            <w:pPr>
              <w:pStyle w:val="TableContents"/>
              <w:bidi w:val="0"/>
              <w:spacing w:before="0" w:after="283"/>
              <w:jc w:val="left"/>
              <w:rPr/>
            </w:pPr>
            <w:r>
              <w:rPr/>
              <w:t xml:space="preserve">Persialaisissa kirjoituksissa käytetty arabialainen kirjoitusasu. </w:t>
            </w:r>
          </w:p>
        </w:tc>
        <w:tc>
          <w:tcPr>
            <w:tcW w:w="1230" w:type="dxa"/>
            <w:tcBorders/>
            <w:vAlign w:val="center"/>
          </w:tcPr>
          <w:p>
            <w:pPr>
              <w:pStyle w:val="TableContents"/>
              <w:bidi w:val="0"/>
              <w:spacing w:before="0" w:after="283"/>
              <w:jc w:val="left"/>
              <w:rPr/>
            </w:pPr>
            <w:r>
              <w:rPr/>
              <w:t xml:space="preserve">(OED) </w:t>
            </w:r>
          </w:p>
        </w:tc>
        <w:tc>
          <w:tcPr>
            <w:tcW w:w="2559" w:type="dxa"/>
            <w:tcBorders/>
            <w:vAlign w:val="center"/>
          </w:tcPr>
          <w:p>
            <w:pPr>
              <w:pStyle w:val="TableContents"/>
              <w:bidi w:val="0"/>
              <w:spacing w:before="0" w:after="283"/>
              <w:jc w:val="left"/>
              <w:rPr/>
            </w:pPr>
            <w:r>
              <w:rPr/>
              <w:t xml:space="preserve">Kirjoitetaan myös nasta'liq (C), nestaliq (OED), nastaleeq tai lyhennettynä vain taliq (OED). </w:t>
            </w:r>
          </w:p>
        </w:tc>
        <w:tc>
          <w:tcPr>
            <w:tcW w:w="2818" w:type="dxa"/>
            <w:tcBorders/>
            <w:vAlign w:val="center"/>
          </w:tcPr>
          <w:p>
            <w:pPr>
              <w:pStyle w:val="TableContents"/>
              <w:bidi w:val="0"/>
              <w:spacing w:before="0" w:after="283"/>
              <w:jc w:val="left"/>
              <w:rPr/>
            </w:pPr>
            <w:r>
              <w:rPr/>
              <w:t xml:space="preserve">persia نستعليق </w:t>
            </w:r>
            <w:r>
              <w:rPr/>
              <w:t xml:space="preserve">, sanoista naskh + ta ` liq. </w:t>
            </w:r>
          </w:p>
        </w:tc>
      </w:tr>
      <w:tr>
        <w:trPr/>
        <w:tc>
          <w:tcPr>
            <w:tcW w:w="1334" w:type="dxa"/>
            <w:tcBorders/>
            <w:vAlign w:val="center"/>
          </w:tcPr>
          <w:p>
            <w:pPr>
              <w:pStyle w:val="TableContents"/>
              <w:bidi w:val="0"/>
              <w:spacing w:before="0" w:after="283"/>
              <w:jc w:val="left"/>
              <w:rPr/>
            </w:pPr>
            <w:r>
              <w:rPr/>
              <w:t xml:space="preserve">niqab </w:t>
            </w:r>
          </w:p>
        </w:tc>
        <w:tc>
          <w:tcPr>
            <w:tcW w:w="2264" w:type="dxa"/>
            <w:tcBorders/>
            <w:vAlign w:val="center"/>
          </w:tcPr>
          <w:p>
            <w:pPr>
              <w:pStyle w:val="TableContents"/>
              <w:bidi w:val="0"/>
              <w:spacing w:before="0" w:after="283"/>
              <w:jc w:val="left"/>
              <w:rPr/>
            </w:pPr>
            <w:r>
              <w:rPr/>
              <w:t xml:space="preserve">Joidenkin musliminaisten käyttämä alakasvojen huntu. </w:t>
            </w:r>
          </w:p>
        </w:tc>
        <w:tc>
          <w:tcPr>
            <w:tcW w:w="1230" w:type="dxa"/>
            <w:tcBorders/>
            <w:vAlign w:val="center"/>
          </w:tcPr>
          <w:p>
            <w:pPr>
              <w:pStyle w:val="TableContents"/>
              <w:bidi w:val="0"/>
              <w:spacing w:before="0" w:after="283"/>
              <w:jc w:val="left"/>
              <w:rPr/>
            </w:pPr>
            <w:r>
              <w:rPr/>
              <w:t xml:space="preserve">(ODE) </w:t>
            </w:r>
          </w:p>
        </w:tc>
        <w:tc>
          <w:tcPr>
            <w:tcW w:w="2559" w:type="dxa"/>
            <w:tcBorders/>
            <w:vAlign w:val="center"/>
          </w:tcPr>
          <w:p>
            <w:pPr>
              <w:pStyle w:val="TableContents"/>
              <w:bidi w:val="0"/>
              <w:spacing w:before="0" w:after="283"/>
              <w:jc w:val="left"/>
              <w:rPr/>
            </w:pPr>
            <w:r>
              <w:rPr/>
              <w:t xml:space="preserve">Kirjoitetaan myös niqaab </w:t>
            </w:r>
          </w:p>
        </w:tc>
        <w:tc>
          <w:tcPr>
            <w:tcW w:w="2818" w:type="dxa"/>
            <w:tcBorders/>
            <w:vAlign w:val="center"/>
          </w:tcPr>
          <w:p>
            <w:pPr>
              <w:pStyle w:val="TableContents"/>
              <w:bidi w:val="0"/>
              <w:spacing w:before="0" w:after="283"/>
              <w:jc w:val="left"/>
              <w:rPr/>
            </w:pPr>
            <w:r>
              <w:rPr/>
              <w:t xml:space="preserve">Arabian kielestä نِقاب </w:t>
            </w:r>
          </w:p>
        </w:tc>
      </w:tr>
      <w:tr>
        <w:trPr/>
        <w:tc>
          <w:tcPr>
            <w:tcW w:w="1334" w:type="dxa"/>
            <w:tcBorders/>
            <w:vAlign w:val="center"/>
          </w:tcPr>
          <w:p>
            <w:pPr>
              <w:pStyle w:val="TableContents"/>
              <w:bidi w:val="0"/>
              <w:spacing w:before="0" w:after="283"/>
              <w:jc w:val="left"/>
              <w:rPr/>
            </w:pPr>
            <w:r>
              <w:rPr/>
              <w:t xml:space="preserve">pontacq </w:t>
            </w:r>
          </w:p>
        </w:tc>
        <w:tc>
          <w:tcPr>
            <w:tcW w:w="2264" w:type="dxa"/>
            <w:tcBorders/>
            <w:vAlign w:val="center"/>
          </w:tcPr>
          <w:p>
            <w:pPr>
              <w:pStyle w:val="TableContents"/>
              <w:bidi w:val="0"/>
              <w:spacing w:before="0" w:after="283"/>
              <w:jc w:val="left"/>
              <w:rPr/>
            </w:pPr>
            <w:r>
              <w:rPr/>
              <w:t xml:space="preserve">Pontacqin makea viini (Ranska) </w:t>
            </w:r>
          </w:p>
        </w:tc>
        <w:tc>
          <w:tcPr>
            <w:tcW w:w="1230" w:type="dxa"/>
            <w:tcBorders/>
            <w:vAlign w:val="center"/>
          </w:tcPr>
          <w:p>
            <w:pPr>
              <w:pStyle w:val="TableContents"/>
              <w:bidi w:val="0"/>
              <w:spacing w:before="0" w:after="283"/>
              <w:jc w:val="left"/>
              <w:rPr/>
            </w:pPr>
            <w:r>
              <w:rPr/>
              <w:t xml:space="preserve">(OED) </w:t>
            </w:r>
          </w:p>
        </w:tc>
        <w:tc>
          <w:tcPr>
            <w:tcW w:w="2559" w:type="dxa"/>
            <w:tcBorders/>
            <w:vAlign w:val="center"/>
          </w:tcPr>
          <w:p>
            <w:pPr>
              <w:pStyle w:val="TableContents"/>
              <w:bidi w:val="0"/>
              <w:spacing w:before="0" w:after="283"/>
              <w:jc w:val="left"/>
              <w:rPr>
                <w:sz w:val="4"/>
                <w:szCs w:val="4"/>
              </w:rPr>
            </w:pPr>
            <w:r>
              <w:rPr>
                <w:sz w:val="4"/>
                <w:szCs w:val="4"/>
              </w:rPr>
            </w:r>
          </w:p>
        </w:tc>
        <w:tc>
          <w:tcPr>
            <w:tcW w:w="2818"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qabab </w:t>
            </w:r>
          </w:p>
        </w:tc>
        <w:tc>
          <w:tcPr>
            <w:tcW w:w="2264" w:type="dxa"/>
            <w:tcBorders/>
            <w:vAlign w:val="center"/>
          </w:tcPr>
          <w:p>
            <w:pPr>
              <w:pStyle w:val="TableContents"/>
              <w:bidi w:val="0"/>
              <w:spacing w:before="0" w:after="283"/>
              <w:jc w:val="left"/>
              <w:rPr/>
            </w:pPr>
            <w:r>
              <w:rPr/>
              <w:t xml:space="preserve">Maustetuista lihapaloista koostuva ruokalaji </w:t>
            </w:r>
          </w:p>
        </w:tc>
        <w:tc>
          <w:tcPr>
            <w:tcW w:w="1230" w:type="dxa"/>
            <w:tcBorders/>
            <w:vAlign w:val="center"/>
          </w:tcPr>
          <w:p>
            <w:pPr>
              <w:pStyle w:val="TableContents"/>
              <w:bidi w:val="0"/>
              <w:spacing w:before="0" w:after="283"/>
              <w:jc w:val="left"/>
              <w:rPr/>
            </w:pPr>
            <w:r>
              <w:rPr/>
              <w:t xml:space="preserve">(OED) </w:t>
            </w:r>
          </w:p>
        </w:tc>
        <w:tc>
          <w:tcPr>
            <w:tcW w:w="2559" w:type="dxa"/>
            <w:tcBorders/>
            <w:vAlign w:val="center"/>
          </w:tcPr>
          <w:p>
            <w:pPr>
              <w:pStyle w:val="TableContents"/>
              <w:bidi w:val="0"/>
              <w:spacing w:before="0" w:after="283"/>
              <w:jc w:val="left"/>
              <w:rPr/>
            </w:pPr>
            <w:r>
              <w:rPr/>
              <w:t xml:space="preserve">Yleisemmin kirjoitettuna kebab, kebap, kebob, kibob, kebhav, kephav, kebabie tai kabob. </w:t>
            </w:r>
          </w:p>
        </w:tc>
        <w:tc>
          <w:tcPr>
            <w:tcW w:w="2818" w:type="dxa"/>
            <w:tcBorders/>
            <w:vAlign w:val="center"/>
          </w:tcPr>
          <w:p>
            <w:pPr>
              <w:pStyle w:val="TableContents"/>
              <w:bidi w:val="0"/>
              <w:spacing w:before="0" w:after="283"/>
              <w:jc w:val="left"/>
              <w:rPr/>
            </w:pPr>
            <w:r>
              <w:rPr/>
              <w:t xml:space="preserve">Persia </w:t>
            </w:r>
            <w:r>
              <w:rPr>
                <w:rtl w:val="true"/>
              </w:rPr>
              <w:t xml:space="preserve">کباب </w:t>
            </w:r>
          </w:p>
        </w:tc>
      </w:tr>
      <w:tr>
        <w:trPr/>
        <w:tc>
          <w:tcPr>
            <w:tcW w:w="1334" w:type="dxa"/>
            <w:tcBorders/>
            <w:vAlign w:val="center"/>
          </w:tcPr>
          <w:p>
            <w:pPr>
              <w:pStyle w:val="TableContents"/>
              <w:bidi w:val="0"/>
              <w:spacing w:before="0" w:after="283"/>
              <w:jc w:val="left"/>
              <w:rPr/>
            </w:pPr>
            <w:r>
              <w:rPr/>
              <w:t xml:space="preserve">qabalah </w:t>
            </w:r>
          </w:p>
        </w:tc>
        <w:tc>
          <w:tcPr>
            <w:tcW w:w="2264" w:type="dxa"/>
            <w:tcBorders/>
            <w:vAlign w:val="center"/>
          </w:tcPr>
          <w:p>
            <w:pPr>
              <w:pStyle w:val="TableContents"/>
              <w:bidi w:val="0"/>
              <w:spacing w:before="0" w:after="283"/>
              <w:jc w:val="left"/>
              <w:rPr/>
            </w:pPr>
            <w:r>
              <w:rPr/>
              <w:t xml:space="preserve">Juutalaisen mystiikan muoto </w:t>
            </w:r>
          </w:p>
        </w:tc>
        <w:tc>
          <w:tcPr>
            <w:tcW w:w="1230" w:type="dxa"/>
            <w:tcBorders/>
            <w:vAlign w:val="center"/>
          </w:tcPr>
          <w:p>
            <w:pPr>
              <w:pStyle w:val="TableContents"/>
              <w:bidi w:val="0"/>
              <w:spacing w:before="0" w:after="283"/>
              <w:jc w:val="left"/>
              <w:rPr/>
            </w:pPr>
            <w:r>
              <w:rPr/>
              <w:t xml:space="preserve">(C) (AHC) (WI) </w:t>
            </w:r>
          </w:p>
        </w:tc>
        <w:tc>
          <w:tcPr>
            <w:tcW w:w="2559" w:type="dxa"/>
            <w:tcBorders/>
            <w:vAlign w:val="center"/>
          </w:tcPr>
          <w:p>
            <w:pPr>
              <w:pStyle w:val="TableContents"/>
              <w:bidi w:val="0"/>
              <w:spacing w:before="0" w:after="283"/>
              <w:jc w:val="left"/>
              <w:rPr/>
            </w:pPr>
            <w:r>
              <w:rPr/>
              <w:t xml:space="preserve">Yleisemmin kirjoitettuna Kabbala, myös Qabala (AHC), Qabbala (WI), Cabalah jne. Johdannaisia sanoja ovat qabalismi, qabalisti ja qabalisti. </w:t>
            </w:r>
          </w:p>
        </w:tc>
        <w:tc>
          <w:tcPr>
            <w:tcW w:w="2818" w:type="dxa"/>
            <w:tcBorders/>
            <w:vAlign w:val="center"/>
          </w:tcPr>
          <w:p>
            <w:pPr>
              <w:pStyle w:val="TableContents"/>
              <w:bidi w:val="0"/>
              <w:spacing w:before="0" w:after="283"/>
              <w:jc w:val="left"/>
              <w:rPr/>
            </w:pPr>
            <w:r>
              <w:rPr/>
              <w:t xml:space="preserve">Heprea </w:t>
            </w:r>
            <w:r>
              <w:rPr/>
              <w:t xml:space="preserve">קַבָּלָה </w:t>
            </w:r>
          </w:p>
        </w:tc>
      </w:tr>
      <w:tr>
        <w:trPr/>
        <w:tc>
          <w:tcPr>
            <w:tcW w:w="1334" w:type="dxa"/>
            <w:tcBorders/>
            <w:vAlign w:val="center"/>
          </w:tcPr>
          <w:p>
            <w:pPr>
              <w:pStyle w:val="TableContents"/>
              <w:bidi w:val="0"/>
              <w:spacing w:before="0" w:after="283"/>
              <w:jc w:val="left"/>
              <w:rPr/>
            </w:pPr>
            <w:r>
              <w:rPr/>
              <w:t xml:space="preserve">qadarite </w:t>
            </w:r>
          </w:p>
        </w:tc>
        <w:tc>
          <w:tcPr>
            <w:tcW w:w="2264" w:type="dxa"/>
            <w:tcBorders/>
            <w:vAlign w:val="center"/>
          </w:tcPr>
          <w:p>
            <w:pPr>
              <w:pStyle w:val="TableContents"/>
              <w:bidi w:val="0"/>
              <w:spacing w:before="0" w:after="283"/>
              <w:jc w:val="left"/>
              <w:rPr/>
            </w:pPr>
            <w:r>
              <w:rPr/>
              <w:t xml:space="preserve">Qadariyahin jäsen </w:t>
            </w:r>
          </w:p>
        </w:tc>
        <w:tc>
          <w:tcPr>
            <w:tcW w:w="1230" w:type="dxa"/>
            <w:tcBorders/>
            <w:vAlign w:val="center"/>
          </w:tcPr>
          <w:p>
            <w:pPr>
              <w:pStyle w:val="TableContents"/>
              <w:bidi w:val="0"/>
              <w:spacing w:before="0" w:after="283"/>
              <w:jc w:val="left"/>
              <w:rPr/>
            </w:pPr>
            <w:r>
              <w:rPr/>
              <w:t xml:space="preserve">(RHU) </w:t>
            </w:r>
          </w:p>
        </w:tc>
        <w:tc>
          <w:tcPr>
            <w:tcW w:w="2559" w:type="dxa"/>
            <w:tcBorders/>
            <w:vAlign w:val="center"/>
          </w:tcPr>
          <w:p>
            <w:pPr>
              <w:pStyle w:val="TableContents"/>
              <w:bidi w:val="0"/>
              <w:spacing w:before="0" w:after="283"/>
              <w:jc w:val="left"/>
              <w:rPr>
                <w:sz w:val="4"/>
                <w:szCs w:val="4"/>
              </w:rPr>
            </w:pPr>
            <w:r>
              <w:rPr>
                <w:sz w:val="4"/>
                <w:szCs w:val="4"/>
              </w:rPr>
            </w:r>
          </w:p>
        </w:tc>
        <w:tc>
          <w:tcPr>
            <w:tcW w:w="2818"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qadariyah </w:t>
            </w:r>
          </w:p>
        </w:tc>
        <w:tc>
          <w:tcPr>
            <w:tcW w:w="2264" w:type="dxa"/>
            <w:tcBorders/>
            <w:vAlign w:val="center"/>
          </w:tcPr>
          <w:p>
            <w:pPr>
              <w:pStyle w:val="TableContents"/>
              <w:bidi w:val="0"/>
              <w:spacing w:before="0" w:after="283"/>
              <w:jc w:val="left"/>
              <w:rPr/>
            </w:pPr>
            <w:r>
              <w:rPr/>
              <w:t xml:space="preserve">Islamissa vapaan tahdon opin kannattajat - </w:t>
            </w:r>
          </w:p>
        </w:tc>
        <w:tc>
          <w:tcPr>
            <w:tcW w:w="1230" w:type="dxa"/>
            <w:tcBorders/>
            <w:vAlign w:val="center"/>
          </w:tcPr>
          <w:p>
            <w:pPr>
              <w:pStyle w:val="TableContents"/>
              <w:bidi w:val="0"/>
              <w:spacing w:before="0" w:after="283"/>
              <w:jc w:val="left"/>
              <w:rPr/>
            </w:pPr>
            <w:r>
              <w:rPr/>
              <w:t xml:space="preserve">(RHU) </w:t>
            </w:r>
          </w:p>
        </w:tc>
        <w:tc>
          <w:tcPr>
            <w:tcW w:w="2559" w:type="dxa"/>
            <w:tcBorders/>
            <w:vAlign w:val="center"/>
          </w:tcPr>
          <w:p>
            <w:pPr>
              <w:pStyle w:val="TableContents"/>
              <w:bidi w:val="0"/>
              <w:spacing w:before="0" w:after="283"/>
              <w:jc w:val="left"/>
              <w:rPr/>
            </w:pPr>
            <w:r>
              <w:rPr/>
              <w:t xml:space="preserve">Myös kirjoitettu Qadariya (RHU) </w:t>
            </w:r>
          </w:p>
        </w:tc>
        <w:tc>
          <w:tcPr>
            <w:tcW w:w="2818"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qaddish </w:t>
            </w:r>
          </w:p>
        </w:tc>
        <w:tc>
          <w:tcPr>
            <w:tcW w:w="2264" w:type="dxa"/>
            <w:tcBorders/>
            <w:vAlign w:val="center"/>
          </w:tcPr>
          <w:p>
            <w:pPr>
              <w:pStyle w:val="TableContents"/>
              <w:bidi w:val="0"/>
              <w:spacing w:before="0" w:after="283"/>
              <w:jc w:val="left"/>
              <w:rPr/>
            </w:pPr>
            <w:r>
              <w:rPr/>
              <w:t xml:space="preserve">Juutalaisuudessa, sururukous </w:t>
            </w:r>
          </w:p>
        </w:tc>
        <w:tc>
          <w:tcPr>
            <w:tcW w:w="1230" w:type="dxa"/>
            <w:tcBorders/>
            <w:vAlign w:val="center"/>
          </w:tcPr>
          <w:p>
            <w:pPr>
              <w:pStyle w:val="TableContents"/>
              <w:bidi w:val="0"/>
              <w:spacing w:before="0" w:after="283"/>
              <w:jc w:val="left"/>
              <w:rPr/>
            </w:pPr>
            <w:r>
              <w:rPr/>
              <w:t xml:space="preserve">(C) </w:t>
            </w:r>
          </w:p>
        </w:tc>
        <w:tc>
          <w:tcPr>
            <w:tcW w:w="2559" w:type="dxa"/>
            <w:tcBorders/>
            <w:vAlign w:val="center"/>
          </w:tcPr>
          <w:p>
            <w:pPr>
              <w:pStyle w:val="TableContents"/>
              <w:bidi w:val="0"/>
              <w:spacing w:before="0" w:after="283"/>
              <w:jc w:val="left"/>
              <w:rPr/>
            </w:pPr>
            <w:r>
              <w:rPr/>
              <w:t xml:space="preserve">Yleisemmin kirjoitettu Kaddish </w:t>
            </w:r>
          </w:p>
        </w:tc>
        <w:tc>
          <w:tcPr>
            <w:tcW w:w="2818" w:type="dxa"/>
            <w:tcBorders/>
            <w:vAlign w:val="center"/>
          </w:tcPr>
          <w:p>
            <w:pPr>
              <w:pStyle w:val="TableContents"/>
              <w:bidi w:val="0"/>
              <w:spacing w:before="0" w:after="283"/>
              <w:jc w:val="left"/>
              <w:rPr/>
            </w:pPr>
            <w:r>
              <w:rPr/>
              <w:t xml:space="preserve">heprea </w:t>
            </w:r>
            <w:r>
              <w:rPr>
                <w:rtl w:val="true"/>
              </w:rPr>
              <w:t xml:space="preserve">קדיש </w:t>
            </w:r>
          </w:p>
        </w:tc>
      </w:tr>
      <w:tr>
        <w:trPr/>
        <w:tc>
          <w:tcPr>
            <w:tcW w:w="1334" w:type="dxa"/>
            <w:tcBorders/>
            <w:vAlign w:val="center"/>
          </w:tcPr>
          <w:p>
            <w:pPr>
              <w:pStyle w:val="TableContents"/>
              <w:bidi w:val="0"/>
              <w:spacing w:before="0" w:after="283"/>
              <w:jc w:val="left"/>
              <w:rPr/>
            </w:pPr>
            <w:r>
              <w:rPr/>
              <w:t xml:space="preserve">qadi </w:t>
            </w:r>
          </w:p>
        </w:tc>
        <w:tc>
          <w:tcPr>
            <w:tcW w:w="2264" w:type="dxa"/>
            <w:tcBorders/>
            <w:vAlign w:val="center"/>
          </w:tcPr>
          <w:p>
            <w:pPr>
              <w:pStyle w:val="TableContents"/>
              <w:bidi w:val="0"/>
              <w:spacing w:before="0" w:after="283"/>
              <w:jc w:val="left"/>
              <w:rPr/>
            </w:pPr>
            <w:r>
              <w:rPr/>
              <w:t xml:space="preserve">Muslimituomari </w:t>
            </w:r>
          </w:p>
        </w:tc>
        <w:tc>
          <w:tcPr>
            <w:tcW w:w="1230" w:type="dxa"/>
            <w:tcBorders/>
            <w:vAlign w:val="center"/>
          </w:tcPr>
          <w:p>
            <w:pPr>
              <w:pStyle w:val="TableContents"/>
              <w:bidi w:val="0"/>
              <w:spacing w:before="0" w:after="283"/>
              <w:jc w:val="left"/>
              <w:rPr/>
            </w:pPr>
            <w:r>
              <w:rPr/>
              <w:t xml:space="preserve">(L) (C) (W) (OED) (AOX) </w:t>
            </w:r>
          </w:p>
        </w:tc>
        <w:tc>
          <w:tcPr>
            <w:tcW w:w="2559" w:type="dxa"/>
            <w:tcBorders/>
            <w:vAlign w:val="center"/>
          </w:tcPr>
          <w:p>
            <w:pPr>
              <w:pStyle w:val="TableContents"/>
              <w:bidi w:val="0"/>
              <w:spacing w:before="0" w:after="283"/>
              <w:jc w:val="left"/>
              <w:rPr/>
            </w:pPr>
            <w:r>
              <w:rPr/>
              <w:t xml:space="preserve">Kirjoitetaan myös qadhi (OED), qaadi, kadi, kazi qaadee tai qazi (OED). </w:t>
            </w:r>
          </w:p>
        </w:tc>
        <w:tc>
          <w:tcPr>
            <w:tcW w:w="2818" w:type="dxa"/>
            <w:tcBorders/>
            <w:vAlign w:val="center"/>
          </w:tcPr>
          <w:p>
            <w:pPr>
              <w:pStyle w:val="TableContents"/>
              <w:bidi w:val="0"/>
              <w:spacing w:before="0" w:after="283"/>
              <w:jc w:val="left"/>
              <w:rPr/>
            </w:pPr>
            <w:r>
              <w:rPr/>
              <w:t xml:space="preserve">Arabia </w:t>
            </w:r>
            <w:r>
              <w:rPr>
                <w:rtl w:val="true"/>
              </w:rPr>
              <w:t xml:space="preserve">قاضى </w:t>
            </w:r>
          </w:p>
        </w:tc>
      </w:tr>
      <w:tr>
        <w:trPr/>
        <w:tc>
          <w:tcPr>
            <w:tcW w:w="1334" w:type="dxa"/>
            <w:tcBorders/>
            <w:vAlign w:val="center"/>
          </w:tcPr>
          <w:p>
            <w:pPr>
              <w:pStyle w:val="TableContents"/>
              <w:bidi w:val="0"/>
              <w:spacing w:before="0" w:after="283"/>
              <w:jc w:val="left"/>
              <w:rPr/>
            </w:pPr>
            <w:r>
              <w:rPr/>
              <w:t xml:space="preserve">qadiriyah </w:t>
            </w:r>
          </w:p>
        </w:tc>
        <w:tc>
          <w:tcPr>
            <w:tcW w:w="2264" w:type="dxa"/>
            <w:tcBorders/>
            <w:vAlign w:val="center"/>
          </w:tcPr>
          <w:p>
            <w:pPr>
              <w:pStyle w:val="TableContents"/>
              <w:bidi w:val="0"/>
              <w:spacing w:before="0" w:after="283"/>
              <w:jc w:val="left"/>
              <w:rPr/>
            </w:pPr>
            <w:r>
              <w:rPr/>
              <w:t xml:space="preserve">Islamissa sufi-järjestö </w:t>
            </w:r>
          </w:p>
        </w:tc>
        <w:tc>
          <w:tcPr>
            <w:tcW w:w="1230" w:type="dxa"/>
            <w:tcBorders/>
            <w:vAlign w:val="center"/>
          </w:tcPr>
          <w:p>
            <w:pPr>
              <w:pStyle w:val="TableContents"/>
              <w:bidi w:val="0"/>
              <w:spacing w:before="0" w:after="283"/>
              <w:jc w:val="left"/>
              <w:rPr/>
            </w:pPr>
            <w:r>
              <w:rPr/>
              <w:t xml:space="preserve">(RHU) </w:t>
            </w:r>
          </w:p>
        </w:tc>
        <w:tc>
          <w:tcPr>
            <w:tcW w:w="2559" w:type="dxa"/>
            <w:tcBorders/>
            <w:vAlign w:val="center"/>
          </w:tcPr>
          <w:p>
            <w:pPr>
              <w:pStyle w:val="TableContents"/>
              <w:bidi w:val="0"/>
              <w:spacing w:before="0" w:after="283"/>
              <w:jc w:val="left"/>
              <w:rPr/>
            </w:pPr>
            <w:r>
              <w:rPr/>
              <w:t xml:space="preserve">Myös kirjoitettu Qadiriya (RHU) </w:t>
            </w:r>
          </w:p>
        </w:tc>
        <w:tc>
          <w:tcPr>
            <w:tcW w:w="2818" w:type="dxa"/>
            <w:tcBorders/>
            <w:vAlign w:val="center"/>
          </w:tcPr>
          <w:p>
            <w:pPr>
              <w:pStyle w:val="TableContents"/>
              <w:bidi w:val="0"/>
              <w:spacing w:before="0" w:after="283"/>
              <w:jc w:val="left"/>
              <w:rPr/>
            </w:pPr>
            <w:r>
              <w:rPr/>
              <w:t xml:space="preserve">Arabia القادريه القادريه </w:t>
            </w:r>
          </w:p>
        </w:tc>
      </w:tr>
      <w:tr>
        <w:trPr/>
        <w:tc>
          <w:tcPr>
            <w:tcW w:w="1334" w:type="dxa"/>
            <w:tcBorders/>
            <w:vAlign w:val="center"/>
          </w:tcPr>
          <w:p>
            <w:pPr>
              <w:pStyle w:val="TableContents"/>
              <w:bidi w:val="0"/>
              <w:spacing w:before="0" w:after="283"/>
              <w:jc w:val="left"/>
              <w:rPr/>
            </w:pPr>
            <w:r>
              <w:rPr/>
              <w:t xml:space="preserve">qaf </w:t>
            </w:r>
          </w:p>
        </w:tc>
        <w:tc>
          <w:tcPr>
            <w:tcW w:w="2264" w:type="dxa"/>
            <w:tcBorders/>
            <w:vAlign w:val="center"/>
          </w:tcPr>
          <w:p>
            <w:pPr>
              <w:pStyle w:val="TableContents"/>
              <w:bidi w:val="0"/>
              <w:spacing w:before="0" w:after="283"/>
              <w:jc w:val="left"/>
              <w:rPr/>
            </w:pPr>
            <w:r>
              <w:rPr/>
              <w:t xml:space="preserve">Arabian aakkosten kahdeskymmenes ensimmäinen kirjain. </w:t>
            </w:r>
          </w:p>
        </w:tc>
        <w:tc>
          <w:tcPr>
            <w:tcW w:w="1230" w:type="dxa"/>
            <w:tcBorders/>
            <w:vAlign w:val="center"/>
          </w:tcPr>
          <w:p>
            <w:pPr>
              <w:pStyle w:val="TableContents"/>
              <w:bidi w:val="0"/>
              <w:spacing w:before="0" w:after="283"/>
              <w:jc w:val="left"/>
              <w:rPr/>
            </w:pPr>
            <w:r>
              <w:rPr/>
              <w:t xml:space="preserve">(RHW) </w:t>
            </w:r>
          </w:p>
        </w:tc>
        <w:tc>
          <w:tcPr>
            <w:tcW w:w="2559" w:type="dxa"/>
            <w:tcBorders/>
            <w:vAlign w:val="center"/>
          </w:tcPr>
          <w:p>
            <w:pPr>
              <w:pStyle w:val="TableContents"/>
              <w:bidi w:val="0"/>
              <w:spacing w:before="0" w:after="283"/>
              <w:jc w:val="left"/>
              <w:rPr/>
            </w:pPr>
            <w:r>
              <w:rPr/>
              <w:t xml:space="preserve">Kirjoitetaan myös qaph tai qap </w:t>
            </w:r>
          </w:p>
        </w:tc>
        <w:tc>
          <w:tcPr>
            <w:tcW w:w="2818" w:type="dxa"/>
            <w:tcBorders/>
            <w:vAlign w:val="center"/>
          </w:tcPr>
          <w:p>
            <w:pPr>
              <w:pStyle w:val="TableContents"/>
              <w:bidi w:val="0"/>
              <w:spacing w:before="0" w:after="283"/>
              <w:jc w:val="left"/>
              <w:rPr/>
            </w:pPr>
            <w:r>
              <w:rPr/>
              <w:t xml:space="preserve">Arabia </w:t>
            </w:r>
            <w:r>
              <w:rPr/>
              <w:t xml:space="preserve">ق </w:t>
            </w:r>
          </w:p>
        </w:tc>
      </w:tr>
      <w:tr>
        <w:trPr/>
        <w:tc>
          <w:tcPr>
            <w:tcW w:w="1334" w:type="dxa"/>
            <w:tcBorders/>
            <w:vAlign w:val="center"/>
          </w:tcPr>
          <w:p>
            <w:pPr>
              <w:pStyle w:val="TableContents"/>
              <w:bidi w:val="0"/>
              <w:spacing w:before="0" w:after="283"/>
              <w:jc w:val="left"/>
              <w:rPr/>
            </w:pPr>
            <w:r>
              <w:rPr/>
              <w:t xml:space="preserve">qaid </w:t>
            </w:r>
          </w:p>
        </w:tc>
        <w:tc>
          <w:tcPr>
            <w:tcW w:w="2264" w:type="dxa"/>
            <w:tcBorders/>
            <w:vAlign w:val="center"/>
          </w:tcPr>
          <w:p>
            <w:pPr>
              <w:pStyle w:val="TableContents"/>
              <w:bidi w:val="0"/>
              <w:spacing w:before="0" w:after="283"/>
              <w:jc w:val="left"/>
              <w:rPr/>
            </w:pPr>
            <w:r>
              <w:rPr/>
              <w:t xml:space="preserve">Muslimien heimopäällikkö </w:t>
            </w:r>
          </w:p>
        </w:tc>
        <w:tc>
          <w:tcPr>
            <w:tcW w:w="1230" w:type="dxa"/>
            <w:tcBorders/>
            <w:vAlign w:val="center"/>
          </w:tcPr>
          <w:p>
            <w:pPr>
              <w:pStyle w:val="TableContents"/>
              <w:bidi w:val="0"/>
              <w:spacing w:before="0" w:after="283"/>
              <w:jc w:val="left"/>
              <w:rPr/>
            </w:pPr>
            <w:r>
              <w:rPr/>
              <w:t xml:space="preserve">(RHW) </w:t>
            </w:r>
          </w:p>
        </w:tc>
        <w:tc>
          <w:tcPr>
            <w:tcW w:w="2559" w:type="dxa"/>
            <w:tcBorders/>
            <w:vAlign w:val="center"/>
          </w:tcPr>
          <w:p>
            <w:pPr>
              <w:pStyle w:val="TableContents"/>
              <w:bidi w:val="0"/>
              <w:spacing w:before="0" w:after="283"/>
              <w:jc w:val="left"/>
              <w:rPr/>
            </w:pPr>
            <w:r>
              <w:rPr/>
              <w:t xml:space="preserve">Kirjoitetaan myös caid tai kaid </w:t>
            </w:r>
          </w:p>
        </w:tc>
        <w:tc>
          <w:tcPr>
            <w:tcW w:w="2818" w:type="dxa"/>
            <w:tcBorders/>
            <w:vAlign w:val="center"/>
          </w:tcPr>
          <w:p>
            <w:pPr>
              <w:pStyle w:val="TableContents"/>
              <w:bidi w:val="0"/>
              <w:spacing w:before="0" w:after="283"/>
              <w:jc w:val="left"/>
              <w:rPr/>
            </w:pPr>
            <w:r>
              <w:rPr/>
              <w:t xml:space="preserve">arabia </w:t>
            </w:r>
            <w:r>
              <w:rPr>
                <w:rtl w:val="true"/>
              </w:rPr>
              <w:t xml:space="preserve">قائد </w:t>
            </w:r>
            <w:r>
              <w:rPr/>
              <w:t xml:space="preserve">, ``johtaja'', ``kommentaja''. </w:t>
            </w:r>
          </w:p>
        </w:tc>
      </w:tr>
      <w:tr>
        <w:trPr/>
        <w:tc>
          <w:tcPr>
            <w:tcW w:w="1334" w:type="dxa"/>
            <w:tcBorders/>
            <w:vAlign w:val="center"/>
          </w:tcPr>
          <w:p>
            <w:pPr>
              <w:pStyle w:val="TableContents"/>
              <w:bidi w:val="0"/>
              <w:spacing w:before="0" w:after="283"/>
              <w:jc w:val="left"/>
              <w:rPr/>
            </w:pPr>
            <w:r>
              <w:rPr/>
              <w:t xml:space="preserve">qaimaqam </w:t>
            </w:r>
          </w:p>
        </w:tc>
        <w:tc>
          <w:tcPr>
            <w:tcW w:w="2264" w:type="dxa"/>
            <w:tcBorders/>
            <w:vAlign w:val="center"/>
          </w:tcPr>
          <w:p>
            <w:pPr>
              <w:pStyle w:val="TableContents"/>
              <w:bidi w:val="0"/>
              <w:spacing w:before="0" w:after="283"/>
              <w:jc w:val="left"/>
              <w:rPr/>
            </w:pPr>
            <w:r>
              <w:rPr/>
              <w:t xml:space="preserve">Ottomaanien valtakunnan vähäinen virkamies </w:t>
            </w:r>
          </w:p>
        </w:tc>
        <w:tc>
          <w:tcPr>
            <w:tcW w:w="1230" w:type="dxa"/>
            <w:tcBorders/>
            <w:vAlign w:val="center"/>
          </w:tcPr>
          <w:p>
            <w:pPr>
              <w:pStyle w:val="TableContents"/>
              <w:bidi w:val="0"/>
              <w:spacing w:before="0" w:after="283"/>
              <w:jc w:val="left"/>
              <w:rPr/>
            </w:pPr>
            <w:r>
              <w:rPr/>
              <w:t xml:space="preserve">(C) (OED) </w:t>
            </w:r>
          </w:p>
        </w:tc>
        <w:tc>
          <w:tcPr>
            <w:tcW w:w="2559" w:type="dxa"/>
            <w:tcBorders/>
            <w:vAlign w:val="center"/>
          </w:tcPr>
          <w:p>
            <w:pPr>
              <w:pStyle w:val="TableContents"/>
              <w:bidi w:val="0"/>
              <w:spacing w:before="0" w:after="283"/>
              <w:jc w:val="left"/>
              <w:rPr/>
            </w:pPr>
            <w:r>
              <w:rPr/>
              <w:t xml:space="preserve">Kirjoitetaan myös kaymakam, kaimakam, caimacam tai qaim makam. </w:t>
            </w:r>
          </w:p>
        </w:tc>
        <w:tc>
          <w:tcPr>
            <w:tcW w:w="2818" w:type="dxa"/>
            <w:tcBorders/>
            <w:vAlign w:val="center"/>
          </w:tcPr>
          <w:p>
            <w:pPr>
              <w:pStyle w:val="TableContents"/>
              <w:bidi w:val="0"/>
              <w:spacing w:before="0" w:after="283"/>
              <w:jc w:val="left"/>
              <w:rPr/>
            </w:pPr>
            <w:r>
              <w:rPr/>
              <w:t xml:space="preserve">Arabian kielen sanoista </w:t>
            </w:r>
            <w:r>
              <w:rPr>
                <w:rtl w:val="true"/>
              </w:rPr>
              <w:t xml:space="preserve">قائم </w:t>
            </w:r>
            <w:r>
              <w:rPr/>
              <w:t xml:space="preserve">, ``seisova'' + مقام </w:t>
            </w:r>
            <w:r>
              <w:rPr/>
              <w:t xml:space="preserve">``paikka'', joka tarkoittaa ``paikalla seisova''. </w:t>
            </w:r>
          </w:p>
        </w:tc>
      </w:tr>
      <w:tr>
        <w:trPr/>
        <w:tc>
          <w:tcPr>
            <w:tcW w:w="1334" w:type="dxa"/>
            <w:tcBorders/>
            <w:vAlign w:val="center"/>
          </w:tcPr>
          <w:p>
            <w:pPr>
              <w:pStyle w:val="TableContents"/>
              <w:bidi w:val="0"/>
              <w:spacing w:before="0" w:after="283"/>
              <w:jc w:val="left"/>
              <w:rPr/>
            </w:pPr>
            <w:r>
              <w:rPr/>
              <w:t xml:space="preserve">qalamdan </w:t>
            </w:r>
          </w:p>
        </w:tc>
        <w:tc>
          <w:tcPr>
            <w:tcW w:w="2264" w:type="dxa"/>
            <w:tcBorders/>
            <w:vAlign w:val="center"/>
          </w:tcPr>
          <w:p>
            <w:pPr>
              <w:pStyle w:val="TableContents"/>
              <w:bidi w:val="0"/>
              <w:spacing w:before="0" w:after="283"/>
              <w:jc w:val="left"/>
              <w:rPr/>
            </w:pPr>
            <w:r>
              <w:rPr/>
              <w:t xml:space="preserve">Persialainen kirjoituskotelo </w:t>
            </w:r>
          </w:p>
        </w:tc>
        <w:tc>
          <w:tcPr>
            <w:tcW w:w="1230" w:type="dxa"/>
            <w:tcBorders/>
            <w:vAlign w:val="center"/>
          </w:tcPr>
          <w:p>
            <w:pPr>
              <w:pStyle w:val="TableContents"/>
              <w:bidi w:val="0"/>
              <w:spacing w:before="0" w:after="283"/>
              <w:jc w:val="left"/>
              <w:rPr/>
            </w:pPr>
            <w:r>
              <w:rPr/>
              <w:t xml:space="preserve">(C) </w:t>
            </w:r>
          </w:p>
        </w:tc>
        <w:tc>
          <w:tcPr>
            <w:tcW w:w="2559" w:type="dxa"/>
            <w:tcBorders/>
            <w:vAlign w:val="center"/>
          </w:tcPr>
          <w:p>
            <w:pPr>
              <w:pStyle w:val="TableContents"/>
              <w:bidi w:val="0"/>
              <w:spacing w:before="0" w:after="283"/>
              <w:jc w:val="left"/>
              <w:rPr>
                <w:sz w:val="4"/>
                <w:szCs w:val="4"/>
              </w:rPr>
            </w:pPr>
            <w:r>
              <w:rPr>
                <w:sz w:val="4"/>
                <w:szCs w:val="4"/>
              </w:rPr>
            </w:r>
          </w:p>
        </w:tc>
        <w:tc>
          <w:tcPr>
            <w:tcW w:w="2818" w:type="dxa"/>
            <w:tcBorders/>
            <w:vAlign w:val="center"/>
          </w:tcPr>
          <w:p>
            <w:pPr>
              <w:pStyle w:val="TableContents"/>
              <w:bidi w:val="0"/>
              <w:spacing w:before="0" w:after="283"/>
              <w:jc w:val="left"/>
              <w:rPr/>
            </w:pPr>
            <w:r>
              <w:rPr/>
              <w:t xml:space="preserve">Persia </w:t>
            </w:r>
            <w:r>
              <w:rPr>
                <w:rtl w:val="true"/>
              </w:rPr>
              <w:t xml:space="preserve">قلمدان </w:t>
            </w:r>
          </w:p>
        </w:tc>
      </w:tr>
      <w:tr>
        <w:trPr/>
        <w:tc>
          <w:tcPr>
            <w:tcW w:w="1334" w:type="dxa"/>
            <w:tcBorders/>
            <w:vAlign w:val="center"/>
          </w:tcPr>
          <w:p>
            <w:pPr>
              <w:pStyle w:val="TableContents"/>
              <w:bidi w:val="0"/>
              <w:spacing w:before="0" w:after="283"/>
              <w:jc w:val="left"/>
              <w:rPr/>
            </w:pPr>
            <w:r>
              <w:rPr/>
              <w:t xml:space="preserve">qalandar </w:t>
            </w:r>
          </w:p>
        </w:tc>
        <w:tc>
          <w:tcPr>
            <w:tcW w:w="2264" w:type="dxa"/>
            <w:tcBorders/>
            <w:vAlign w:val="center"/>
          </w:tcPr>
          <w:p>
            <w:pPr>
              <w:pStyle w:val="TableContents"/>
              <w:bidi w:val="0"/>
              <w:spacing w:before="0" w:after="283"/>
              <w:jc w:val="left"/>
              <w:rPr/>
            </w:pPr>
            <w:r>
              <w:rPr/>
              <w:t xml:space="preserve">Rukoileva dervissien ritarikunnan jäsen. </w:t>
            </w:r>
          </w:p>
        </w:tc>
        <w:tc>
          <w:tcPr>
            <w:tcW w:w="1230" w:type="dxa"/>
            <w:tcBorders/>
            <w:vAlign w:val="center"/>
          </w:tcPr>
          <w:p>
            <w:pPr>
              <w:pStyle w:val="TableContents"/>
              <w:bidi w:val="0"/>
              <w:spacing w:before="0" w:after="283"/>
              <w:jc w:val="left"/>
              <w:rPr/>
            </w:pPr>
            <w:r>
              <w:rPr/>
              <w:t xml:space="preserve">(RHU) </w:t>
            </w:r>
          </w:p>
        </w:tc>
        <w:tc>
          <w:tcPr>
            <w:tcW w:w="2559" w:type="dxa"/>
            <w:tcBorders/>
            <w:vAlign w:val="center"/>
          </w:tcPr>
          <w:p>
            <w:pPr>
              <w:pStyle w:val="TableContents"/>
              <w:bidi w:val="0"/>
              <w:spacing w:before="0" w:after="283"/>
              <w:jc w:val="left"/>
              <w:rPr/>
            </w:pPr>
            <w:r>
              <w:rPr/>
              <w:t xml:space="preserve">Kirjoitetaan myös kalanteri tai isolla alkukirjaimella </w:t>
            </w:r>
          </w:p>
        </w:tc>
        <w:tc>
          <w:tcPr>
            <w:tcW w:w="2818"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qanat </w:t>
            </w:r>
          </w:p>
        </w:tc>
        <w:tc>
          <w:tcPr>
            <w:tcW w:w="2264" w:type="dxa"/>
            <w:tcBorders/>
            <w:vAlign w:val="center"/>
          </w:tcPr>
          <w:p>
            <w:pPr>
              <w:pStyle w:val="TableContents"/>
              <w:bidi w:val="0"/>
              <w:spacing w:before="0" w:after="283"/>
              <w:jc w:val="left"/>
              <w:rPr/>
            </w:pPr>
            <w:r>
              <w:rPr/>
              <w:t xml:space="preserve">Pohjois-Afrikassa ja Lähi-idässä esiintyvä vesihuoltotunnelityyppi. </w:t>
            </w:r>
          </w:p>
        </w:tc>
        <w:tc>
          <w:tcPr>
            <w:tcW w:w="1230" w:type="dxa"/>
            <w:tcBorders/>
            <w:vAlign w:val="center"/>
          </w:tcPr>
          <w:p>
            <w:pPr>
              <w:pStyle w:val="TableContents"/>
              <w:bidi w:val="0"/>
              <w:spacing w:before="0" w:after="283"/>
              <w:jc w:val="left"/>
              <w:rPr/>
            </w:pPr>
            <w:r>
              <w:rPr/>
              <w:t xml:space="preserve">(ODE) (C) (OED) (AOX) </w:t>
            </w:r>
          </w:p>
        </w:tc>
        <w:tc>
          <w:tcPr>
            <w:tcW w:w="2559" w:type="dxa"/>
            <w:tcBorders/>
            <w:vAlign w:val="center"/>
          </w:tcPr>
          <w:p>
            <w:pPr>
              <w:pStyle w:val="TableContents"/>
              <w:bidi w:val="0"/>
              <w:spacing w:before="0" w:after="283"/>
              <w:jc w:val="left"/>
              <w:rPr/>
            </w:pPr>
            <w:r>
              <w:rPr/>
              <w:t xml:space="preserve">Kirjoitetaan myös kanat, khanat, kunut, kona, konait, ghanat tai ghundat. </w:t>
            </w:r>
          </w:p>
        </w:tc>
        <w:tc>
          <w:tcPr>
            <w:tcW w:w="2818" w:type="dxa"/>
            <w:tcBorders/>
            <w:vAlign w:val="center"/>
          </w:tcPr>
          <w:p>
            <w:pPr>
              <w:pStyle w:val="TableContents"/>
              <w:bidi w:val="0"/>
              <w:spacing w:before="0" w:after="283"/>
              <w:jc w:val="left"/>
              <w:rPr/>
            </w:pPr>
            <w:r>
              <w:rPr/>
              <w:t xml:space="preserve">persia, arabian qanāt, ``kanava'', sanasta qanāt, ``kanava'' </w:t>
            </w:r>
          </w:p>
        </w:tc>
      </w:tr>
      <w:tr>
        <w:trPr/>
        <w:tc>
          <w:tcPr>
            <w:tcW w:w="1334" w:type="dxa"/>
            <w:tcBorders/>
            <w:vAlign w:val="center"/>
          </w:tcPr>
          <w:p>
            <w:pPr>
              <w:pStyle w:val="TableContents"/>
              <w:bidi w:val="0"/>
              <w:spacing w:before="0" w:after="283"/>
              <w:jc w:val="left"/>
              <w:rPr/>
            </w:pPr>
            <w:r>
              <w:rPr/>
              <w:t xml:space="preserve">qanun </w:t>
            </w:r>
          </w:p>
        </w:tc>
        <w:tc>
          <w:tcPr>
            <w:tcW w:w="2264" w:type="dxa"/>
            <w:tcBorders/>
            <w:vAlign w:val="center"/>
          </w:tcPr>
          <w:p>
            <w:pPr>
              <w:pStyle w:val="TableContents"/>
              <w:bidi w:val="0"/>
              <w:spacing w:before="0" w:after="283"/>
              <w:jc w:val="left"/>
              <w:rPr/>
            </w:pPr>
            <w:r>
              <w:rPr/>
              <w:t xml:space="preserve">Harpputyyppi </w:t>
            </w:r>
          </w:p>
        </w:tc>
        <w:tc>
          <w:tcPr>
            <w:tcW w:w="1230" w:type="dxa"/>
            <w:tcBorders/>
            <w:vAlign w:val="center"/>
          </w:tcPr>
          <w:p>
            <w:pPr>
              <w:pStyle w:val="TableContents"/>
              <w:bidi w:val="0"/>
              <w:spacing w:before="0" w:after="283"/>
              <w:jc w:val="left"/>
              <w:rPr/>
            </w:pPr>
            <w:r>
              <w:rPr/>
              <w:t xml:space="preserve">(OED) </w:t>
            </w:r>
          </w:p>
        </w:tc>
        <w:tc>
          <w:tcPr>
            <w:tcW w:w="2559" w:type="dxa"/>
            <w:tcBorders/>
            <w:vAlign w:val="center"/>
          </w:tcPr>
          <w:p>
            <w:pPr>
              <w:pStyle w:val="TableContents"/>
              <w:bidi w:val="0"/>
              <w:spacing w:before="0" w:after="283"/>
              <w:jc w:val="left"/>
              <w:rPr/>
            </w:pPr>
            <w:r>
              <w:rPr/>
              <w:t xml:space="preserve">Kirjoitetaan myös qanon tai kanun (OED). </w:t>
            </w:r>
          </w:p>
        </w:tc>
        <w:tc>
          <w:tcPr>
            <w:tcW w:w="2818" w:type="dxa"/>
            <w:tcBorders/>
            <w:vAlign w:val="center"/>
          </w:tcPr>
          <w:p>
            <w:pPr>
              <w:pStyle w:val="TableContents"/>
              <w:bidi w:val="0"/>
              <w:spacing w:before="0" w:after="283"/>
              <w:jc w:val="left"/>
              <w:rPr/>
            </w:pPr>
            <w:r>
              <w:rPr/>
              <w:t xml:space="preserve">arabian </w:t>
            </w:r>
            <w:r>
              <w:rPr>
                <w:rtl w:val="true"/>
              </w:rPr>
              <w:t xml:space="preserve">قانون </w:t>
            </w:r>
            <w:r>
              <w:rPr/>
              <w:t xml:space="preserve">, sääntö, periaate tai toimintatapa. </w:t>
            </w:r>
          </w:p>
        </w:tc>
      </w:tr>
      <w:tr>
        <w:trPr/>
        <w:tc>
          <w:tcPr>
            <w:tcW w:w="1334" w:type="dxa"/>
            <w:tcBorders/>
            <w:vAlign w:val="center"/>
          </w:tcPr>
          <w:p>
            <w:pPr>
              <w:pStyle w:val="TableContents"/>
              <w:bidi w:val="0"/>
              <w:spacing w:before="0" w:after="283"/>
              <w:jc w:val="left"/>
              <w:rPr/>
            </w:pPr>
            <w:r>
              <w:rPr/>
              <w:t xml:space="preserve">qasida </w:t>
            </w:r>
          </w:p>
        </w:tc>
        <w:tc>
          <w:tcPr>
            <w:tcW w:w="2264" w:type="dxa"/>
            <w:tcBorders/>
            <w:vAlign w:val="center"/>
          </w:tcPr>
          <w:p>
            <w:pPr>
              <w:pStyle w:val="TableContents"/>
              <w:bidi w:val="0"/>
              <w:spacing w:before="0" w:after="283"/>
              <w:jc w:val="left"/>
              <w:rPr/>
            </w:pPr>
            <w:r>
              <w:rPr/>
              <w:t xml:space="preserve">Arabialainen ylistys- tai satiirirunoelma </w:t>
            </w:r>
          </w:p>
        </w:tc>
        <w:tc>
          <w:tcPr>
            <w:tcW w:w="1230" w:type="dxa"/>
            <w:tcBorders/>
            <w:vAlign w:val="center"/>
          </w:tcPr>
          <w:p>
            <w:pPr>
              <w:pStyle w:val="TableContents"/>
              <w:bidi w:val="0"/>
              <w:spacing w:before="0" w:after="283"/>
              <w:jc w:val="left"/>
              <w:rPr/>
            </w:pPr>
            <w:r>
              <w:rPr/>
              <w:t xml:space="preserve">(C) (OED) (AOX) </w:t>
            </w:r>
          </w:p>
        </w:tc>
        <w:tc>
          <w:tcPr>
            <w:tcW w:w="2559" w:type="dxa"/>
            <w:tcBorders/>
            <w:vAlign w:val="center"/>
          </w:tcPr>
          <w:p>
            <w:pPr>
              <w:pStyle w:val="TableContents"/>
              <w:bidi w:val="0"/>
              <w:spacing w:before="0" w:after="283"/>
              <w:jc w:val="left"/>
              <w:rPr/>
            </w:pPr>
            <w:r>
              <w:rPr/>
              <w:t xml:space="preserve">Kirjoitetaan myös qasidah </w:t>
            </w:r>
          </w:p>
        </w:tc>
        <w:tc>
          <w:tcPr>
            <w:tcW w:w="2818" w:type="dxa"/>
            <w:tcBorders/>
            <w:vAlign w:val="center"/>
          </w:tcPr>
          <w:p>
            <w:pPr>
              <w:pStyle w:val="TableContents"/>
              <w:bidi w:val="0"/>
              <w:spacing w:before="0" w:after="283"/>
              <w:jc w:val="left"/>
              <w:rPr/>
            </w:pPr>
            <w:r>
              <w:rPr/>
              <w:t xml:space="preserve">Arabia </w:t>
            </w:r>
            <w:r>
              <w:rPr>
                <w:rtl w:val="true"/>
              </w:rPr>
              <w:t xml:space="preserve">قصيدة </w:t>
            </w:r>
          </w:p>
        </w:tc>
      </w:tr>
      <w:tr>
        <w:trPr/>
        <w:tc>
          <w:tcPr>
            <w:tcW w:w="1334" w:type="dxa"/>
            <w:tcBorders/>
            <w:vAlign w:val="center"/>
          </w:tcPr>
          <w:p>
            <w:pPr>
              <w:pStyle w:val="TableContents"/>
              <w:bidi w:val="0"/>
              <w:spacing w:before="0" w:after="283"/>
              <w:jc w:val="left"/>
              <w:rPr/>
            </w:pPr>
            <w:r>
              <w:rPr/>
              <w:t xml:space="preserve">qat </w:t>
            </w:r>
          </w:p>
        </w:tc>
        <w:tc>
          <w:tcPr>
            <w:tcW w:w="2264" w:type="dxa"/>
            <w:tcBorders/>
            <w:vAlign w:val="center"/>
          </w:tcPr>
          <w:p>
            <w:pPr>
              <w:pStyle w:val="TableContents"/>
              <w:bidi w:val="0"/>
              <w:spacing w:before="0" w:after="283"/>
              <w:jc w:val="left"/>
              <w:rPr/>
            </w:pPr>
            <w:r>
              <w:rPr/>
              <w:t xml:space="preserve">Eräänlainen arabialainen pensas, jota käytetään huumaavana aineena. </w:t>
            </w:r>
          </w:p>
        </w:tc>
        <w:tc>
          <w:tcPr>
            <w:tcW w:w="1230" w:type="dxa"/>
            <w:tcBorders/>
            <w:vAlign w:val="center"/>
          </w:tcPr>
          <w:p>
            <w:pPr>
              <w:pStyle w:val="TableContents"/>
              <w:bidi w:val="0"/>
              <w:spacing w:before="0" w:after="283"/>
              <w:jc w:val="left"/>
              <w:rPr/>
            </w:pPr>
            <w:r>
              <w:rPr/>
              <w:t xml:space="preserve">(L) (C) (OED) </w:t>
            </w:r>
          </w:p>
        </w:tc>
        <w:tc>
          <w:tcPr>
            <w:tcW w:w="2559" w:type="dxa"/>
            <w:tcBorders/>
            <w:vAlign w:val="center"/>
          </w:tcPr>
          <w:p>
            <w:pPr>
              <w:pStyle w:val="TableContents"/>
              <w:bidi w:val="0"/>
              <w:spacing w:before="0" w:after="283"/>
              <w:jc w:val="left"/>
              <w:rPr/>
            </w:pPr>
            <w:r>
              <w:rPr/>
              <w:t xml:space="preserve">Yleisemmin kirjoitettuna khat, kat tai gat. </w:t>
            </w:r>
          </w:p>
        </w:tc>
        <w:tc>
          <w:tcPr>
            <w:tcW w:w="2818" w:type="dxa"/>
            <w:tcBorders/>
            <w:vAlign w:val="center"/>
          </w:tcPr>
          <w:p>
            <w:pPr>
              <w:pStyle w:val="TableContents"/>
              <w:bidi w:val="0"/>
              <w:spacing w:before="0" w:after="283"/>
              <w:jc w:val="left"/>
              <w:rPr/>
            </w:pPr>
            <w:r>
              <w:rPr/>
              <w:t xml:space="preserve">arabian qāt </w:t>
            </w:r>
          </w:p>
        </w:tc>
      </w:tr>
      <w:tr>
        <w:trPr/>
        <w:tc>
          <w:tcPr>
            <w:tcW w:w="1334" w:type="dxa"/>
            <w:tcBorders/>
            <w:vAlign w:val="center"/>
          </w:tcPr>
          <w:p>
            <w:pPr>
              <w:pStyle w:val="TableContents"/>
              <w:bidi w:val="0"/>
              <w:spacing w:before="0" w:after="283"/>
              <w:jc w:val="left"/>
              <w:rPr/>
            </w:pPr>
            <w:r>
              <w:rPr/>
              <w:t xml:space="preserve">qawwal </w:t>
            </w:r>
          </w:p>
        </w:tc>
        <w:tc>
          <w:tcPr>
            <w:tcW w:w="2264" w:type="dxa"/>
            <w:tcBorders/>
            <w:vAlign w:val="center"/>
          </w:tcPr>
          <w:p>
            <w:pPr>
              <w:pStyle w:val="TableContents"/>
              <w:bidi w:val="0"/>
              <w:spacing w:before="0" w:after="283"/>
              <w:jc w:val="left"/>
              <w:rPr/>
            </w:pPr>
            <w:r>
              <w:rPr/>
              <w:t xml:space="preserve">Henkilö, joka harjoittaa qawwali-musiikkia. </w:t>
            </w:r>
          </w:p>
        </w:tc>
        <w:tc>
          <w:tcPr>
            <w:tcW w:w="1230" w:type="dxa"/>
            <w:tcBorders/>
            <w:vAlign w:val="center"/>
          </w:tcPr>
          <w:p>
            <w:pPr>
              <w:pStyle w:val="TableContents"/>
              <w:bidi w:val="0"/>
              <w:spacing w:before="0" w:after="283"/>
              <w:jc w:val="left"/>
              <w:rPr/>
            </w:pPr>
            <w:r>
              <w:rPr/>
              <w:t xml:space="preserve">(ODE) (C) (AOX) </w:t>
            </w:r>
          </w:p>
        </w:tc>
        <w:tc>
          <w:tcPr>
            <w:tcW w:w="2559" w:type="dxa"/>
            <w:tcBorders/>
            <w:vAlign w:val="center"/>
          </w:tcPr>
          <w:p>
            <w:pPr>
              <w:pStyle w:val="TableContents"/>
              <w:bidi w:val="0"/>
              <w:spacing w:before="0" w:after="283"/>
              <w:jc w:val="left"/>
              <w:rPr>
                <w:sz w:val="4"/>
                <w:szCs w:val="4"/>
              </w:rPr>
            </w:pPr>
            <w:r>
              <w:rPr>
                <w:sz w:val="4"/>
                <w:szCs w:val="4"/>
              </w:rPr>
            </w:r>
          </w:p>
        </w:tc>
        <w:tc>
          <w:tcPr>
            <w:tcW w:w="2818"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qawwali </w:t>
            </w:r>
          </w:p>
        </w:tc>
        <w:tc>
          <w:tcPr>
            <w:tcW w:w="2264" w:type="dxa"/>
            <w:tcBorders/>
            <w:vAlign w:val="center"/>
          </w:tcPr>
          <w:p>
            <w:pPr>
              <w:pStyle w:val="TableContents"/>
              <w:bidi w:val="0"/>
              <w:spacing w:before="0" w:after="283"/>
              <w:jc w:val="left"/>
              <w:rPr/>
            </w:pPr>
            <w:r>
              <w:rPr/>
              <w:t xml:space="preserve">Sufien harras musiikki </w:t>
            </w:r>
          </w:p>
        </w:tc>
        <w:tc>
          <w:tcPr>
            <w:tcW w:w="1230" w:type="dxa"/>
            <w:tcBorders/>
            <w:vAlign w:val="center"/>
          </w:tcPr>
          <w:p>
            <w:pPr>
              <w:pStyle w:val="TableContents"/>
              <w:bidi w:val="0"/>
              <w:spacing w:before="0" w:after="283"/>
              <w:jc w:val="left"/>
              <w:rPr/>
            </w:pPr>
            <w:r>
              <w:rPr/>
              <w:t xml:space="preserve">(ODE) (C) (AOX) </w:t>
            </w:r>
          </w:p>
        </w:tc>
        <w:tc>
          <w:tcPr>
            <w:tcW w:w="2559" w:type="dxa"/>
            <w:tcBorders/>
            <w:vAlign w:val="center"/>
          </w:tcPr>
          <w:p>
            <w:pPr>
              <w:pStyle w:val="TableContents"/>
              <w:bidi w:val="0"/>
              <w:spacing w:before="0" w:after="283"/>
              <w:jc w:val="left"/>
              <w:rPr>
                <w:sz w:val="4"/>
                <w:szCs w:val="4"/>
              </w:rPr>
            </w:pPr>
            <w:r>
              <w:rPr>
                <w:sz w:val="4"/>
                <w:szCs w:val="4"/>
              </w:rPr>
            </w:r>
          </w:p>
        </w:tc>
        <w:tc>
          <w:tcPr>
            <w:tcW w:w="2818" w:type="dxa"/>
            <w:tcBorders/>
            <w:vAlign w:val="center"/>
          </w:tcPr>
          <w:p>
            <w:pPr>
              <w:pStyle w:val="TableContents"/>
              <w:bidi w:val="0"/>
              <w:spacing w:before="0" w:after="283"/>
              <w:jc w:val="left"/>
              <w:rPr/>
            </w:pPr>
            <w:r>
              <w:rPr/>
              <w:t xml:space="preserve">Arabia </w:t>
            </w:r>
            <w:r>
              <w:rPr>
                <w:rtl w:val="true"/>
              </w:rPr>
              <w:t xml:space="preserve">قوٌالی </w:t>
            </w:r>
            <w:r>
              <w:rPr/>
              <w:t xml:space="preserve">(</w:t>
            </w:r>
            <w:r>
              <w:rPr/>
              <w:t xml:space="preserve">qawwāli), ``loquacious'' tai ``singer''. </w:t>
            </w:r>
          </w:p>
        </w:tc>
      </w:tr>
      <w:tr>
        <w:trPr/>
        <w:tc>
          <w:tcPr>
            <w:tcW w:w="1334" w:type="dxa"/>
            <w:tcBorders/>
            <w:vAlign w:val="center"/>
          </w:tcPr>
          <w:p>
            <w:pPr>
              <w:pStyle w:val="TableContents"/>
              <w:bidi w:val="0"/>
              <w:spacing w:before="0" w:after="283"/>
              <w:jc w:val="left"/>
              <w:rPr/>
            </w:pPr>
            <w:r>
              <w:rPr/>
              <w:t xml:space="preserve">qepiq </w:t>
            </w:r>
          </w:p>
        </w:tc>
        <w:tc>
          <w:tcPr>
            <w:tcW w:w="2264" w:type="dxa"/>
            <w:tcBorders/>
            <w:vAlign w:val="center"/>
          </w:tcPr>
          <w:p>
            <w:pPr>
              <w:pStyle w:val="TableContents"/>
              <w:bidi w:val="0"/>
              <w:spacing w:before="0" w:after="283"/>
              <w:jc w:val="left"/>
              <w:rPr/>
            </w:pPr>
            <w:r>
              <w:rPr/>
              <w:t xml:space="preserve">Azerbaidžanin rahayksikkö </w:t>
            </w:r>
          </w:p>
        </w:tc>
        <w:tc>
          <w:tcPr>
            <w:tcW w:w="1230" w:type="dxa"/>
            <w:tcBorders/>
            <w:vAlign w:val="center"/>
          </w:tcPr>
          <w:p>
            <w:pPr>
              <w:pStyle w:val="TableContents"/>
              <w:bidi w:val="0"/>
              <w:spacing w:before="0" w:after="283"/>
              <w:jc w:val="left"/>
              <w:rPr/>
            </w:pPr>
            <w:r>
              <w:rPr/>
              <w:t xml:space="preserve">(AH) </w:t>
            </w:r>
          </w:p>
        </w:tc>
        <w:tc>
          <w:tcPr>
            <w:tcW w:w="2559" w:type="dxa"/>
            <w:tcBorders/>
            <w:vAlign w:val="center"/>
          </w:tcPr>
          <w:p>
            <w:pPr>
              <w:pStyle w:val="TableContents"/>
              <w:bidi w:val="0"/>
              <w:spacing w:before="0" w:after="283"/>
              <w:jc w:val="left"/>
              <w:rPr>
                <w:sz w:val="4"/>
                <w:szCs w:val="4"/>
              </w:rPr>
            </w:pPr>
            <w:r>
              <w:rPr>
                <w:sz w:val="4"/>
                <w:szCs w:val="4"/>
              </w:rPr>
            </w:r>
          </w:p>
        </w:tc>
        <w:tc>
          <w:tcPr>
            <w:tcW w:w="2818" w:type="dxa"/>
            <w:tcBorders/>
            <w:vAlign w:val="center"/>
          </w:tcPr>
          <w:p>
            <w:pPr>
              <w:pStyle w:val="TableContents"/>
              <w:bidi w:val="0"/>
              <w:spacing w:before="0" w:after="283"/>
              <w:jc w:val="left"/>
              <w:rPr/>
            </w:pPr>
            <w:r>
              <w:rPr/>
              <w:t xml:space="preserve">Azerbaidžanin qəpik </w:t>
            </w:r>
          </w:p>
        </w:tc>
      </w:tr>
      <w:tr>
        <w:trPr/>
        <w:tc>
          <w:tcPr>
            <w:tcW w:w="1334" w:type="dxa"/>
            <w:tcBorders/>
            <w:vAlign w:val="center"/>
          </w:tcPr>
          <w:p>
            <w:pPr>
              <w:pStyle w:val="TableContents"/>
              <w:bidi w:val="0"/>
              <w:spacing w:before="0" w:after="283"/>
              <w:jc w:val="left"/>
              <w:rPr/>
            </w:pPr>
            <w:r>
              <w:rPr/>
              <w:t xml:space="preserve">qere </w:t>
            </w:r>
          </w:p>
        </w:tc>
        <w:tc>
          <w:tcPr>
            <w:tcW w:w="2264" w:type="dxa"/>
            <w:tcBorders/>
            <w:vAlign w:val="center"/>
          </w:tcPr>
          <w:p>
            <w:pPr>
              <w:pStyle w:val="TableContents"/>
              <w:bidi w:val="0"/>
              <w:spacing w:before="0" w:after="283"/>
              <w:jc w:val="left"/>
              <w:rPr/>
            </w:pPr>
            <w:r>
              <w:rPr/>
              <w:t xml:space="preserve">Hepreankielisen Raamatun marginaalilukema </w:t>
            </w:r>
          </w:p>
        </w:tc>
        <w:tc>
          <w:tcPr>
            <w:tcW w:w="1230" w:type="dxa"/>
            <w:tcBorders/>
            <w:vAlign w:val="center"/>
          </w:tcPr>
          <w:p>
            <w:pPr>
              <w:pStyle w:val="TableContents"/>
              <w:bidi w:val="0"/>
              <w:spacing w:before="0" w:after="283"/>
              <w:jc w:val="left"/>
              <w:rPr/>
            </w:pPr>
            <w:r>
              <w:rPr/>
              <w:t xml:space="preserve">(OED) (WI) </w:t>
            </w:r>
          </w:p>
        </w:tc>
        <w:tc>
          <w:tcPr>
            <w:tcW w:w="2559" w:type="dxa"/>
            <w:tcBorders/>
            <w:vAlign w:val="center"/>
          </w:tcPr>
          <w:p>
            <w:pPr>
              <w:pStyle w:val="TableContents"/>
              <w:bidi w:val="0"/>
              <w:spacing w:before="0" w:after="283"/>
              <w:jc w:val="left"/>
              <w:rPr/>
            </w:pPr>
            <w:r>
              <w:rPr/>
              <w:t xml:space="preserve">Kirjoitetaan myös qeri (WI) tai qre (WI). </w:t>
            </w:r>
          </w:p>
        </w:tc>
        <w:tc>
          <w:tcPr>
            <w:tcW w:w="2818" w:type="dxa"/>
            <w:tcBorders/>
            <w:vAlign w:val="center"/>
          </w:tcPr>
          <w:p>
            <w:pPr>
              <w:pStyle w:val="TableContents"/>
              <w:bidi w:val="0"/>
              <w:spacing w:before="0" w:after="283"/>
              <w:jc w:val="left"/>
              <w:rPr/>
            </w:pPr>
            <w:r>
              <w:rPr/>
              <w:t xml:space="preserve">Aramean </w:t>
            </w:r>
            <w:r>
              <w:rPr>
                <w:rtl w:val="true"/>
              </w:rPr>
              <w:t xml:space="preserve">קְרֵי </w:t>
            </w:r>
            <w:r>
              <w:rPr/>
              <w:t xml:space="preserve">, ``(mitä) luetaan''. </w:t>
            </w:r>
          </w:p>
        </w:tc>
      </w:tr>
      <w:tr>
        <w:trPr/>
        <w:tc>
          <w:tcPr>
            <w:tcW w:w="1334" w:type="dxa"/>
            <w:tcBorders/>
            <w:vAlign w:val="center"/>
          </w:tcPr>
          <w:p>
            <w:pPr>
              <w:pStyle w:val="TableContents"/>
              <w:bidi w:val="0"/>
              <w:spacing w:before="0" w:after="283"/>
              <w:jc w:val="left"/>
              <w:rPr/>
            </w:pPr>
            <w:r>
              <w:rPr/>
              <w:t xml:space="preserve">qhat </w:t>
            </w:r>
          </w:p>
        </w:tc>
        <w:tc>
          <w:tcPr>
            <w:tcW w:w="2264" w:type="dxa"/>
            <w:tcBorders/>
            <w:vAlign w:val="center"/>
          </w:tcPr>
          <w:p>
            <w:pPr>
              <w:pStyle w:val="TableContents"/>
              <w:bidi w:val="0"/>
              <w:spacing w:before="0" w:after="283"/>
              <w:jc w:val="left"/>
              <w:rPr/>
            </w:pPr>
            <w:r>
              <w:rPr/>
              <w:t xml:space="preserve">Vanhentunut kirjoitusasu </w:t>
            </w:r>
          </w:p>
        </w:tc>
        <w:tc>
          <w:tcPr>
            <w:tcW w:w="1230" w:type="dxa"/>
            <w:tcBorders/>
            <w:vAlign w:val="center"/>
          </w:tcPr>
          <w:p>
            <w:pPr>
              <w:pStyle w:val="TableContents"/>
              <w:bidi w:val="0"/>
              <w:spacing w:before="0" w:after="283"/>
              <w:jc w:val="left"/>
              <w:rPr/>
            </w:pPr>
            <w:r>
              <w:rPr/>
              <w:t xml:space="preserve">(OED) </w:t>
            </w:r>
          </w:p>
        </w:tc>
        <w:tc>
          <w:tcPr>
            <w:tcW w:w="2559" w:type="dxa"/>
            <w:tcBorders/>
            <w:vAlign w:val="center"/>
          </w:tcPr>
          <w:p>
            <w:pPr>
              <w:pStyle w:val="TableContents"/>
              <w:bidi w:val="0"/>
              <w:spacing w:before="0" w:after="283"/>
              <w:jc w:val="left"/>
              <w:rPr>
                <w:sz w:val="4"/>
                <w:szCs w:val="4"/>
              </w:rPr>
            </w:pPr>
            <w:r>
              <w:rPr>
                <w:sz w:val="4"/>
                <w:szCs w:val="4"/>
              </w:rPr>
            </w:r>
          </w:p>
        </w:tc>
        <w:tc>
          <w:tcPr>
            <w:tcW w:w="2818" w:type="dxa"/>
            <w:tcBorders/>
            <w:vAlign w:val="center"/>
          </w:tcPr>
          <w:p>
            <w:pPr>
              <w:pStyle w:val="TableContents"/>
              <w:bidi w:val="0"/>
              <w:spacing w:before="0" w:after="283"/>
              <w:jc w:val="left"/>
              <w:rPr/>
            </w:pPr>
            <w:r>
              <w:rPr/>
              <w:t xml:space="preserve">Todennäköisesti skotlantilaista alkuperää, jossa vanhemmassa kirjoitusasussa käytettiin ``quh-'' tai ``qh-'', kun englannissa oli ``wh-''. </w:t>
            </w:r>
          </w:p>
        </w:tc>
      </w:tr>
      <w:tr>
        <w:trPr/>
        <w:tc>
          <w:tcPr>
            <w:tcW w:w="1334" w:type="dxa"/>
            <w:tcBorders/>
            <w:vAlign w:val="center"/>
          </w:tcPr>
          <w:p>
            <w:pPr>
              <w:pStyle w:val="TableContents"/>
              <w:bidi w:val="0"/>
              <w:spacing w:before="0" w:after="283"/>
              <w:jc w:val="left"/>
              <w:rPr/>
            </w:pPr>
            <w:r>
              <w:rPr/>
              <w:t xml:space="preserve">qheche </w:t>
            </w:r>
          </w:p>
        </w:tc>
        <w:tc>
          <w:tcPr>
            <w:tcW w:w="2264" w:type="dxa"/>
            <w:tcBorders/>
            <w:vAlign w:val="center"/>
          </w:tcPr>
          <w:p>
            <w:pPr>
              <w:pStyle w:val="TableContents"/>
              <w:bidi w:val="0"/>
              <w:spacing w:before="0" w:after="283"/>
              <w:jc w:val="left"/>
              <w:rPr/>
            </w:pPr>
            <w:r>
              <w:rPr/>
              <w:t xml:space="preserve">Vanhentunut kirjoitusasu, jonka </w:t>
            </w:r>
          </w:p>
        </w:tc>
        <w:tc>
          <w:tcPr>
            <w:tcW w:w="1230" w:type="dxa"/>
            <w:tcBorders/>
            <w:vAlign w:val="center"/>
          </w:tcPr>
          <w:p>
            <w:pPr>
              <w:pStyle w:val="TableContents"/>
              <w:bidi w:val="0"/>
              <w:spacing w:before="0" w:after="283"/>
              <w:jc w:val="left"/>
              <w:rPr/>
            </w:pPr>
            <w:r>
              <w:rPr/>
              <w:t xml:space="preserve">(OED) </w:t>
            </w:r>
          </w:p>
        </w:tc>
        <w:tc>
          <w:tcPr>
            <w:tcW w:w="2559" w:type="dxa"/>
            <w:tcBorders/>
            <w:vAlign w:val="center"/>
          </w:tcPr>
          <w:p>
            <w:pPr>
              <w:pStyle w:val="TableContents"/>
              <w:bidi w:val="0"/>
              <w:spacing w:before="0" w:after="283"/>
              <w:jc w:val="left"/>
              <w:rPr>
                <w:sz w:val="4"/>
                <w:szCs w:val="4"/>
              </w:rPr>
            </w:pPr>
            <w:r>
              <w:rPr>
                <w:sz w:val="4"/>
                <w:szCs w:val="4"/>
              </w:rPr>
            </w:r>
          </w:p>
        </w:tc>
        <w:tc>
          <w:tcPr>
            <w:tcW w:w="2818" w:type="dxa"/>
            <w:tcBorders/>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qhom </w:t>
            </w:r>
          </w:p>
        </w:tc>
        <w:tc>
          <w:tcPr>
            <w:tcW w:w="2264" w:type="dxa"/>
            <w:tcBorders/>
            <w:vAlign w:val="center"/>
          </w:tcPr>
          <w:p>
            <w:pPr>
              <w:pStyle w:val="TableContents"/>
              <w:bidi w:val="0"/>
              <w:spacing w:before="0" w:after="283"/>
              <w:jc w:val="left"/>
              <w:rPr/>
            </w:pPr>
            <w:r>
              <w:rPr/>
              <w:t xml:space="preserve">Vanhentunut kirjoitusasu whom </w:t>
            </w:r>
          </w:p>
        </w:tc>
        <w:tc>
          <w:tcPr>
            <w:tcW w:w="1230" w:type="dxa"/>
            <w:tcBorders/>
            <w:vAlign w:val="center"/>
          </w:tcPr>
          <w:p>
            <w:pPr>
              <w:pStyle w:val="TableContents"/>
              <w:bidi w:val="0"/>
              <w:spacing w:before="0" w:after="283"/>
              <w:jc w:val="left"/>
              <w:rPr/>
            </w:pPr>
            <w:r>
              <w:rPr/>
              <w:t xml:space="preserve">(OED) </w:t>
            </w:r>
          </w:p>
        </w:tc>
        <w:tc>
          <w:tcPr>
            <w:tcW w:w="2559" w:type="dxa"/>
            <w:tcBorders/>
            <w:vAlign w:val="center"/>
          </w:tcPr>
          <w:p>
            <w:pPr>
              <w:pStyle w:val="TableContents"/>
              <w:bidi w:val="0"/>
              <w:spacing w:before="0" w:after="283"/>
              <w:jc w:val="left"/>
              <w:rPr>
                <w:sz w:val="4"/>
                <w:szCs w:val="4"/>
              </w:rPr>
            </w:pPr>
            <w:r>
              <w:rPr>
                <w:sz w:val="4"/>
                <w:szCs w:val="4"/>
              </w:rPr>
            </w:r>
          </w:p>
        </w:tc>
        <w:tc>
          <w:tcPr>
            <w:tcW w:w="2818" w:type="dxa"/>
            <w:tcBorders/>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qhythsontyd </w:t>
            </w:r>
          </w:p>
        </w:tc>
        <w:tc>
          <w:tcPr>
            <w:tcW w:w="2264" w:type="dxa"/>
            <w:tcBorders/>
            <w:vAlign w:val="center"/>
          </w:tcPr>
          <w:p>
            <w:pPr>
              <w:pStyle w:val="TableContents"/>
              <w:bidi w:val="0"/>
              <w:spacing w:before="0" w:after="283"/>
              <w:jc w:val="left"/>
              <w:rPr/>
            </w:pPr>
            <w:r>
              <w:rPr/>
              <w:t xml:space="preserve">Vanhentunut kirjoitusasu sanasta Whitsuntide (helluntaipäivä). </w:t>
            </w:r>
          </w:p>
        </w:tc>
        <w:tc>
          <w:tcPr>
            <w:tcW w:w="1230" w:type="dxa"/>
            <w:tcBorders/>
            <w:vAlign w:val="center"/>
          </w:tcPr>
          <w:p>
            <w:pPr>
              <w:pStyle w:val="TableContents"/>
              <w:bidi w:val="0"/>
              <w:spacing w:before="0" w:after="283"/>
              <w:jc w:val="left"/>
              <w:rPr/>
            </w:pPr>
            <w:r>
              <w:rPr/>
              <w:t xml:space="preserve">(OED) </w:t>
            </w:r>
          </w:p>
        </w:tc>
        <w:tc>
          <w:tcPr>
            <w:tcW w:w="2559" w:type="dxa"/>
            <w:tcBorders/>
            <w:vAlign w:val="center"/>
          </w:tcPr>
          <w:p>
            <w:pPr>
              <w:pStyle w:val="TableContents"/>
              <w:bidi w:val="0"/>
              <w:spacing w:before="0" w:after="283"/>
              <w:jc w:val="left"/>
              <w:rPr>
                <w:sz w:val="4"/>
                <w:szCs w:val="4"/>
              </w:rPr>
            </w:pPr>
            <w:r>
              <w:rPr>
                <w:sz w:val="4"/>
                <w:szCs w:val="4"/>
              </w:rPr>
            </w:r>
          </w:p>
        </w:tc>
        <w:tc>
          <w:tcPr>
            <w:tcW w:w="2818" w:type="dxa"/>
            <w:tcBorders/>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qi </w:t>
            </w:r>
          </w:p>
        </w:tc>
        <w:tc>
          <w:tcPr>
            <w:tcW w:w="2264" w:type="dxa"/>
            <w:tcBorders/>
            <w:vAlign w:val="center"/>
          </w:tcPr>
          <w:p>
            <w:pPr>
              <w:pStyle w:val="TableContents"/>
              <w:bidi w:val="0"/>
              <w:spacing w:before="0" w:after="283"/>
              <w:jc w:val="left"/>
              <w:rPr/>
            </w:pPr>
            <w:r>
              <w:rPr/>
              <w:t xml:space="preserve">Kiinalaisessa kulttuurissa fyysinen elämänvoima </w:t>
            </w:r>
          </w:p>
        </w:tc>
        <w:tc>
          <w:tcPr>
            <w:tcW w:w="1230" w:type="dxa"/>
            <w:tcBorders/>
            <w:vAlign w:val="center"/>
          </w:tcPr>
          <w:p>
            <w:pPr>
              <w:pStyle w:val="TableContents"/>
              <w:bidi w:val="0"/>
              <w:spacing w:before="0" w:after="283"/>
              <w:jc w:val="left"/>
              <w:rPr/>
            </w:pPr>
            <w:r>
              <w:rPr/>
              <w:t xml:space="preserve">(ODE) (C) (AHC) (OED) </w:t>
            </w:r>
          </w:p>
        </w:tc>
        <w:tc>
          <w:tcPr>
            <w:tcW w:w="2559" w:type="dxa"/>
            <w:tcBorders/>
            <w:vAlign w:val="center"/>
          </w:tcPr>
          <w:p>
            <w:pPr>
              <w:pStyle w:val="TableContents"/>
              <w:bidi w:val="0"/>
              <w:spacing w:before="0" w:after="283"/>
              <w:jc w:val="left"/>
              <w:rPr/>
            </w:pPr>
            <w:r>
              <w:rPr/>
              <w:t xml:space="preserve">Yleisesti kirjoitetaan chi tai ki </w:t>
            </w:r>
          </w:p>
        </w:tc>
        <w:tc>
          <w:tcPr>
            <w:tcW w:w="2818" w:type="dxa"/>
            <w:tcBorders/>
            <w:vAlign w:val="center"/>
          </w:tcPr>
          <w:p>
            <w:pPr>
              <w:pStyle w:val="TableContents"/>
              <w:bidi w:val="0"/>
              <w:spacing w:before="0" w:after="283"/>
              <w:jc w:val="left"/>
              <w:rPr/>
            </w:pPr>
            <w:r>
              <w:rPr/>
              <w:t xml:space="preserve">yksinkertaistettu kiina: </w:t>
            </w:r>
            <w:r>
              <w:rPr/>
              <w:t xml:space="preserve">气; perinteinen kiina: </w:t>
            </w:r>
            <w:r>
              <w:rPr/>
              <w:t xml:space="preserve">氣. </w:t>
            </w:r>
          </w:p>
        </w:tc>
      </w:tr>
      <w:tr>
        <w:trPr/>
        <w:tc>
          <w:tcPr>
            <w:tcW w:w="1334" w:type="dxa"/>
            <w:tcBorders/>
            <w:vAlign w:val="center"/>
          </w:tcPr>
          <w:p>
            <w:pPr>
              <w:pStyle w:val="TableContents"/>
              <w:bidi w:val="0"/>
              <w:spacing w:before="0" w:after="283"/>
              <w:jc w:val="left"/>
              <w:rPr/>
            </w:pPr>
            <w:r>
              <w:rPr>
                <w:color w:val="A9A9A9"/>
              </w:rPr>
              <w:t xml:space="preserve">qian</w:t>
            </w:r>
            <w:r>
              <w:rPr/>
              <w:t xml:space="preserve">a </w:t>
            </w:r>
          </w:p>
        </w:tc>
        <w:tc>
          <w:tcPr>
            <w:tcW w:w="2264" w:type="dxa"/>
            <w:tcBorders/>
            <w:vAlign w:val="center"/>
          </w:tcPr>
          <w:p>
            <w:pPr>
              <w:pStyle w:val="TableContents"/>
              <w:bidi w:val="0"/>
              <w:spacing w:before="0" w:after="283"/>
              <w:jc w:val="left"/>
              <w:rPr/>
            </w:pPr>
            <w:r>
              <w:rPr/>
              <w:t xml:space="preserve">Nailontyyppi </w:t>
            </w:r>
          </w:p>
        </w:tc>
        <w:tc>
          <w:tcPr>
            <w:tcW w:w="1230" w:type="dxa"/>
            <w:tcBorders/>
            <w:vAlign w:val="center"/>
          </w:tcPr>
          <w:p>
            <w:pPr>
              <w:pStyle w:val="TableContents"/>
              <w:bidi w:val="0"/>
              <w:spacing w:before="0" w:after="283"/>
              <w:jc w:val="left"/>
              <w:rPr/>
            </w:pPr>
            <w:r>
              <w:rPr/>
              <w:t xml:space="preserve">(OED) </w:t>
            </w:r>
          </w:p>
        </w:tc>
        <w:tc>
          <w:tcPr>
            <w:tcW w:w="2559" w:type="dxa"/>
            <w:tcBorders/>
            <w:vAlign w:val="center"/>
          </w:tcPr>
          <w:p>
            <w:pPr>
              <w:pStyle w:val="TableContents"/>
              <w:bidi w:val="0"/>
              <w:spacing w:before="0" w:after="283"/>
              <w:jc w:val="left"/>
              <w:rPr>
                <w:sz w:val="4"/>
                <w:szCs w:val="4"/>
              </w:rPr>
            </w:pPr>
            <w:r>
              <w:rPr>
                <w:sz w:val="4"/>
                <w:szCs w:val="4"/>
              </w:rPr>
            </w:r>
          </w:p>
        </w:tc>
        <w:tc>
          <w:tcPr>
            <w:tcW w:w="2818" w:type="dxa"/>
            <w:tcBorders/>
            <w:vAlign w:val="center"/>
          </w:tcPr>
          <w:p>
            <w:pPr>
              <w:pStyle w:val="TableContents"/>
              <w:bidi w:val="0"/>
              <w:spacing w:before="0" w:after="283"/>
              <w:jc w:val="left"/>
              <w:rPr/>
            </w:pPr>
            <w:r>
              <w:rPr/>
              <w:t xml:space="preserve">Alun perin DuPontin tavaramerkki, nykyisin yleinen tavaramerkki. </w:t>
            </w:r>
          </w:p>
        </w:tc>
      </w:tr>
      <w:tr>
        <w:trPr/>
        <w:tc>
          <w:tcPr>
            <w:tcW w:w="1334" w:type="dxa"/>
            <w:tcBorders/>
            <w:vAlign w:val="center"/>
          </w:tcPr>
          <w:p>
            <w:pPr>
              <w:pStyle w:val="TableContents"/>
              <w:bidi w:val="0"/>
              <w:spacing w:before="0" w:after="283"/>
              <w:jc w:val="left"/>
              <w:rPr/>
            </w:pPr>
            <w:r>
              <w:rPr/>
              <w:t xml:space="preserve">qibla </w:t>
            </w:r>
          </w:p>
        </w:tc>
        <w:tc>
          <w:tcPr>
            <w:tcW w:w="2264" w:type="dxa"/>
            <w:tcBorders/>
            <w:vAlign w:val="center"/>
          </w:tcPr>
          <w:p>
            <w:pPr>
              <w:pStyle w:val="TableContents"/>
              <w:bidi w:val="0"/>
              <w:spacing w:before="0" w:after="283"/>
              <w:jc w:val="left"/>
              <w:rPr/>
            </w:pPr>
            <w:r>
              <w:rPr/>
              <w:t xml:space="preserve">Kohta, johon muslimit kääntyvät rukouksessa </w:t>
            </w:r>
          </w:p>
        </w:tc>
        <w:tc>
          <w:tcPr>
            <w:tcW w:w="1230" w:type="dxa"/>
            <w:tcBorders/>
            <w:vAlign w:val="center"/>
          </w:tcPr>
          <w:p>
            <w:pPr>
              <w:pStyle w:val="TableContents"/>
              <w:bidi w:val="0"/>
              <w:spacing w:before="0" w:after="283"/>
              <w:jc w:val="left"/>
              <w:rPr/>
            </w:pPr>
            <w:r>
              <w:rPr/>
              <w:t xml:space="preserve">(ODE) (COD) (C) (OED) (AOX) </w:t>
            </w:r>
          </w:p>
        </w:tc>
        <w:tc>
          <w:tcPr>
            <w:tcW w:w="2559" w:type="dxa"/>
            <w:tcBorders/>
            <w:vAlign w:val="center"/>
          </w:tcPr>
          <w:p>
            <w:pPr>
              <w:pStyle w:val="TableContents"/>
              <w:bidi w:val="0"/>
              <w:spacing w:before="0" w:after="283"/>
              <w:jc w:val="left"/>
              <w:rPr/>
            </w:pPr>
            <w:r>
              <w:rPr/>
              <w:t xml:space="preserve">Kirjoitetaan myös qiblah (OED), kiblah, qiblih, kibla tai qib'lah (RHU), joskus isolla alkukirjaimella. </w:t>
            </w:r>
          </w:p>
        </w:tc>
        <w:tc>
          <w:tcPr>
            <w:tcW w:w="2818" w:type="dxa"/>
            <w:tcBorders/>
            <w:vAlign w:val="center"/>
          </w:tcPr>
          <w:p>
            <w:pPr>
              <w:pStyle w:val="TableContents"/>
              <w:bidi w:val="0"/>
              <w:spacing w:before="0" w:after="283"/>
              <w:jc w:val="left"/>
              <w:rPr/>
            </w:pPr>
            <w:r>
              <w:rPr/>
              <w:t xml:space="preserve">1600-luvun arabiaa, ``vastakkainen''. </w:t>
            </w:r>
          </w:p>
        </w:tc>
      </w:tr>
      <w:tr>
        <w:trPr/>
        <w:tc>
          <w:tcPr>
            <w:tcW w:w="1334" w:type="dxa"/>
            <w:tcBorders/>
            <w:vAlign w:val="center"/>
          </w:tcPr>
          <w:p>
            <w:pPr>
              <w:pStyle w:val="TableContents"/>
              <w:bidi w:val="0"/>
              <w:spacing w:before="0" w:after="283"/>
              <w:jc w:val="left"/>
              <w:rPr/>
            </w:pPr>
            <w:r>
              <w:rPr/>
              <w:t xml:space="preserve">qibli </w:t>
            </w:r>
          </w:p>
        </w:tc>
        <w:tc>
          <w:tcPr>
            <w:tcW w:w="2264" w:type="dxa"/>
            <w:tcBorders/>
            <w:vAlign w:val="center"/>
          </w:tcPr>
          <w:p>
            <w:pPr>
              <w:pStyle w:val="TableContents"/>
              <w:bidi w:val="0"/>
              <w:spacing w:before="0" w:after="283"/>
              <w:jc w:val="left"/>
              <w:rPr/>
            </w:pPr>
            <w:r>
              <w:rPr/>
              <w:t xml:space="preserve">paikallinen libyalainen nimi siroccolle, Välimeren kaakkoistuulelle. </w:t>
            </w:r>
          </w:p>
        </w:tc>
        <w:tc>
          <w:tcPr>
            <w:tcW w:w="1230" w:type="dxa"/>
            <w:tcBorders/>
            <w:vAlign w:val="center"/>
          </w:tcPr>
          <w:p>
            <w:pPr>
              <w:pStyle w:val="TableContents"/>
              <w:bidi w:val="0"/>
              <w:spacing w:before="0" w:after="283"/>
              <w:jc w:val="left"/>
              <w:rPr/>
            </w:pPr>
            <w:r>
              <w:rPr/>
              <w:t xml:space="preserve">(OED) </w:t>
            </w:r>
          </w:p>
        </w:tc>
        <w:tc>
          <w:tcPr>
            <w:tcW w:w="2559" w:type="dxa"/>
            <w:tcBorders/>
            <w:vAlign w:val="center"/>
          </w:tcPr>
          <w:p>
            <w:pPr>
              <w:pStyle w:val="TableContents"/>
              <w:bidi w:val="0"/>
              <w:spacing w:before="0" w:after="283"/>
              <w:jc w:val="left"/>
              <w:rPr/>
            </w:pPr>
            <w:r>
              <w:rPr/>
              <w:t xml:space="preserve">Myös kirjoitettu ghibli </w:t>
            </w:r>
          </w:p>
        </w:tc>
        <w:tc>
          <w:tcPr>
            <w:tcW w:w="2818" w:type="dxa"/>
            <w:tcBorders/>
            <w:vAlign w:val="center"/>
          </w:tcPr>
          <w:p>
            <w:pPr>
              <w:pStyle w:val="TableContents"/>
              <w:bidi w:val="0"/>
              <w:spacing w:before="0" w:after="283"/>
              <w:jc w:val="left"/>
              <w:rPr/>
            </w:pPr>
            <w:r>
              <w:rPr/>
              <w:t xml:space="preserve">Arabia </w:t>
            </w:r>
            <w:r>
              <w:rPr>
                <w:rtl w:val="true"/>
              </w:rPr>
              <w:t xml:space="preserve">قبلي </w:t>
            </w:r>
            <w:r>
              <w:rPr/>
              <w:t xml:space="preserve">, `` qiblasta tuleva''. </w:t>
            </w:r>
          </w:p>
        </w:tc>
      </w:tr>
      <w:tr>
        <w:trPr/>
        <w:tc>
          <w:tcPr>
            <w:tcW w:w="1334" w:type="dxa"/>
            <w:tcBorders/>
            <w:vAlign w:val="center"/>
          </w:tcPr>
          <w:p>
            <w:pPr>
              <w:pStyle w:val="TableContents"/>
              <w:bidi w:val="0"/>
              <w:spacing w:before="0" w:after="283"/>
              <w:jc w:val="left"/>
              <w:rPr/>
            </w:pPr>
            <w:r>
              <w:rPr/>
              <w:t xml:space="preserve">qigong </w:t>
            </w:r>
          </w:p>
        </w:tc>
        <w:tc>
          <w:tcPr>
            <w:tcW w:w="2264" w:type="dxa"/>
            <w:tcBorders/>
            <w:vAlign w:val="center"/>
          </w:tcPr>
          <w:p>
            <w:pPr>
              <w:pStyle w:val="TableContents"/>
              <w:bidi w:val="0"/>
              <w:spacing w:before="0" w:after="283"/>
              <w:jc w:val="left"/>
              <w:rPr/>
            </w:pPr>
            <w:r>
              <w:rPr/>
              <w:t xml:space="preserve">Kiinalainen lääketieteellisten harjoitusten järjestelmä </w:t>
            </w:r>
          </w:p>
        </w:tc>
        <w:tc>
          <w:tcPr>
            <w:tcW w:w="1230" w:type="dxa"/>
            <w:tcBorders/>
            <w:vAlign w:val="center"/>
          </w:tcPr>
          <w:p>
            <w:pPr>
              <w:pStyle w:val="TableContents"/>
              <w:bidi w:val="0"/>
              <w:spacing w:before="0" w:after="283"/>
              <w:jc w:val="left"/>
              <w:rPr/>
            </w:pPr>
            <w:r>
              <w:rPr/>
              <w:t xml:space="preserve">(ODE) (C) (AOX) </w:t>
            </w:r>
          </w:p>
        </w:tc>
        <w:tc>
          <w:tcPr>
            <w:tcW w:w="2559" w:type="dxa"/>
            <w:tcBorders/>
            <w:vAlign w:val="center"/>
          </w:tcPr>
          <w:p>
            <w:pPr>
              <w:pStyle w:val="TableContents"/>
              <w:bidi w:val="0"/>
              <w:spacing w:before="0" w:after="283"/>
              <w:jc w:val="left"/>
              <w:rPr/>
            </w:pPr>
            <w:r>
              <w:rPr/>
              <w:t xml:space="preserve">Kirjoitetaan myös chi gong, ki gong tai chi kung. </w:t>
            </w:r>
          </w:p>
        </w:tc>
        <w:tc>
          <w:tcPr>
            <w:tcW w:w="2818" w:type="dxa"/>
            <w:tcBorders/>
            <w:vAlign w:val="center"/>
          </w:tcPr>
          <w:p>
            <w:pPr>
              <w:pStyle w:val="TableContents"/>
              <w:bidi w:val="0"/>
              <w:spacing w:before="0" w:after="283"/>
              <w:jc w:val="left"/>
              <w:rPr/>
            </w:pPr>
            <w:r>
              <w:rPr/>
              <w:t xml:space="preserve">yksinkertaistettu kiina: </w:t>
            </w:r>
            <w:r>
              <w:rPr/>
              <w:t xml:space="preserve">气功; perinteinen kiina: </w:t>
            </w:r>
            <w:r>
              <w:rPr/>
              <w:t xml:space="preserve">氣功. </w:t>
            </w:r>
          </w:p>
        </w:tc>
      </w:tr>
      <w:tr>
        <w:trPr/>
        <w:tc>
          <w:tcPr>
            <w:tcW w:w="1334" w:type="dxa"/>
            <w:tcBorders/>
            <w:vAlign w:val="center"/>
          </w:tcPr>
          <w:p>
            <w:pPr>
              <w:pStyle w:val="TableContents"/>
              <w:bidi w:val="0"/>
              <w:spacing w:before="0" w:after="283"/>
              <w:jc w:val="left"/>
              <w:rPr/>
            </w:pPr>
            <w:r>
              <w:rPr/>
              <w:t xml:space="preserve">qin </w:t>
            </w:r>
          </w:p>
        </w:tc>
        <w:tc>
          <w:tcPr>
            <w:tcW w:w="2264" w:type="dxa"/>
            <w:tcBorders/>
            <w:vAlign w:val="center"/>
          </w:tcPr>
          <w:p>
            <w:pPr>
              <w:pStyle w:val="TableContents"/>
              <w:bidi w:val="0"/>
              <w:spacing w:before="0" w:after="283"/>
              <w:jc w:val="left"/>
              <w:rPr/>
            </w:pPr>
            <w:r>
              <w:rPr/>
              <w:t xml:space="preserve">Kiinalaisten soittimien luokittelu </w:t>
            </w:r>
          </w:p>
        </w:tc>
        <w:tc>
          <w:tcPr>
            <w:tcW w:w="1230" w:type="dxa"/>
            <w:tcBorders/>
            <w:vAlign w:val="center"/>
          </w:tcPr>
          <w:p>
            <w:pPr>
              <w:pStyle w:val="TableContents"/>
              <w:bidi w:val="0"/>
              <w:spacing w:before="0" w:after="283"/>
              <w:jc w:val="left"/>
              <w:rPr/>
            </w:pPr>
            <w:r>
              <w:rPr/>
              <w:t xml:space="preserve">(AOX) </w:t>
            </w:r>
          </w:p>
        </w:tc>
        <w:tc>
          <w:tcPr>
            <w:tcW w:w="2559" w:type="dxa"/>
            <w:tcBorders/>
            <w:vAlign w:val="center"/>
          </w:tcPr>
          <w:p>
            <w:pPr>
              <w:pStyle w:val="TableContents"/>
              <w:bidi w:val="0"/>
              <w:spacing w:before="0" w:after="283"/>
              <w:jc w:val="left"/>
              <w:rPr>
                <w:sz w:val="4"/>
                <w:szCs w:val="4"/>
              </w:rPr>
            </w:pPr>
            <w:r>
              <w:rPr>
                <w:sz w:val="4"/>
                <w:szCs w:val="4"/>
              </w:rPr>
            </w:r>
          </w:p>
        </w:tc>
        <w:tc>
          <w:tcPr>
            <w:tcW w:w="2818" w:type="dxa"/>
            <w:tcBorders/>
            <w:vAlign w:val="center"/>
          </w:tcPr>
          <w:p>
            <w:pPr>
              <w:pStyle w:val="TableContents"/>
              <w:bidi w:val="0"/>
              <w:spacing w:before="0" w:after="283"/>
              <w:jc w:val="left"/>
              <w:rPr/>
            </w:pPr>
            <w:r>
              <w:rPr/>
              <w:t xml:space="preserve">Kiinaksi: </w:t>
            </w:r>
            <w:r>
              <w:rPr/>
              <w:t xml:space="preserve">琴 </w:t>
            </w:r>
          </w:p>
        </w:tc>
      </w:tr>
      <w:tr>
        <w:trPr/>
        <w:tc>
          <w:tcPr>
            <w:tcW w:w="1334" w:type="dxa"/>
            <w:tcBorders/>
            <w:vAlign w:val="center"/>
          </w:tcPr>
          <w:p>
            <w:pPr>
              <w:pStyle w:val="TableContents"/>
              <w:bidi w:val="0"/>
              <w:spacing w:before="0" w:after="283"/>
              <w:jc w:val="left"/>
              <w:rPr/>
            </w:pPr>
            <w:r>
              <w:rPr/>
              <w:t xml:space="preserve">qinah </w:t>
            </w:r>
          </w:p>
        </w:tc>
        <w:tc>
          <w:tcPr>
            <w:tcW w:w="2264" w:type="dxa"/>
            <w:tcBorders/>
            <w:vAlign w:val="center"/>
          </w:tcPr>
          <w:p>
            <w:pPr>
              <w:pStyle w:val="TableContents"/>
              <w:bidi w:val="0"/>
              <w:spacing w:before="0" w:after="283"/>
              <w:jc w:val="left"/>
              <w:rPr/>
            </w:pPr>
            <w:r>
              <w:rPr/>
              <w:t xml:space="preserve">Heprealainen elegia </w:t>
            </w:r>
          </w:p>
        </w:tc>
        <w:tc>
          <w:tcPr>
            <w:tcW w:w="1230" w:type="dxa"/>
            <w:tcBorders/>
            <w:vAlign w:val="center"/>
          </w:tcPr>
          <w:p>
            <w:pPr>
              <w:pStyle w:val="TableContents"/>
              <w:bidi w:val="0"/>
              <w:spacing w:before="0" w:after="283"/>
              <w:jc w:val="left"/>
              <w:rPr/>
            </w:pPr>
            <w:r>
              <w:rPr/>
              <w:t xml:space="preserve">(WI) </w:t>
            </w:r>
          </w:p>
        </w:tc>
        <w:tc>
          <w:tcPr>
            <w:tcW w:w="2559" w:type="dxa"/>
            <w:tcBorders/>
            <w:vAlign w:val="center"/>
          </w:tcPr>
          <w:p>
            <w:pPr>
              <w:pStyle w:val="TableContents"/>
              <w:bidi w:val="0"/>
              <w:spacing w:before="0" w:after="283"/>
              <w:jc w:val="left"/>
              <w:rPr/>
            </w:pPr>
            <w:r>
              <w:rPr/>
              <w:t xml:space="preserve">Kirjoitetaan myös kinah; monikko qinot, qinoth. </w:t>
            </w:r>
          </w:p>
        </w:tc>
        <w:tc>
          <w:tcPr>
            <w:tcW w:w="2818" w:type="dxa"/>
            <w:tcBorders/>
            <w:vAlign w:val="center"/>
          </w:tcPr>
          <w:p>
            <w:pPr>
              <w:pStyle w:val="TableContents"/>
              <w:bidi w:val="0"/>
              <w:spacing w:before="0" w:after="283"/>
              <w:jc w:val="left"/>
              <w:rPr/>
            </w:pPr>
            <w:r>
              <w:rPr/>
              <w:t xml:space="preserve">heprea </w:t>
            </w:r>
            <w:r>
              <w:rPr>
                <w:rtl w:val="true"/>
              </w:rPr>
              <w:t xml:space="preserve">קינה </w:t>
            </w:r>
          </w:p>
        </w:tc>
      </w:tr>
      <w:tr>
        <w:trPr/>
        <w:tc>
          <w:tcPr>
            <w:tcW w:w="1334" w:type="dxa"/>
            <w:tcBorders/>
            <w:vAlign w:val="center"/>
          </w:tcPr>
          <w:p>
            <w:pPr>
              <w:pStyle w:val="TableContents"/>
              <w:bidi w:val="0"/>
              <w:spacing w:before="0" w:after="283"/>
              <w:jc w:val="left"/>
              <w:rPr/>
            </w:pPr>
            <w:r>
              <w:rPr/>
              <w:t xml:space="preserve">qindar, qindarkë </w:t>
            </w:r>
          </w:p>
        </w:tc>
        <w:tc>
          <w:tcPr>
            <w:tcW w:w="2264" w:type="dxa"/>
            <w:tcBorders/>
            <w:vAlign w:val="center"/>
          </w:tcPr>
          <w:p>
            <w:pPr>
              <w:pStyle w:val="TableContents"/>
              <w:bidi w:val="0"/>
              <w:spacing w:before="0" w:after="283"/>
              <w:jc w:val="left"/>
              <w:rPr/>
            </w:pPr>
            <w:r>
              <w:rPr/>
              <w:t xml:space="preserve">Albanian rahayksikkö, joka vastaa yhtä lekin sadasosaa. </w:t>
            </w:r>
          </w:p>
        </w:tc>
        <w:tc>
          <w:tcPr>
            <w:tcW w:w="1230" w:type="dxa"/>
            <w:tcBorders/>
            <w:vAlign w:val="center"/>
          </w:tcPr>
          <w:p>
            <w:pPr>
              <w:pStyle w:val="TableContents"/>
              <w:bidi w:val="0"/>
              <w:spacing w:before="0" w:after="283"/>
              <w:jc w:val="left"/>
              <w:rPr/>
            </w:pPr>
            <w:r>
              <w:rPr/>
              <w:t xml:space="preserve">(ODE) (L) (C) </w:t>
            </w:r>
          </w:p>
        </w:tc>
        <w:tc>
          <w:tcPr>
            <w:tcW w:w="2559" w:type="dxa"/>
            <w:tcBorders/>
            <w:vAlign w:val="center"/>
          </w:tcPr>
          <w:p>
            <w:pPr>
              <w:pStyle w:val="TableContents"/>
              <w:bidi w:val="0"/>
              <w:spacing w:before="0" w:after="283"/>
              <w:jc w:val="left"/>
              <w:rPr/>
            </w:pPr>
            <w:r>
              <w:rPr/>
              <w:t xml:space="preserve">Monikko qindarka (L) tai qindars (C). Kirjoitetaan myös qintar (L) (C) (AOX) tai quintal. </w:t>
            </w:r>
          </w:p>
        </w:tc>
        <w:tc>
          <w:tcPr>
            <w:tcW w:w="2818" w:type="dxa"/>
            <w:tcBorders/>
            <w:vAlign w:val="center"/>
          </w:tcPr>
          <w:p>
            <w:pPr>
              <w:pStyle w:val="TableContents"/>
              <w:bidi w:val="0"/>
              <w:spacing w:before="0" w:after="283"/>
              <w:jc w:val="left"/>
              <w:rPr/>
            </w:pPr>
            <w:r>
              <w:rPr/>
              <w:t xml:space="preserve">Albanian </w:t>
            </w:r>
          </w:p>
        </w:tc>
      </w:tr>
      <w:tr>
        <w:trPr/>
        <w:tc>
          <w:tcPr>
            <w:tcW w:w="1334" w:type="dxa"/>
            <w:tcBorders/>
            <w:vAlign w:val="center"/>
          </w:tcPr>
          <w:p>
            <w:pPr>
              <w:pStyle w:val="TableContents"/>
              <w:bidi w:val="0"/>
              <w:spacing w:before="0" w:after="283"/>
              <w:jc w:val="left"/>
              <w:rPr/>
            </w:pPr>
            <w:r>
              <w:rPr/>
              <w:t xml:space="preserve">qinghaosu </w:t>
            </w:r>
          </w:p>
        </w:tc>
        <w:tc>
          <w:tcPr>
            <w:tcW w:w="2264" w:type="dxa"/>
            <w:tcBorders/>
            <w:vAlign w:val="center"/>
          </w:tcPr>
          <w:p>
            <w:pPr>
              <w:pStyle w:val="TableContents"/>
              <w:bidi w:val="0"/>
              <w:spacing w:before="0" w:after="283"/>
              <w:jc w:val="left"/>
              <w:rPr/>
            </w:pPr>
            <w:r>
              <w:rPr/>
              <w:t xml:space="preserve">Lääke, artemisiiniini, jota käytetään malarian hoitoon. </w:t>
            </w:r>
          </w:p>
        </w:tc>
        <w:tc>
          <w:tcPr>
            <w:tcW w:w="1230" w:type="dxa"/>
            <w:tcBorders/>
            <w:vAlign w:val="center"/>
          </w:tcPr>
          <w:p>
            <w:pPr>
              <w:pStyle w:val="TableContents"/>
              <w:bidi w:val="0"/>
              <w:spacing w:before="0" w:after="283"/>
              <w:jc w:val="left"/>
              <w:rPr/>
            </w:pPr>
            <w:r>
              <w:rPr/>
              <w:t xml:space="preserve">(C) </w:t>
            </w:r>
          </w:p>
        </w:tc>
        <w:tc>
          <w:tcPr>
            <w:tcW w:w="2559" w:type="dxa"/>
            <w:tcBorders/>
            <w:vAlign w:val="center"/>
          </w:tcPr>
          <w:p>
            <w:pPr>
              <w:pStyle w:val="TableContents"/>
              <w:bidi w:val="0"/>
              <w:spacing w:before="0" w:after="283"/>
              <w:jc w:val="left"/>
              <w:rPr>
                <w:sz w:val="4"/>
                <w:szCs w:val="4"/>
              </w:rPr>
            </w:pPr>
            <w:r>
              <w:rPr>
                <w:sz w:val="4"/>
                <w:szCs w:val="4"/>
              </w:rPr>
            </w:r>
          </w:p>
        </w:tc>
        <w:tc>
          <w:tcPr>
            <w:tcW w:w="2818" w:type="dxa"/>
            <w:tcBorders/>
            <w:vAlign w:val="center"/>
          </w:tcPr>
          <w:p>
            <w:pPr>
              <w:pStyle w:val="TableContents"/>
              <w:bidi w:val="0"/>
              <w:spacing w:before="0" w:after="283"/>
              <w:jc w:val="left"/>
              <w:rPr/>
            </w:pPr>
            <w:r>
              <w:rPr/>
              <w:t xml:space="preserve">Kiinalainen: </w:t>
            </w:r>
            <w:r>
              <w:rPr/>
              <w:t xml:space="preserve">青 蒿 素 </w:t>
            </w:r>
          </w:p>
        </w:tc>
      </w:tr>
      <w:tr>
        <w:trPr/>
        <w:tc>
          <w:tcPr>
            <w:tcW w:w="1334" w:type="dxa"/>
            <w:tcBorders/>
            <w:vAlign w:val="center"/>
          </w:tcPr>
          <w:p>
            <w:pPr>
              <w:pStyle w:val="TableContents"/>
              <w:bidi w:val="0"/>
              <w:spacing w:before="0" w:after="283"/>
              <w:jc w:val="left"/>
              <w:rPr/>
            </w:pPr>
            <w:r>
              <w:rPr/>
              <w:t xml:space="preserve">qipao </w:t>
            </w:r>
          </w:p>
        </w:tc>
        <w:tc>
          <w:tcPr>
            <w:tcW w:w="2264" w:type="dxa"/>
            <w:tcBorders/>
            <w:vAlign w:val="center"/>
          </w:tcPr>
          <w:p>
            <w:pPr>
              <w:pStyle w:val="TableContents"/>
              <w:bidi w:val="0"/>
              <w:spacing w:before="0" w:after="283"/>
              <w:jc w:val="left"/>
              <w:rPr/>
            </w:pPr>
            <w:r>
              <w:rPr/>
              <w:t xml:space="preserve">Perinteinen kiinalainen mekko </w:t>
            </w:r>
          </w:p>
        </w:tc>
        <w:tc>
          <w:tcPr>
            <w:tcW w:w="1230" w:type="dxa"/>
            <w:tcBorders/>
            <w:vAlign w:val="center"/>
          </w:tcPr>
          <w:p>
            <w:pPr>
              <w:pStyle w:val="TableContents"/>
              <w:bidi w:val="0"/>
              <w:spacing w:before="0" w:after="283"/>
              <w:jc w:val="left"/>
              <w:rPr/>
            </w:pPr>
            <w:r>
              <w:rPr/>
              <w:t xml:space="preserve">(OED) </w:t>
            </w:r>
          </w:p>
        </w:tc>
        <w:tc>
          <w:tcPr>
            <w:tcW w:w="2559" w:type="dxa"/>
            <w:tcBorders/>
            <w:vAlign w:val="center"/>
          </w:tcPr>
          <w:p>
            <w:pPr>
              <w:pStyle w:val="TableContents"/>
              <w:bidi w:val="0"/>
              <w:spacing w:before="0" w:after="283"/>
              <w:jc w:val="left"/>
              <w:rPr/>
            </w:pPr>
            <w:r>
              <w:rPr/>
              <w:t xml:space="preserve">Kirjoitetaan myös chi pao </w:t>
            </w:r>
          </w:p>
        </w:tc>
        <w:tc>
          <w:tcPr>
            <w:tcW w:w="2818" w:type="dxa"/>
            <w:tcBorders/>
            <w:vAlign w:val="center"/>
          </w:tcPr>
          <w:p>
            <w:pPr>
              <w:pStyle w:val="TableContents"/>
              <w:bidi w:val="0"/>
              <w:spacing w:before="0" w:after="283"/>
              <w:jc w:val="left"/>
              <w:rPr/>
            </w:pPr>
            <w:r>
              <w:rPr/>
              <w:t xml:space="preserve">Kiinaksi: </w:t>
            </w:r>
            <w:r>
              <w:rPr/>
              <w:t xml:space="preserve">旗袍 </w:t>
            </w:r>
          </w:p>
        </w:tc>
      </w:tr>
      <w:tr>
        <w:trPr/>
        <w:tc>
          <w:tcPr>
            <w:tcW w:w="1334" w:type="dxa"/>
            <w:tcBorders/>
            <w:vAlign w:val="center"/>
          </w:tcPr>
          <w:p>
            <w:pPr>
              <w:pStyle w:val="TableContents"/>
              <w:bidi w:val="0"/>
              <w:spacing w:before="0" w:after="283"/>
              <w:jc w:val="left"/>
              <w:rPr/>
            </w:pPr>
            <w:r>
              <w:rPr/>
              <w:t xml:space="preserve">qirsh </w:t>
            </w:r>
          </w:p>
        </w:tc>
        <w:tc>
          <w:tcPr>
            <w:tcW w:w="2264" w:type="dxa"/>
            <w:tcBorders/>
            <w:vAlign w:val="center"/>
          </w:tcPr>
          <w:p>
            <w:pPr>
              <w:pStyle w:val="TableContents"/>
              <w:bidi w:val="0"/>
              <w:spacing w:before="0" w:after="283"/>
              <w:jc w:val="left"/>
              <w:rPr/>
            </w:pPr>
            <w:r>
              <w:rPr/>
              <w:t xml:space="preserve">Saudi-Arabian ja aiemmin useiden muiden maiden rahayksikkö. </w:t>
            </w:r>
          </w:p>
        </w:tc>
        <w:tc>
          <w:tcPr>
            <w:tcW w:w="1230" w:type="dxa"/>
            <w:tcBorders/>
            <w:vAlign w:val="center"/>
          </w:tcPr>
          <w:p>
            <w:pPr>
              <w:pStyle w:val="TableContents"/>
              <w:bidi w:val="0"/>
              <w:spacing w:before="0" w:after="283"/>
              <w:jc w:val="left"/>
              <w:rPr/>
            </w:pPr>
            <w:r>
              <w:rPr/>
              <w:t xml:space="preserve">(RHU) </w:t>
            </w:r>
          </w:p>
        </w:tc>
        <w:tc>
          <w:tcPr>
            <w:tcW w:w="2559" w:type="dxa"/>
            <w:tcBorders/>
            <w:vAlign w:val="center"/>
          </w:tcPr>
          <w:p>
            <w:pPr>
              <w:pStyle w:val="TableContents"/>
              <w:bidi w:val="0"/>
              <w:spacing w:before="0" w:after="283"/>
              <w:jc w:val="left"/>
              <w:rPr/>
            </w:pPr>
            <w:r>
              <w:rPr/>
              <w:t xml:space="preserve">Kirjoitetaan myös qurush, qursh, gursh, girsh tai ghirsh. </w:t>
            </w:r>
          </w:p>
        </w:tc>
        <w:tc>
          <w:tcPr>
            <w:tcW w:w="2818"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qiviut </w:t>
            </w:r>
          </w:p>
        </w:tc>
        <w:tc>
          <w:tcPr>
            <w:tcW w:w="2264" w:type="dxa"/>
            <w:tcBorders/>
            <w:vAlign w:val="center"/>
          </w:tcPr>
          <w:p>
            <w:pPr>
              <w:pStyle w:val="TableContents"/>
              <w:bidi w:val="0"/>
              <w:spacing w:before="0" w:after="283"/>
              <w:jc w:val="left"/>
              <w:rPr/>
            </w:pPr>
            <w:r>
              <w:rPr/>
              <w:t xml:space="preserve">Myskiketun villa </w:t>
            </w:r>
          </w:p>
        </w:tc>
        <w:tc>
          <w:tcPr>
            <w:tcW w:w="1230" w:type="dxa"/>
            <w:tcBorders/>
            <w:vAlign w:val="center"/>
          </w:tcPr>
          <w:p>
            <w:pPr>
              <w:pStyle w:val="TableContents"/>
              <w:bidi w:val="0"/>
              <w:spacing w:before="0" w:after="283"/>
              <w:jc w:val="left"/>
              <w:rPr/>
            </w:pPr>
            <w:r>
              <w:rPr/>
              <w:t xml:space="preserve">(OED) </w:t>
            </w:r>
          </w:p>
        </w:tc>
        <w:tc>
          <w:tcPr>
            <w:tcW w:w="2559" w:type="dxa"/>
            <w:tcBorders/>
            <w:vAlign w:val="center"/>
          </w:tcPr>
          <w:p>
            <w:pPr>
              <w:pStyle w:val="TableContents"/>
              <w:bidi w:val="0"/>
              <w:spacing w:before="0" w:after="283"/>
              <w:jc w:val="left"/>
              <w:rPr>
                <w:sz w:val="4"/>
                <w:szCs w:val="4"/>
              </w:rPr>
            </w:pPr>
            <w:r>
              <w:rPr>
                <w:sz w:val="4"/>
                <w:szCs w:val="4"/>
              </w:rPr>
            </w:r>
          </w:p>
        </w:tc>
        <w:tc>
          <w:tcPr>
            <w:tcW w:w="2818" w:type="dxa"/>
            <w:tcBorders/>
            <w:vAlign w:val="center"/>
          </w:tcPr>
          <w:p>
            <w:pPr>
              <w:pStyle w:val="TableContents"/>
              <w:bidi w:val="0"/>
              <w:spacing w:before="0" w:after="283"/>
              <w:jc w:val="left"/>
              <w:rPr/>
            </w:pPr>
            <w:r>
              <w:rPr/>
              <w:t xml:space="preserve">Inuktitut ᕿᕕᐅᖅ </w:t>
            </w:r>
          </w:p>
        </w:tc>
      </w:tr>
      <w:tr>
        <w:trPr/>
        <w:tc>
          <w:tcPr>
            <w:tcW w:w="1334" w:type="dxa"/>
            <w:tcBorders/>
            <w:vAlign w:val="center"/>
          </w:tcPr>
          <w:p>
            <w:pPr>
              <w:pStyle w:val="TableContents"/>
              <w:bidi w:val="0"/>
              <w:spacing w:before="0" w:after="283"/>
              <w:jc w:val="left"/>
              <w:rPr/>
            </w:pPr>
            <w:r>
              <w:rPr/>
              <w:t xml:space="preserve">qiyas </w:t>
            </w:r>
          </w:p>
        </w:tc>
        <w:tc>
          <w:tcPr>
            <w:tcW w:w="2264" w:type="dxa"/>
            <w:tcBorders/>
            <w:vAlign w:val="center"/>
          </w:tcPr>
          <w:p>
            <w:pPr>
              <w:pStyle w:val="TableContents"/>
              <w:bidi w:val="0"/>
              <w:spacing w:before="0" w:after="283"/>
              <w:jc w:val="left"/>
              <w:rPr/>
            </w:pPr>
            <w:r>
              <w:rPr/>
              <w:t xml:space="preserve">Sharian, islamilaisen lain, analogia </w:t>
            </w:r>
          </w:p>
        </w:tc>
        <w:tc>
          <w:tcPr>
            <w:tcW w:w="1230" w:type="dxa"/>
            <w:tcBorders/>
            <w:vAlign w:val="center"/>
          </w:tcPr>
          <w:p>
            <w:pPr>
              <w:pStyle w:val="TableContents"/>
              <w:bidi w:val="0"/>
              <w:spacing w:before="0" w:after="283"/>
              <w:jc w:val="left"/>
              <w:rPr/>
            </w:pPr>
            <w:r>
              <w:rPr/>
              <w:t xml:space="preserve">(RHW) </w:t>
            </w:r>
          </w:p>
        </w:tc>
        <w:tc>
          <w:tcPr>
            <w:tcW w:w="2559" w:type="dxa"/>
            <w:tcBorders/>
            <w:vAlign w:val="center"/>
          </w:tcPr>
          <w:p>
            <w:pPr>
              <w:pStyle w:val="TableContents"/>
              <w:bidi w:val="0"/>
              <w:spacing w:before="0" w:after="283"/>
              <w:jc w:val="left"/>
              <w:rPr>
                <w:sz w:val="4"/>
                <w:szCs w:val="4"/>
              </w:rPr>
            </w:pPr>
            <w:r>
              <w:rPr>
                <w:sz w:val="4"/>
                <w:szCs w:val="4"/>
              </w:rPr>
            </w:r>
          </w:p>
        </w:tc>
        <w:tc>
          <w:tcPr>
            <w:tcW w:w="2818" w:type="dxa"/>
            <w:tcBorders/>
            <w:vAlign w:val="center"/>
          </w:tcPr>
          <w:p>
            <w:pPr>
              <w:pStyle w:val="TableContents"/>
              <w:bidi w:val="0"/>
              <w:spacing w:before="0" w:after="283"/>
              <w:jc w:val="left"/>
              <w:rPr/>
            </w:pPr>
            <w:r>
              <w:rPr/>
              <w:t xml:space="preserve">Arabia </w:t>
            </w:r>
            <w:r>
              <w:rPr>
                <w:rtl w:val="true"/>
              </w:rPr>
              <w:t xml:space="preserve">قياس </w:t>
            </w:r>
          </w:p>
        </w:tc>
      </w:tr>
      <w:tr>
        <w:trPr/>
        <w:tc>
          <w:tcPr>
            <w:tcW w:w="1334" w:type="dxa"/>
            <w:tcBorders/>
            <w:vAlign w:val="center"/>
          </w:tcPr>
          <w:p>
            <w:pPr>
              <w:pStyle w:val="TableContents"/>
              <w:bidi w:val="0"/>
              <w:spacing w:before="0" w:after="283"/>
              <w:jc w:val="left"/>
              <w:rPr/>
            </w:pPr>
            <w:r>
              <w:rPr/>
              <w:t xml:space="preserve">qoph </w:t>
            </w:r>
          </w:p>
        </w:tc>
        <w:tc>
          <w:tcPr>
            <w:tcW w:w="2264" w:type="dxa"/>
            <w:tcBorders/>
            <w:vAlign w:val="center"/>
          </w:tcPr>
          <w:p>
            <w:pPr>
              <w:pStyle w:val="TableContents"/>
              <w:bidi w:val="0"/>
              <w:spacing w:before="0" w:after="283"/>
              <w:jc w:val="left"/>
              <w:rPr/>
            </w:pPr>
            <w:r>
              <w:rPr/>
              <w:t xml:space="preserve">Heprean aakkosten yhdeksästoista kirjain. </w:t>
            </w:r>
          </w:p>
        </w:tc>
        <w:tc>
          <w:tcPr>
            <w:tcW w:w="1230" w:type="dxa"/>
            <w:tcBorders/>
            <w:vAlign w:val="center"/>
          </w:tcPr>
          <w:p>
            <w:pPr>
              <w:pStyle w:val="TableContents"/>
              <w:bidi w:val="0"/>
              <w:spacing w:before="0" w:after="283"/>
              <w:jc w:val="left"/>
              <w:rPr/>
            </w:pPr>
            <w:r>
              <w:rPr/>
              <w:t xml:space="preserve">(L) (C) </w:t>
            </w:r>
          </w:p>
        </w:tc>
        <w:tc>
          <w:tcPr>
            <w:tcW w:w="2559" w:type="dxa"/>
            <w:tcBorders/>
            <w:vAlign w:val="center"/>
          </w:tcPr>
          <w:p>
            <w:pPr>
              <w:pStyle w:val="TableContents"/>
              <w:bidi w:val="0"/>
              <w:spacing w:before="0" w:after="283"/>
              <w:jc w:val="left"/>
              <w:rPr/>
            </w:pPr>
            <w:r>
              <w:rPr/>
              <w:t xml:space="preserve">Kirjoitetaan myös koph </w:t>
            </w:r>
          </w:p>
        </w:tc>
        <w:tc>
          <w:tcPr>
            <w:tcW w:w="2818" w:type="dxa"/>
            <w:tcBorders/>
            <w:vAlign w:val="center"/>
          </w:tcPr>
          <w:p>
            <w:pPr>
              <w:pStyle w:val="TableContents"/>
              <w:bidi w:val="0"/>
              <w:spacing w:before="0" w:after="283"/>
              <w:jc w:val="left"/>
              <w:rPr/>
            </w:pPr>
            <w:r>
              <w:rPr/>
              <w:t xml:space="preserve">heprea </w:t>
            </w:r>
            <w:r>
              <w:rPr/>
              <w:t xml:space="preserve">קוף </w:t>
            </w:r>
          </w:p>
        </w:tc>
      </w:tr>
      <w:tr>
        <w:trPr/>
        <w:tc>
          <w:tcPr>
            <w:tcW w:w="1334" w:type="dxa"/>
            <w:tcBorders/>
            <w:vAlign w:val="center"/>
          </w:tcPr>
          <w:p>
            <w:pPr>
              <w:pStyle w:val="TableContents"/>
              <w:bidi w:val="0"/>
              <w:spacing w:before="0" w:after="283"/>
              <w:jc w:val="left"/>
              <w:rPr/>
            </w:pPr>
            <w:r>
              <w:rPr/>
              <w:t xml:space="preserve">qorma </w:t>
            </w:r>
          </w:p>
        </w:tc>
        <w:tc>
          <w:tcPr>
            <w:tcW w:w="2264" w:type="dxa"/>
            <w:tcBorders/>
            <w:vAlign w:val="center"/>
          </w:tcPr>
          <w:p>
            <w:pPr>
              <w:pStyle w:val="TableContents"/>
              <w:bidi w:val="0"/>
              <w:spacing w:before="0" w:after="283"/>
              <w:jc w:val="left"/>
              <w:rPr/>
            </w:pPr>
            <w:r>
              <w:rPr/>
              <w:t xml:space="preserve">Eräänlainen curry </w:t>
            </w:r>
          </w:p>
        </w:tc>
        <w:tc>
          <w:tcPr>
            <w:tcW w:w="1230" w:type="dxa"/>
            <w:tcBorders/>
            <w:vAlign w:val="center"/>
          </w:tcPr>
          <w:p>
            <w:pPr>
              <w:pStyle w:val="TableContents"/>
              <w:bidi w:val="0"/>
              <w:spacing w:before="0" w:after="283"/>
              <w:jc w:val="left"/>
              <w:rPr/>
            </w:pPr>
            <w:r>
              <w:rPr/>
              <w:t xml:space="preserve">(Co) </w:t>
            </w:r>
          </w:p>
        </w:tc>
        <w:tc>
          <w:tcPr>
            <w:tcW w:w="2559" w:type="dxa"/>
            <w:tcBorders/>
            <w:vAlign w:val="center"/>
          </w:tcPr>
          <w:p>
            <w:pPr>
              <w:pStyle w:val="TableContents"/>
              <w:bidi w:val="0"/>
              <w:spacing w:before="0" w:after="283"/>
              <w:jc w:val="left"/>
              <w:rPr/>
            </w:pPr>
            <w:r>
              <w:rPr/>
              <w:t xml:space="preserve">Paljon yleisemmin kirjoitettu korma </w:t>
            </w:r>
          </w:p>
        </w:tc>
        <w:tc>
          <w:tcPr>
            <w:tcW w:w="2818" w:type="dxa"/>
            <w:tcBorders/>
            <w:vAlign w:val="center"/>
          </w:tcPr>
          <w:p>
            <w:pPr>
              <w:pStyle w:val="TableContents"/>
              <w:bidi w:val="0"/>
              <w:spacing w:before="0" w:after="283"/>
              <w:jc w:val="left"/>
              <w:rPr/>
            </w:pPr>
            <w:r>
              <w:rPr/>
              <w:t xml:space="preserve">Persia → Urdu </w:t>
            </w:r>
            <w:r>
              <w:rPr>
                <w:rtl w:val="true"/>
              </w:rPr>
              <w:t xml:space="preserve">قورمه </w:t>
            </w:r>
          </w:p>
        </w:tc>
      </w:tr>
      <w:tr>
        <w:trPr/>
        <w:tc>
          <w:tcPr>
            <w:tcW w:w="1334" w:type="dxa"/>
            <w:tcBorders/>
            <w:vAlign w:val="center"/>
          </w:tcPr>
          <w:p>
            <w:pPr>
              <w:pStyle w:val="TableContents"/>
              <w:bidi w:val="0"/>
              <w:spacing w:before="0" w:after="283"/>
              <w:jc w:val="left"/>
              <w:rPr/>
            </w:pPr>
            <w:r>
              <w:rPr/>
              <w:t xml:space="preserve">qwerty </w:t>
            </w:r>
          </w:p>
        </w:tc>
        <w:tc>
          <w:tcPr>
            <w:tcW w:w="2264" w:type="dxa"/>
            <w:tcBorders/>
            <w:vAlign w:val="center"/>
          </w:tcPr>
          <w:p>
            <w:pPr>
              <w:pStyle w:val="TableContents"/>
              <w:bidi w:val="0"/>
              <w:spacing w:before="0" w:after="283"/>
              <w:jc w:val="left"/>
              <w:rPr/>
            </w:pPr>
            <w:r>
              <w:rPr/>
              <w:t xml:space="preserve">Englanninkielinen vakionäppäimistöasettelu </w:t>
            </w:r>
          </w:p>
        </w:tc>
        <w:tc>
          <w:tcPr>
            <w:tcW w:w="1230" w:type="dxa"/>
            <w:tcBorders/>
            <w:vAlign w:val="center"/>
          </w:tcPr>
          <w:p>
            <w:pPr>
              <w:pStyle w:val="TableContents"/>
              <w:bidi w:val="0"/>
              <w:spacing w:before="0" w:after="283"/>
              <w:jc w:val="left"/>
              <w:rPr/>
            </w:pPr>
            <w:r>
              <w:rPr/>
              <w:t xml:space="preserve">(ODE) (COD) (LC) (C) (AOX) (OED) (OED) </w:t>
            </w:r>
          </w:p>
        </w:tc>
        <w:tc>
          <w:tcPr>
            <w:tcW w:w="2559" w:type="dxa"/>
            <w:tcBorders/>
            <w:vAlign w:val="center"/>
          </w:tcPr>
          <w:p>
            <w:pPr>
              <w:pStyle w:val="TableContents"/>
              <w:bidi w:val="0"/>
              <w:spacing w:before="0" w:after="283"/>
              <w:jc w:val="left"/>
              <w:rPr/>
            </w:pPr>
            <w:r>
              <w:rPr/>
              <w:t xml:space="preserve">Monikko qwertys tai qwerties; myös QWERTY. </w:t>
            </w:r>
          </w:p>
        </w:tc>
        <w:tc>
          <w:tcPr>
            <w:tcW w:w="2818" w:type="dxa"/>
            <w:tcBorders/>
            <w:vAlign w:val="center"/>
          </w:tcPr>
          <w:p>
            <w:pPr>
              <w:pStyle w:val="TableContents"/>
              <w:bidi w:val="0"/>
              <w:spacing w:before="0" w:after="283"/>
              <w:jc w:val="left"/>
              <w:rPr/>
            </w:pPr>
            <w:r>
              <w:rPr/>
              <w:t xml:space="preserve">Nimetty näppäinten ylimmän rivin kirjainten mukaan. </w:t>
            </w:r>
          </w:p>
        </w:tc>
      </w:tr>
      <w:tr>
        <w:trPr/>
        <w:tc>
          <w:tcPr>
            <w:tcW w:w="1334" w:type="dxa"/>
            <w:tcBorders/>
            <w:vAlign w:val="center"/>
          </w:tcPr>
          <w:p>
            <w:pPr>
              <w:pStyle w:val="TableContents"/>
              <w:bidi w:val="0"/>
              <w:spacing w:before="0" w:after="283"/>
              <w:jc w:val="left"/>
              <w:rPr/>
            </w:pPr>
            <w:r>
              <w:rPr/>
              <w:t xml:space="preserve">rencq </w:t>
            </w:r>
          </w:p>
        </w:tc>
        <w:tc>
          <w:tcPr>
            <w:tcW w:w="2264" w:type="dxa"/>
            <w:tcBorders/>
            <w:vAlign w:val="center"/>
          </w:tcPr>
          <w:p>
            <w:pPr>
              <w:pStyle w:val="TableContents"/>
              <w:bidi w:val="0"/>
              <w:spacing w:before="0" w:after="283"/>
              <w:jc w:val="left"/>
              <w:rPr/>
            </w:pPr>
            <w:r>
              <w:rPr/>
              <w:t xml:space="preserve">Vanhentunut kirjoitusasu sanasta rank </w:t>
            </w:r>
          </w:p>
        </w:tc>
        <w:tc>
          <w:tcPr>
            <w:tcW w:w="1230" w:type="dxa"/>
            <w:tcBorders/>
            <w:vAlign w:val="center"/>
          </w:tcPr>
          <w:p>
            <w:pPr>
              <w:pStyle w:val="TableContents"/>
              <w:bidi w:val="0"/>
              <w:spacing w:before="0" w:after="283"/>
              <w:jc w:val="left"/>
              <w:rPr/>
            </w:pPr>
            <w:r>
              <w:rPr/>
              <w:t xml:space="preserve">(OED) </w:t>
            </w:r>
          </w:p>
        </w:tc>
        <w:tc>
          <w:tcPr>
            <w:tcW w:w="2559" w:type="dxa"/>
            <w:tcBorders/>
            <w:vAlign w:val="center"/>
          </w:tcPr>
          <w:p>
            <w:pPr>
              <w:pStyle w:val="TableContents"/>
              <w:bidi w:val="0"/>
              <w:spacing w:before="0" w:after="283"/>
              <w:jc w:val="left"/>
              <w:rPr>
                <w:sz w:val="4"/>
                <w:szCs w:val="4"/>
              </w:rPr>
            </w:pPr>
            <w:r>
              <w:rPr>
                <w:sz w:val="4"/>
                <w:szCs w:val="4"/>
              </w:rPr>
            </w:r>
          </w:p>
        </w:tc>
        <w:tc>
          <w:tcPr>
            <w:tcW w:w="2818"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sambuq </w:t>
            </w:r>
          </w:p>
        </w:tc>
        <w:tc>
          <w:tcPr>
            <w:tcW w:w="2264" w:type="dxa"/>
            <w:tcBorders/>
            <w:vAlign w:val="center"/>
          </w:tcPr>
          <w:p>
            <w:pPr>
              <w:pStyle w:val="TableContents"/>
              <w:bidi w:val="0"/>
              <w:spacing w:before="0" w:after="283"/>
              <w:jc w:val="left"/>
              <w:rPr/>
            </w:pPr>
            <w:r>
              <w:rPr/>
              <w:t xml:space="preserve">Dhow-tyyppi, pieni arabialainen vene. </w:t>
            </w:r>
          </w:p>
        </w:tc>
        <w:tc>
          <w:tcPr>
            <w:tcW w:w="1230" w:type="dxa"/>
            <w:tcBorders/>
            <w:vAlign w:val="center"/>
          </w:tcPr>
          <w:p>
            <w:pPr>
              <w:pStyle w:val="TableContents"/>
              <w:bidi w:val="0"/>
              <w:spacing w:before="0" w:after="283"/>
              <w:jc w:val="left"/>
              <w:rPr/>
            </w:pPr>
            <w:r>
              <w:rPr/>
              <w:t xml:space="preserve">(OED) </w:t>
            </w:r>
          </w:p>
        </w:tc>
        <w:tc>
          <w:tcPr>
            <w:tcW w:w="2559" w:type="dxa"/>
            <w:tcBorders/>
            <w:vAlign w:val="center"/>
          </w:tcPr>
          <w:p>
            <w:pPr>
              <w:pStyle w:val="TableContents"/>
              <w:bidi w:val="0"/>
              <w:spacing w:before="0" w:after="283"/>
              <w:jc w:val="left"/>
              <w:rPr>
                <w:sz w:val="4"/>
                <w:szCs w:val="4"/>
              </w:rPr>
            </w:pPr>
            <w:r>
              <w:rPr>
                <w:sz w:val="4"/>
                <w:szCs w:val="4"/>
              </w:rPr>
            </w:r>
          </w:p>
        </w:tc>
        <w:tc>
          <w:tcPr>
            <w:tcW w:w="2818" w:type="dxa"/>
            <w:tcBorders/>
            <w:vAlign w:val="center"/>
          </w:tcPr>
          <w:p>
            <w:pPr>
              <w:pStyle w:val="TableContents"/>
              <w:bidi w:val="0"/>
              <w:spacing w:before="0" w:after="283"/>
              <w:jc w:val="left"/>
              <w:rPr/>
            </w:pPr>
            <w:r>
              <w:rPr/>
              <w:t xml:space="preserve">Arabia </w:t>
            </w:r>
            <w:r>
              <w:rPr>
                <w:rtl w:val="true"/>
              </w:rPr>
              <w:t xml:space="preserve">سنبوك </w:t>
            </w:r>
          </w:p>
        </w:tc>
      </w:tr>
      <w:tr>
        <w:trPr/>
        <w:tc>
          <w:tcPr>
            <w:tcW w:w="1334" w:type="dxa"/>
            <w:tcBorders/>
            <w:vAlign w:val="center"/>
          </w:tcPr>
          <w:p>
            <w:pPr>
              <w:pStyle w:val="TableContents"/>
              <w:bidi w:val="0"/>
              <w:spacing w:before="0" w:after="283"/>
              <w:jc w:val="left"/>
              <w:rPr/>
            </w:pPr>
            <w:r>
              <w:rPr/>
              <w:t xml:space="preserve">sheqel </w:t>
            </w:r>
          </w:p>
        </w:tc>
        <w:tc>
          <w:tcPr>
            <w:tcW w:w="2264" w:type="dxa"/>
            <w:tcBorders/>
            <w:vAlign w:val="center"/>
          </w:tcPr>
          <w:p>
            <w:pPr>
              <w:pStyle w:val="TableContents"/>
              <w:bidi w:val="0"/>
              <w:spacing w:before="0" w:after="283"/>
              <w:jc w:val="left"/>
              <w:rPr/>
            </w:pPr>
            <w:r>
              <w:rPr/>
              <w:t xml:space="preserve">Alun perin Mesopotamiassa käytetty painoyksikkö. Israelin valuutta, joka on jaettu 100 agorotiin. </w:t>
            </w:r>
          </w:p>
        </w:tc>
        <w:tc>
          <w:tcPr>
            <w:tcW w:w="1230" w:type="dxa"/>
            <w:tcBorders/>
            <w:vAlign w:val="center"/>
          </w:tcPr>
          <w:p>
            <w:pPr>
              <w:pStyle w:val="TableContents"/>
              <w:bidi w:val="0"/>
              <w:spacing w:before="0" w:after="283"/>
              <w:jc w:val="left"/>
              <w:rPr/>
            </w:pPr>
            <w:r>
              <w:rPr/>
              <w:t xml:space="preserve">(MW) </w:t>
            </w:r>
          </w:p>
        </w:tc>
        <w:tc>
          <w:tcPr>
            <w:tcW w:w="2559" w:type="dxa"/>
            <w:tcBorders/>
            <w:vAlign w:val="center"/>
          </w:tcPr>
          <w:p>
            <w:pPr>
              <w:pStyle w:val="TableContents"/>
              <w:bidi w:val="0"/>
              <w:spacing w:before="0" w:after="283"/>
              <w:jc w:val="left"/>
              <w:rPr/>
            </w:pPr>
            <w:r>
              <w:rPr/>
              <w:t xml:space="preserve">Monikko shekeli tai sheqalim; yleisemmin shekeli. </w:t>
            </w:r>
          </w:p>
        </w:tc>
        <w:tc>
          <w:tcPr>
            <w:tcW w:w="2818" w:type="dxa"/>
            <w:tcBorders/>
            <w:vAlign w:val="center"/>
          </w:tcPr>
          <w:p>
            <w:pPr>
              <w:pStyle w:val="TableContents"/>
              <w:bidi w:val="0"/>
              <w:spacing w:before="0" w:after="283"/>
              <w:jc w:val="left"/>
              <w:rPr/>
            </w:pPr>
            <w:r>
              <w:rPr/>
              <w:t xml:space="preserve">heprea </w:t>
            </w:r>
            <w:r>
              <w:rPr>
                <w:rtl w:val="true"/>
              </w:rPr>
              <w:t xml:space="preserve">שקל </w:t>
            </w:r>
            <w:r>
              <w:rPr/>
              <w:t xml:space="preserve">, jiddiš </w:t>
            </w:r>
            <w:r>
              <w:rPr>
                <w:rtl w:val="true"/>
              </w:rPr>
              <w:t xml:space="preserve">ניי-שקל </w:t>
            </w:r>
          </w:p>
        </w:tc>
      </w:tr>
      <w:tr>
        <w:trPr/>
        <w:tc>
          <w:tcPr>
            <w:tcW w:w="1334" w:type="dxa"/>
            <w:tcBorders/>
            <w:vAlign w:val="center"/>
          </w:tcPr>
          <w:p>
            <w:pPr>
              <w:pStyle w:val="TableContents"/>
              <w:bidi w:val="0"/>
              <w:spacing w:before="0" w:after="283"/>
              <w:jc w:val="left"/>
              <w:rPr/>
            </w:pPr>
            <w:r>
              <w:rPr/>
              <w:t xml:space="preserve">Souq </w:t>
            </w:r>
          </w:p>
        </w:tc>
        <w:tc>
          <w:tcPr>
            <w:tcW w:w="2264" w:type="dxa"/>
            <w:tcBorders/>
            <w:vAlign w:val="center"/>
          </w:tcPr>
          <w:p>
            <w:pPr>
              <w:pStyle w:val="TableContents"/>
              <w:bidi w:val="0"/>
              <w:spacing w:before="0" w:after="283"/>
              <w:jc w:val="left"/>
              <w:rPr/>
            </w:pPr>
            <w:r>
              <w:rPr/>
              <w:t xml:space="preserve">Arabimarkkinat </w:t>
            </w:r>
          </w:p>
        </w:tc>
        <w:tc>
          <w:tcPr>
            <w:tcW w:w="1230" w:type="dxa"/>
            <w:tcBorders/>
            <w:vAlign w:val="center"/>
          </w:tcPr>
          <w:p>
            <w:pPr>
              <w:pStyle w:val="TableContents"/>
              <w:bidi w:val="0"/>
              <w:spacing w:before="0" w:after="283"/>
              <w:jc w:val="left"/>
              <w:rPr/>
            </w:pPr>
            <w:r>
              <w:rPr/>
              <w:t xml:space="preserve">(ODE) (C) (OED) (AOX) </w:t>
            </w:r>
          </w:p>
        </w:tc>
        <w:tc>
          <w:tcPr>
            <w:tcW w:w="2559" w:type="dxa"/>
            <w:tcBorders/>
            <w:vAlign w:val="center"/>
          </w:tcPr>
          <w:p>
            <w:pPr>
              <w:pStyle w:val="TableContents"/>
              <w:bidi w:val="0"/>
              <w:spacing w:before="0" w:after="283"/>
              <w:jc w:val="left"/>
              <w:rPr/>
            </w:pPr>
            <w:r>
              <w:rPr/>
              <w:t xml:space="preserve">Kirjoitetaan myös sooq, soq, suq, souk, esouk tai suk. </w:t>
            </w:r>
          </w:p>
        </w:tc>
        <w:tc>
          <w:tcPr>
            <w:tcW w:w="2818" w:type="dxa"/>
            <w:tcBorders/>
            <w:vAlign w:val="center"/>
          </w:tcPr>
          <w:p>
            <w:pPr>
              <w:pStyle w:val="TableContents"/>
              <w:bidi w:val="0"/>
              <w:spacing w:before="0" w:after="283"/>
              <w:jc w:val="left"/>
              <w:rPr/>
            </w:pPr>
            <w:r>
              <w:rPr/>
              <w:t xml:space="preserve">arabia </w:t>
            </w:r>
            <w:r>
              <w:rPr>
                <w:rtl w:val="true"/>
              </w:rPr>
              <w:t xml:space="preserve">سوق </w:t>
            </w:r>
            <w:r>
              <w:rPr/>
              <w:t xml:space="preserve">(</w:t>
            </w:r>
            <w:r>
              <w:rPr/>
              <w:t xml:space="preserve">sūq) </w:t>
            </w:r>
          </w:p>
        </w:tc>
      </w:tr>
      <w:tr>
        <w:trPr/>
        <w:tc>
          <w:tcPr>
            <w:tcW w:w="1334" w:type="dxa"/>
            <w:tcBorders/>
            <w:vAlign w:val="center"/>
          </w:tcPr>
          <w:p>
            <w:pPr>
              <w:pStyle w:val="TableContents"/>
              <w:bidi w:val="0"/>
              <w:spacing w:before="0" w:after="283"/>
              <w:jc w:val="left"/>
              <w:rPr/>
            </w:pPr>
            <w:r>
              <w:rPr/>
              <w:t xml:space="preserve">talaq </w:t>
            </w:r>
          </w:p>
        </w:tc>
        <w:tc>
          <w:tcPr>
            <w:tcW w:w="2264" w:type="dxa"/>
            <w:tcBorders/>
            <w:vAlign w:val="center"/>
          </w:tcPr>
          <w:p>
            <w:pPr>
              <w:pStyle w:val="TableContents"/>
              <w:bidi w:val="0"/>
              <w:spacing w:before="0" w:after="283"/>
              <w:jc w:val="left"/>
              <w:rPr/>
            </w:pPr>
            <w:r>
              <w:rPr/>
              <w:t xml:space="preserve">Islamilaisen avioeron muoto </w:t>
            </w:r>
          </w:p>
        </w:tc>
        <w:tc>
          <w:tcPr>
            <w:tcW w:w="1230" w:type="dxa"/>
            <w:tcBorders/>
            <w:vAlign w:val="center"/>
          </w:tcPr>
          <w:p>
            <w:pPr>
              <w:pStyle w:val="TableContents"/>
              <w:bidi w:val="0"/>
              <w:spacing w:before="0" w:after="283"/>
              <w:jc w:val="left"/>
              <w:rPr/>
            </w:pPr>
            <w:r>
              <w:rPr/>
              <w:t xml:space="preserve">(ODE) (C) (OED) </w:t>
            </w:r>
          </w:p>
        </w:tc>
        <w:tc>
          <w:tcPr>
            <w:tcW w:w="2559" w:type="dxa"/>
            <w:tcBorders/>
            <w:vAlign w:val="center"/>
          </w:tcPr>
          <w:p>
            <w:pPr>
              <w:pStyle w:val="TableContents"/>
              <w:bidi w:val="0"/>
              <w:spacing w:before="0" w:after="283"/>
              <w:jc w:val="left"/>
              <w:rPr>
                <w:sz w:val="4"/>
                <w:szCs w:val="4"/>
              </w:rPr>
            </w:pPr>
            <w:r>
              <w:rPr>
                <w:sz w:val="4"/>
                <w:szCs w:val="4"/>
              </w:rPr>
            </w:r>
          </w:p>
        </w:tc>
        <w:tc>
          <w:tcPr>
            <w:tcW w:w="2818" w:type="dxa"/>
            <w:tcBorders/>
            <w:vAlign w:val="center"/>
          </w:tcPr>
          <w:p>
            <w:pPr>
              <w:pStyle w:val="TableContents"/>
              <w:bidi w:val="0"/>
              <w:spacing w:before="0" w:after="283"/>
              <w:jc w:val="left"/>
              <w:rPr/>
            </w:pPr>
            <w:r>
              <w:rPr/>
              <w:t xml:space="preserve">arabian talaq, sanasta talaqa, ``kiellä''. </w:t>
            </w:r>
          </w:p>
        </w:tc>
      </w:tr>
      <w:tr>
        <w:trPr/>
        <w:tc>
          <w:tcPr>
            <w:tcW w:w="1334" w:type="dxa"/>
            <w:tcBorders/>
            <w:vAlign w:val="center"/>
          </w:tcPr>
          <w:p>
            <w:pPr>
              <w:pStyle w:val="TableContents"/>
              <w:bidi w:val="0"/>
              <w:spacing w:before="0" w:after="283"/>
              <w:jc w:val="left"/>
              <w:rPr/>
            </w:pPr>
            <w:r>
              <w:rPr/>
              <w:t xml:space="preserve">taluq </w:t>
            </w:r>
          </w:p>
        </w:tc>
        <w:tc>
          <w:tcPr>
            <w:tcW w:w="2264" w:type="dxa"/>
            <w:tcBorders/>
            <w:vAlign w:val="center"/>
          </w:tcPr>
          <w:p>
            <w:pPr>
              <w:pStyle w:val="TableContents"/>
              <w:bidi w:val="0"/>
              <w:spacing w:before="0" w:after="283"/>
              <w:jc w:val="left"/>
              <w:rPr/>
            </w:pPr>
            <w:r>
              <w:rPr/>
              <w:t xml:space="preserve">Intialainen kartano </w:t>
            </w:r>
          </w:p>
        </w:tc>
        <w:tc>
          <w:tcPr>
            <w:tcW w:w="1230" w:type="dxa"/>
            <w:tcBorders/>
            <w:vAlign w:val="center"/>
          </w:tcPr>
          <w:p>
            <w:pPr>
              <w:pStyle w:val="TableContents"/>
              <w:bidi w:val="0"/>
              <w:spacing w:before="0" w:after="283"/>
              <w:jc w:val="left"/>
              <w:rPr/>
            </w:pPr>
            <w:r>
              <w:rPr/>
              <w:t xml:space="preserve">(OED) </w:t>
            </w:r>
          </w:p>
        </w:tc>
        <w:tc>
          <w:tcPr>
            <w:tcW w:w="2559" w:type="dxa"/>
            <w:tcBorders/>
            <w:vAlign w:val="center"/>
          </w:tcPr>
          <w:p>
            <w:pPr>
              <w:pStyle w:val="TableContents"/>
              <w:bidi w:val="0"/>
              <w:spacing w:before="0" w:after="283"/>
              <w:jc w:val="left"/>
              <w:rPr/>
            </w:pPr>
            <w:r>
              <w:rPr/>
              <w:t xml:space="preserve">Kirjoitetaan myös taluk tai talook </w:t>
            </w:r>
          </w:p>
        </w:tc>
        <w:tc>
          <w:tcPr>
            <w:tcW w:w="2818" w:type="dxa"/>
            <w:tcBorders/>
            <w:vAlign w:val="center"/>
          </w:tcPr>
          <w:p>
            <w:pPr>
              <w:pStyle w:val="TableContents"/>
              <w:bidi w:val="0"/>
              <w:spacing w:before="0" w:after="283"/>
              <w:jc w:val="left"/>
              <w:rPr/>
            </w:pPr>
            <w:r>
              <w:rPr/>
              <w:t xml:space="preserve">arabia → urdu </w:t>
            </w:r>
            <w:r>
              <w:rPr>
                <w:rtl w:val="true"/>
              </w:rPr>
              <w:t xml:space="preserve">تعلقه </w:t>
            </w:r>
            <w:r>
              <w:rPr/>
              <w:t xml:space="preserve">, ta'alluqa, ``yhteys'', ``suhde''. </w:t>
            </w:r>
          </w:p>
        </w:tc>
      </w:tr>
      <w:tr>
        <w:trPr/>
        <w:tc>
          <w:tcPr>
            <w:tcW w:w="1334" w:type="dxa"/>
            <w:tcBorders/>
            <w:vAlign w:val="center"/>
          </w:tcPr>
          <w:p>
            <w:pPr>
              <w:pStyle w:val="TableContents"/>
              <w:bidi w:val="0"/>
              <w:spacing w:before="0" w:after="283"/>
              <w:jc w:val="left"/>
              <w:rPr/>
            </w:pPr>
            <w:r>
              <w:rPr/>
              <w:t xml:space="preserve">taluqdar </w:t>
            </w:r>
          </w:p>
        </w:tc>
        <w:tc>
          <w:tcPr>
            <w:tcW w:w="2264" w:type="dxa"/>
            <w:tcBorders/>
            <w:vAlign w:val="center"/>
          </w:tcPr>
          <w:p>
            <w:pPr>
              <w:pStyle w:val="TableContents"/>
              <w:bidi w:val="0"/>
              <w:spacing w:before="0" w:after="283"/>
              <w:jc w:val="left"/>
              <w:rPr/>
            </w:pPr>
            <w:r>
              <w:rPr/>
              <w:t xml:space="preserve">Henkilö, joka kerää taluqin tulot. </w:t>
            </w:r>
          </w:p>
        </w:tc>
        <w:tc>
          <w:tcPr>
            <w:tcW w:w="1230" w:type="dxa"/>
            <w:tcBorders/>
            <w:vAlign w:val="center"/>
          </w:tcPr>
          <w:p>
            <w:pPr>
              <w:pStyle w:val="TableContents"/>
              <w:bidi w:val="0"/>
              <w:spacing w:before="0" w:after="283"/>
              <w:jc w:val="left"/>
              <w:rPr/>
            </w:pPr>
            <w:r>
              <w:rPr/>
              <w:t xml:space="preserve">(OED) </w:t>
            </w:r>
          </w:p>
        </w:tc>
        <w:tc>
          <w:tcPr>
            <w:tcW w:w="2559" w:type="dxa"/>
            <w:tcBorders/>
            <w:vAlign w:val="center"/>
          </w:tcPr>
          <w:p>
            <w:pPr>
              <w:pStyle w:val="TableContents"/>
              <w:bidi w:val="0"/>
              <w:spacing w:before="0" w:after="283"/>
              <w:jc w:val="left"/>
              <w:rPr/>
            </w:pPr>
            <w:r>
              <w:rPr/>
              <w:t xml:space="preserve">Kirjoitetaan myös talukdar tai talookdar </w:t>
            </w:r>
          </w:p>
        </w:tc>
        <w:tc>
          <w:tcPr>
            <w:tcW w:w="2818" w:type="dxa"/>
            <w:tcBorders/>
            <w:vAlign w:val="center"/>
          </w:tcPr>
          <w:p>
            <w:pPr>
              <w:pStyle w:val="TableContents"/>
              <w:bidi w:val="0"/>
              <w:spacing w:before="0" w:after="283"/>
              <w:jc w:val="left"/>
              <w:rPr/>
            </w:pPr>
            <w:r>
              <w:rPr/>
              <w:t xml:space="preserve">arabia → urdu </w:t>
            </w:r>
            <w:r>
              <w:rPr>
                <w:rtl w:val="true"/>
              </w:rPr>
              <w:t xml:space="preserve">تعلقدار </w:t>
            </w:r>
            <w:r>
              <w:rPr/>
              <w:t xml:space="preserve">, ta'alluq-dar, ``maanomistaja'', ``tilan haltija'', ``kartanon herra''. </w:t>
            </w:r>
          </w:p>
        </w:tc>
      </w:tr>
      <w:tr>
        <w:trPr/>
        <w:tc>
          <w:tcPr>
            <w:tcW w:w="1334" w:type="dxa"/>
            <w:tcBorders/>
            <w:vAlign w:val="center"/>
          </w:tcPr>
          <w:p>
            <w:pPr>
              <w:pStyle w:val="TableContents"/>
              <w:bidi w:val="0"/>
              <w:spacing w:before="0" w:after="283"/>
              <w:jc w:val="left"/>
              <w:rPr/>
            </w:pPr>
            <w:r>
              <w:rPr/>
              <w:t xml:space="preserve">taluqdari </w:t>
            </w:r>
          </w:p>
        </w:tc>
        <w:tc>
          <w:tcPr>
            <w:tcW w:w="2264" w:type="dxa"/>
            <w:tcBorders/>
            <w:vAlign w:val="center"/>
          </w:tcPr>
          <w:p>
            <w:pPr>
              <w:pStyle w:val="TableContents"/>
              <w:bidi w:val="0"/>
              <w:spacing w:before="0" w:after="283"/>
              <w:jc w:val="left"/>
              <w:rPr/>
            </w:pPr>
            <w:r>
              <w:rPr/>
              <w:t xml:space="preserve">Intialainen maanomistus </w:t>
            </w:r>
          </w:p>
        </w:tc>
        <w:tc>
          <w:tcPr>
            <w:tcW w:w="1230" w:type="dxa"/>
            <w:tcBorders/>
            <w:vAlign w:val="center"/>
          </w:tcPr>
          <w:p>
            <w:pPr>
              <w:pStyle w:val="TableContents"/>
              <w:bidi w:val="0"/>
              <w:spacing w:before="0" w:after="283"/>
              <w:jc w:val="left"/>
              <w:rPr/>
            </w:pPr>
            <w:r>
              <w:rPr/>
              <w:t xml:space="preserve">(OED) </w:t>
            </w:r>
          </w:p>
        </w:tc>
        <w:tc>
          <w:tcPr>
            <w:tcW w:w="2559" w:type="dxa"/>
            <w:tcBorders/>
            <w:vAlign w:val="center"/>
          </w:tcPr>
          <w:p>
            <w:pPr>
              <w:pStyle w:val="TableContents"/>
              <w:bidi w:val="0"/>
              <w:spacing w:before="0" w:after="283"/>
              <w:jc w:val="left"/>
              <w:rPr>
                <w:sz w:val="4"/>
                <w:szCs w:val="4"/>
              </w:rPr>
            </w:pPr>
            <w:r>
              <w:rPr>
                <w:sz w:val="4"/>
                <w:szCs w:val="4"/>
              </w:rPr>
            </w:r>
          </w:p>
        </w:tc>
        <w:tc>
          <w:tcPr>
            <w:tcW w:w="2818"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taqiya </w:t>
            </w:r>
          </w:p>
        </w:tc>
        <w:tc>
          <w:tcPr>
            <w:tcW w:w="2264" w:type="dxa"/>
            <w:tcBorders/>
            <w:vAlign w:val="center"/>
          </w:tcPr>
          <w:p>
            <w:pPr>
              <w:pStyle w:val="TableContents"/>
              <w:bidi w:val="0"/>
              <w:spacing w:before="0" w:after="283"/>
              <w:jc w:val="left"/>
              <w:rPr/>
            </w:pPr>
            <w:r>
              <w:rPr/>
              <w:t xml:space="preserve">Islamissa uskon häivyttäminen oman hengen pelossa... </w:t>
            </w:r>
          </w:p>
        </w:tc>
        <w:tc>
          <w:tcPr>
            <w:tcW w:w="1230" w:type="dxa"/>
            <w:tcBorders/>
            <w:vAlign w:val="center"/>
          </w:tcPr>
          <w:p>
            <w:pPr>
              <w:pStyle w:val="TableContents"/>
              <w:bidi w:val="0"/>
              <w:spacing w:before="0" w:after="283"/>
              <w:jc w:val="left"/>
              <w:rPr/>
            </w:pPr>
            <w:r>
              <w:rPr/>
              <w:t xml:space="preserve">(RHW) </w:t>
            </w:r>
          </w:p>
        </w:tc>
        <w:tc>
          <w:tcPr>
            <w:tcW w:w="2559" w:type="dxa"/>
            <w:tcBorders/>
            <w:vAlign w:val="center"/>
          </w:tcPr>
          <w:p>
            <w:pPr>
              <w:pStyle w:val="TableContents"/>
              <w:bidi w:val="0"/>
              <w:spacing w:before="0" w:after="283"/>
              <w:jc w:val="left"/>
              <w:rPr/>
            </w:pPr>
            <w:r>
              <w:rPr/>
              <w:t xml:space="preserve">Kirjoitetaan myös taqiyah (RHU) tai kirjoitetaan isolla alkukirjaimella. </w:t>
            </w:r>
          </w:p>
        </w:tc>
        <w:tc>
          <w:tcPr>
            <w:tcW w:w="2818" w:type="dxa"/>
            <w:tcBorders/>
            <w:vAlign w:val="center"/>
          </w:tcPr>
          <w:p>
            <w:pPr>
              <w:pStyle w:val="TableContents"/>
              <w:bidi w:val="0"/>
              <w:spacing w:before="0" w:after="283"/>
              <w:jc w:val="left"/>
              <w:rPr/>
            </w:pPr>
            <w:r>
              <w:rPr/>
              <w:t xml:space="preserve">Arabia التقية </w:t>
            </w:r>
          </w:p>
        </w:tc>
      </w:tr>
      <w:tr>
        <w:trPr/>
        <w:tc>
          <w:tcPr>
            <w:tcW w:w="1334" w:type="dxa"/>
            <w:tcBorders/>
            <w:vAlign w:val="center"/>
          </w:tcPr>
          <w:p>
            <w:pPr>
              <w:pStyle w:val="TableContents"/>
              <w:bidi w:val="0"/>
              <w:spacing w:before="0" w:after="283"/>
              <w:jc w:val="left"/>
              <w:rPr/>
            </w:pPr>
            <w:r>
              <w:rPr/>
              <w:t xml:space="preserve">taqlid </w:t>
            </w:r>
          </w:p>
        </w:tc>
        <w:tc>
          <w:tcPr>
            <w:tcW w:w="2264" w:type="dxa"/>
            <w:tcBorders/>
            <w:vAlign w:val="center"/>
          </w:tcPr>
          <w:p>
            <w:pPr>
              <w:pStyle w:val="TableContents"/>
              <w:bidi w:val="0"/>
              <w:spacing w:before="0" w:after="283"/>
              <w:jc w:val="left"/>
              <w:rPr/>
            </w:pPr>
            <w:r>
              <w:rPr/>
              <w:t xml:space="preserve">Muslimien ortodoksisuuden hyväksyminen </w:t>
            </w:r>
          </w:p>
        </w:tc>
        <w:tc>
          <w:tcPr>
            <w:tcW w:w="1230" w:type="dxa"/>
            <w:tcBorders/>
            <w:vAlign w:val="center"/>
          </w:tcPr>
          <w:p>
            <w:pPr>
              <w:pStyle w:val="TableContents"/>
              <w:bidi w:val="0"/>
              <w:spacing w:before="0" w:after="283"/>
              <w:jc w:val="left"/>
              <w:rPr/>
            </w:pPr>
            <w:r>
              <w:rPr/>
              <w:t xml:space="preserve">(RHW) </w:t>
            </w:r>
          </w:p>
        </w:tc>
        <w:tc>
          <w:tcPr>
            <w:tcW w:w="2559" w:type="dxa"/>
            <w:tcBorders/>
            <w:vAlign w:val="center"/>
          </w:tcPr>
          <w:p>
            <w:pPr>
              <w:pStyle w:val="TableContents"/>
              <w:bidi w:val="0"/>
              <w:spacing w:before="0" w:after="283"/>
              <w:jc w:val="left"/>
              <w:rPr>
                <w:sz w:val="4"/>
                <w:szCs w:val="4"/>
              </w:rPr>
            </w:pPr>
            <w:r>
              <w:rPr>
                <w:sz w:val="4"/>
                <w:szCs w:val="4"/>
              </w:rPr>
            </w:r>
          </w:p>
        </w:tc>
        <w:tc>
          <w:tcPr>
            <w:tcW w:w="2818" w:type="dxa"/>
            <w:tcBorders/>
            <w:vAlign w:val="center"/>
          </w:tcPr>
          <w:p>
            <w:pPr>
              <w:pStyle w:val="TableContents"/>
              <w:bidi w:val="0"/>
              <w:spacing w:before="0" w:after="283"/>
              <w:jc w:val="left"/>
              <w:rPr/>
            </w:pPr>
            <w:r>
              <w:rPr/>
              <w:t xml:space="preserve">Arabia </w:t>
            </w:r>
            <w:r>
              <w:rPr>
                <w:rtl w:val="true"/>
              </w:rPr>
              <w:t xml:space="preserve">قْلي </w:t>
            </w:r>
          </w:p>
        </w:tc>
      </w:tr>
      <w:tr>
        <w:trPr/>
        <w:tc>
          <w:tcPr>
            <w:tcW w:w="1334" w:type="dxa"/>
            <w:tcBorders/>
            <w:vAlign w:val="center"/>
          </w:tcPr>
          <w:p>
            <w:pPr>
              <w:pStyle w:val="TableContents"/>
              <w:bidi w:val="0"/>
              <w:spacing w:before="0" w:after="283"/>
              <w:jc w:val="left"/>
              <w:rPr/>
            </w:pPr>
            <w:r>
              <w:rPr/>
              <w:t xml:space="preserve">tariqa </w:t>
            </w:r>
          </w:p>
        </w:tc>
        <w:tc>
          <w:tcPr>
            <w:tcW w:w="2264" w:type="dxa"/>
            <w:tcBorders/>
            <w:vAlign w:val="center"/>
          </w:tcPr>
          <w:p>
            <w:pPr>
              <w:pStyle w:val="TableContents"/>
              <w:bidi w:val="0"/>
              <w:spacing w:before="0" w:after="283"/>
              <w:jc w:val="left"/>
              <w:rPr/>
            </w:pPr>
            <w:r>
              <w:rPr/>
              <w:t xml:space="preserve">Sufilainen hengellisen kehityksen menetelmä tai sufilainen lähetyssaarnaaja. </w:t>
            </w:r>
          </w:p>
        </w:tc>
        <w:tc>
          <w:tcPr>
            <w:tcW w:w="1230" w:type="dxa"/>
            <w:tcBorders/>
            <w:vAlign w:val="center"/>
          </w:tcPr>
          <w:p>
            <w:pPr>
              <w:pStyle w:val="TableContents"/>
              <w:bidi w:val="0"/>
              <w:spacing w:before="0" w:after="283"/>
              <w:jc w:val="left"/>
              <w:rPr/>
            </w:pPr>
            <w:r>
              <w:rPr/>
              <w:t xml:space="preserve">(E) (AOX) </w:t>
            </w:r>
          </w:p>
        </w:tc>
        <w:tc>
          <w:tcPr>
            <w:tcW w:w="2559" w:type="dxa"/>
            <w:tcBorders/>
            <w:vAlign w:val="center"/>
          </w:tcPr>
          <w:p>
            <w:pPr>
              <w:pStyle w:val="TableContents"/>
              <w:bidi w:val="0"/>
              <w:spacing w:before="0" w:after="283"/>
              <w:jc w:val="left"/>
              <w:rPr/>
            </w:pPr>
            <w:r>
              <w:rPr/>
              <w:t xml:space="preserve">Kirjoitetaan myös tariqat (E) tai tarika. </w:t>
            </w:r>
          </w:p>
        </w:tc>
        <w:tc>
          <w:tcPr>
            <w:tcW w:w="2818" w:type="dxa"/>
            <w:tcBorders/>
            <w:vAlign w:val="center"/>
          </w:tcPr>
          <w:p>
            <w:pPr>
              <w:pStyle w:val="TableContents"/>
              <w:bidi w:val="0"/>
              <w:spacing w:before="0" w:after="283"/>
              <w:jc w:val="left"/>
              <w:rPr/>
            </w:pPr>
            <w:r>
              <w:rPr/>
              <w:t xml:space="preserve">Arabia </w:t>
            </w:r>
            <w:r>
              <w:rPr>
                <w:rtl w:val="true"/>
              </w:rPr>
              <w:t xml:space="preserve">طريق </w:t>
            </w:r>
          </w:p>
        </w:tc>
      </w:tr>
      <w:tr>
        <w:trPr/>
        <w:tc>
          <w:tcPr>
            <w:tcW w:w="1334" w:type="dxa"/>
            <w:tcBorders/>
            <w:vAlign w:val="center"/>
          </w:tcPr>
          <w:p>
            <w:pPr>
              <w:pStyle w:val="TableContents"/>
              <w:bidi w:val="0"/>
              <w:spacing w:before="0" w:after="283"/>
              <w:jc w:val="left"/>
              <w:rPr/>
            </w:pPr>
            <w:r>
              <w:rPr/>
              <w:t xml:space="preserve">Rauhoitus </w:t>
            </w:r>
          </w:p>
        </w:tc>
        <w:tc>
          <w:tcPr>
            <w:tcW w:w="2264" w:type="dxa"/>
            <w:tcBorders/>
            <w:vAlign w:val="center"/>
          </w:tcPr>
          <w:p>
            <w:pPr>
              <w:pStyle w:val="TableContents"/>
              <w:bidi w:val="0"/>
              <w:spacing w:before="0" w:after="283"/>
              <w:jc w:val="left"/>
              <w:rPr/>
            </w:pPr>
            <w:r>
              <w:rPr/>
              <w:t xml:space="preserve">Eräänlainen rauhoittava aine </w:t>
            </w:r>
          </w:p>
        </w:tc>
        <w:tc>
          <w:tcPr>
            <w:tcW w:w="1230" w:type="dxa"/>
            <w:tcBorders/>
            <w:vAlign w:val="center"/>
          </w:tcPr>
          <w:p>
            <w:pPr>
              <w:pStyle w:val="TableContents"/>
              <w:bidi w:val="0"/>
              <w:spacing w:before="0" w:after="283"/>
              <w:jc w:val="left"/>
              <w:rPr/>
            </w:pPr>
            <w:r>
              <w:rPr/>
              <w:t xml:space="preserve">(OED) </w:t>
            </w:r>
          </w:p>
        </w:tc>
        <w:tc>
          <w:tcPr>
            <w:tcW w:w="2559" w:type="dxa"/>
            <w:tcBorders/>
            <w:vAlign w:val="center"/>
          </w:tcPr>
          <w:p>
            <w:pPr>
              <w:pStyle w:val="TableContents"/>
              <w:bidi w:val="0"/>
              <w:spacing w:before="0" w:after="283"/>
              <w:jc w:val="left"/>
              <w:rPr/>
            </w:pPr>
            <w:r>
              <w:rPr/>
              <w:t xml:space="preserve">Kirjoitetaan myös trank (OED) </w:t>
            </w:r>
          </w:p>
        </w:tc>
        <w:tc>
          <w:tcPr>
            <w:tcW w:w="2818" w:type="dxa"/>
            <w:tcBorders/>
            <w:vAlign w:val="center"/>
          </w:tcPr>
          <w:p>
            <w:pPr>
              <w:pStyle w:val="TableContents"/>
              <w:bidi w:val="0"/>
              <w:spacing w:before="0" w:after="283"/>
              <w:jc w:val="left"/>
              <w:rPr/>
            </w:pPr>
            <w:r>
              <w:rPr/>
              <w:t xml:space="preserve">Apocopation rauhoittavasta lääkkeestä </w:t>
            </w:r>
          </w:p>
        </w:tc>
      </w:tr>
      <w:tr>
        <w:trPr/>
        <w:tc>
          <w:tcPr>
            <w:tcW w:w="1334" w:type="dxa"/>
            <w:tcBorders/>
            <w:vAlign w:val="center"/>
          </w:tcPr>
          <w:p>
            <w:pPr>
              <w:pStyle w:val="TableContents"/>
              <w:bidi w:val="0"/>
              <w:spacing w:before="0" w:after="283"/>
              <w:jc w:val="left"/>
              <w:rPr/>
            </w:pPr>
            <w:r>
              <w:rPr/>
              <w:t xml:space="preserve">tsaddiq </w:t>
            </w:r>
          </w:p>
        </w:tc>
        <w:tc>
          <w:tcPr>
            <w:tcW w:w="2264" w:type="dxa"/>
            <w:tcBorders/>
            <w:vAlign w:val="center"/>
          </w:tcPr>
          <w:p>
            <w:pPr>
              <w:pStyle w:val="TableContents"/>
              <w:bidi w:val="0"/>
              <w:spacing w:before="0" w:after="283"/>
              <w:jc w:val="left"/>
              <w:rPr/>
            </w:pPr>
            <w:r>
              <w:rPr/>
              <w:t xml:space="preserve">Juutalaisuudessa termi, joka annetaan vanhurskaille. </w:t>
            </w:r>
          </w:p>
        </w:tc>
        <w:tc>
          <w:tcPr>
            <w:tcW w:w="1230" w:type="dxa"/>
            <w:tcBorders/>
            <w:vAlign w:val="center"/>
          </w:tcPr>
          <w:p>
            <w:pPr>
              <w:pStyle w:val="TableContents"/>
              <w:bidi w:val="0"/>
              <w:spacing w:before="0" w:after="283"/>
              <w:jc w:val="left"/>
              <w:rPr/>
            </w:pPr>
            <w:r>
              <w:rPr/>
              <w:t xml:space="preserve">(C) (OED) </w:t>
            </w:r>
          </w:p>
        </w:tc>
        <w:tc>
          <w:tcPr>
            <w:tcW w:w="2559" w:type="dxa"/>
            <w:tcBorders/>
            <w:vAlign w:val="center"/>
          </w:tcPr>
          <w:p>
            <w:pPr>
              <w:pStyle w:val="TableContents"/>
              <w:bidi w:val="0"/>
              <w:spacing w:before="0" w:after="283"/>
              <w:jc w:val="left"/>
              <w:rPr/>
            </w:pPr>
            <w:r>
              <w:rPr/>
              <w:t xml:space="preserve">Monikko tsaddiqs tai tsaddiqim; kirjoitetaan myös tzaddiq (C), tzadik tai tzaddik. </w:t>
            </w:r>
          </w:p>
        </w:tc>
        <w:tc>
          <w:tcPr>
            <w:tcW w:w="2818" w:type="dxa"/>
            <w:tcBorders/>
            <w:vAlign w:val="center"/>
          </w:tcPr>
          <w:p>
            <w:pPr>
              <w:pStyle w:val="TableContents"/>
              <w:bidi w:val="0"/>
              <w:spacing w:before="0" w:after="283"/>
              <w:jc w:val="left"/>
              <w:rPr/>
            </w:pPr>
            <w:r>
              <w:rPr/>
              <w:t xml:space="preserve">heprea </w:t>
            </w:r>
            <w:r>
              <w:rPr>
                <w:rtl w:val="true"/>
              </w:rPr>
              <w:t xml:space="preserve">צדיק </w:t>
            </w:r>
          </w:p>
        </w:tc>
      </w:tr>
      <w:tr>
        <w:trPr/>
        <w:tc>
          <w:tcPr>
            <w:tcW w:w="1334" w:type="dxa"/>
            <w:tcBorders/>
            <w:vAlign w:val="center"/>
          </w:tcPr>
          <w:p>
            <w:pPr>
              <w:pStyle w:val="TableContents"/>
              <w:bidi w:val="0"/>
              <w:spacing w:before="0" w:after="283"/>
              <w:jc w:val="left"/>
              <w:rPr/>
            </w:pPr>
            <w:r>
              <w:rPr/>
              <w:t xml:space="preserve">umiaq </w:t>
            </w:r>
          </w:p>
        </w:tc>
        <w:tc>
          <w:tcPr>
            <w:tcW w:w="2264" w:type="dxa"/>
            <w:tcBorders/>
            <w:vAlign w:val="center"/>
          </w:tcPr>
          <w:p>
            <w:pPr>
              <w:pStyle w:val="TableContents"/>
              <w:bidi w:val="0"/>
              <w:spacing w:before="0" w:after="283"/>
              <w:jc w:val="left"/>
              <w:rPr/>
            </w:pPr>
            <w:r>
              <w:rPr/>
              <w:t xml:space="preserve">Avoin inuiittivene </w:t>
            </w:r>
          </w:p>
        </w:tc>
        <w:tc>
          <w:tcPr>
            <w:tcW w:w="1230" w:type="dxa"/>
            <w:tcBorders/>
            <w:vAlign w:val="center"/>
          </w:tcPr>
          <w:p>
            <w:pPr>
              <w:pStyle w:val="TableContents"/>
              <w:bidi w:val="0"/>
              <w:spacing w:before="0" w:after="283"/>
              <w:jc w:val="left"/>
              <w:rPr/>
            </w:pPr>
            <w:r>
              <w:rPr/>
              <w:t xml:space="preserve">(OSPD4) </w:t>
            </w:r>
          </w:p>
        </w:tc>
        <w:tc>
          <w:tcPr>
            <w:tcW w:w="2559" w:type="dxa"/>
            <w:tcBorders/>
            <w:vAlign w:val="center"/>
          </w:tcPr>
          <w:p>
            <w:pPr>
              <w:pStyle w:val="TableContents"/>
              <w:bidi w:val="0"/>
              <w:spacing w:before="0" w:after="283"/>
              <w:jc w:val="left"/>
              <w:rPr/>
            </w:pPr>
            <w:r>
              <w:rPr/>
              <w:t xml:space="preserve">Kirjoitetaan myös umiak, umialak, umiac, oomiac tai oomiak. </w:t>
            </w:r>
          </w:p>
        </w:tc>
        <w:tc>
          <w:tcPr>
            <w:tcW w:w="2818"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waqf </w:t>
            </w:r>
          </w:p>
        </w:tc>
        <w:tc>
          <w:tcPr>
            <w:tcW w:w="2264" w:type="dxa"/>
            <w:tcBorders/>
            <w:vAlign w:val="center"/>
          </w:tcPr>
          <w:p>
            <w:pPr>
              <w:pStyle w:val="TableContents"/>
              <w:bidi w:val="0"/>
              <w:spacing w:before="0" w:after="283"/>
              <w:jc w:val="left"/>
              <w:rPr/>
            </w:pPr>
            <w:r>
              <w:rPr/>
              <w:t xml:space="preserve">Islamilaisen lain mukainen hyväntekeväisyyssäätiö </w:t>
            </w:r>
          </w:p>
        </w:tc>
        <w:tc>
          <w:tcPr>
            <w:tcW w:w="1230" w:type="dxa"/>
            <w:tcBorders/>
            <w:vAlign w:val="center"/>
          </w:tcPr>
          <w:p>
            <w:pPr>
              <w:pStyle w:val="TableContents"/>
              <w:bidi w:val="0"/>
              <w:spacing w:before="0" w:after="283"/>
              <w:jc w:val="left"/>
              <w:rPr/>
            </w:pPr>
            <w:r>
              <w:rPr/>
              <w:t xml:space="preserve">(ODE) (C) (OED) </w:t>
            </w:r>
          </w:p>
        </w:tc>
        <w:tc>
          <w:tcPr>
            <w:tcW w:w="2559" w:type="dxa"/>
            <w:tcBorders/>
            <w:vAlign w:val="center"/>
          </w:tcPr>
          <w:p>
            <w:pPr>
              <w:pStyle w:val="TableContents"/>
              <w:bidi w:val="0"/>
              <w:spacing w:before="0" w:after="283"/>
              <w:jc w:val="left"/>
              <w:rPr/>
            </w:pPr>
            <w:r>
              <w:rPr/>
              <w:t xml:space="preserve">Kirjoitetaan myös wakf; monikko waqf (ODE) (C) (OED) tai waqfs (C) (OED). </w:t>
            </w:r>
          </w:p>
        </w:tc>
        <w:tc>
          <w:tcPr>
            <w:tcW w:w="2818" w:type="dxa"/>
            <w:tcBorders/>
            <w:vAlign w:val="center"/>
          </w:tcPr>
          <w:p>
            <w:pPr>
              <w:pStyle w:val="TableContents"/>
              <w:bidi w:val="0"/>
              <w:spacing w:before="0" w:after="283"/>
              <w:jc w:val="left"/>
              <w:rPr/>
            </w:pPr>
            <w:r>
              <w:rPr/>
              <w:t xml:space="preserve">Arabia, kirjaimellisesti ``seisokki'' sanoista waqafa, ``tulee pysähtymään''. </w:t>
            </w:r>
          </w:p>
        </w:tc>
      </w:tr>
      <w:tr>
        <w:trPr/>
        <w:tc>
          <w:tcPr>
            <w:tcW w:w="1334" w:type="dxa"/>
            <w:tcBorders/>
            <w:vAlign w:val="center"/>
          </w:tcPr>
          <w:p>
            <w:pPr>
              <w:pStyle w:val="TableContents"/>
              <w:bidi w:val="0"/>
              <w:spacing w:before="0" w:after="283"/>
              <w:jc w:val="left"/>
              <w:rPr/>
            </w:pPr>
            <w:r>
              <w:rPr/>
              <w:t xml:space="preserve">yaqona </w:t>
            </w:r>
          </w:p>
        </w:tc>
        <w:tc>
          <w:tcPr>
            <w:tcW w:w="2264" w:type="dxa"/>
            <w:tcBorders/>
            <w:vAlign w:val="center"/>
          </w:tcPr>
          <w:p>
            <w:pPr>
              <w:pStyle w:val="TableContents"/>
              <w:bidi w:val="0"/>
              <w:spacing w:before="0" w:after="283"/>
              <w:jc w:val="left"/>
              <w:rPr/>
            </w:pPr>
            <w:r>
              <w:rPr/>
              <w:t xml:space="preserve">Fidžiläinen huumaava juoma, kava </w:t>
            </w:r>
          </w:p>
        </w:tc>
        <w:tc>
          <w:tcPr>
            <w:tcW w:w="1230" w:type="dxa"/>
            <w:tcBorders/>
            <w:vAlign w:val="center"/>
          </w:tcPr>
          <w:p>
            <w:pPr>
              <w:pStyle w:val="TableContents"/>
              <w:bidi w:val="0"/>
              <w:spacing w:before="0" w:after="283"/>
              <w:jc w:val="left"/>
              <w:rPr/>
            </w:pPr>
            <w:r>
              <w:rPr/>
              <w:t xml:space="preserve">(C) (OED) </w:t>
            </w:r>
          </w:p>
        </w:tc>
        <w:tc>
          <w:tcPr>
            <w:tcW w:w="2559" w:type="dxa"/>
            <w:tcBorders/>
            <w:vAlign w:val="center"/>
          </w:tcPr>
          <w:p>
            <w:pPr>
              <w:pStyle w:val="TableContents"/>
              <w:bidi w:val="0"/>
              <w:spacing w:before="0" w:after="283"/>
              <w:jc w:val="left"/>
              <w:rPr>
                <w:sz w:val="4"/>
                <w:szCs w:val="4"/>
              </w:rPr>
            </w:pPr>
            <w:r>
              <w:rPr>
                <w:sz w:val="4"/>
                <w:szCs w:val="4"/>
              </w:rPr>
            </w:r>
          </w:p>
        </w:tc>
        <w:tc>
          <w:tcPr>
            <w:tcW w:w="2818" w:type="dxa"/>
            <w:tcBorders/>
            <w:vAlign w:val="center"/>
          </w:tcPr>
          <w:p>
            <w:pPr>
              <w:pStyle w:val="TableContents"/>
              <w:bidi w:val="0"/>
              <w:spacing w:before="0" w:after="283"/>
              <w:jc w:val="left"/>
              <w:rPr/>
            </w:pPr>
            <w:r>
              <w:rPr/>
              <w:t xml:space="preserve">fidžiläinen yaqona, jossa q tarkoittaa (ŋɡ).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sana, jossa q:n jälkeen ei ole u</w:t>
      </w:r>
    </w:p>
    <w:p>
      <w:pPr>
        <w:pStyle w:val="TextBody"/>
        <w:bidi w:val="0"/>
        <w:jc w:val="left"/>
        <w:rPr>
          <w:b/>
          <w:u w:val="single"/>
          <w:shd w:val="clear" w:fill="FFFF00"/>
        </w:rPr>
      </w:pPr>
      <w:r>
        <w:rPr>
          <w:b/>
          <w:u w:val="single"/>
          <w:shd w:val="clear" w:fill="FFFF00"/>
        </w:rPr>
        <w:t xml:space="preserve">Asiakirjan numero 37417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Vastaanottajat </w:t>
      </w:r>
    </w:p>
    <w:tbl>
      <w:tblPr>
        <w:tblW w:w="10205" w:type="dxa"/>
        <w:jc w:val="left"/>
        <w:tblInd w:w="0" w:type="dxa"/>
        <w:tblLayout w:type="fixed"/>
        <w:tblCellMar>
          <w:top w:w="28" w:type="dxa"/>
          <w:left w:w="28" w:type="dxa"/>
          <w:bottom w:w="28" w:type="dxa"/>
          <w:right w:w="28" w:type="dxa"/>
        </w:tblCellMar>
      </w:tblPr>
      <w:tblGrid>
        <w:gridCol w:w="439"/>
        <w:gridCol w:w="2095"/>
        <w:gridCol w:w="3024"/>
        <w:gridCol w:w="1085"/>
        <w:gridCol w:w="1980"/>
        <w:gridCol w:w="1582"/>
      </w:tblGrid>
      <w:tr>
        <w:trPr/>
        <w:tc>
          <w:tcPr>
            <w:tcW w:w="439" w:type="dxa"/>
            <w:tcBorders/>
            <w:vAlign w:val="center"/>
          </w:tcPr>
          <w:p>
            <w:pPr>
              <w:pStyle w:val="TableHeading"/>
              <w:suppressLineNumbers/>
              <w:bidi w:val="0"/>
              <w:spacing w:before="0" w:after="283"/>
              <w:jc w:val="center"/>
              <w:rPr/>
            </w:pPr>
            <w:r>
              <w:rPr/>
              <w:t xml:space="preserve">Ei </w:t>
            </w:r>
          </w:p>
        </w:tc>
        <w:tc>
          <w:tcPr>
            <w:tcW w:w="2095" w:type="dxa"/>
            <w:tcBorders/>
            <w:vAlign w:val="center"/>
          </w:tcPr>
          <w:p>
            <w:pPr>
              <w:pStyle w:val="TableHeading"/>
              <w:suppressLineNumbers/>
              <w:bidi w:val="0"/>
              <w:spacing w:before="0" w:after="283"/>
              <w:jc w:val="center"/>
              <w:rPr/>
            </w:pPr>
            <w:r>
              <w:rPr/>
              <w:t xml:space="preserve">Vastaanottajan nimi </w:t>
            </w:r>
          </w:p>
        </w:tc>
        <w:tc>
          <w:tcPr>
            <w:tcW w:w="3024" w:type="dxa"/>
            <w:tcBorders/>
            <w:vAlign w:val="center"/>
          </w:tcPr>
          <w:p>
            <w:pPr>
              <w:pStyle w:val="TableHeading"/>
              <w:suppressLineNumbers/>
              <w:bidi w:val="0"/>
              <w:spacing w:before="0" w:after="283"/>
              <w:jc w:val="center"/>
              <w:rPr/>
            </w:pPr>
            <w:r>
              <w:rPr/>
              <w:t xml:space="preserve">Rykmentti </w:t>
            </w:r>
          </w:p>
        </w:tc>
        <w:tc>
          <w:tcPr>
            <w:tcW w:w="1085" w:type="dxa"/>
            <w:tcBorders/>
            <w:vAlign w:val="center"/>
          </w:tcPr>
          <w:p>
            <w:pPr>
              <w:pStyle w:val="TableHeading"/>
              <w:suppressLineNumbers/>
              <w:bidi w:val="0"/>
              <w:spacing w:before="0" w:after="283"/>
              <w:jc w:val="center"/>
              <w:rPr/>
            </w:pPr>
            <w:r>
              <w:rPr/>
              <w:t xml:space="preserve">Sijoitus </w:t>
            </w:r>
          </w:p>
        </w:tc>
        <w:tc>
          <w:tcPr>
            <w:tcW w:w="1980" w:type="dxa"/>
            <w:tcBorders/>
            <w:vAlign w:val="center"/>
          </w:tcPr>
          <w:p>
            <w:pPr>
              <w:pStyle w:val="TableHeading"/>
              <w:suppressLineNumbers/>
              <w:bidi w:val="0"/>
              <w:spacing w:before="0" w:after="283"/>
              <w:jc w:val="center"/>
              <w:rPr/>
            </w:pPr>
            <w:r>
              <w:rPr/>
              <w:t xml:space="preserve">Taistelu </w:t>
            </w:r>
          </w:p>
        </w:tc>
        <w:tc>
          <w:tcPr>
            <w:tcW w:w="1582" w:type="dxa"/>
            <w:tcBorders/>
            <w:vAlign w:val="center"/>
          </w:tcPr>
          <w:p>
            <w:pPr>
              <w:pStyle w:val="TableHeading"/>
              <w:suppressLineNumbers/>
              <w:bidi w:val="0"/>
              <w:spacing w:before="0" w:after="283"/>
              <w:jc w:val="center"/>
              <w:rPr/>
            </w:pPr>
            <w:r>
              <w:rPr/>
              <w:t xml:space="preserve">Marttyyrikuoleman päivämäärä </w:t>
            </w:r>
          </w:p>
        </w:tc>
      </w:tr>
      <w:tr>
        <w:trPr/>
        <w:tc>
          <w:tcPr>
            <w:tcW w:w="439" w:type="dxa"/>
            <w:tcBorders/>
            <w:vAlign w:val="center"/>
          </w:tcPr>
          <w:p>
            <w:pPr>
              <w:pStyle w:val="TableContents"/>
              <w:bidi w:val="0"/>
              <w:spacing w:before="0" w:after="283"/>
              <w:jc w:val="left"/>
              <w:rPr>
                <w:sz w:val="4"/>
                <w:szCs w:val="4"/>
              </w:rPr>
            </w:pPr>
            <w:r>
              <w:rPr>
                <w:sz w:val="4"/>
                <w:szCs w:val="4"/>
              </w:rPr>
            </w:r>
          </w:p>
        </w:tc>
        <w:tc>
          <w:tcPr>
            <w:tcW w:w="2095" w:type="dxa"/>
            <w:tcBorders/>
            <w:vAlign w:val="center"/>
          </w:tcPr>
          <w:p>
            <w:pPr>
              <w:pStyle w:val="TableContents"/>
              <w:bidi w:val="0"/>
              <w:spacing w:before="0" w:after="283"/>
              <w:jc w:val="left"/>
              <w:rPr/>
            </w:pPr>
            <w:r>
              <w:rPr>
                <w:color w:val="A9A9A9"/>
              </w:rPr>
              <w:t xml:space="preserve">Saif Ali Janjua </w:t>
            </w:r>
            <w:r>
              <w:rPr>
                <w:color w:val="DCDCDC"/>
              </w:rPr>
              <w:t xml:space="preserve">Hilal-e-Kashmir </w:t>
            </w:r>
          </w:p>
        </w:tc>
        <w:tc>
          <w:tcPr>
            <w:tcW w:w="3024" w:type="dxa"/>
            <w:tcBorders/>
            <w:vAlign w:val="center"/>
          </w:tcPr>
          <w:p>
            <w:pPr>
              <w:pStyle w:val="TableContents"/>
              <w:bidi w:val="0"/>
              <w:spacing w:before="0" w:after="283"/>
              <w:jc w:val="left"/>
              <w:rPr/>
            </w:pPr>
            <w:r>
              <w:rPr/>
              <w:t xml:space="preserve">18 Azad Kashmirin rykmentti, Pakistanin armeija </w:t>
            </w:r>
          </w:p>
        </w:tc>
        <w:tc>
          <w:tcPr>
            <w:tcW w:w="1085" w:type="dxa"/>
            <w:tcBorders/>
            <w:vAlign w:val="center"/>
          </w:tcPr>
          <w:p>
            <w:pPr>
              <w:pStyle w:val="TableContents"/>
              <w:bidi w:val="0"/>
              <w:spacing w:before="0" w:after="283"/>
              <w:jc w:val="left"/>
              <w:rPr/>
            </w:pPr>
            <w:r>
              <w:rPr/>
              <w:t xml:space="preserve">Naik </w:t>
            </w:r>
          </w:p>
        </w:tc>
        <w:tc>
          <w:tcPr>
            <w:tcW w:w="1980" w:type="dxa"/>
            <w:tcBorders/>
            <w:vAlign w:val="center"/>
          </w:tcPr>
          <w:p>
            <w:pPr>
              <w:pStyle w:val="TableContents"/>
              <w:bidi w:val="0"/>
              <w:spacing w:before="0" w:after="283"/>
              <w:jc w:val="left"/>
              <w:rPr/>
            </w:pPr>
            <w:r>
              <w:rPr/>
              <w:t xml:space="preserve">Intian ja Pakistanin sota vuonna 1947 </w:t>
            </w:r>
          </w:p>
        </w:tc>
        <w:tc>
          <w:tcPr>
            <w:tcW w:w="1582" w:type="dxa"/>
            <w:tcBorders/>
            <w:vAlign w:val="center"/>
          </w:tcPr>
          <w:p>
            <w:pPr>
              <w:pStyle w:val="TableContents"/>
              <w:bidi w:val="0"/>
              <w:spacing w:before="0" w:after="283"/>
              <w:jc w:val="left"/>
              <w:rPr/>
            </w:pPr>
            <w:r>
              <w:rPr/>
              <w:t xml:space="preserve">26. huhtikuuta 1948 </w:t>
            </w:r>
          </w:p>
        </w:tc>
      </w:tr>
      <w:tr>
        <w:trPr/>
        <w:tc>
          <w:tcPr>
            <w:tcW w:w="439" w:type="dxa"/>
            <w:tcBorders/>
            <w:vAlign w:val="center"/>
          </w:tcPr>
          <w:p>
            <w:pPr>
              <w:pStyle w:val="TableContents"/>
              <w:bidi w:val="0"/>
              <w:spacing w:before="0" w:after="283"/>
              <w:jc w:val="left"/>
              <w:rPr>
                <w:sz w:val="4"/>
                <w:szCs w:val="4"/>
              </w:rPr>
            </w:pPr>
            <w:r>
              <w:rPr>
                <w:sz w:val="4"/>
                <w:szCs w:val="4"/>
              </w:rPr>
            </w:r>
          </w:p>
        </w:tc>
        <w:tc>
          <w:tcPr>
            <w:tcW w:w="2095" w:type="dxa"/>
            <w:tcBorders/>
            <w:vAlign w:val="center"/>
          </w:tcPr>
          <w:p>
            <w:pPr>
              <w:pStyle w:val="TableContents"/>
              <w:bidi w:val="0"/>
              <w:spacing w:before="0" w:after="283"/>
              <w:jc w:val="left"/>
              <w:rPr/>
            </w:pPr>
            <w:r>
              <w:rPr>
                <w:color w:val="2F4F4F"/>
              </w:rPr>
              <w:t xml:space="preserve">Raja Muhammad Sarwar </w:t>
            </w:r>
          </w:p>
        </w:tc>
        <w:tc>
          <w:tcPr>
            <w:tcW w:w="3024" w:type="dxa"/>
            <w:tcBorders/>
            <w:vAlign w:val="center"/>
          </w:tcPr>
          <w:p>
            <w:pPr>
              <w:pStyle w:val="TableContents"/>
              <w:bidi w:val="0"/>
              <w:spacing w:before="0" w:after="283"/>
              <w:jc w:val="left"/>
              <w:rPr/>
            </w:pPr>
            <w:r>
              <w:rPr/>
              <w:t xml:space="preserve">2 / 1 Punjabin rykmentti, Pakistanin armeija </w:t>
            </w:r>
          </w:p>
        </w:tc>
        <w:tc>
          <w:tcPr>
            <w:tcW w:w="1085" w:type="dxa"/>
            <w:tcBorders/>
            <w:vAlign w:val="center"/>
          </w:tcPr>
          <w:p>
            <w:pPr>
              <w:pStyle w:val="TableContents"/>
              <w:bidi w:val="0"/>
              <w:spacing w:before="0" w:after="283"/>
              <w:jc w:val="left"/>
              <w:rPr/>
            </w:pPr>
            <w:r>
              <w:rPr/>
              <w:t xml:space="preserve">Kapteeni </w:t>
            </w:r>
          </w:p>
        </w:tc>
        <w:tc>
          <w:tcPr>
            <w:tcW w:w="1980" w:type="dxa"/>
            <w:tcBorders/>
            <w:vAlign w:val="center"/>
          </w:tcPr>
          <w:p>
            <w:pPr>
              <w:pStyle w:val="TableContents"/>
              <w:bidi w:val="0"/>
              <w:spacing w:before="0" w:after="283"/>
              <w:jc w:val="left"/>
              <w:rPr/>
            </w:pPr>
            <w:r>
              <w:rPr/>
              <w:t xml:space="preserve">Intian ja Pakistanin sota vuonna 1947 </w:t>
            </w:r>
          </w:p>
        </w:tc>
        <w:tc>
          <w:tcPr>
            <w:tcW w:w="1582" w:type="dxa"/>
            <w:tcBorders/>
            <w:vAlign w:val="center"/>
          </w:tcPr>
          <w:p>
            <w:pPr>
              <w:pStyle w:val="TableContents"/>
              <w:bidi w:val="0"/>
              <w:spacing w:before="0" w:after="283"/>
              <w:jc w:val="left"/>
              <w:rPr/>
            </w:pPr>
            <w:r>
              <w:rPr/>
              <w:t xml:space="preserve">27. heinäkuuta 1948 </w:t>
            </w:r>
          </w:p>
        </w:tc>
      </w:tr>
      <w:tr>
        <w:trPr/>
        <w:tc>
          <w:tcPr>
            <w:tcW w:w="439" w:type="dxa"/>
            <w:tcBorders/>
            <w:vAlign w:val="center"/>
          </w:tcPr>
          <w:p>
            <w:pPr>
              <w:pStyle w:val="TableContents"/>
              <w:bidi w:val="0"/>
              <w:spacing w:before="0" w:after="283"/>
              <w:jc w:val="left"/>
              <w:rPr>
                <w:sz w:val="4"/>
                <w:szCs w:val="4"/>
              </w:rPr>
            </w:pPr>
            <w:r>
              <w:rPr>
                <w:sz w:val="4"/>
                <w:szCs w:val="4"/>
              </w:rPr>
            </w:r>
          </w:p>
        </w:tc>
        <w:tc>
          <w:tcPr>
            <w:tcW w:w="2095" w:type="dxa"/>
            <w:tcBorders/>
            <w:vAlign w:val="center"/>
          </w:tcPr>
          <w:p>
            <w:pPr>
              <w:pStyle w:val="TableContents"/>
              <w:bidi w:val="0"/>
              <w:spacing w:before="0" w:after="283"/>
              <w:jc w:val="left"/>
              <w:rPr/>
            </w:pPr>
            <w:r>
              <w:rPr>
                <w:color w:val="556B2F"/>
              </w:rPr>
              <w:t xml:space="preserve">Tufail Mohammad </w:t>
            </w:r>
          </w:p>
        </w:tc>
        <w:tc>
          <w:tcPr>
            <w:tcW w:w="3024" w:type="dxa"/>
            <w:tcBorders/>
            <w:vAlign w:val="center"/>
          </w:tcPr>
          <w:p>
            <w:pPr>
              <w:pStyle w:val="TableContents"/>
              <w:bidi w:val="0"/>
              <w:spacing w:before="0" w:after="283"/>
              <w:jc w:val="left"/>
              <w:rPr/>
            </w:pPr>
            <w:r>
              <w:rPr/>
              <w:t xml:space="preserve">16. Punjabin rykmentti Rajavartiosto Itä-Pakistanin kiväärit, Pakistanin armeija </w:t>
            </w:r>
          </w:p>
        </w:tc>
        <w:tc>
          <w:tcPr>
            <w:tcW w:w="1085" w:type="dxa"/>
            <w:tcBorders/>
            <w:vAlign w:val="center"/>
          </w:tcPr>
          <w:p>
            <w:pPr>
              <w:pStyle w:val="TableContents"/>
              <w:bidi w:val="0"/>
              <w:spacing w:before="0" w:after="283"/>
              <w:jc w:val="left"/>
              <w:rPr/>
            </w:pPr>
            <w:r>
              <w:rPr/>
              <w:t xml:space="preserve">Majuri </w:t>
            </w:r>
          </w:p>
        </w:tc>
        <w:tc>
          <w:tcPr>
            <w:tcW w:w="1980" w:type="dxa"/>
            <w:tcBorders/>
            <w:vAlign w:val="center"/>
          </w:tcPr>
          <w:p>
            <w:pPr>
              <w:pStyle w:val="TableContents"/>
              <w:bidi w:val="0"/>
              <w:spacing w:before="0" w:after="283"/>
              <w:jc w:val="left"/>
              <w:rPr/>
            </w:pPr>
            <w:r>
              <w:rPr/>
              <w:t xml:space="preserve">Intian ja Pakistanin välinen rajakiista 1958 </w:t>
            </w:r>
          </w:p>
        </w:tc>
        <w:tc>
          <w:tcPr>
            <w:tcW w:w="1582" w:type="dxa"/>
            <w:tcBorders/>
            <w:vAlign w:val="center"/>
          </w:tcPr>
          <w:p>
            <w:pPr>
              <w:pStyle w:val="TableContents"/>
              <w:bidi w:val="0"/>
              <w:spacing w:before="0" w:after="283"/>
              <w:jc w:val="left"/>
              <w:rPr/>
            </w:pPr>
            <w:r>
              <w:rPr/>
              <w:t xml:space="preserve">7. elokuuta 1958 </w:t>
            </w:r>
          </w:p>
        </w:tc>
      </w:tr>
      <w:tr>
        <w:trPr/>
        <w:tc>
          <w:tcPr>
            <w:tcW w:w="439" w:type="dxa"/>
            <w:tcBorders/>
            <w:vAlign w:val="center"/>
          </w:tcPr>
          <w:p>
            <w:pPr>
              <w:pStyle w:val="TableContents"/>
              <w:bidi w:val="0"/>
              <w:spacing w:before="0" w:after="283"/>
              <w:jc w:val="left"/>
              <w:rPr>
                <w:sz w:val="4"/>
                <w:szCs w:val="4"/>
              </w:rPr>
            </w:pPr>
            <w:r>
              <w:rPr>
                <w:sz w:val="4"/>
                <w:szCs w:val="4"/>
              </w:rPr>
            </w:r>
          </w:p>
        </w:tc>
        <w:tc>
          <w:tcPr>
            <w:tcW w:w="2095" w:type="dxa"/>
            <w:tcBorders/>
            <w:vAlign w:val="center"/>
          </w:tcPr>
          <w:p>
            <w:pPr>
              <w:pStyle w:val="TableContents"/>
              <w:bidi w:val="0"/>
              <w:spacing w:before="0" w:after="283"/>
              <w:jc w:val="left"/>
              <w:rPr/>
            </w:pPr>
            <w:r>
              <w:rPr>
                <w:color w:val="6B8E23"/>
              </w:rPr>
              <w:t xml:space="preserve">Raja Aziz Bhatti </w:t>
            </w:r>
          </w:p>
        </w:tc>
        <w:tc>
          <w:tcPr>
            <w:tcW w:w="3024" w:type="dxa"/>
            <w:tcBorders/>
            <w:vAlign w:val="center"/>
          </w:tcPr>
          <w:p>
            <w:pPr>
              <w:pStyle w:val="TableContents"/>
              <w:bidi w:val="0"/>
              <w:spacing w:before="0" w:after="283"/>
              <w:jc w:val="left"/>
              <w:rPr/>
            </w:pPr>
            <w:r>
              <w:rPr/>
              <w:t xml:space="preserve">17 Punjabin rykmentti, Pakistanin armeija </w:t>
            </w:r>
          </w:p>
        </w:tc>
        <w:tc>
          <w:tcPr>
            <w:tcW w:w="1085" w:type="dxa"/>
            <w:tcBorders/>
            <w:vAlign w:val="center"/>
          </w:tcPr>
          <w:p>
            <w:pPr>
              <w:pStyle w:val="TableContents"/>
              <w:bidi w:val="0"/>
              <w:spacing w:before="0" w:after="283"/>
              <w:jc w:val="left"/>
              <w:rPr/>
            </w:pPr>
            <w:r>
              <w:rPr/>
              <w:t xml:space="preserve">Majuri </w:t>
            </w:r>
          </w:p>
        </w:tc>
        <w:tc>
          <w:tcPr>
            <w:tcW w:w="1980" w:type="dxa"/>
            <w:tcBorders/>
            <w:vAlign w:val="center"/>
          </w:tcPr>
          <w:p>
            <w:pPr>
              <w:pStyle w:val="TableContents"/>
              <w:bidi w:val="0"/>
              <w:spacing w:before="0" w:after="283"/>
              <w:jc w:val="left"/>
              <w:rPr/>
            </w:pPr>
            <w:r>
              <w:rPr/>
              <w:t xml:space="preserve">Intian ja Pakistanin sota vuonna 1965 </w:t>
            </w:r>
          </w:p>
        </w:tc>
        <w:tc>
          <w:tcPr>
            <w:tcW w:w="1582" w:type="dxa"/>
            <w:tcBorders/>
            <w:vAlign w:val="center"/>
          </w:tcPr>
          <w:p>
            <w:pPr>
              <w:pStyle w:val="TableContents"/>
              <w:bidi w:val="0"/>
              <w:spacing w:before="0" w:after="283"/>
              <w:jc w:val="left"/>
              <w:rPr/>
            </w:pPr>
            <w:r>
              <w:rPr/>
              <w:t xml:space="preserve">10. syyskuuta 1965 </w:t>
            </w:r>
          </w:p>
        </w:tc>
      </w:tr>
      <w:tr>
        <w:trPr/>
        <w:tc>
          <w:tcPr>
            <w:tcW w:w="439" w:type="dxa"/>
            <w:tcBorders/>
            <w:vAlign w:val="center"/>
          </w:tcPr>
          <w:p>
            <w:pPr>
              <w:pStyle w:val="TableContents"/>
              <w:bidi w:val="0"/>
              <w:spacing w:before="0" w:after="283"/>
              <w:jc w:val="left"/>
              <w:rPr/>
            </w:pPr>
            <w:r>
              <w:rPr/>
              <w:t xml:space="preserve">5 </w:t>
            </w:r>
          </w:p>
        </w:tc>
        <w:tc>
          <w:tcPr>
            <w:tcW w:w="2095" w:type="dxa"/>
            <w:tcBorders/>
            <w:vAlign w:val="center"/>
          </w:tcPr>
          <w:p>
            <w:pPr>
              <w:pStyle w:val="TableContents"/>
              <w:bidi w:val="0"/>
              <w:spacing w:before="0" w:after="283"/>
              <w:jc w:val="left"/>
              <w:rPr/>
            </w:pPr>
            <w:r>
              <w:rPr>
                <w:color w:val="A0522D"/>
              </w:rPr>
              <w:t xml:space="preserve">Rashid Minhas </w:t>
            </w:r>
          </w:p>
        </w:tc>
        <w:tc>
          <w:tcPr>
            <w:tcW w:w="3024" w:type="dxa"/>
            <w:tcBorders/>
            <w:vAlign w:val="center"/>
          </w:tcPr>
          <w:p>
            <w:pPr>
              <w:pStyle w:val="TableContents"/>
              <w:bidi w:val="0"/>
              <w:spacing w:before="0" w:after="283"/>
              <w:jc w:val="left"/>
              <w:rPr/>
            </w:pPr>
            <w:r>
              <w:rPr/>
              <w:t xml:space="preserve">No. 2 hävittäjien muuntoyksikkö, Pakistanin ilmavoimat. </w:t>
            </w:r>
          </w:p>
        </w:tc>
        <w:tc>
          <w:tcPr>
            <w:tcW w:w="1085" w:type="dxa"/>
            <w:tcBorders/>
            <w:vAlign w:val="center"/>
          </w:tcPr>
          <w:p>
            <w:pPr>
              <w:pStyle w:val="TableContents"/>
              <w:bidi w:val="0"/>
              <w:spacing w:before="0" w:after="283"/>
              <w:jc w:val="left"/>
              <w:rPr/>
            </w:pPr>
            <w:r>
              <w:rPr/>
              <w:t xml:space="preserve">Ohjaajaupseeri </w:t>
            </w:r>
          </w:p>
        </w:tc>
        <w:tc>
          <w:tcPr>
            <w:tcW w:w="1980" w:type="dxa"/>
            <w:tcBorders/>
            <w:vAlign w:val="center"/>
          </w:tcPr>
          <w:p>
            <w:pPr>
              <w:pStyle w:val="TableContents"/>
              <w:bidi w:val="0"/>
              <w:spacing w:before="0" w:after="283"/>
              <w:jc w:val="left"/>
              <w:rPr/>
            </w:pPr>
            <w:r>
              <w:rPr/>
              <w:t xml:space="preserve">Intian ja Pakistanin sota vuonna 1971 </w:t>
            </w:r>
          </w:p>
        </w:tc>
        <w:tc>
          <w:tcPr>
            <w:tcW w:w="1582" w:type="dxa"/>
            <w:tcBorders/>
            <w:vAlign w:val="center"/>
          </w:tcPr>
          <w:p>
            <w:pPr>
              <w:pStyle w:val="TableContents"/>
              <w:bidi w:val="0"/>
              <w:spacing w:before="0" w:after="283"/>
              <w:jc w:val="left"/>
              <w:rPr/>
            </w:pPr>
            <w:r>
              <w:rPr/>
              <w:t xml:space="preserve">20. elokuuta 1971 </w:t>
            </w:r>
          </w:p>
        </w:tc>
      </w:tr>
      <w:tr>
        <w:trPr/>
        <w:tc>
          <w:tcPr>
            <w:tcW w:w="439" w:type="dxa"/>
            <w:tcBorders/>
            <w:vAlign w:val="center"/>
          </w:tcPr>
          <w:p>
            <w:pPr>
              <w:pStyle w:val="TableContents"/>
              <w:bidi w:val="0"/>
              <w:spacing w:before="0" w:after="283"/>
              <w:jc w:val="left"/>
              <w:rPr/>
            </w:pPr>
            <w:r>
              <w:rPr/>
              <w:t xml:space="preserve">6 </w:t>
            </w:r>
          </w:p>
        </w:tc>
        <w:tc>
          <w:tcPr>
            <w:tcW w:w="2095" w:type="dxa"/>
            <w:tcBorders/>
            <w:vAlign w:val="center"/>
          </w:tcPr>
          <w:p>
            <w:pPr>
              <w:pStyle w:val="TableContents"/>
              <w:bidi w:val="0"/>
              <w:spacing w:before="0" w:after="283"/>
              <w:jc w:val="left"/>
              <w:rPr/>
            </w:pPr>
            <w:r>
              <w:rPr>
                <w:color w:val="228B22"/>
              </w:rPr>
              <w:t xml:space="preserve">Muhammad Akram </w:t>
            </w:r>
          </w:p>
        </w:tc>
        <w:tc>
          <w:tcPr>
            <w:tcW w:w="3024" w:type="dxa"/>
            <w:tcBorders/>
            <w:vAlign w:val="center"/>
          </w:tcPr>
          <w:p>
            <w:pPr>
              <w:pStyle w:val="TableContents"/>
              <w:bidi w:val="0"/>
              <w:spacing w:before="0" w:after="283"/>
              <w:jc w:val="left"/>
              <w:rPr/>
            </w:pPr>
            <w:r>
              <w:rPr/>
              <w:t xml:space="preserve">4 rajavartiorykmentti, Pakistanin armeija </w:t>
            </w:r>
          </w:p>
        </w:tc>
        <w:tc>
          <w:tcPr>
            <w:tcW w:w="1085" w:type="dxa"/>
            <w:tcBorders/>
            <w:vAlign w:val="center"/>
          </w:tcPr>
          <w:p>
            <w:pPr>
              <w:pStyle w:val="TableContents"/>
              <w:bidi w:val="0"/>
              <w:spacing w:before="0" w:after="283"/>
              <w:jc w:val="left"/>
              <w:rPr/>
            </w:pPr>
            <w:r>
              <w:rPr/>
              <w:t xml:space="preserve">Majuri </w:t>
            </w:r>
          </w:p>
        </w:tc>
        <w:tc>
          <w:tcPr>
            <w:tcW w:w="1980" w:type="dxa"/>
            <w:tcBorders/>
            <w:vAlign w:val="center"/>
          </w:tcPr>
          <w:p>
            <w:pPr>
              <w:pStyle w:val="TableContents"/>
              <w:bidi w:val="0"/>
              <w:spacing w:before="0" w:after="283"/>
              <w:jc w:val="left"/>
              <w:rPr/>
            </w:pPr>
            <w:r>
              <w:rPr/>
              <w:t xml:space="preserve">Intian ja Pakistanin sota vuonna 1971 </w:t>
            </w:r>
          </w:p>
        </w:tc>
        <w:tc>
          <w:tcPr>
            <w:tcW w:w="1582" w:type="dxa"/>
            <w:tcBorders/>
            <w:vAlign w:val="center"/>
          </w:tcPr>
          <w:p>
            <w:pPr>
              <w:pStyle w:val="TableContents"/>
              <w:bidi w:val="0"/>
              <w:spacing w:before="0" w:after="283"/>
              <w:jc w:val="left"/>
              <w:rPr/>
            </w:pPr>
            <w:r>
              <w:rPr/>
              <w:t xml:space="preserve">5. joulukuuta 1971 </w:t>
            </w:r>
          </w:p>
        </w:tc>
      </w:tr>
      <w:tr>
        <w:trPr/>
        <w:tc>
          <w:tcPr>
            <w:tcW w:w="439" w:type="dxa"/>
            <w:tcBorders/>
            <w:vAlign w:val="center"/>
          </w:tcPr>
          <w:p>
            <w:pPr>
              <w:pStyle w:val="TableContents"/>
              <w:bidi w:val="0"/>
              <w:spacing w:before="0" w:after="283"/>
              <w:jc w:val="left"/>
              <w:rPr/>
            </w:pPr>
            <w:r>
              <w:rPr/>
              <w:t xml:space="preserve">7 </w:t>
            </w:r>
          </w:p>
        </w:tc>
        <w:tc>
          <w:tcPr>
            <w:tcW w:w="2095" w:type="dxa"/>
            <w:tcBorders/>
            <w:vAlign w:val="center"/>
          </w:tcPr>
          <w:p>
            <w:pPr>
              <w:pStyle w:val="TableContents"/>
              <w:bidi w:val="0"/>
              <w:spacing w:before="0" w:after="283"/>
              <w:jc w:val="left"/>
              <w:rPr/>
            </w:pPr>
            <w:r>
              <w:rPr>
                <w:color w:val="191970"/>
              </w:rPr>
              <w:t xml:space="preserve">Shabbir Sharif </w:t>
            </w:r>
          </w:p>
        </w:tc>
        <w:tc>
          <w:tcPr>
            <w:tcW w:w="3024" w:type="dxa"/>
            <w:tcBorders/>
            <w:vAlign w:val="center"/>
          </w:tcPr>
          <w:p>
            <w:pPr>
              <w:pStyle w:val="TableContents"/>
              <w:bidi w:val="0"/>
              <w:spacing w:before="0" w:after="283"/>
              <w:jc w:val="left"/>
              <w:rPr/>
            </w:pPr>
            <w:r>
              <w:rPr/>
              <w:t xml:space="preserve">6 rajavartiorykmentti, Pakistanin armeija </w:t>
            </w:r>
          </w:p>
        </w:tc>
        <w:tc>
          <w:tcPr>
            <w:tcW w:w="1085" w:type="dxa"/>
            <w:tcBorders/>
            <w:vAlign w:val="center"/>
          </w:tcPr>
          <w:p>
            <w:pPr>
              <w:pStyle w:val="TableContents"/>
              <w:bidi w:val="0"/>
              <w:spacing w:before="0" w:after="283"/>
              <w:jc w:val="left"/>
              <w:rPr/>
            </w:pPr>
            <w:r>
              <w:rPr/>
              <w:t xml:space="preserve">Majuri </w:t>
            </w:r>
          </w:p>
        </w:tc>
        <w:tc>
          <w:tcPr>
            <w:tcW w:w="1980" w:type="dxa"/>
            <w:tcBorders/>
            <w:vAlign w:val="center"/>
          </w:tcPr>
          <w:p>
            <w:pPr>
              <w:pStyle w:val="TableContents"/>
              <w:bidi w:val="0"/>
              <w:spacing w:before="0" w:after="283"/>
              <w:jc w:val="left"/>
              <w:rPr/>
            </w:pPr>
            <w:r>
              <w:rPr/>
              <w:t xml:space="preserve">Intian ja Pakistanin sota vuonna 1971 </w:t>
            </w:r>
          </w:p>
        </w:tc>
        <w:tc>
          <w:tcPr>
            <w:tcW w:w="1582" w:type="dxa"/>
            <w:tcBorders/>
            <w:vAlign w:val="center"/>
          </w:tcPr>
          <w:p>
            <w:pPr>
              <w:pStyle w:val="TableContents"/>
              <w:bidi w:val="0"/>
              <w:spacing w:before="0" w:after="283"/>
              <w:jc w:val="left"/>
              <w:rPr/>
            </w:pPr>
            <w:r>
              <w:rPr/>
              <w:t xml:space="preserve">6. joulukuuta 1971 </w:t>
            </w:r>
          </w:p>
        </w:tc>
      </w:tr>
      <w:tr>
        <w:trPr/>
        <w:tc>
          <w:tcPr>
            <w:tcW w:w="439" w:type="dxa"/>
            <w:tcBorders/>
            <w:vAlign w:val="center"/>
          </w:tcPr>
          <w:p>
            <w:pPr>
              <w:pStyle w:val="TableContents"/>
              <w:bidi w:val="0"/>
              <w:spacing w:before="0" w:after="283"/>
              <w:jc w:val="left"/>
              <w:rPr/>
            </w:pPr>
            <w:r>
              <w:rPr/>
              <w:t xml:space="preserve">8 </w:t>
            </w:r>
          </w:p>
        </w:tc>
        <w:tc>
          <w:tcPr>
            <w:tcW w:w="2095" w:type="dxa"/>
            <w:tcBorders/>
            <w:vAlign w:val="center"/>
          </w:tcPr>
          <w:p>
            <w:pPr>
              <w:pStyle w:val="TableContents"/>
              <w:bidi w:val="0"/>
              <w:spacing w:before="0" w:after="283"/>
              <w:jc w:val="left"/>
              <w:rPr/>
            </w:pPr>
            <w:r>
              <w:rPr>
                <w:color w:val="8B0000"/>
              </w:rPr>
              <w:t xml:space="preserve">Muhammad Hussain Janjua </w:t>
            </w:r>
          </w:p>
        </w:tc>
        <w:tc>
          <w:tcPr>
            <w:tcW w:w="3024" w:type="dxa"/>
            <w:tcBorders/>
            <w:vAlign w:val="center"/>
          </w:tcPr>
          <w:p>
            <w:pPr>
              <w:pStyle w:val="TableContents"/>
              <w:bidi w:val="0"/>
              <w:spacing w:before="0" w:after="283"/>
              <w:jc w:val="left"/>
              <w:rPr/>
            </w:pPr>
            <w:r>
              <w:rPr/>
              <w:t xml:space="preserve">20 Lancers (panssarijoukot), Pakistanin armeija </w:t>
            </w:r>
          </w:p>
        </w:tc>
        <w:tc>
          <w:tcPr>
            <w:tcW w:w="1085" w:type="dxa"/>
            <w:tcBorders/>
            <w:vAlign w:val="center"/>
          </w:tcPr>
          <w:p>
            <w:pPr>
              <w:pStyle w:val="TableContents"/>
              <w:bidi w:val="0"/>
              <w:spacing w:before="0" w:after="283"/>
              <w:jc w:val="left"/>
              <w:rPr/>
            </w:pPr>
            <w:r>
              <w:rPr/>
              <w:t xml:space="preserve">Sowar </w:t>
            </w:r>
          </w:p>
        </w:tc>
        <w:tc>
          <w:tcPr>
            <w:tcW w:w="1980" w:type="dxa"/>
            <w:tcBorders/>
            <w:vAlign w:val="center"/>
          </w:tcPr>
          <w:p>
            <w:pPr>
              <w:pStyle w:val="TableContents"/>
              <w:bidi w:val="0"/>
              <w:spacing w:before="0" w:after="283"/>
              <w:jc w:val="left"/>
              <w:rPr/>
            </w:pPr>
            <w:r>
              <w:rPr/>
              <w:t xml:space="preserve">Intian ja Pakistanin sota vuonna 1971 </w:t>
            </w:r>
          </w:p>
        </w:tc>
        <w:tc>
          <w:tcPr>
            <w:tcW w:w="1582" w:type="dxa"/>
            <w:tcBorders/>
            <w:vAlign w:val="center"/>
          </w:tcPr>
          <w:p>
            <w:pPr>
              <w:pStyle w:val="TableContents"/>
              <w:bidi w:val="0"/>
              <w:spacing w:before="0" w:after="283"/>
              <w:jc w:val="left"/>
              <w:rPr/>
            </w:pPr>
            <w:r>
              <w:rPr/>
              <w:t xml:space="preserve">10. joulukuuta 1971 </w:t>
            </w:r>
          </w:p>
        </w:tc>
      </w:tr>
      <w:tr>
        <w:trPr/>
        <w:tc>
          <w:tcPr>
            <w:tcW w:w="439" w:type="dxa"/>
            <w:tcBorders/>
            <w:vAlign w:val="center"/>
          </w:tcPr>
          <w:p>
            <w:pPr>
              <w:pStyle w:val="TableContents"/>
              <w:bidi w:val="0"/>
              <w:spacing w:before="0" w:after="283"/>
              <w:jc w:val="left"/>
              <w:rPr/>
            </w:pPr>
            <w:r>
              <w:rPr/>
              <w:t xml:space="preserve">9 </w:t>
            </w:r>
          </w:p>
        </w:tc>
        <w:tc>
          <w:tcPr>
            <w:tcW w:w="2095" w:type="dxa"/>
            <w:tcBorders/>
            <w:vAlign w:val="center"/>
          </w:tcPr>
          <w:p>
            <w:pPr>
              <w:pStyle w:val="TableContents"/>
              <w:bidi w:val="0"/>
              <w:spacing w:before="0" w:after="283"/>
              <w:jc w:val="left"/>
              <w:rPr/>
            </w:pPr>
            <w:r>
              <w:rPr>
                <w:color w:val="483D8B"/>
              </w:rPr>
              <w:t xml:space="preserve">Muhammad Mahfuz </w:t>
            </w:r>
          </w:p>
        </w:tc>
        <w:tc>
          <w:tcPr>
            <w:tcW w:w="3024" w:type="dxa"/>
            <w:tcBorders/>
            <w:vAlign w:val="center"/>
          </w:tcPr>
          <w:p>
            <w:pPr>
              <w:pStyle w:val="TableContents"/>
              <w:bidi w:val="0"/>
              <w:spacing w:before="0" w:after="283"/>
              <w:jc w:val="left"/>
              <w:rPr/>
            </w:pPr>
            <w:r>
              <w:rPr/>
              <w:t xml:space="preserve">15 Punjabin rykmentti, Pakistanin armeija </w:t>
            </w:r>
          </w:p>
        </w:tc>
        <w:tc>
          <w:tcPr>
            <w:tcW w:w="1085" w:type="dxa"/>
            <w:tcBorders/>
            <w:vAlign w:val="center"/>
          </w:tcPr>
          <w:p>
            <w:pPr>
              <w:pStyle w:val="TableContents"/>
              <w:bidi w:val="0"/>
              <w:spacing w:before="0" w:after="283"/>
              <w:jc w:val="left"/>
              <w:rPr/>
            </w:pPr>
            <w:r>
              <w:rPr/>
              <w:t xml:space="preserve">Lance Naik </w:t>
            </w:r>
          </w:p>
        </w:tc>
        <w:tc>
          <w:tcPr>
            <w:tcW w:w="1980" w:type="dxa"/>
            <w:tcBorders/>
            <w:vAlign w:val="center"/>
          </w:tcPr>
          <w:p>
            <w:pPr>
              <w:pStyle w:val="TableContents"/>
              <w:bidi w:val="0"/>
              <w:spacing w:before="0" w:after="283"/>
              <w:jc w:val="left"/>
              <w:rPr/>
            </w:pPr>
            <w:r>
              <w:rPr/>
              <w:t xml:space="preserve">Intian ja Pakistanin sota vuonna 1971 </w:t>
            </w:r>
          </w:p>
        </w:tc>
        <w:tc>
          <w:tcPr>
            <w:tcW w:w="1582" w:type="dxa"/>
            <w:tcBorders/>
            <w:vAlign w:val="center"/>
          </w:tcPr>
          <w:p>
            <w:pPr>
              <w:pStyle w:val="TableContents"/>
              <w:bidi w:val="0"/>
              <w:spacing w:before="0" w:after="283"/>
              <w:jc w:val="left"/>
              <w:rPr/>
            </w:pPr>
            <w:r>
              <w:rPr/>
              <w:t xml:space="preserve">17. joulukuuta 1971 </w:t>
            </w:r>
          </w:p>
        </w:tc>
      </w:tr>
      <w:tr>
        <w:trPr/>
        <w:tc>
          <w:tcPr>
            <w:tcW w:w="439" w:type="dxa"/>
            <w:tcBorders/>
            <w:vAlign w:val="center"/>
          </w:tcPr>
          <w:p>
            <w:pPr>
              <w:pStyle w:val="TableContents"/>
              <w:bidi w:val="0"/>
              <w:spacing w:before="0" w:after="283"/>
              <w:jc w:val="left"/>
              <w:rPr/>
            </w:pPr>
            <w:r>
              <w:rPr/>
              <w:t xml:space="preserve">10 </w:t>
            </w:r>
          </w:p>
        </w:tc>
        <w:tc>
          <w:tcPr>
            <w:tcW w:w="2095" w:type="dxa"/>
            <w:tcBorders/>
            <w:vAlign w:val="center"/>
          </w:tcPr>
          <w:p>
            <w:pPr>
              <w:pStyle w:val="TableContents"/>
              <w:bidi w:val="0"/>
              <w:spacing w:before="0" w:after="283"/>
              <w:jc w:val="left"/>
              <w:rPr/>
            </w:pPr>
            <w:r>
              <w:rPr>
                <w:color w:val="3CB371"/>
              </w:rPr>
              <w:t xml:space="preserve">Karnal Sher Khan </w:t>
            </w:r>
          </w:p>
        </w:tc>
        <w:tc>
          <w:tcPr>
            <w:tcW w:w="3024" w:type="dxa"/>
            <w:tcBorders/>
            <w:vAlign w:val="center"/>
          </w:tcPr>
          <w:p>
            <w:pPr>
              <w:pStyle w:val="TableContents"/>
              <w:bidi w:val="0"/>
              <w:spacing w:before="0" w:after="283"/>
              <w:jc w:val="left"/>
              <w:rPr/>
            </w:pPr>
            <w:r>
              <w:rPr/>
              <w:t xml:space="preserve">27 Sindhin rykmentti / 12 Pohjoinen kevyt jalkaväki, Pakistanin armeija. </w:t>
            </w:r>
          </w:p>
        </w:tc>
        <w:tc>
          <w:tcPr>
            <w:tcW w:w="1085" w:type="dxa"/>
            <w:tcBorders/>
            <w:vAlign w:val="center"/>
          </w:tcPr>
          <w:p>
            <w:pPr>
              <w:pStyle w:val="TableContents"/>
              <w:bidi w:val="0"/>
              <w:spacing w:before="0" w:after="283"/>
              <w:jc w:val="left"/>
              <w:rPr/>
            </w:pPr>
            <w:r>
              <w:rPr/>
              <w:t xml:space="preserve">Kapteeni </w:t>
            </w:r>
          </w:p>
        </w:tc>
        <w:tc>
          <w:tcPr>
            <w:tcW w:w="1980" w:type="dxa"/>
            <w:tcBorders/>
            <w:vAlign w:val="center"/>
          </w:tcPr>
          <w:p>
            <w:pPr>
              <w:pStyle w:val="TableContents"/>
              <w:bidi w:val="0"/>
              <w:spacing w:before="0" w:after="283"/>
              <w:jc w:val="left"/>
              <w:rPr/>
            </w:pPr>
            <w:r>
              <w:rPr/>
              <w:t xml:space="preserve">Kargilin sota </w:t>
            </w:r>
          </w:p>
        </w:tc>
        <w:tc>
          <w:tcPr>
            <w:tcW w:w="1582" w:type="dxa"/>
            <w:tcBorders/>
            <w:vAlign w:val="center"/>
          </w:tcPr>
          <w:p>
            <w:pPr>
              <w:pStyle w:val="TableContents"/>
              <w:bidi w:val="0"/>
              <w:spacing w:before="0" w:after="283"/>
              <w:jc w:val="left"/>
              <w:rPr/>
            </w:pPr>
            <w:r>
              <w:rPr/>
              <w:t xml:space="preserve">5. heinäkuuta 1999 </w:t>
            </w:r>
          </w:p>
        </w:tc>
      </w:tr>
      <w:tr>
        <w:trPr/>
        <w:tc>
          <w:tcPr>
            <w:tcW w:w="439" w:type="dxa"/>
            <w:tcBorders/>
            <w:vAlign w:val="center"/>
          </w:tcPr>
          <w:p>
            <w:pPr>
              <w:pStyle w:val="TableContents"/>
              <w:bidi w:val="0"/>
              <w:spacing w:before="0" w:after="283"/>
              <w:jc w:val="left"/>
              <w:rPr/>
            </w:pPr>
            <w:r>
              <w:rPr/>
              <w:t xml:space="preserve">11 </w:t>
            </w:r>
          </w:p>
        </w:tc>
        <w:tc>
          <w:tcPr>
            <w:tcW w:w="2095" w:type="dxa"/>
            <w:tcBorders/>
            <w:vAlign w:val="center"/>
          </w:tcPr>
          <w:p>
            <w:pPr>
              <w:pStyle w:val="TableContents"/>
              <w:bidi w:val="0"/>
              <w:spacing w:before="0" w:after="283"/>
              <w:jc w:val="left"/>
              <w:rPr/>
            </w:pPr>
            <w:r>
              <w:rPr>
                <w:color w:val="BC8F8F"/>
              </w:rPr>
              <w:t xml:space="preserve">Lalak </w:t>
            </w:r>
            <w:r>
              <w:rPr/>
              <w:t xml:space="preserve">Jan </w:t>
            </w:r>
          </w:p>
        </w:tc>
        <w:tc>
          <w:tcPr>
            <w:tcW w:w="3024" w:type="dxa"/>
            <w:tcBorders/>
            <w:vAlign w:val="center"/>
          </w:tcPr>
          <w:p>
            <w:pPr>
              <w:pStyle w:val="TableContents"/>
              <w:bidi w:val="0"/>
              <w:spacing w:before="0" w:after="283"/>
              <w:jc w:val="left"/>
              <w:rPr/>
            </w:pPr>
            <w:r>
              <w:rPr/>
              <w:t xml:space="preserve">12 Pohjoinen kevyt jalkaväki, Pakistanin armeija </w:t>
            </w:r>
          </w:p>
        </w:tc>
        <w:tc>
          <w:tcPr>
            <w:tcW w:w="1085" w:type="dxa"/>
            <w:tcBorders/>
            <w:vAlign w:val="center"/>
          </w:tcPr>
          <w:p>
            <w:pPr>
              <w:pStyle w:val="TableContents"/>
              <w:bidi w:val="0"/>
              <w:spacing w:before="0" w:after="283"/>
              <w:jc w:val="left"/>
              <w:rPr/>
            </w:pPr>
            <w:r>
              <w:rPr/>
              <w:t xml:space="preserve">Havaldar </w:t>
            </w:r>
          </w:p>
        </w:tc>
        <w:tc>
          <w:tcPr>
            <w:tcW w:w="1980" w:type="dxa"/>
            <w:tcBorders/>
            <w:vAlign w:val="center"/>
          </w:tcPr>
          <w:p>
            <w:pPr>
              <w:pStyle w:val="TableContents"/>
              <w:bidi w:val="0"/>
              <w:spacing w:before="0" w:after="283"/>
              <w:jc w:val="left"/>
              <w:rPr/>
            </w:pPr>
            <w:r>
              <w:rPr/>
              <w:t xml:space="preserve">Kargilin sota </w:t>
            </w:r>
          </w:p>
        </w:tc>
        <w:tc>
          <w:tcPr>
            <w:tcW w:w="1582" w:type="dxa"/>
            <w:tcBorders/>
            <w:vAlign w:val="center"/>
          </w:tcPr>
          <w:p>
            <w:pPr>
              <w:pStyle w:val="TableContents"/>
              <w:bidi w:val="0"/>
              <w:spacing w:before="0" w:after="283"/>
              <w:jc w:val="left"/>
              <w:rPr/>
            </w:pPr>
            <w:r>
              <w:rPr/>
              <w:t xml:space="preserve">7. heinäkuuta 1999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nishan e haider Pakistanissa urdu kielellä</w:t>
      </w:r>
    </w:p>
    <w:p>
      <w:pPr>
        <w:pStyle w:val="TextBody"/>
        <w:bidi w:val="0"/>
        <w:jc w:val="left"/>
        <w:rPr>
          <w:b/>
          <w:u w:val="single"/>
          <w:shd w:val="clear" w:fill="FFFF00"/>
        </w:rPr>
      </w:pPr>
      <w:r>
        <w:rPr>
          <w:b/>
          <w:u w:val="single"/>
          <w:shd w:val="clear" w:fill="FFFF00"/>
        </w:rPr>
        <w:t xml:space="preserve">Asiakirjan numero 37418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 Great Thou Art'' on kristillinen virsi, joka perustuu ruotsalaiseen perinnemelodiaan ja </w:t>
      </w:r>
      <w:r>
        <w:rPr>
          <w:color w:val="A9A9A9"/>
        </w:rPr>
        <w:t xml:space="preserve">runoon, jonka </w:t>
      </w:r>
      <w:r>
        <w:rPr>
          <w:color w:val="DCDCDC"/>
        </w:rPr>
        <w:t xml:space="preserve">Carl Gustav Boberg </w:t>
      </w:r>
      <w:r>
        <w:rPr/>
        <w:t xml:space="preserve">(1859 -- 1940</w:t>
      </w:r>
      <w:r>
        <w:rPr>
          <w:color w:val="A9A9A9"/>
        </w:rPr>
        <w:t xml:space="preserve">) kirjoitti </w:t>
      </w:r>
      <w:r>
        <w:rPr/>
        <w:t xml:space="preserve">Mönsteråsissa, Ruotsissa vuonna 1885. Se käännettiin saksaksi ja sitten venäjäksi ja siitä tuli virsi. Englantilainen lähetyssaarnaaja Stuart K. Hine käänsi sen venäjänkielestä englanniksi ja lisäsi siihen kaksi omaa säkeistöä. Sävelmä on sävelletty venäläiseen melodiaan. George Beverly Shea ja Cliff Barrows tekivät sen tunnetuksi Billy Grahamin ristiretkillä. BBC:n Songs of Praise -ohjelmassa se äänestettiin Yhdistyneen kuningaskunnan suosikkivirreksi. ``How Great Thou Art'' sijoittui toiseksi (``Amazing Grace'':n jälkeen) kaikkien aikojen suosikkivirsien listalla Today's Christian -lehden kyselyssä vuonna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o herra jumalani kun minä mahtavassa ihmeessä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tuli laulu How great thou art?</w:t>
      </w:r>
    </w:p>
    <w:p>
      <w:pPr>
        <w:pStyle w:val="TextBody"/>
        <w:bidi w:val="0"/>
        <w:jc w:val="left"/>
        <w:rPr>
          <w:b/>
          <w:u w:val="single"/>
          <w:shd w:val="clear" w:fill="FFFF00"/>
        </w:rPr>
      </w:pPr>
      <w:r>
        <w:rPr>
          <w:b/>
          <w:u w:val="single"/>
          <w:shd w:val="clear" w:fill="FFFF00"/>
        </w:rPr>
        <w:t xml:space="preserve">Asiakirjan numero 37419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New York Times antaa joka neljäs vuosi presidentinvaaliehdokkaita koskevia suosituksia antaakseen lukijoilleen sen ehdokkaan nimen, joka lehden toimittajien mielestä sopii parhaiten kansakunnan tarpeisiin. Ensimmäinen suositus annettiin vuonna 1860 Abraham Lincolnille ja viimeisin Hillary Clintonille vuonna 2016. Lehden kuusi ensimmäistä kannatusta annettiin republikaaneille, ja vasta vuonna 1884 lehti tuki ensimmäistä kertaa demokraattien Grover Clevelandia. Sen </w:t>
      </w:r>
      <w:r>
        <w:rPr/>
        <w:t xml:space="preserve">jälkeen se on tukenut demokraattien ehdokasta 26 kertaa, republikaanien ehdokasta kuusi kertaa (viimeksi Dwight D. Eisenhoweria vuonna </w:t>
      </w:r>
      <w:r>
        <w:rPr>
          <w:color w:val="A9A9A9"/>
        </w:rPr>
        <w:t xml:space="preserve">1956</w:t>
      </w:r>
      <w:r>
        <w:rPr/>
        <w:t xml:space="preserve">) ja kolmannen puolueen ehdokasta kerran (vuonna 1896).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 Times on viimeksi tukenut republikaanien presidenttiehdokkuutta?</w:t>
      </w:r>
    </w:p>
    <w:p>
      <w:pPr>
        <w:pStyle w:val="TextBody"/>
        <w:bidi w:val="0"/>
        <w:jc w:val="left"/>
        <w:rPr>
          <w:b/>
          <w:u w:val="single"/>
          <w:shd w:val="clear" w:fill="FFFF00"/>
        </w:rPr>
      </w:pPr>
      <w:r>
        <w:rPr>
          <w:b/>
          <w:u w:val="single"/>
          <w:shd w:val="clear" w:fill="FFFF00"/>
        </w:rPr>
        <w:t xml:space="preserve">Asiakirjan numero 37420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1955 </w:t>
      </w:r>
      <w:r>
        <w:rPr/>
        <w:t xml:space="preserve">World Seriesissä Brooklyn Dodgers ja New York Yankees kohtasivat, ja Dodgers voitti sarjan seitsemässä ottelussa ja voitti historiansa ensimmäisen mestaruuden. Se jäi Dodgersin ainoaksi Brooklynissa voittamaksi sarjaksi, sillä joukkue muutti Los Angelesiin kauden 1957 jälkeen. Tämä oli viides kerta yhdeksän vuoden aikana, kun Yankees ja Dodgers kohtasivat World Seriesissä, ja Yankees voitti vuosina 1947, 1949, 1952 ja 1953; Yankees voitti myös vuoden 1956 uusintaottelun.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Brooklyn Dodgers voitti ensimmäisen World Series -sarjansa?</w:t>
      </w:r>
    </w:p>
    <w:p>
      <w:pPr>
        <w:pStyle w:val="TextBody"/>
        <w:bidi w:val="0"/>
        <w:jc w:val="left"/>
        <w:rPr>
          <w:b/>
          <w:u w:val="single"/>
          <w:shd w:val="clear" w:fill="FFFF00"/>
        </w:rPr>
      </w:pPr>
      <w:r>
        <w:rPr>
          <w:b/>
          <w:u w:val="single"/>
          <w:shd w:val="clear" w:fill="FFFF00"/>
        </w:rPr>
        <w:t xml:space="preserve">Asiakirjan numero 37421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Suunnitelma varastaa Hopeasta Gisan kanssa menee pahasti pieleen, kun valtakuntaa pommittaneen arpikaartin jälkeen tapahtuu verilöyly ja Gisan käsi murtuu kaaoksessa, mikä pakottaa Gisan lopettamaan perheensä tukemisen. Varkausyrityksensä aikana Mare tapaa tavernassa Calin, komean teinin, joka kuuntelee hänen ongelmiaan ja vie hänet kotiinsa antaen samalla rahaa. Seuraavana päivänä Mare viedään kuninkaan paikalliseen residenssiin ja hänelle annetaan palvelijan työ, ja hän tajuaa, että Cal on Tiberias Calore VI:n poika, prinssi Tiberias Calore VII, joka haluaa suojella häntä asevelvollisuudelta. Kuningataroikeudenkäynnin aikana, jossa Silverin aateliset kilpailevat Calin kädestä, Mare osoittaa </w:t>
      </w:r>
      <w:r>
        <w:rPr>
          <w:color w:val="A9A9A9"/>
        </w:rPr>
        <w:t xml:space="preserve">sähkökineettisiä </w:t>
      </w:r>
      <w:r>
        <w:rPr/>
        <w:t xml:space="preserve">voimia Calin mahdollista morsianta, Evangeline Samosia, vastaan. Hänet vangitaan, mutta koska kuningas pelkää kansannousua, jos punaisten yliluonnolliset voimat paljastuisivat, Maresta tehdään Tiberiasin toisen pojan, ujon Mavenin morsian, ja hänelle annetaan nimi Mareena Titanos ja peitetarina: hän on hopeakenraalin tytär, jonka punaiset adoptoivat sota-alueella. Mare kehittää pian molemminpuolisia tunteita Calia, kihlattunsa veljeä ja tulevaa Silver-kuningasta kohtaan. Kirjan edetessä hänestä tulee yhä syyllisempi, kun hän huomaa rakastuvansa Maveniin.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valtaa tamma on Red Queenissa?</w:t>
      </w:r>
    </w:p>
    <w:p>
      <w:pPr>
        <w:pStyle w:val="TextBody"/>
        <w:bidi w:val="0"/>
        <w:jc w:val="left"/>
        <w:rPr>
          <w:b/>
          <w:u w:val="single"/>
          <w:shd w:val="clear" w:fill="FFFF00"/>
        </w:rPr>
      </w:pPr>
      <w:r>
        <w:rPr>
          <w:b/>
          <w:u w:val="single"/>
          <w:shd w:val="clear" w:fill="FFFF00"/>
        </w:rPr>
        <w:t xml:space="preserve">Asiakirjan numero 37422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Early Office Museumin mukaan ensimmäinen patentti taivutetulle paperiliittimelle myönnettiin Yhdysvalloissa </w:t>
      </w:r>
      <w:r>
        <w:rPr>
          <w:color w:val="A9A9A9"/>
        </w:rPr>
        <w:t xml:space="preserve">Samuel B. Faylle </w:t>
      </w:r>
      <w:r>
        <w:rPr>
          <w:color w:val="DCDCDC"/>
        </w:rPr>
        <w:t xml:space="preserve">vuonna 1867</w:t>
      </w:r>
      <w:r>
        <w:rPr/>
        <w:t xml:space="preserve">. Tämä pidike oli alun perin tarkoitettu ensisijaisesti lippujen kiinnittämiseen kankaaseen, vaikka patentissa tunnustettiinkin, että sitä voitiin käyttää myös papereiden kiinnittämiseen toisiinsa. Fay sai Yhdysvaltain patentin 64,088 23. huhtikuuta 1867. Vaikka Fayn malli ja 50 muuta ennen vuotta 1899 patentoitua mallia olivat toimivia ja käytännöllisiä, niiden ei katsota muistuttavan nykyisin tunnettua nykyaikaista paperiliittimen mallia. Erlman J. Wright patentoi myös toisen merkittävän paperiliittimen mallin Yhdysvalloissa vuonna 1877. Tätä pidikettä mainostettiin tuolloin käytettäväksi sanomalehtien kiinnittämiseen.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paperiliittimen ja minä vuonna?</w:t>
      </w:r>
    </w:p>
    <w:p>
      <w:pPr>
        <w:pStyle w:val="TextBody"/>
        <w:bidi w:val="0"/>
        <w:jc w:val="left"/>
        <w:rPr>
          <w:b/>
          <w:u w:val="single"/>
          <w:shd w:val="clear" w:fill="FFFF00"/>
        </w:rPr>
      </w:pPr>
      <w:r>
        <w:rPr>
          <w:b/>
          <w:u w:val="single"/>
          <w:shd w:val="clear" w:fill="FFFF00"/>
        </w:rPr>
        <w:t xml:space="preserve">Asiakirjan numero 37423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Nopeus </w:t>
      </w:r>
    </w:p>
    <w:tbl>
      <w:tblPr>
        <w:tblW w:w="8537" w:type="dxa"/>
        <w:jc w:val="left"/>
        <w:tblInd w:w="0" w:type="dxa"/>
        <w:tblLayout w:type="fixed"/>
        <w:tblCellMar>
          <w:top w:w="28" w:type="dxa"/>
          <w:left w:w="28" w:type="dxa"/>
          <w:bottom w:w="28" w:type="dxa"/>
          <w:right w:w="28" w:type="dxa"/>
        </w:tblCellMar>
      </w:tblPr>
      <w:tblGrid>
        <w:gridCol w:w="1906"/>
        <w:gridCol w:w="6631"/>
      </w:tblGrid>
      <w:tr>
        <w:trPr/>
        <w:tc>
          <w:tcPr>
            <w:tcW w:w="1906" w:type="dxa"/>
            <w:tcBorders/>
            <w:vAlign w:val="center"/>
          </w:tcPr>
          <w:p>
            <w:pPr>
              <w:pStyle w:val="TableHeading"/>
              <w:suppressLineNumbers/>
              <w:bidi w:val="0"/>
              <w:spacing w:before="0" w:after="283"/>
              <w:jc w:val="center"/>
              <w:rPr/>
            </w:pPr>
            <w:r>
              <w:rPr/>
              <w:t xml:space="preserve">Käynnistetty </w:t>
            </w:r>
          </w:p>
        </w:tc>
        <w:tc>
          <w:tcPr>
            <w:tcW w:w="6631" w:type="dxa"/>
            <w:tcBorders/>
            <w:vAlign w:val="center"/>
          </w:tcPr>
          <w:p>
            <w:pPr>
              <w:pStyle w:val="TableContents"/>
              <w:bidi w:val="0"/>
              <w:spacing w:before="0" w:after="283"/>
              <w:jc w:val="left"/>
              <w:rPr/>
            </w:pPr>
            <w:r>
              <w:rPr/>
              <w:t xml:space="preserve">17. kesäkuuta 2002; 15 vuotta sitten (2002-06-17) </w:t>
            </w:r>
          </w:p>
        </w:tc>
      </w:tr>
      <w:tr>
        <w:trPr/>
        <w:tc>
          <w:tcPr>
            <w:tcW w:w="1906" w:type="dxa"/>
            <w:tcBorders/>
            <w:vAlign w:val="center"/>
          </w:tcPr>
          <w:p>
            <w:pPr>
              <w:pStyle w:val="TableHeading"/>
              <w:suppressLineNumbers/>
              <w:bidi w:val="0"/>
              <w:spacing w:before="0" w:after="283"/>
              <w:jc w:val="center"/>
              <w:rPr/>
            </w:pPr>
            <w:r>
              <w:rPr/>
              <w:t xml:space="preserve">Omistaa </w:t>
            </w:r>
          </w:p>
        </w:tc>
        <w:tc>
          <w:tcPr>
            <w:tcW w:w="6631" w:type="dxa"/>
            <w:tcBorders/>
            <w:vAlign w:val="center"/>
          </w:tcPr>
          <w:p>
            <w:pPr>
              <w:pStyle w:val="TableContents"/>
              <w:bidi w:val="0"/>
              <w:spacing w:before="0" w:after="283"/>
              <w:jc w:val="left"/>
              <w:rPr/>
            </w:pPr>
            <w:r>
              <w:rPr/>
              <w:t xml:space="preserve">Discovery Communications </w:t>
            </w:r>
          </w:p>
        </w:tc>
      </w:tr>
      <w:tr>
        <w:trPr/>
        <w:tc>
          <w:tcPr>
            <w:tcW w:w="1906" w:type="dxa"/>
            <w:tcBorders/>
            <w:vAlign w:val="center"/>
          </w:tcPr>
          <w:p>
            <w:pPr>
              <w:pStyle w:val="TableHeading"/>
              <w:suppressLineNumbers/>
              <w:bidi w:val="0"/>
              <w:spacing w:before="0" w:after="283"/>
              <w:jc w:val="center"/>
              <w:rPr/>
            </w:pPr>
            <w:r>
              <w:rPr/>
              <w:t xml:space="preserve">Kuvaformaatti </w:t>
            </w:r>
          </w:p>
        </w:tc>
        <w:tc>
          <w:tcPr>
            <w:tcW w:w="6631" w:type="dxa"/>
            <w:tcBorders/>
            <w:vAlign w:val="center"/>
          </w:tcPr>
          <w:p>
            <w:pPr>
              <w:pStyle w:val="TableContents"/>
              <w:bidi w:val="0"/>
              <w:spacing w:before="0" w:after="283"/>
              <w:jc w:val="left"/>
              <w:rPr/>
            </w:pPr>
            <w:r>
              <w:rPr/>
              <w:t xml:space="preserve">1080i (HDTV) </w:t>
            </w:r>
          </w:p>
        </w:tc>
      </w:tr>
      <w:tr>
        <w:trPr/>
        <w:tc>
          <w:tcPr>
            <w:tcW w:w="1906" w:type="dxa"/>
            <w:tcBorders/>
            <w:vAlign w:val="center"/>
          </w:tcPr>
          <w:p>
            <w:pPr>
              <w:pStyle w:val="TableHeading"/>
              <w:suppressLineNumbers/>
              <w:bidi w:val="0"/>
              <w:spacing w:before="0" w:after="283"/>
              <w:jc w:val="center"/>
              <w:rPr/>
            </w:pPr>
            <w:r>
              <w:rPr/>
              <w:t xml:space="preserve">Maa </w:t>
            </w:r>
          </w:p>
        </w:tc>
        <w:tc>
          <w:tcPr>
            <w:tcW w:w="6631" w:type="dxa"/>
            <w:tcBorders/>
            <w:vAlign w:val="center"/>
          </w:tcPr>
          <w:p>
            <w:pPr>
              <w:pStyle w:val="TableContents"/>
              <w:bidi w:val="0"/>
              <w:spacing w:before="0" w:after="283"/>
              <w:jc w:val="left"/>
              <w:rPr/>
            </w:pPr>
            <w:r>
              <w:rPr/>
              <w:t xml:space="preserve">Yhdysvallat </w:t>
            </w:r>
          </w:p>
        </w:tc>
      </w:tr>
      <w:tr>
        <w:trPr/>
        <w:tc>
          <w:tcPr>
            <w:tcW w:w="1906" w:type="dxa"/>
            <w:tcBorders/>
            <w:vAlign w:val="center"/>
          </w:tcPr>
          <w:p>
            <w:pPr>
              <w:pStyle w:val="TableHeading"/>
              <w:suppressLineNumbers/>
              <w:bidi w:val="0"/>
              <w:spacing w:before="0" w:after="283"/>
              <w:jc w:val="center"/>
              <w:rPr/>
            </w:pPr>
            <w:r>
              <w:rPr/>
              <w:t xml:space="preserve">Kieli </w:t>
            </w:r>
          </w:p>
        </w:tc>
        <w:tc>
          <w:tcPr>
            <w:tcW w:w="6631" w:type="dxa"/>
            <w:tcBorders/>
            <w:vAlign w:val="center"/>
          </w:tcPr>
          <w:p>
            <w:pPr>
              <w:pStyle w:val="TableContents"/>
              <w:bidi w:val="0"/>
              <w:spacing w:before="0" w:after="283"/>
              <w:jc w:val="left"/>
              <w:rPr/>
            </w:pPr>
            <w:r>
              <w:rPr/>
              <w:t xml:space="preserve">Englanti </w:t>
            </w:r>
          </w:p>
        </w:tc>
      </w:tr>
      <w:tr>
        <w:trPr/>
        <w:tc>
          <w:tcPr>
            <w:tcW w:w="1906" w:type="dxa"/>
            <w:tcBorders/>
            <w:vAlign w:val="center"/>
          </w:tcPr>
          <w:p>
            <w:pPr>
              <w:pStyle w:val="TableHeading"/>
              <w:suppressLineNumbers/>
              <w:bidi w:val="0"/>
              <w:spacing w:before="0" w:after="283"/>
              <w:jc w:val="center"/>
              <w:rPr/>
            </w:pPr>
            <w:r>
              <w:rPr/>
              <w:t xml:space="preserve">Päämaja </w:t>
            </w:r>
          </w:p>
        </w:tc>
        <w:tc>
          <w:tcPr>
            <w:tcW w:w="6631" w:type="dxa"/>
            <w:tcBorders/>
            <w:vAlign w:val="center"/>
          </w:tcPr>
          <w:p>
            <w:pPr>
              <w:pStyle w:val="TableContents"/>
              <w:bidi w:val="0"/>
              <w:spacing w:before="0" w:after="283"/>
              <w:jc w:val="left"/>
              <w:rPr/>
            </w:pPr>
            <w:r>
              <w:rPr/>
              <w:t xml:space="preserve">Silver Spring, Maryland </w:t>
            </w:r>
          </w:p>
        </w:tc>
      </w:tr>
      <w:tr>
        <w:trPr/>
        <w:tc>
          <w:tcPr>
            <w:tcW w:w="1906" w:type="dxa"/>
            <w:tcBorders/>
            <w:vAlign w:val="center"/>
          </w:tcPr>
          <w:p>
            <w:pPr>
              <w:pStyle w:val="TableHeading"/>
              <w:suppressLineNumbers/>
              <w:bidi w:val="0"/>
              <w:spacing w:before="0" w:after="283"/>
              <w:jc w:val="center"/>
              <w:rPr/>
            </w:pPr>
            <w:r>
              <w:rPr/>
              <w:t xml:space="preserve">Aikaisemmin nimeltään </w:t>
            </w:r>
          </w:p>
        </w:tc>
        <w:tc>
          <w:tcPr>
            <w:tcW w:w="6631" w:type="dxa"/>
            <w:tcBorders/>
            <w:vAlign w:val="center"/>
          </w:tcPr>
          <w:p>
            <w:pPr>
              <w:pStyle w:val="TableContents"/>
              <w:bidi w:val="0"/>
              <w:spacing w:before="0" w:after="283"/>
              <w:jc w:val="left"/>
              <w:rPr/>
            </w:pPr>
            <w:r>
              <w:rPr/>
              <w:t xml:space="preserve">Discovery HD-teatteri (2002 -- 2007) HD-teatteri (2007 -- 2011) </w:t>
            </w:r>
          </w:p>
        </w:tc>
      </w:tr>
      <w:tr>
        <w:trPr/>
        <w:tc>
          <w:tcPr>
            <w:tcW w:w="1906" w:type="dxa"/>
            <w:tcBorders/>
            <w:vAlign w:val="center"/>
          </w:tcPr>
          <w:p>
            <w:pPr>
              <w:pStyle w:val="TableHeading"/>
              <w:suppressLineNumbers/>
              <w:bidi w:val="0"/>
              <w:spacing w:before="0" w:after="283"/>
              <w:jc w:val="center"/>
              <w:rPr/>
            </w:pPr>
            <w:r>
              <w:rPr/>
              <w:t xml:space="preserve">Siskokanava (s) </w:t>
            </w:r>
          </w:p>
        </w:tc>
        <w:tc>
          <w:tcPr>
            <w:tcW w:w="6631" w:type="dxa"/>
            <w:tcBorders/>
            <w:vAlign w:val="center"/>
          </w:tcPr>
          <w:p>
            <w:pPr>
              <w:pStyle w:val="TableContents"/>
              <w:bidi w:val="0"/>
              <w:spacing w:before="0" w:after="283"/>
              <w:jc w:val="left"/>
              <w:rPr/>
            </w:pPr>
            <w:r>
              <w:rPr/>
              <w:t xml:space="preserve">Discovery Channel American Heroes Channel Destination America </w:t>
            </w:r>
          </w:p>
        </w:tc>
      </w:tr>
      <w:tr>
        <w:trPr/>
        <w:tc>
          <w:tcPr>
            <w:tcW w:w="1906" w:type="dxa"/>
            <w:tcBorders/>
            <w:vAlign w:val="center"/>
          </w:tcPr>
          <w:p>
            <w:pPr>
              <w:pStyle w:val="TableHeading"/>
              <w:suppressLineNumbers/>
              <w:bidi w:val="0"/>
              <w:spacing w:before="0" w:after="283"/>
              <w:jc w:val="center"/>
              <w:rPr/>
            </w:pPr>
            <w:r>
              <w:rPr/>
              <w:t xml:space="preserve">Verkkosivusto </w:t>
            </w:r>
          </w:p>
        </w:tc>
        <w:tc>
          <w:tcPr>
            <w:tcW w:w="6631" w:type="dxa"/>
            <w:tcBorders/>
            <w:vAlign w:val="center"/>
          </w:tcPr>
          <w:p>
            <w:pPr>
              <w:pStyle w:val="TableContents"/>
              <w:bidi w:val="0"/>
              <w:spacing w:before="0" w:after="283"/>
              <w:jc w:val="left"/>
              <w:rPr/>
            </w:pPr>
            <w:r>
              <w:rPr/>
              <w:t xml:space="preserve">Velocity.com Saatavuus Satelliitti </w:t>
            </w:r>
          </w:p>
        </w:tc>
      </w:tr>
      <w:tr>
        <w:trPr/>
        <w:tc>
          <w:tcPr>
            <w:tcW w:w="1906" w:type="dxa"/>
            <w:tcBorders/>
            <w:vAlign w:val="center"/>
          </w:tcPr>
          <w:p>
            <w:pPr>
              <w:pStyle w:val="TableHeading"/>
              <w:suppressLineNumbers/>
              <w:bidi w:val="0"/>
              <w:spacing w:before="0" w:after="283"/>
              <w:jc w:val="center"/>
              <w:rPr/>
            </w:pPr>
            <w:r>
              <w:rPr/>
              <w:t xml:space="preserve">DirecTV </w:t>
            </w:r>
          </w:p>
        </w:tc>
        <w:tc>
          <w:tcPr>
            <w:tcW w:w="6631" w:type="dxa"/>
            <w:tcBorders/>
            <w:vAlign w:val="center"/>
          </w:tcPr>
          <w:p>
            <w:pPr>
              <w:pStyle w:val="TableContents"/>
              <w:bidi w:val="0"/>
              <w:spacing w:before="0" w:after="283"/>
              <w:jc w:val="left"/>
              <w:rPr/>
            </w:pPr>
            <w:r>
              <w:rPr>
                <w:color w:val="A9A9A9"/>
              </w:rPr>
              <w:t xml:space="preserve">Kanava </w:t>
            </w:r>
            <w:r>
              <w:rPr/>
              <w:t xml:space="preserve">281 </w:t>
            </w:r>
          </w:p>
        </w:tc>
      </w:tr>
      <w:tr>
        <w:trPr/>
        <w:tc>
          <w:tcPr>
            <w:tcW w:w="1906" w:type="dxa"/>
            <w:tcBorders/>
            <w:vAlign w:val="center"/>
          </w:tcPr>
          <w:p>
            <w:pPr>
              <w:pStyle w:val="TableHeading"/>
              <w:suppressLineNumbers/>
              <w:bidi w:val="0"/>
              <w:spacing w:before="0" w:after="283"/>
              <w:jc w:val="center"/>
              <w:rPr/>
            </w:pPr>
            <w:r>
              <w:rPr/>
              <w:t xml:space="preserve">Dish Network </w:t>
            </w:r>
          </w:p>
        </w:tc>
        <w:tc>
          <w:tcPr>
            <w:tcW w:w="6631" w:type="dxa"/>
            <w:tcBorders/>
            <w:vAlign w:val="center"/>
          </w:tcPr>
          <w:p>
            <w:pPr>
              <w:pStyle w:val="TableContents"/>
              <w:bidi w:val="0"/>
              <w:spacing w:before="0" w:after="283"/>
              <w:jc w:val="left"/>
              <w:rPr/>
            </w:pPr>
            <w:r>
              <w:rPr/>
              <w:t xml:space="preserve">Kanava 246 </w:t>
            </w:r>
          </w:p>
        </w:tc>
      </w:tr>
      <w:tr>
        <w:trPr/>
        <w:tc>
          <w:tcPr>
            <w:tcW w:w="1906" w:type="dxa"/>
            <w:tcBorders/>
            <w:vAlign w:val="center"/>
          </w:tcPr>
          <w:p>
            <w:pPr>
              <w:pStyle w:val="TableHeading"/>
              <w:suppressLineNumbers/>
              <w:bidi w:val="0"/>
              <w:spacing w:before="0" w:after="283"/>
              <w:jc w:val="center"/>
              <w:rPr/>
            </w:pPr>
            <w:r>
              <w:rPr/>
              <w:t xml:space="preserve">C-yhtye </w:t>
            </w:r>
          </w:p>
        </w:tc>
        <w:tc>
          <w:tcPr>
            <w:tcW w:w="6631" w:type="dxa"/>
            <w:tcBorders/>
            <w:vAlign w:val="center"/>
          </w:tcPr>
          <w:p>
            <w:pPr>
              <w:pStyle w:val="TableContents"/>
              <w:bidi w:val="0"/>
              <w:spacing w:before="0" w:after="283"/>
              <w:jc w:val="left"/>
              <w:rPr/>
            </w:pPr>
            <w:r>
              <w:rPr/>
              <w:t xml:space="preserve">AMC 11-kanavainen 617 (4DTV digitaalinen) kaapelikanava </w:t>
            </w:r>
          </w:p>
        </w:tc>
      </w:tr>
      <w:tr>
        <w:trPr/>
        <w:tc>
          <w:tcPr>
            <w:tcW w:w="1906" w:type="dxa"/>
            <w:tcBorders/>
            <w:vAlign w:val="center"/>
          </w:tcPr>
          <w:p>
            <w:pPr>
              <w:pStyle w:val="TableHeading"/>
              <w:suppressLineNumbers/>
              <w:bidi w:val="0"/>
              <w:spacing w:before="0" w:after="283"/>
              <w:jc w:val="center"/>
              <w:rPr/>
            </w:pPr>
            <w:r>
              <w:rPr/>
              <w:t xml:space="preserve">Cox </w:t>
            </w:r>
          </w:p>
        </w:tc>
        <w:tc>
          <w:tcPr>
            <w:tcW w:w="6631" w:type="dxa"/>
            <w:tcBorders/>
            <w:vAlign w:val="center"/>
          </w:tcPr>
          <w:p>
            <w:pPr>
              <w:pStyle w:val="TableContents"/>
              <w:bidi w:val="0"/>
              <w:spacing w:before="0" w:after="283"/>
              <w:jc w:val="left"/>
              <w:rPr/>
            </w:pPr>
            <w:r>
              <w:rPr/>
              <w:t xml:space="preserve">Kanava 740 </w:t>
            </w:r>
          </w:p>
        </w:tc>
      </w:tr>
      <w:tr>
        <w:trPr/>
        <w:tc>
          <w:tcPr>
            <w:tcW w:w="1906" w:type="dxa"/>
            <w:tcBorders/>
            <w:vAlign w:val="center"/>
          </w:tcPr>
          <w:p>
            <w:pPr>
              <w:pStyle w:val="TableHeading"/>
              <w:suppressLineNumbers/>
              <w:bidi w:val="0"/>
              <w:spacing w:before="0" w:after="283"/>
              <w:jc w:val="center"/>
              <w:rPr/>
            </w:pPr>
            <w:r>
              <w:rPr/>
              <w:t xml:space="preserve">Verizon FiOS </w:t>
            </w:r>
          </w:p>
        </w:tc>
        <w:tc>
          <w:tcPr>
            <w:tcW w:w="6631" w:type="dxa"/>
            <w:tcBorders/>
            <w:vAlign w:val="center"/>
          </w:tcPr>
          <w:p>
            <w:pPr>
              <w:pStyle w:val="TableContents"/>
              <w:bidi w:val="0"/>
              <w:spacing w:before="0" w:after="283"/>
              <w:jc w:val="left"/>
              <w:rPr/>
            </w:pPr>
            <w:r>
              <w:rPr/>
              <w:t xml:space="preserve">Kanava 631 </w:t>
            </w:r>
          </w:p>
        </w:tc>
      </w:tr>
      <w:tr>
        <w:trPr/>
        <w:tc>
          <w:tcPr>
            <w:tcW w:w="1906" w:type="dxa"/>
            <w:tcBorders/>
            <w:vAlign w:val="center"/>
          </w:tcPr>
          <w:p>
            <w:pPr>
              <w:pStyle w:val="TableHeading"/>
              <w:suppressLineNumbers/>
              <w:bidi w:val="0"/>
              <w:spacing w:before="0" w:after="283"/>
              <w:jc w:val="center"/>
              <w:rPr/>
            </w:pPr>
            <w:r>
              <w:rPr/>
              <w:t xml:space="preserve">Comcast </w:t>
            </w:r>
          </w:p>
        </w:tc>
        <w:tc>
          <w:tcPr>
            <w:tcW w:w="6631" w:type="dxa"/>
            <w:tcBorders/>
            <w:vAlign w:val="center"/>
          </w:tcPr>
          <w:p>
            <w:pPr>
              <w:pStyle w:val="TableContents"/>
              <w:bidi w:val="0"/>
              <w:spacing w:before="0" w:after="283"/>
              <w:jc w:val="left"/>
              <w:rPr/>
            </w:pPr>
            <w:r>
              <w:rPr/>
              <w:t xml:space="preserve">Vaihtelee IPTV </w:t>
            </w:r>
          </w:p>
        </w:tc>
      </w:tr>
      <w:tr>
        <w:trPr/>
        <w:tc>
          <w:tcPr>
            <w:tcW w:w="1906" w:type="dxa"/>
            <w:tcBorders/>
            <w:vAlign w:val="center"/>
          </w:tcPr>
          <w:p>
            <w:pPr>
              <w:pStyle w:val="TableHeading"/>
              <w:suppressLineNumbers/>
              <w:bidi w:val="0"/>
              <w:spacing w:before="0" w:after="283"/>
              <w:jc w:val="center"/>
              <w:rPr/>
            </w:pPr>
            <w:r>
              <w:rPr/>
              <w:t xml:space="preserve">AT&amp;T Uverse </w:t>
            </w:r>
          </w:p>
        </w:tc>
        <w:tc>
          <w:tcPr>
            <w:tcW w:w="6631" w:type="dxa"/>
            <w:tcBorders/>
            <w:vAlign w:val="center"/>
          </w:tcPr>
          <w:p>
            <w:pPr>
              <w:pStyle w:val="TableContents"/>
              <w:bidi w:val="0"/>
              <w:spacing w:before="0" w:after="283"/>
              <w:jc w:val="left"/>
              <w:rPr/>
            </w:pPr>
            <w:r>
              <w:rPr/>
              <w:t xml:space="preserve">Kanava 1104 Suoratoistomedia </w:t>
            </w:r>
          </w:p>
        </w:tc>
      </w:tr>
      <w:tr>
        <w:trPr/>
        <w:tc>
          <w:tcPr>
            <w:tcW w:w="1906" w:type="dxa"/>
            <w:tcBorders/>
            <w:vAlign w:val="center"/>
          </w:tcPr>
          <w:p>
            <w:pPr>
              <w:pStyle w:val="TableHeading"/>
              <w:suppressLineNumbers/>
              <w:bidi w:val="0"/>
              <w:spacing w:before="0" w:after="283"/>
              <w:jc w:val="center"/>
              <w:rPr/>
            </w:pPr>
            <w:r>
              <w:rPr/>
              <w:t xml:space="preserve">PlayStation Vue </w:t>
            </w:r>
          </w:p>
        </w:tc>
        <w:tc>
          <w:tcPr>
            <w:tcW w:w="6631" w:type="dxa"/>
            <w:tcBorders/>
            <w:vAlign w:val="center"/>
          </w:tcPr>
          <w:p>
            <w:pPr>
              <w:pStyle w:val="TableContents"/>
              <w:bidi w:val="0"/>
              <w:spacing w:before="0" w:after="283"/>
              <w:jc w:val="left"/>
              <w:rPr/>
            </w:pPr>
            <w:r>
              <w:rPr/>
              <w:t xml:space="preserve">IPTV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nopeuskanava suorassa televisiossa?</w:t>
      </w:r>
    </w:p>
    <w:p>
      <w:pPr>
        <w:pStyle w:val="TextBody"/>
        <w:bidi w:val="0"/>
        <w:jc w:val="left"/>
        <w:rPr>
          <w:b/>
          <w:u w:val="single"/>
          <w:shd w:val="clear" w:fill="FFFF00"/>
        </w:rPr>
      </w:pPr>
      <w:r>
        <w:rPr>
          <w:b/>
          <w:u w:val="single"/>
          <w:shd w:val="clear" w:fill="FFFF00"/>
        </w:rPr>
        <w:t xml:space="preserve">Asiakirjan numero 37424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Moscato d'Asti on </w:t>
      </w:r>
      <w:r>
        <w:rPr>
          <w:color w:val="A9A9A9"/>
        </w:rPr>
        <w:t xml:space="preserve">DOCG-kuohuviiniä, </w:t>
      </w:r>
      <w:r>
        <w:rPr/>
        <w:t xml:space="preserve">jota tuotetaan pääasiassa Astin maakunnassa Luoteis-Italiassa ja pienemmillä lähialueilla Alessandrian ja Cuneon maakunnissa. Viini on makea ja vähähappoinen, ja sitä pidetään jälkiruokaviininä. Se on valmistettu Moscato bianco -rypäleestä. Sukulaisviini Asti valmistetaan samalla alueella samasta rypäleestä.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viiniä moscato d asti on?</w:t>
      </w:r>
    </w:p>
    <w:p>
      <w:pPr>
        <w:pStyle w:val="TextBody"/>
        <w:bidi w:val="0"/>
        <w:jc w:val="left"/>
        <w:rPr>
          <w:b/>
          <w:u w:val="single"/>
          <w:shd w:val="clear" w:fill="FFFF00"/>
        </w:rPr>
      </w:pPr>
      <w:r>
        <w:rPr>
          <w:b/>
          <w:u w:val="single"/>
          <w:shd w:val="clear" w:fill="FFFF00"/>
        </w:rPr>
        <w:t xml:space="preserve">Asiakirjan numero 37425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Marley &amp; minä </w:t>
      </w:r>
    </w:p>
    <w:tbl>
      <w:tblPr>
        <w:tblW w:w="6587" w:type="dxa"/>
        <w:jc w:val="left"/>
        <w:tblInd w:w="0" w:type="dxa"/>
        <w:tblLayout w:type="fixed"/>
        <w:tblCellMar>
          <w:top w:w="28" w:type="dxa"/>
          <w:left w:w="28" w:type="dxa"/>
          <w:bottom w:w="28" w:type="dxa"/>
          <w:right w:w="28" w:type="dxa"/>
        </w:tblCellMar>
      </w:tblPr>
      <w:tblGrid>
        <w:gridCol w:w="1831"/>
        <w:gridCol w:w="4756"/>
      </w:tblGrid>
      <w:tr>
        <w:trPr/>
        <w:tc>
          <w:tcPr>
            <w:tcW w:w="1831" w:type="dxa"/>
            <w:tcBorders/>
            <w:vAlign w:val="center"/>
          </w:tcPr>
          <w:p>
            <w:pPr>
              <w:pStyle w:val="TableHeading"/>
              <w:suppressLineNumbers/>
              <w:bidi w:val="0"/>
              <w:spacing w:before="0" w:after="283"/>
              <w:jc w:val="center"/>
              <w:rPr/>
            </w:pPr>
            <w:r>
              <w:rPr/>
              <w:t xml:space="preserve">Kirjoittaja </w:t>
            </w:r>
          </w:p>
        </w:tc>
        <w:tc>
          <w:tcPr>
            <w:tcW w:w="4756" w:type="dxa"/>
            <w:tcBorders/>
            <w:vAlign w:val="center"/>
          </w:tcPr>
          <w:p>
            <w:pPr>
              <w:pStyle w:val="TableContents"/>
              <w:bidi w:val="0"/>
              <w:spacing w:before="0" w:after="283"/>
              <w:jc w:val="left"/>
              <w:rPr/>
            </w:pPr>
            <w:r>
              <w:rPr/>
              <w:t xml:space="preserve">John Grogan </w:t>
            </w:r>
          </w:p>
        </w:tc>
      </w:tr>
      <w:tr>
        <w:trPr/>
        <w:tc>
          <w:tcPr>
            <w:tcW w:w="1831" w:type="dxa"/>
            <w:tcBorders/>
            <w:vAlign w:val="center"/>
          </w:tcPr>
          <w:p>
            <w:pPr>
              <w:pStyle w:val="TableHeading"/>
              <w:suppressLineNumbers/>
              <w:bidi w:val="0"/>
              <w:spacing w:before="0" w:after="283"/>
              <w:jc w:val="center"/>
              <w:rPr/>
            </w:pPr>
            <w:r>
              <w:rPr/>
              <w:t xml:space="preserve">Maa </w:t>
            </w:r>
          </w:p>
        </w:tc>
        <w:tc>
          <w:tcPr>
            <w:tcW w:w="4756"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475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w:t>
            </w:r>
          </w:p>
        </w:tc>
        <w:tc>
          <w:tcPr>
            <w:tcW w:w="4756" w:type="dxa"/>
            <w:tcBorders/>
            <w:vAlign w:val="center"/>
          </w:tcPr>
          <w:p>
            <w:pPr>
              <w:pStyle w:val="TableContents"/>
              <w:bidi w:val="0"/>
              <w:spacing w:before="0" w:after="283"/>
              <w:jc w:val="left"/>
              <w:rPr/>
            </w:pPr>
            <w:r>
              <w:rPr>
                <w:color w:val="A9A9A9"/>
              </w:rPr>
              <w:t xml:space="preserve">Omaelämäkerrallinen </w:t>
            </w:r>
            <w:r>
              <w:rPr/>
              <w:t xml:space="preserve">romaani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4756" w:type="dxa"/>
            <w:tcBorders/>
            <w:vAlign w:val="center"/>
          </w:tcPr>
          <w:p>
            <w:pPr>
              <w:pStyle w:val="TableContents"/>
              <w:bidi w:val="0"/>
              <w:spacing w:before="0" w:after="283"/>
              <w:jc w:val="left"/>
              <w:rPr/>
            </w:pPr>
            <w:r>
              <w:rPr/>
              <w:t xml:space="preserve">HarperCollins (Yhdysvallat), Hodder &amp; Stoughton (Yhdistynyt kuningaskunta).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4756" w:type="dxa"/>
            <w:tcBorders/>
            <w:vAlign w:val="center"/>
          </w:tcPr>
          <w:p>
            <w:pPr>
              <w:pStyle w:val="TableContents"/>
              <w:bidi w:val="0"/>
              <w:spacing w:before="0" w:after="283"/>
              <w:jc w:val="left"/>
              <w:rPr/>
            </w:pPr>
            <w:r>
              <w:rPr/>
              <w:t xml:space="preserve">18. lokakuuta 2005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4756" w:type="dxa"/>
            <w:tcBorders/>
            <w:vAlign w:val="center"/>
          </w:tcPr>
          <w:p>
            <w:pPr>
              <w:pStyle w:val="TableContents"/>
              <w:bidi w:val="0"/>
              <w:spacing w:before="0" w:after="283"/>
              <w:jc w:val="left"/>
              <w:rPr/>
            </w:pPr>
            <w:r>
              <w:rPr/>
              <w:t xml:space="preserve">Painettu (kovakantinen), äänikirja, e-kirja </w:t>
            </w:r>
          </w:p>
        </w:tc>
      </w:tr>
      <w:tr>
        <w:trPr/>
        <w:tc>
          <w:tcPr>
            <w:tcW w:w="1831" w:type="dxa"/>
            <w:tcBorders/>
            <w:vAlign w:val="center"/>
          </w:tcPr>
          <w:p>
            <w:pPr>
              <w:pStyle w:val="TableHeading"/>
              <w:suppressLineNumbers/>
              <w:bidi w:val="0"/>
              <w:spacing w:before="0" w:after="283"/>
              <w:jc w:val="center"/>
              <w:rPr/>
            </w:pPr>
            <w:r>
              <w:rPr/>
              <w:t xml:space="preserve">Sivut </w:t>
            </w:r>
          </w:p>
        </w:tc>
        <w:tc>
          <w:tcPr>
            <w:tcW w:w="4756" w:type="dxa"/>
            <w:tcBorders/>
            <w:vAlign w:val="center"/>
          </w:tcPr>
          <w:p>
            <w:pPr>
              <w:pStyle w:val="TableContents"/>
              <w:bidi w:val="0"/>
              <w:spacing w:before="0" w:after="283"/>
              <w:jc w:val="left"/>
              <w:rPr/>
            </w:pPr>
            <w:r>
              <w:rPr/>
              <w:t xml:space="preserve">304 sivua </w:t>
            </w:r>
          </w:p>
        </w:tc>
      </w:tr>
      <w:tr>
        <w:trPr/>
        <w:tc>
          <w:tcPr>
            <w:tcW w:w="1831" w:type="dxa"/>
            <w:tcBorders/>
            <w:vAlign w:val="center"/>
          </w:tcPr>
          <w:p>
            <w:pPr>
              <w:pStyle w:val="TableHeading"/>
              <w:suppressLineNumbers/>
              <w:bidi w:val="0"/>
              <w:spacing w:before="0" w:after="283"/>
              <w:jc w:val="center"/>
              <w:rPr/>
            </w:pPr>
            <w:r>
              <w:rPr/>
              <w:t xml:space="preserve">ISBN </w:t>
            </w:r>
          </w:p>
        </w:tc>
        <w:tc>
          <w:tcPr>
            <w:tcW w:w="4756" w:type="dxa"/>
            <w:tcBorders/>
            <w:vAlign w:val="center"/>
          </w:tcPr>
          <w:p>
            <w:pPr>
              <w:pStyle w:val="TableContents"/>
              <w:bidi w:val="0"/>
              <w:spacing w:before="0" w:after="283"/>
              <w:jc w:val="left"/>
              <w:rPr/>
            </w:pPr>
            <w:r>
              <w:rPr/>
              <w:t xml:space="preserve">0-06-081708-9 </w:t>
            </w:r>
          </w:p>
        </w:tc>
      </w:tr>
      <w:tr>
        <w:trPr/>
        <w:tc>
          <w:tcPr>
            <w:tcW w:w="1831" w:type="dxa"/>
            <w:tcBorders/>
            <w:vAlign w:val="center"/>
          </w:tcPr>
          <w:p>
            <w:pPr>
              <w:pStyle w:val="TableHeading"/>
              <w:suppressLineNumbers/>
              <w:bidi w:val="0"/>
              <w:spacing w:before="0" w:after="283"/>
              <w:jc w:val="center"/>
              <w:rPr/>
            </w:pPr>
            <w:r>
              <w:rPr/>
              <w:t xml:space="preserve">OCLC </w:t>
            </w:r>
          </w:p>
        </w:tc>
        <w:tc>
          <w:tcPr>
            <w:tcW w:w="4756" w:type="dxa"/>
            <w:tcBorders/>
            <w:vAlign w:val="center"/>
          </w:tcPr>
          <w:p>
            <w:pPr>
              <w:pStyle w:val="TableContents"/>
              <w:bidi w:val="0"/>
              <w:spacing w:before="0" w:after="283"/>
              <w:jc w:val="left"/>
              <w:rPr/>
            </w:pPr>
            <w:r>
              <w:rPr/>
              <w:t xml:space="preserve">58431841 </w:t>
            </w:r>
          </w:p>
        </w:tc>
      </w:tr>
      <w:tr>
        <w:trPr/>
        <w:tc>
          <w:tcPr>
            <w:tcW w:w="1831" w:type="dxa"/>
            <w:tcBorders/>
            <w:vAlign w:val="center"/>
          </w:tcPr>
          <w:p>
            <w:pPr>
              <w:pStyle w:val="TableHeading"/>
              <w:suppressLineNumbers/>
              <w:bidi w:val="0"/>
              <w:spacing w:before="0" w:after="283"/>
              <w:jc w:val="center"/>
              <w:rPr/>
            </w:pPr>
            <w:r>
              <w:rPr/>
              <w:t xml:space="preserve">Dewey Decimal </w:t>
            </w:r>
          </w:p>
        </w:tc>
        <w:tc>
          <w:tcPr>
            <w:tcW w:w="4756" w:type="dxa"/>
            <w:tcBorders/>
            <w:vAlign w:val="center"/>
          </w:tcPr>
          <w:p>
            <w:pPr>
              <w:pStyle w:val="TableContents"/>
              <w:bidi w:val="0"/>
              <w:spacing w:before="0" w:after="283"/>
              <w:jc w:val="left"/>
              <w:rPr/>
            </w:pPr>
            <w:r>
              <w:rPr/>
              <w:t xml:space="preserve">636.752 / 7 / 092 B 22 </w:t>
            </w:r>
          </w:p>
        </w:tc>
      </w:tr>
      <w:tr>
        <w:trPr/>
        <w:tc>
          <w:tcPr>
            <w:tcW w:w="1831" w:type="dxa"/>
            <w:tcBorders/>
            <w:vAlign w:val="center"/>
          </w:tcPr>
          <w:p>
            <w:pPr>
              <w:pStyle w:val="TableHeading"/>
              <w:suppressLineNumbers/>
              <w:bidi w:val="0"/>
              <w:spacing w:before="0" w:after="283"/>
              <w:jc w:val="center"/>
              <w:rPr/>
            </w:pPr>
            <w:r>
              <w:rPr/>
              <w:t xml:space="preserve">LC-luokka </w:t>
            </w:r>
          </w:p>
        </w:tc>
        <w:tc>
          <w:tcPr>
            <w:tcW w:w="4756" w:type="dxa"/>
            <w:tcBorders/>
            <w:vAlign w:val="center"/>
          </w:tcPr>
          <w:p>
            <w:pPr>
              <w:pStyle w:val="TableContents"/>
              <w:bidi w:val="0"/>
              <w:spacing w:before="0" w:after="283"/>
              <w:jc w:val="left"/>
              <w:rPr/>
            </w:pPr>
            <w:r>
              <w:rPr/>
              <w:t xml:space="preserve">SF429. L3 G76 2005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tyylilajin kirja Marley ja minä on?</w:t>
      </w:r>
    </w:p>
    <w:p>
      <w:pPr>
        <w:pStyle w:val="TextBody"/>
        <w:bidi w:val="0"/>
        <w:jc w:val="left"/>
        <w:rPr>
          <w:b/>
          <w:u w:val="single"/>
          <w:shd w:val="clear" w:fill="FFFF00"/>
        </w:rPr>
      </w:pPr>
      <w:r>
        <w:rPr>
          <w:b/>
          <w:u w:val="single"/>
          <w:shd w:val="clear" w:fill="FFFF00"/>
        </w:rPr>
        <w:t xml:space="preserve">Asiakirjan numero 37426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Finnerty </w:t>
      </w:r>
      <w:r>
        <w:rPr/>
        <w:t xml:space="preserve">on esiintynyt menestyselokuvissa Old School (laulaen ``Total Eclipse of the Heart'' ja ``Lady''), The Terminal, Starsky &amp; Hutch, jossa hän esitti Roberta Flackin kappaleen ``Feel Like Makin' Love'' bat mitzvahissa, ja The Hangover (esiintyen ``Candy Shop'' ja ``Fame'') hääkohtauksessa, joka muistuttaa hänen esiintymistään Old Schoolissa.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Total Eclipse of the Heartia vanhassa koulussa...</w:t>
      </w:r>
    </w:p>
    <w:p>
      <w:pPr>
        <w:pStyle w:val="TextBody"/>
        <w:bidi w:val="0"/>
        <w:jc w:val="left"/>
        <w:rPr>
          <w:b/>
          <w:u w:val="single"/>
          <w:shd w:val="clear" w:fill="FFFF00"/>
        </w:rPr>
      </w:pPr>
      <w:r>
        <w:rPr>
          <w:b/>
          <w:u w:val="single"/>
          <w:shd w:val="clear" w:fill="FFFF00"/>
        </w:rPr>
        <w:t xml:space="preserve">Asiakirjan numero 37427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O.C. -sarjan ensimmäinen kausi alkoi Yhdysvalloissa 5. elokuuta 2003, päättyi 5. toukokuuta 2004 ja sisälsi </w:t>
      </w:r>
      <w:r>
        <w:rPr>
          <w:color w:val="A9A9A9"/>
        </w:rPr>
        <w:t xml:space="preserve">27 </w:t>
      </w:r>
      <w:r>
        <w:rPr/>
        <w:t xml:space="preserve">jaksoa. Se kertoo tarinan ``Cohenin ja Cooperin perheistä ja Ryanista (Atwood), ongelmallisesta teinistä, joka on kotoisin väärältä puolelta raiteita'', joka joutuu Newport Beachin varakkaaseen satamayhteisöön Kalifornian Orange Countyssa ja ``muuttuu ikuisiksi ajoiksi asukkaiden elämässä''.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oc:n 1. kaudella on?</w:t>
      </w:r>
    </w:p>
    <w:p>
      <w:pPr>
        <w:pStyle w:val="TextBody"/>
        <w:bidi w:val="0"/>
        <w:jc w:val="left"/>
        <w:rPr>
          <w:b/>
          <w:u w:val="single"/>
          <w:shd w:val="clear" w:fill="FFFF00"/>
        </w:rPr>
      </w:pPr>
      <w:r>
        <w:rPr>
          <w:b/>
          <w:u w:val="single"/>
          <w:shd w:val="clear" w:fill="FFFF00"/>
        </w:rPr>
        <w:t xml:space="preserve">Asiakirjan numero 37428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Rockmond Dunbar </w:t>
      </w:r>
      <w:r>
        <w:rPr/>
        <w:t xml:space="preserve">(s. 11. tammikuuta 1973 Berkeley, Kalifornia) on yhdysvaltalainen näyttelijä. Hänet tunnetaan parhaiten rooleistaan Bainesina NBC:n sarjassa Earth 2, Kenny Chadwaynä Showtimen Soul Food -sarjassa ja Benjamin Miles ``C-Note'' Franklinina FOXin rikosdraamassa Prison Break. Hän näytteli myös sheriffi Eli Rooseveltia FX:n draamasarjassa Sons of Anarchy, FBI-agentti Dennis Abbottia sarjassa The Mentalist ja FBI-agentti Abe Gainesia Hulun sarjassa The Path.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Eli Rooseveltia Sons of Anarchyssa...</w:t>
      </w:r>
    </w:p>
    <w:p>
      <w:pPr>
        <w:pStyle w:val="TextBody"/>
        <w:bidi w:val="0"/>
        <w:jc w:val="left"/>
        <w:rPr>
          <w:b/>
          <w:u w:val="single"/>
          <w:shd w:val="clear" w:fill="FFFF00"/>
        </w:rPr>
      </w:pPr>
      <w:r>
        <w:rPr>
          <w:b/>
          <w:u w:val="single"/>
          <w:shd w:val="clear" w:fill="FFFF00"/>
        </w:rPr>
        <w:t xml:space="preserve">Asiakirjan numero 37429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kohtauksista kuvattiin </w:t>
      </w:r>
      <w:r>
        <w:rPr>
          <w:color w:val="A9A9A9"/>
        </w:rPr>
        <w:t xml:space="preserve">Golden Gate Parkissa, erityisesti Music Concourse -puistossa (vanhan De Young -museon ja vanhan California Academy of Sciences -akatemian välissä), japanilaisessa teepuutarhassa ja Huntingtonin kirjastossa ja puutarhassa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Hääsuunnittelija kuvattiin?</w:t>
      </w:r>
    </w:p>
    <w:p>
      <w:pPr>
        <w:pStyle w:val="TextBody"/>
        <w:bidi w:val="0"/>
        <w:jc w:val="left"/>
        <w:rPr>
          <w:b/>
          <w:u w:val="single"/>
          <w:shd w:val="clear" w:fill="FFFF00"/>
        </w:rPr>
      </w:pPr>
      <w:r>
        <w:rPr>
          <w:b/>
          <w:u w:val="single"/>
          <w:shd w:val="clear" w:fill="FFFF00"/>
        </w:rPr>
        <w:t xml:space="preserve">Asiakirjan numero 37430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Auringon keskipäivä </w:t>
      </w:r>
      <w:r>
        <w:rPr/>
        <w:t xml:space="preserve">on silloin, kun aurinko ylittää paikallisen taivaanmeridiaanin; silloin aurinko on korkeimmalla taivaalla, klo 12.00 näennäisen auringonajan mukaan. Auringon keskipäivän paikallinen tai kellonaika riippuu pituusasteesta ja päivämäärästä.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aurinko saavuttaa korkeimman pisteensä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aurinko on korkeimmillaan?</w:t>
      </w:r>
    </w:p>
    <w:p>
      <w:pPr>
        <w:pStyle w:val="TextBody"/>
        <w:bidi w:val="0"/>
        <w:jc w:val="left"/>
        <w:rPr>
          <w:b/>
          <w:u w:val="single"/>
          <w:shd w:val="clear" w:fill="FFFF00"/>
        </w:rPr>
      </w:pPr>
      <w:r>
        <w:rPr>
          <w:b/>
          <w:u w:val="single"/>
          <w:shd w:val="clear" w:fill="FFFF00"/>
        </w:rPr>
        <w:t xml:space="preserve">Asiakirjan numero 37431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Etummainen viestivaltimo </w:t>
      </w:r>
      <w:r>
        <w:rPr>
          <w:color w:val="A9A9A9"/>
        </w:rPr>
        <w:t xml:space="preserve">yhdistää kaksi etummaista aivovaltimoa pituussuuntaisen halkeaman alkupäässä</w:t>
      </w:r>
      <w:r>
        <w:rPr/>
        <w:t xml:space="preserve">. Joskus tämä verisuoni puuttuu, jolloin molemmat valtimot yhdistyvät muodostaen yhden runkovaltimon, joka myöhemmin jakautuu, tai se voi olla kokonaan tai osittain jakautunut kahdeksi. Sen pituus on keskimäärin noin 4 mm, mutta se vaihtelee suuresti. Siitä lähtee joitakin anteromediaalisia ganglionisuonia, mutta ne ovat pääasiassa peräisin etummaisesta aivovaltimosta.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aivojen etummainen viestivaltimo?</w:t>
      </w:r>
    </w:p>
    <w:p>
      <w:pPr>
        <w:pStyle w:val="TextBody"/>
        <w:bidi w:val="0"/>
        <w:jc w:val="left"/>
        <w:rPr>
          <w:b/>
          <w:u w:val="single"/>
          <w:shd w:val="clear" w:fill="FFFF00"/>
        </w:rPr>
      </w:pPr>
      <w:r>
        <w:rPr>
          <w:b/>
          <w:u w:val="single"/>
          <w:shd w:val="clear" w:fill="FFFF00"/>
        </w:rPr>
        <w:t xml:space="preserve">Asiakirjan numero 37432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Soutu-urheilussa jokainen soutaja numeroidaan veneen paikan mukaan nousevassa järjestyksessä keulasta perään (lukuun ottamatta yksikkösoutuja). Ensimmäisellä istuimella istuva henkilö on aina "keula", ja </w:t>
      </w:r>
      <w:r>
        <w:rPr>
          <w:color w:val="A9A9A9"/>
        </w:rPr>
        <w:t xml:space="preserve">perää lähinnä olevaa </w:t>
      </w:r>
      <w:r>
        <w:rPr/>
        <w:t xml:space="preserve">kutsutaan yleisesti "lyönti". Tästä on joitakin poikkeuksia: Manner-Euroopassa soutajat numeroidaan perästä keulaan. Joillakin miehistön jäsenillä on muita epävirallisia nimikkeitä ja rooleja.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istuin on soutuistuin soutamisessa</w:t>
      </w:r>
    </w:p>
    <w:p>
      <w:pPr>
        <w:pStyle w:val="TextBody"/>
        <w:bidi w:val="0"/>
        <w:jc w:val="left"/>
        <w:rPr>
          <w:b/>
          <w:u w:val="single"/>
          <w:shd w:val="clear" w:fill="FFFF00"/>
        </w:rPr>
      </w:pPr>
      <w:r>
        <w:rPr>
          <w:b/>
          <w:u w:val="single"/>
          <w:shd w:val="clear" w:fill="FFFF00"/>
        </w:rPr>
        <w:t xml:space="preserve">Asiakirjan numero 37433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``Axel F'' Harold Faltermeyerin single albumilta Beverly Hills Cop (soundtrack). </w:t>
      </w:r>
    </w:p>
    <w:tbl>
      <w:tblPr>
        <w:tblW w:w="10205" w:type="dxa"/>
        <w:jc w:val="left"/>
        <w:tblInd w:w="0" w:type="dxa"/>
        <w:tblLayout w:type="fixed"/>
        <w:tblCellMar>
          <w:top w:w="28" w:type="dxa"/>
          <w:left w:w="28" w:type="dxa"/>
          <w:bottom w:w="28" w:type="dxa"/>
          <w:right w:w="28" w:type="dxa"/>
        </w:tblCellMar>
      </w:tblPr>
      <w:tblGrid>
        <w:gridCol w:w="1539"/>
        <w:gridCol w:w="4751"/>
        <w:gridCol w:w="3915"/>
      </w:tblGrid>
      <w:tr>
        <w:trPr/>
        <w:tc>
          <w:tcPr>
            <w:tcW w:w="1539" w:type="dxa"/>
            <w:tcBorders/>
            <w:vAlign w:val="center"/>
          </w:tcPr>
          <w:p>
            <w:pPr>
              <w:pStyle w:val="TableHeading"/>
              <w:suppressLineNumbers/>
              <w:bidi w:val="0"/>
              <w:spacing w:before="0" w:after="283"/>
              <w:jc w:val="center"/>
              <w:rPr/>
            </w:pPr>
            <w:r>
              <w:rPr/>
              <w:t xml:space="preserve">B-puoli </w:t>
            </w:r>
          </w:p>
        </w:tc>
        <w:tc>
          <w:tcPr>
            <w:tcW w:w="4751" w:type="dxa"/>
            <w:tcBorders/>
            <w:vAlign w:val="center"/>
          </w:tcPr>
          <w:p>
            <w:pPr>
              <w:pStyle w:val="TableContents"/>
              <w:bidi w:val="0"/>
              <w:spacing w:before="0" w:after="283"/>
              <w:jc w:val="left"/>
              <w:rPr/>
            </w:pPr>
            <w:r>
              <w:rPr/>
              <w:t xml:space="preserve">"Discovery", "Shoot Out"... </w:t>
            </w:r>
          </w:p>
        </w:tc>
        <w:tc>
          <w:tcPr>
            <w:tcW w:w="3915" w:type="dxa"/>
            <w:tcBorders/>
          </w:tcPr>
          <w:p>
            <w:pPr>
              <w:pStyle w:val="TableContents"/>
              <w:bidi w:val="0"/>
              <w:spacing w:before="0" w:after="283"/>
              <w:jc w:val="left"/>
              <w:rPr>
                <w:sz w:val="4"/>
                <w:szCs w:val="4"/>
              </w:rPr>
            </w:pPr>
            <w:r>
              <w:rPr>
                <w:sz w:val="4"/>
                <w:szCs w:val="4"/>
              </w:rPr>
            </w:r>
          </w:p>
        </w:tc>
      </w:tr>
      <w:tr>
        <w:trPr/>
        <w:tc>
          <w:tcPr>
            <w:tcW w:w="1539" w:type="dxa"/>
            <w:tcBorders/>
            <w:vAlign w:val="center"/>
          </w:tcPr>
          <w:p>
            <w:pPr>
              <w:pStyle w:val="TableHeading"/>
              <w:suppressLineNumbers/>
              <w:bidi w:val="0"/>
              <w:spacing w:before="0" w:after="283"/>
              <w:jc w:val="center"/>
              <w:rPr/>
            </w:pPr>
            <w:r>
              <w:rPr/>
              <w:t xml:space="preserve">Julkaistu </w:t>
            </w:r>
          </w:p>
        </w:tc>
        <w:tc>
          <w:tcPr>
            <w:tcW w:w="4751" w:type="dxa"/>
            <w:tcBorders/>
            <w:vAlign w:val="center"/>
          </w:tcPr>
          <w:p>
            <w:pPr>
              <w:pStyle w:val="TableContents"/>
              <w:bidi w:val="0"/>
              <w:spacing w:before="0" w:after="283"/>
              <w:jc w:val="left"/>
              <w:rPr/>
            </w:pPr>
            <w:r>
              <w:rPr/>
              <w:t xml:space="preserve">5. joulukuuta 1984 (USA) </w:t>
            </w:r>
          </w:p>
        </w:tc>
        <w:tc>
          <w:tcPr>
            <w:tcW w:w="3915" w:type="dxa"/>
            <w:tcBorders/>
          </w:tcPr>
          <w:p>
            <w:pPr>
              <w:pStyle w:val="TableContents"/>
              <w:bidi w:val="0"/>
              <w:spacing w:before="0" w:after="283"/>
              <w:jc w:val="left"/>
              <w:rPr>
                <w:sz w:val="4"/>
                <w:szCs w:val="4"/>
              </w:rPr>
            </w:pPr>
            <w:r>
              <w:rPr>
                <w:sz w:val="4"/>
                <w:szCs w:val="4"/>
              </w:rPr>
            </w:r>
          </w:p>
        </w:tc>
      </w:tr>
      <w:tr>
        <w:trPr/>
        <w:tc>
          <w:tcPr>
            <w:tcW w:w="1539" w:type="dxa"/>
            <w:tcBorders/>
            <w:vAlign w:val="center"/>
          </w:tcPr>
          <w:p>
            <w:pPr>
              <w:pStyle w:val="TableHeading"/>
              <w:suppressLineNumbers/>
              <w:bidi w:val="0"/>
              <w:spacing w:before="0" w:after="283"/>
              <w:jc w:val="center"/>
              <w:rPr/>
            </w:pPr>
            <w:r>
              <w:rPr/>
              <w:t xml:space="preserve">Muotoilu </w:t>
            </w:r>
          </w:p>
        </w:tc>
        <w:tc>
          <w:tcPr>
            <w:tcW w:w="4751" w:type="dxa"/>
            <w:tcBorders/>
            <w:vAlign w:val="center"/>
          </w:tcPr>
          <w:p>
            <w:pPr>
              <w:pStyle w:val="TableContents"/>
              <w:bidi w:val="0"/>
              <w:spacing w:before="0" w:after="283"/>
              <w:jc w:val="left"/>
              <w:rPr/>
            </w:pPr>
            <w:r>
              <w:rPr/>
              <w:t xml:space="preserve">7 ``, 12'' </w:t>
            </w:r>
          </w:p>
        </w:tc>
        <w:tc>
          <w:tcPr>
            <w:tcW w:w="3915" w:type="dxa"/>
            <w:tcBorders/>
          </w:tcPr>
          <w:p>
            <w:pPr>
              <w:pStyle w:val="TableContents"/>
              <w:bidi w:val="0"/>
              <w:spacing w:before="0" w:after="283"/>
              <w:jc w:val="left"/>
              <w:rPr>
                <w:sz w:val="4"/>
                <w:szCs w:val="4"/>
              </w:rPr>
            </w:pPr>
            <w:r>
              <w:rPr>
                <w:sz w:val="4"/>
                <w:szCs w:val="4"/>
              </w:rPr>
            </w:r>
          </w:p>
        </w:tc>
      </w:tr>
      <w:tr>
        <w:trPr/>
        <w:tc>
          <w:tcPr>
            <w:tcW w:w="1539" w:type="dxa"/>
            <w:tcBorders/>
            <w:vAlign w:val="center"/>
          </w:tcPr>
          <w:p>
            <w:pPr>
              <w:pStyle w:val="TableHeading"/>
              <w:suppressLineNumbers/>
              <w:bidi w:val="0"/>
              <w:spacing w:before="0" w:after="283"/>
              <w:jc w:val="center"/>
              <w:rPr/>
            </w:pPr>
            <w:r>
              <w:rPr/>
              <w:t xml:space="preserve">Tallennettu </w:t>
            </w:r>
          </w:p>
        </w:tc>
        <w:tc>
          <w:tcPr>
            <w:tcW w:w="4751" w:type="dxa"/>
            <w:tcBorders/>
            <w:vAlign w:val="center"/>
          </w:tcPr>
          <w:p>
            <w:pPr>
              <w:pStyle w:val="TableContents"/>
              <w:bidi w:val="0"/>
              <w:spacing w:before="0" w:after="283"/>
              <w:jc w:val="left"/>
              <w:rPr/>
            </w:pPr>
            <w:r>
              <w:rPr/>
              <w:t xml:space="preserve">23. kesäkuuta 1984 </w:t>
            </w:r>
          </w:p>
        </w:tc>
        <w:tc>
          <w:tcPr>
            <w:tcW w:w="3915" w:type="dxa"/>
            <w:tcBorders/>
          </w:tcPr>
          <w:p>
            <w:pPr>
              <w:pStyle w:val="TableContents"/>
              <w:bidi w:val="0"/>
              <w:spacing w:before="0" w:after="283"/>
              <w:jc w:val="left"/>
              <w:rPr>
                <w:sz w:val="4"/>
                <w:szCs w:val="4"/>
              </w:rPr>
            </w:pPr>
            <w:r>
              <w:rPr>
                <w:sz w:val="4"/>
                <w:szCs w:val="4"/>
              </w:rPr>
            </w:r>
          </w:p>
        </w:tc>
      </w:tr>
      <w:tr>
        <w:trPr/>
        <w:tc>
          <w:tcPr>
            <w:tcW w:w="1539" w:type="dxa"/>
            <w:tcBorders/>
            <w:vAlign w:val="center"/>
          </w:tcPr>
          <w:p>
            <w:pPr>
              <w:pStyle w:val="TableHeading"/>
              <w:suppressLineNumbers/>
              <w:bidi w:val="0"/>
              <w:spacing w:before="0" w:after="283"/>
              <w:jc w:val="center"/>
              <w:rPr/>
            </w:pPr>
            <w:r>
              <w:rPr/>
              <w:t xml:space="preserve">Genre </w:t>
            </w:r>
          </w:p>
        </w:tc>
        <w:tc>
          <w:tcPr>
            <w:tcW w:w="4751" w:type="dxa"/>
            <w:tcBorders/>
            <w:vAlign w:val="center"/>
          </w:tcPr>
          <w:p>
            <w:pPr>
              <w:pStyle w:val="TableContents"/>
              <w:bidi w:val="0"/>
              <w:spacing w:before="0" w:after="283"/>
              <w:jc w:val="left"/>
              <w:rPr/>
            </w:pPr>
            <w:r>
              <w:rPr/>
              <w:t xml:space="preserve">Synth-pop </w:t>
            </w:r>
          </w:p>
        </w:tc>
        <w:tc>
          <w:tcPr>
            <w:tcW w:w="3915" w:type="dxa"/>
            <w:tcBorders/>
          </w:tcPr>
          <w:p>
            <w:pPr>
              <w:pStyle w:val="TableContents"/>
              <w:bidi w:val="0"/>
              <w:spacing w:before="0" w:after="283"/>
              <w:jc w:val="left"/>
              <w:rPr>
                <w:sz w:val="4"/>
                <w:szCs w:val="4"/>
              </w:rPr>
            </w:pPr>
            <w:r>
              <w:rPr>
                <w:sz w:val="4"/>
                <w:szCs w:val="4"/>
              </w:rPr>
            </w:r>
          </w:p>
        </w:tc>
      </w:tr>
      <w:tr>
        <w:trPr/>
        <w:tc>
          <w:tcPr>
            <w:tcW w:w="1539" w:type="dxa"/>
            <w:tcBorders/>
            <w:vAlign w:val="center"/>
          </w:tcPr>
          <w:p>
            <w:pPr>
              <w:pStyle w:val="TableHeading"/>
              <w:suppressLineNumbers/>
              <w:bidi w:val="0"/>
              <w:spacing w:before="0" w:after="283"/>
              <w:jc w:val="center"/>
              <w:rPr/>
            </w:pPr>
            <w:r>
              <w:rPr/>
              <w:t xml:space="preserve">Pituus </w:t>
            </w:r>
          </w:p>
        </w:tc>
        <w:tc>
          <w:tcPr>
            <w:tcW w:w="4751" w:type="dxa"/>
            <w:tcBorders/>
            <w:vAlign w:val="center"/>
          </w:tcPr>
          <w:p>
            <w:pPr>
              <w:pStyle w:val="TableContents"/>
              <w:bidi w:val="0"/>
              <w:spacing w:before="0" w:after="283"/>
              <w:jc w:val="left"/>
              <w:rPr/>
            </w:pPr>
            <w:r>
              <w:rPr/>
              <w:t xml:space="preserve">3: 01 </w:t>
            </w:r>
          </w:p>
        </w:tc>
        <w:tc>
          <w:tcPr>
            <w:tcW w:w="3915" w:type="dxa"/>
            <w:tcBorders/>
          </w:tcPr>
          <w:p>
            <w:pPr>
              <w:pStyle w:val="TableContents"/>
              <w:bidi w:val="0"/>
              <w:spacing w:before="0" w:after="283"/>
              <w:jc w:val="left"/>
              <w:rPr>
                <w:sz w:val="4"/>
                <w:szCs w:val="4"/>
              </w:rPr>
            </w:pPr>
            <w:r>
              <w:rPr>
                <w:sz w:val="4"/>
                <w:szCs w:val="4"/>
              </w:rPr>
            </w:r>
          </w:p>
        </w:tc>
      </w:tr>
      <w:tr>
        <w:trPr/>
        <w:tc>
          <w:tcPr>
            <w:tcW w:w="1539" w:type="dxa"/>
            <w:tcBorders/>
            <w:vAlign w:val="center"/>
          </w:tcPr>
          <w:p>
            <w:pPr>
              <w:pStyle w:val="TableHeading"/>
              <w:suppressLineNumbers/>
              <w:bidi w:val="0"/>
              <w:spacing w:before="0" w:after="283"/>
              <w:jc w:val="center"/>
              <w:rPr/>
            </w:pPr>
            <w:r>
              <w:rPr/>
              <w:t xml:space="preserve">Tarra </w:t>
            </w:r>
          </w:p>
        </w:tc>
        <w:tc>
          <w:tcPr>
            <w:tcW w:w="4751" w:type="dxa"/>
            <w:tcBorders/>
            <w:vAlign w:val="center"/>
          </w:tcPr>
          <w:p>
            <w:pPr>
              <w:pStyle w:val="TableContents"/>
              <w:bidi w:val="0"/>
              <w:spacing w:before="0" w:after="283"/>
              <w:jc w:val="left"/>
              <w:rPr/>
            </w:pPr>
            <w:r>
              <w:rPr/>
              <w:t xml:space="preserve">MCA Records MCA 949 </w:t>
            </w:r>
          </w:p>
        </w:tc>
        <w:tc>
          <w:tcPr>
            <w:tcW w:w="3915" w:type="dxa"/>
            <w:tcBorders/>
          </w:tcPr>
          <w:p>
            <w:pPr>
              <w:pStyle w:val="TableContents"/>
              <w:bidi w:val="0"/>
              <w:spacing w:before="0" w:after="283"/>
              <w:jc w:val="left"/>
              <w:rPr>
                <w:sz w:val="4"/>
                <w:szCs w:val="4"/>
              </w:rPr>
            </w:pPr>
            <w:r>
              <w:rPr>
                <w:sz w:val="4"/>
                <w:szCs w:val="4"/>
              </w:rPr>
            </w:r>
          </w:p>
        </w:tc>
      </w:tr>
      <w:tr>
        <w:trPr/>
        <w:tc>
          <w:tcPr>
            <w:tcW w:w="1539" w:type="dxa"/>
            <w:tcBorders/>
            <w:vAlign w:val="center"/>
          </w:tcPr>
          <w:p>
            <w:pPr>
              <w:pStyle w:val="TableHeading"/>
              <w:suppressLineNumbers/>
              <w:bidi w:val="0"/>
              <w:spacing w:before="0" w:after="283"/>
              <w:jc w:val="center"/>
              <w:rPr/>
            </w:pPr>
            <w:r>
              <w:rPr/>
              <w:t xml:space="preserve">Lauluntekijä (s) </w:t>
            </w:r>
          </w:p>
        </w:tc>
        <w:tc>
          <w:tcPr>
            <w:tcW w:w="4751" w:type="dxa"/>
            <w:tcBorders/>
            <w:vAlign w:val="center"/>
          </w:tcPr>
          <w:p>
            <w:pPr>
              <w:pStyle w:val="TableContents"/>
              <w:bidi w:val="0"/>
              <w:spacing w:before="0" w:after="283"/>
              <w:jc w:val="left"/>
              <w:rPr/>
            </w:pPr>
            <w:r>
              <w:rPr>
                <w:color w:val="A9A9A9"/>
              </w:rPr>
              <w:t xml:space="preserve">Harold Faltermeyer </w:t>
            </w:r>
          </w:p>
        </w:tc>
        <w:tc>
          <w:tcPr>
            <w:tcW w:w="3915" w:type="dxa"/>
            <w:tcBorders/>
          </w:tcPr>
          <w:p>
            <w:pPr>
              <w:pStyle w:val="TableContents"/>
              <w:bidi w:val="0"/>
              <w:spacing w:before="0" w:after="283"/>
              <w:jc w:val="left"/>
              <w:rPr>
                <w:sz w:val="4"/>
                <w:szCs w:val="4"/>
              </w:rPr>
            </w:pPr>
            <w:r>
              <w:rPr>
                <w:sz w:val="4"/>
                <w:szCs w:val="4"/>
              </w:rPr>
            </w:r>
          </w:p>
        </w:tc>
      </w:tr>
      <w:tr>
        <w:trPr/>
        <w:tc>
          <w:tcPr>
            <w:tcW w:w="1539" w:type="dxa"/>
            <w:tcBorders/>
            <w:vAlign w:val="center"/>
          </w:tcPr>
          <w:p>
            <w:pPr>
              <w:pStyle w:val="TableHeading"/>
              <w:suppressLineNumbers/>
              <w:bidi w:val="0"/>
              <w:spacing w:before="0" w:after="283"/>
              <w:jc w:val="center"/>
              <w:rPr/>
            </w:pPr>
            <w:r>
              <w:rPr/>
              <w:t xml:space="preserve">Tuottaja (s) </w:t>
            </w:r>
          </w:p>
        </w:tc>
        <w:tc>
          <w:tcPr>
            <w:tcW w:w="4751" w:type="dxa"/>
            <w:tcBorders/>
            <w:vAlign w:val="center"/>
          </w:tcPr>
          <w:p>
            <w:pPr>
              <w:pStyle w:val="TableContents"/>
              <w:bidi w:val="0"/>
              <w:spacing w:before="0" w:after="283"/>
              <w:jc w:val="left"/>
              <w:rPr/>
            </w:pPr>
            <w:r>
              <w:rPr/>
              <w:t xml:space="preserve">Harold Faltermeyer Harold Faltermeyer sinkkujen kronologia </w:t>
            </w:r>
          </w:p>
        </w:tc>
        <w:tc>
          <w:tcPr>
            <w:tcW w:w="3915" w:type="dxa"/>
            <w:tcBorders/>
          </w:tcPr>
          <w:p>
            <w:pPr>
              <w:pStyle w:val="TableContents"/>
              <w:bidi w:val="0"/>
              <w:spacing w:before="0" w:after="283"/>
              <w:jc w:val="left"/>
              <w:rPr>
                <w:sz w:val="4"/>
                <w:szCs w:val="4"/>
              </w:rPr>
            </w:pPr>
            <w:r>
              <w:rPr>
                <w:sz w:val="4"/>
                <w:szCs w:val="4"/>
              </w:rPr>
            </w:r>
          </w:p>
        </w:tc>
      </w:tr>
      <w:tr>
        <w:trPr/>
        <w:tc>
          <w:tcPr>
            <w:tcW w:w="1539" w:type="dxa"/>
            <w:tcBorders/>
            <w:vAlign w:val="center"/>
          </w:tcPr>
          <w:p>
            <w:pPr>
              <w:pStyle w:val="TableContents"/>
              <w:bidi w:val="0"/>
              <w:spacing w:before="0" w:after="283"/>
              <w:jc w:val="left"/>
              <w:rPr>
                <w:sz w:val="4"/>
                <w:szCs w:val="4"/>
              </w:rPr>
            </w:pPr>
            <w:r>
              <w:rPr>
                <w:sz w:val="4"/>
                <w:szCs w:val="4"/>
              </w:rPr>
            </w:r>
          </w:p>
        </w:tc>
        <w:tc>
          <w:tcPr>
            <w:tcW w:w="4751" w:type="dxa"/>
            <w:tcBorders/>
            <w:vAlign w:val="center"/>
          </w:tcPr>
          <w:p>
            <w:pPr>
              <w:pStyle w:val="TableContents"/>
              <w:bidi w:val="0"/>
              <w:spacing w:before="0" w:after="283"/>
              <w:jc w:val="left"/>
              <w:rPr/>
            </w:pPr>
            <w:r>
              <w:rPr/>
              <w:t xml:space="preserve">``Axel F'' (1984) </w:t>
            </w:r>
          </w:p>
        </w:tc>
        <w:tc>
          <w:tcPr>
            <w:tcW w:w="3915" w:type="dxa"/>
            <w:tcBorders/>
            <w:vAlign w:val="center"/>
          </w:tcPr>
          <w:p>
            <w:pPr>
              <w:pStyle w:val="TableContents"/>
              <w:bidi w:val="0"/>
              <w:spacing w:before="0" w:after="283"/>
              <w:jc w:val="left"/>
              <w:rPr/>
            </w:pPr>
            <w:r>
              <w:rPr/>
              <w:t xml:space="preserve">``The Race Is On'' / ``Starlight Express'' (1987) </w:t>
            </w:r>
          </w:p>
        </w:tc>
      </w:tr>
    </w:tbl>
    <w:tbl>
      <w:tblPr>
        <w:tblW w:w="6546" w:type="dxa"/>
        <w:jc w:val="left"/>
        <w:tblInd w:w="0" w:type="dxa"/>
        <w:tblLayout w:type="fixed"/>
        <w:tblCellMar>
          <w:top w:w="28" w:type="dxa"/>
          <w:left w:w="28" w:type="dxa"/>
          <w:bottom w:w="28" w:type="dxa"/>
          <w:right w:w="28" w:type="dxa"/>
        </w:tblCellMar>
      </w:tblPr>
      <w:tblGrid>
        <w:gridCol w:w="124"/>
        <w:gridCol w:w="1756"/>
        <w:gridCol w:w="4666"/>
      </w:tblGrid>
      <w:tr>
        <w:trPr/>
        <w:tc>
          <w:tcPr>
            <w:tcW w:w="124"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``Axel F'' (1984) </w:t>
            </w:r>
          </w:p>
        </w:tc>
        <w:tc>
          <w:tcPr>
            <w:tcW w:w="4666" w:type="dxa"/>
            <w:tcBorders/>
            <w:vAlign w:val="center"/>
          </w:tcPr>
          <w:p>
            <w:pPr>
              <w:pStyle w:val="TableContents"/>
              <w:bidi w:val="0"/>
              <w:spacing w:before="0" w:after="283"/>
              <w:jc w:val="left"/>
              <w:rPr/>
            </w:pPr>
            <w:r>
              <w:rPr/>
              <w:t xml:space="preserve">``The Race Is On'' / ``Starlight Express'' (1987)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Beverly Hillsin poliisin tunnussävelen.</w:t>
      </w:r>
    </w:p>
    <w:p>
      <w:pPr>
        <w:pStyle w:val="TextBody"/>
        <w:bidi w:val="0"/>
        <w:jc w:val="left"/>
        <w:rPr>
          <w:b/>
          <w:u w:val="single"/>
          <w:shd w:val="clear" w:fill="FFFF00"/>
        </w:rPr>
      </w:pPr>
      <w:r>
        <w:rPr>
          <w:b/>
          <w:u w:val="single"/>
          <w:shd w:val="clear" w:fill="FFFF00"/>
        </w:rPr>
        <w:t xml:space="preserve">Asiakirjan numero 37434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Interstate Commerce Commission (ICC) oli Yhdysvaltojen sääntelyvirasto, joka perustettiin vuoden 1887 Interstate Commerce Act -lailla. Viraston alkuperäisenä tarkoituksena oli säännellä rautateitä (ja myöhemmin kuorma-autoliikennettä) oikeudenmukaisten hintojen varmistamiseksi, rotusyrjinnän poistamiseksi ja muiden yleisten liikenteenharjoittajien, kuten osavaltioiden välisten linja-autolinjojen ja puhelinyhtiöiden, toiminnan sääntelemiseksi. Kongressi laajensi ICC:n toimivaltaa sääntelemään myös muita liikennemuotoja vuodesta 1906 alkaen. Virasto lakkautettiin vuonna 1995, ja sen jäljellä olevat tehtävät siirrettiin </w:t>
      </w:r>
      <w:r>
        <w:rPr>
          <w:color w:val="A9A9A9"/>
        </w:rPr>
        <w:t xml:space="preserve">Surface Transportation Boardille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vastuu osavaltioiden välisen kaupan sääntelystä.</w:t>
      </w:r>
    </w:p>
    <w:p>
      <w:pPr>
        <w:pStyle w:val="TextBody"/>
        <w:bidi w:val="0"/>
        <w:jc w:val="left"/>
        <w:rPr>
          <w:b/>
          <w:u w:val="single"/>
          <w:shd w:val="clear" w:fill="FFFF00"/>
        </w:rPr>
      </w:pPr>
      <w:r>
        <w:rPr>
          <w:b/>
          <w:u w:val="single"/>
          <w:shd w:val="clear" w:fill="FFFF00"/>
        </w:rPr>
        <w:t xml:space="preserve">Asiakirjan numero 37435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Cardoso, joskus myös arkaainen kirjoitusasu Cardozo, on </w:t>
      </w:r>
      <w:r>
        <w:rPr>
          <w:color w:val="A9A9A9"/>
        </w:rPr>
        <w:t xml:space="preserve">portugalilainen </w:t>
      </w:r>
      <w:r>
        <w:rPr/>
        <w:t xml:space="preserve">sukunimi. Nimekkäitä henkilöitä, joilla on sukunimi,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Cardozo tulee? Mistä sukunimi Cardozo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sukunimi cardoso tulee</w:t>
      </w:r>
    </w:p>
    <w:p>
      <w:pPr>
        <w:pStyle w:val="TextBody"/>
        <w:bidi w:val="0"/>
        <w:jc w:val="left"/>
        <w:rPr>
          <w:b/>
          <w:u w:val="single"/>
          <w:shd w:val="clear" w:fill="FFFF00"/>
        </w:rPr>
      </w:pPr>
      <w:r>
        <w:rPr>
          <w:b/>
          <w:u w:val="single"/>
          <w:shd w:val="clear" w:fill="FFFF00"/>
        </w:rPr>
        <w:t xml:space="preserve">Asiakirjan numero 37436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``Bad Romance'' on yhdysvaltalaisen laulaja Lady Gagan kappale hänen kolmannelta laajennetulta levyltään The Fame Monster (2009). Sen ovat kirjoittaneet ja tuottaneet Gaga ja RedOne. Sanoituksellisesti ``Bad Romance'' käsittelee Gagan vetovoimaa henkilöihin, joiden kanssa romanssi ei koskaan toimi, hänen mieltymystään yksinäisiin suhteisiin ja vainoharhaisuutta, jota hän koki kiertueella ollessaan. Laittoman demovuodon jälkeen Gaga esitteli lopputuotoksen Alexander McQueenin näytöksessä Pariisin muotiviikoilla lokakuussa 2009, minkä jälkeen julkaistiin singlen kansitaide. Musiikillisesti ``Bad Romance'' sisältää puhutun bridgen, täyslaidallisen kertosäkeen ja lauletut sanat rakkaudesta parhaaseen ystävään. Gaga mainosti kokeellisena pop-levynä kappaleen, joka on läpitunkenut elementtejä saksalaisesta housesta ja teknosta sekä 1980- ja 1990-luvun musiikista. Kappaleessa on muutama </w:t>
      </w:r>
      <w:r>
        <w:rPr>
          <w:color w:val="A9A9A9"/>
        </w:rPr>
        <w:t xml:space="preserve">ranskankielinen</w:t>
      </w:r>
      <w:r>
        <w:rPr/>
        <w:t xml:space="preserve"> rivi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lady gaga puhuu bad romance -elokuvassa?</w:t>
      </w:r>
    </w:p>
    <w:p>
      <w:pPr>
        <w:pStyle w:val="TextBody"/>
        <w:bidi w:val="0"/>
        <w:jc w:val="left"/>
        <w:rPr>
          <w:b/>
          <w:u w:val="single"/>
          <w:shd w:val="clear" w:fill="FFFF00"/>
        </w:rPr>
      </w:pPr>
      <w:r>
        <w:rPr>
          <w:b/>
          <w:u w:val="single"/>
          <w:shd w:val="clear" w:fill="FFFF00"/>
        </w:rPr>
        <w:t xml:space="preserve">Asiakirjan numero 37437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Places in the Heart on Robert Bentonin vuonna 1984 käsikirjoittama ja ohjaama yhdysvaltalainen draamaelokuva Yhdysvaltain lama-aikakauden Texasin leskestä, joka yrittää pelastaa perheen maatilan sokean valkoisen miehen ja köyhän mustan miehen avulla. Elokuvan pääosissa nähdään Sally Field, Lindsay Crouse, Ed Harris, Ray Baker, Amy Madigan, John Malkovich, Danny Glover, Jerry Haynes ja Terry O'Quinn. Se kuvattiin </w:t>
      </w:r>
      <w:r>
        <w:rPr>
          <w:color w:val="A9A9A9"/>
        </w:rPr>
        <w:t xml:space="preserve">Waxahachiessa, Texasissa</w:t>
      </w:r>
      <w:r>
        <w:rPr/>
        <w:t xml:space="preserve">. Field voitti suorituksestaan parhaan naispääosan Oscarin.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paikkoja sydämessä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On vuosi 1935, ja </w:t>
      </w:r>
      <w:r>
        <w:rPr>
          <w:color w:val="A9A9A9"/>
        </w:rPr>
        <w:t xml:space="preserve">Waxahachie, Texas </w:t>
      </w:r>
      <w:r>
        <w:rPr/>
        <w:t xml:space="preserve">on pieni, segregoitu kaupunki keskellä lamaa. Eräänä iltapäivänä paikallinen seriffi Royce Spalding lähtee tutkimaan ongelmia ratapihalla. Hän kuolee, kun nuori musta poika Wylie ampuu häntä vahingossa. Paikalliset valkoiset kostajat sitovat Wylien kuorma-autoon ja raahaavat hänen ruumistaan kaupungin halki ennen kuin hirttävät hänet puuhun.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sydämen paikat sijaitsevat</w:t>
      </w:r>
    </w:p>
    <w:p>
      <w:pPr>
        <w:pStyle w:val="TextBody"/>
        <w:bidi w:val="0"/>
        <w:jc w:val="left"/>
        <w:rPr>
          <w:b/>
          <w:u w:val="single"/>
          <w:shd w:val="clear" w:fill="FFFF00"/>
        </w:rPr>
      </w:pPr>
      <w:r>
        <w:rPr>
          <w:b/>
          <w:u w:val="single"/>
          <w:shd w:val="clear" w:fill="FFFF00"/>
        </w:rPr>
        <w:t xml:space="preserve">Asiakirjan numero 37438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Judy Hensler on fiktiivinen hahmo yhdysvaltalaisessa televisiosarjassa Leave It to Beaver. Sarjaa esitettiin 4. lokakuuta 1957-20. kesäkuuta 1963. Judy on toistuva hahmo</w:t>
      </w:r>
      <w:r>
        <w:rPr/>
        <w:t xml:space="preserve">,</w:t>
      </w:r>
      <w:r>
        <w:rPr/>
        <w:t xml:space="preserve"> jota esittää </w:t>
      </w:r>
      <w:r>
        <w:rPr>
          <w:color w:val="A9A9A9"/>
        </w:rPr>
        <w:t xml:space="preserve">Jeri Weil.</w:t>
      </w:r>
      <w:r>
        <w:rPr/>
        <w:t xml:space="preserve"> Hän esiintyi 31:ssä sarjan 234 jaksosta lokakuun 1957 ja lokakuun 1960 välisenä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Judy Hensleriä "Leave it to beaver"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Judya alkuperäisessä Jätä se majavalle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Judya esittänyt tyttö Leave it to beaver -ohjelmassa?</w:t>
      </w:r>
    </w:p>
    <w:p>
      <w:pPr>
        <w:pStyle w:val="TextBody"/>
        <w:bidi w:val="0"/>
        <w:jc w:val="left"/>
        <w:rPr>
          <w:b/>
          <w:u w:val="single"/>
          <w:shd w:val="clear" w:fill="FFFF00"/>
        </w:rPr>
      </w:pPr>
      <w:r>
        <w:rPr>
          <w:b/>
          <w:u w:val="single"/>
          <w:shd w:val="clear" w:fill="FFFF00"/>
        </w:rPr>
        <w:t xml:space="preserve">Asiakirjan numero 37439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Anna Kournikova </w:t>
      </w:r>
      <w:r>
        <w:rPr/>
        <w:t xml:space="preserve">(jonka kirjoittaja nimesi nimellä ``Vbs. OnTheFly Created By OnTheFly'') oli tietokonemato, jonka kirjoitti 20-vuotias hollantilainen opiskelija nimeltä Jan de Wit - joka kutsui itseään nimellä ''OnTheFly'' - 11. helmikuuta 2001. Se oli suunniteltu huijaamaan sähköpostin käyttäjiä avaamaan sähköpostiviesti, jonka väitettiin sisältävän kuvan tennispelaaja Anna Kournikovasta, mutta joka todellisuudessa kätki sisäänsä haittaohjelman. Mato saapuu sähköpostiviestissä, jonka otsikkona on ``Here you have,; 0)'' ja liitetiedostona on tiedosto nimeltä AnnaKournikova. jpg. vbs. Kun tiedosto käynnistetään Microsoft Windows -käyttöjärjestelmässä, se ei näytä Anna Kournikovan kuvaa, vaan käynnistää viruksen aiheuttavan Visual Basic Script -skriptin, joka lähettää itsensä eteenpäin kaikille uhrin Microsoft Outlook -osoitekirjassa oleville henkilöille.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urheilijan nimen mukaan tietokonevirus on nimetty.</w:t>
      </w:r>
    </w:p>
    <w:p>
      <w:pPr>
        <w:pStyle w:val="TextBody"/>
        <w:bidi w:val="0"/>
        <w:jc w:val="left"/>
        <w:rPr>
          <w:b/>
          <w:u w:val="single"/>
          <w:shd w:val="clear" w:fill="FFFF00"/>
        </w:rPr>
      </w:pPr>
      <w:r>
        <w:rPr>
          <w:b/>
          <w:u w:val="single"/>
          <w:shd w:val="clear" w:fill="FFFF00"/>
        </w:rPr>
        <w:t xml:space="preserve">Asiakirjan numero 37440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Lycopodium (kreikankielestä lukos, susi ja podion, pienennysosa sanoista pous, jalka) on Lycopodiaceae-sukuun, saniaisalveihin (ks. Pteridophyta) kuuluva keräsammalien suku, joka tunnetaan myös nimellä maamänty tai ryömivä setri. Ne ovat kukattomia, verisuonellisia, maanpäällisiä tai epifyyttisiä kasveja, joilla on laajalti haarautuvat, pystyt, makaavat tai ryömivät varret ja pienet, yksinkertaiset, neulasmaiset tai suomumaiset lehdet, jotka peittävät varren ja oksat paksusti. Lehdet sisältävät yhden haarautumattoman verisuonisäikeen, ja ne ovat määritelmän mukaan mikrofylliä. Munuais- tai reniformiset </w:t>
      </w:r>
      <w:r>
        <w:rPr>
          <w:color w:val="A9A9A9"/>
        </w:rPr>
        <w:t xml:space="preserve">itiökotelot (sporangiat) </w:t>
      </w:r>
      <w:r>
        <w:rPr/>
        <w:t xml:space="preserve">sisältävät vain yhdenlaisia itiöitä (isosporisia, homosporisia), ja ne sijaitsevat erikoistuneiden lehtien (sporofyllien) lehtilavan yläpinnalla, jotka on järjestetty kartiomaisesti pystyjen varsien päähän. Näiden </w:t>
      </w:r>
      <w:r>
        <w:rPr>
          <w:color w:val="DCDCDC"/>
        </w:rPr>
        <w:t xml:space="preserve">hedelmöittyneiden varsien </w:t>
      </w:r>
      <w:r>
        <w:rPr/>
        <w:t xml:space="preserve">keppimäinen ulkonäkö </w:t>
      </w:r>
      <w:r>
        <w:rPr/>
        <w:t xml:space="preserve">antaa keppisammalille niiden yhteisen nimen.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lycopodiumin kerhon muotoinen rakenne, jota kutsutaan nimellä</w:t>
      </w:r>
    </w:p>
    <w:p>
      <w:pPr>
        <w:pStyle w:val="TextBody"/>
        <w:bidi w:val="0"/>
        <w:jc w:val="left"/>
        <w:rPr>
          <w:b/>
          <w:u w:val="single"/>
          <w:shd w:val="clear" w:fill="FFFF00"/>
        </w:rPr>
      </w:pPr>
      <w:r>
        <w:rPr>
          <w:b/>
          <w:u w:val="single"/>
          <w:shd w:val="clear" w:fill="FFFF00"/>
        </w:rPr>
        <w:t xml:space="preserve">Asiakirjan numero 37441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käytiin </w:t>
      </w:r>
      <w:r>
        <w:rPr>
          <w:color w:val="A9A9A9"/>
        </w:rPr>
        <w:t xml:space="preserve">Filippiinien Leyten, Samarin ja Luzonin saarten läheisyydessä </w:t>
      </w:r>
      <w:r>
        <w:rPr/>
        <w:t xml:space="preserve">23.-26. lokakuuta 1944 amerikkalaisten ja australialaisten joukkojen ja Japanin keisarillisen laivaston välillä. Yhdysvaltojen joukot hyökkäsivät 20. lokakuuta Leyten saarelle osana strategiaa, jonka tavoitteena oli eristää Japani Kaakkois-Aasian maista, jotka se oli miehittänyt, ja erityisesti riistää Japanin joukoilta ja teollisuudelta elintärkeät öljytoimitukset. Keisarillinen Japanin laivasto (IJN) mobilisoi lähes kaikki jäljellä olevat suuret laivastonsa yrittäessään kukistaa liittoutuneiden hyökkäyksen, mutta Yhdysvaltain laivaston kolmas ja seitsemäs laivasto torjuivat sen. IJN ei saavuttanut tavoitettaan, kärsi raskaita tappioita eikä sen jälkeen enää koskaan purjehtinut taisteluun vastaavalla voimalla. Suurin osa sen eloonjääneistä raskaista aluksista jäi polttoaineensa menettäneinä tukikohtiinsa Tyynenmeren sodan loppuajaksi ja kärsi kovista jatkuvista ilmahyökkäyksistä.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Leytenlahden taistelu käytiin?</w:t>
      </w:r>
    </w:p>
    <w:p>
      <w:pPr>
        <w:pStyle w:val="TextBody"/>
        <w:bidi w:val="0"/>
        <w:jc w:val="left"/>
        <w:rPr>
          <w:b/>
          <w:u w:val="single"/>
          <w:shd w:val="clear" w:fill="FFFF00"/>
        </w:rPr>
      </w:pPr>
      <w:r>
        <w:rPr>
          <w:b/>
          <w:u w:val="single"/>
          <w:shd w:val="clear" w:fill="FFFF00"/>
        </w:rPr>
        <w:t xml:space="preserve">Asiakirjan numero 37442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Äänestyksen aikana "Onneksi olkoon" johti suurimman osan aikaa, kunnes toiseksi viimeisessä äänestyksessä Saksa antoi Espanjalle kuusi pistettä, mikä vei sen pisteen Yhdistyneen kuningaskunnan edelle. Se sijoittui </w:t>
      </w:r>
      <w:r>
        <w:rPr>
          <w:color w:val="A9A9A9"/>
        </w:rPr>
        <w:t xml:space="preserve">toiseksi </w:t>
      </w:r>
      <w:r>
        <w:rPr/>
        <w:t xml:space="preserve">häviten Espanjan kappaleelle ``La, la, la'' vain yhdellä pisteellä. Onnittelut'' oli kuitenkin paljon menestyksekkäämpi kappale ja valtava hitti koko Euroopassa. Vuonna 2008 dokumenttielokuvantekijä Montse Fernandez Vila väitti, että häviö oli seurausta siitä, että Espanjan valtion televisio oli väärentänyt Espanjan äänestystä Francon valtion puolesta.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cliff richard tuli euroviisuissa?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``Congratulations'' Single Cliff Richardilta </w:t>
      </w:r>
    </w:p>
    <w:tbl>
      <w:tblPr>
        <w:tblW w:w="10205" w:type="dxa"/>
        <w:jc w:val="left"/>
        <w:tblInd w:w="0" w:type="dxa"/>
        <w:tblLayout w:type="fixed"/>
        <w:tblCellMar>
          <w:top w:w="28" w:type="dxa"/>
          <w:left w:w="28" w:type="dxa"/>
          <w:bottom w:w="28" w:type="dxa"/>
          <w:right w:w="28" w:type="dxa"/>
        </w:tblCellMar>
      </w:tblPr>
      <w:tblGrid>
        <w:gridCol w:w="2846"/>
        <w:gridCol w:w="4129"/>
        <w:gridCol w:w="3230"/>
      </w:tblGrid>
      <w:tr>
        <w:trPr/>
        <w:tc>
          <w:tcPr>
            <w:tcW w:w="2846" w:type="dxa"/>
            <w:tcBorders/>
            <w:vAlign w:val="center"/>
          </w:tcPr>
          <w:p>
            <w:pPr>
              <w:pStyle w:val="TableHeading"/>
              <w:suppressLineNumbers/>
              <w:bidi w:val="0"/>
              <w:spacing w:before="0" w:after="283"/>
              <w:jc w:val="center"/>
              <w:rPr/>
            </w:pPr>
            <w:r>
              <w:rPr/>
              <w:t xml:space="preserve">B-puoli </w:t>
            </w:r>
          </w:p>
        </w:tc>
        <w:tc>
          <w:tcPr>
            <w:tcW w:w="4129" w:type="dxa"/>
            <w:tcBorders/>
            <w:vAlign w:val="center"/>
          </w:tcPr>
          <w:p>
            <w:pPr>
              <w:pStyle w:val="TableContents"/>
              <w:bidi w:val="0"/>
              <w:spacing w:before="0" w:after="283"/>
              <w:jc w:val="left"/>
              <w:rPr/>
            </w:pPr>
            <w:r>
              <w:rPr/>
              <w:t xml:space="preserve">``High n Dry'' (Cook-Greenaway) </w:t>
            </w:r>
          </w:p>
        </w:tc>
        <w:tc>
          <w:tcPr>
            <w:tcW w:w="3230" w:type="dxa"/>
            <w:tcBorders/>
          </w:tcPr>
          <w:p>
            <w:pPr>
              <w:pStyle w:val="TableContents"/>
              <w:bidi w:val="0"/>
              <w:spacing w:before="0" w:after="283"/>
              <w:jc w:val="left"/>
              <w:rPr>
                <w:sz w:val="4"/>
                <w:szCs w:val="4"/>
              </w:rPr>
            </w:pPr>
            <w:r>
              <w:rPr>
                <w:sz w:val="4"/>
                <w:szCs w:val="4"/>
              </w:rPr>
            </w:r>
          </w:p>
        </w:tc>
      </w:tr>
      <w:tr>
        <w:trPr/>
        <w:tc>
          <w:tcPr>
            <w:tcW w:w="2846" w:type="dxa"/>
            <w:tcBorders/>
            <w:vAlign w:val="center"/>
          </w:tcPr>
          <w:p>
            <w:pPr>
              <w:pStyle w:val="TableHeading"/>
              <w:suppressLineNumbers/>
              <w:bidi w:val="0"/>
              <w:spacing w:before="0" w:after="283"/>
              <w:jc w:val="center"/>
              <w:rPr/>
            </w:pPr>
            <w:r>
              <w:rPr/>
              <w:t xml:space="preserve">Julkaistu </w:t>
            </w:r>
          </w:p>
        </w:tc>
        <w:tc>
          <w:tcPr>
            <w:tcW w:w="4129" w:type="dxa"/>
            <w:tcBorders/>
            <w:vAlign w:val="center"/>
          </w:tcPr>
          <w:p>
            <w:pPr>
              <w:pStyle w:val="TableContents"/>
              <w:bidi w:val="0"/>
              <w:spacing w:before="0" w:after="283"/>
              <w:jc w:val="left"/>
              <w:rPr/>
            </w:pPr>
            <w:r>
              <w:rPr/>
              <w:t xml:space="preserve">Maaliskuu 1968 (tuli UK-listalle 20. maaliskuuta) </w:t>
            </w:r>
          </w:p>
        </w:tc>
        <w:tc>
          <w:tcPr>
            <w:tcW w:w="3230" w:type="dxa"/>
            <w:tcBorders/>
          </w:tcPr>
          <w:p>
            <w:pPr>
              <w:pStyle w:val="TableContents"/>
              <w:bidi w:val="0"/>
              <w:spacing w:before="0" w:after="283"/>
              <w:jc w:val="left"/>
              <w:rPr>
                <w:sz w:val="4"/>
                <w:szCs w:val="4"/>
              </w:rPr>
            </w:pPr>
            <w:r>
              <w:rPr>
                <w:sz w:val="4"/>
                <w:szCs w:val="4"/>
              </w:rPr>
            </w:r>
          </w:p>
        </w:tc>
      </w:tr>
      <w:tr>
        <w:trPr/>
        <w:tc>
          <w:tcPr>
            <w:tcW w:w="2846" w:type="dxa"/>
            <w:tcBorders/>
            <w:vAlign w:val="center"/>
          </w:tcPr>
          <w:p>
            <w:pPr>
              <w:pStyle w:val="TableHeading"/>
              <w:suppressLineNumbers/>
              <w:bidi w:val="0"/>
              <w:spacing w:before="0" w:after="283"/>
              <w:jc w:val="center"/>
              <w:rPr/>
            </w:pPr>
            <w:r>
              <w:rPr/>
              <w:t xml:space="preserve">Muotoilu </w:t>
            </w:r>
          </w:p>
        </w:tc>
        <w:tc>
          <w:tcPr>
            <w:tcW w:w="4129" w:type="dxa"/>
            <w:tcBorders/>
            <w:vAlign w:val="center"/>
          </w:tcPr>
          <w:p>
            <w:pPr>
              <w:pStyle w:val="TableContents"/>
              <w:bidi w:val="0"/>
              <w:spacing w:before="0" w:after="283"/>
              <w:jc w:val="left"/>
              <w:rPr/>
            </w:pPr>
            <w:r>
              <w:rPr/>
              <w:t xml:space="preserve">7 ``, 45rpm </w:t>
            </w:r>
          </w:p>
        </w:tc>
        <w:tc>
          <w:tcPr>
            <w:tcW w:w="3230" w:type="dxa"/>
            <w:tcBorders/>
          </w:tcPr>
          <w:p>
            <w:pPr>
              <w:pStyle w:val="TableContents"/>
              <w:bidi w:val="0"/>
              <w:spacing w:before="0" w:after="283"/>
              <w:jc w:val="left"/>
              <w:rPr>
                <w:sz w:val="4"/>
                <w:szCs w:val="4"/>
              </w:rPr>
            </w:pPr>
            <w:r>
              <w:rPr>
                <w:sz w:val="4"/>
                <w:szCs w:val="4"/>
              </w:rPr>
            </w:r>
          </w:p>
        </w:tc>
      </w:tr>
      <w:tr>
        <w:trPr/>
        <w:tc>
          <w:tcPr>
            <w:tcW w:w="2846" w:type="dxa"/>
            <w:tcBorders/>
            <w:vAlign w:val="center"/>
          </w:tcPr>
          <w:p>
            <w:pPr>
              <w:pStyle w:val="TableHeading"/>
              <w:suppressLineNumbers/>
              <w:bidi w:val="0"/>
              <w:spacing w:before="0" w:after="283"/>
              <w:jc w:val="center"/>
              <w:rPr/>
            </w:pPr>
            <w:r>
              <w:rPr/>
              <w:t xml:space="preserve">Tallennettu </w:t>
            </w:r>
          </w:p>
        </w:tc>
        <w:tc>
          <w:tcPr>
            <w:tcW w:w="4129" w:type="dxa"/>
            <w:tcBorders/>
            <w:vAlign w:val="center"/>
          </w:tcPr>
          <w:p>
            <w:pPr>
              <w:pStyle w:val="TableContents"/>
              <w:bidi w:val="0"/>
              <w:spacing w:before="0" w:after="283"/>
              <w:jc w:val="left"/>
              <w:rPr/>
            </w:pPr>
            <w:r>
              <w:rPr/>
              <w:t xml:space="preserve">3. helmikuuta 1968, EMI Studios, Lontoo </w:t>
            </w:r>
          </w:p>
        </w:tc>
        <w:tc>
          <w:tcPr>
            <w:tcW w:w="3230" w:type="dxa"/>
            <w:tcBorders/>
          </w:tcPr>
          <w:p>
            <w:pPr>
              <w:pStyle w:val="TableContents"/>
              <w:bidi w:val="0"/>
              <w:spacing w:before="0" w:after="283"/>
              <w:jc w:val="left"/>
              <w:rPr>
                <w:sz w:val="4"/>
                <w:szCs w:val="4"/>
              </w:rPr>
            </w:pPr>
            <w:r>
              <w:rPr>
                <w:sz w:val="4"/>
                <w:szCs w:val="4"/>
              </w:rPr>
            </w:r>
          </w:p>
        </w:tc>
      </w:tr>
      <w:tr>
        <w:trPr/>
        <w:tc>
          <w:tcPr>
            <w:tcW w:w="2846" w:type="dxa"/>
            <w:tcBorders/>
            <w:vAlign w:val="center"/>
          </w:tcPr>
          <w:p>
            <w:pPr>
              <w:pStyle w:val="TableHeading"/>
              <w:suppressLineNumbers/>
              <w:bidi w:val="0"/>
              <w:spacing w:before="0" w:after="283"/>
              <w:jc w:val="center"/>
              <w:rPr/>
            </w:pPr>
            <w:r>
              <w:rPr/>
              <w:t xml:space="preserve">Genre </w:t>
            </w:r>
          </w:p>
        </w:tc>
        <w:tc>
          <w:tcPr>
            <w:tcW w:w="4129" w:type="dxa"/>
            <w:tcBorders/>
            <w:vAlign w:val="center"/>
          </w:tcPr>
          <w:p>
            <w:pPr>
              <w:pStyle w:val="TableContents"/>
              <w:bidi w:val="0"/>
              <w:spacing w:before="0" w:after="283"/>
              <w:jc w:val="left"/>
              <w:rPr/>
            </w:pPr>
            <w:r>
              <w:rPr/>
              <w:t xml:space="preserve">Popmusiikki, schlager </w:t>
            </w:r>
          </w:p>
        </w:tc>
        <w:tc>
          <w:tcPr>
            <w:tcW w:w="3230" w:type="dxa"/>
            <w:tcBorders/>
          </w:tcPr>
          <w:p>
            <w:pPr>
              <w:pStyle w:val="TableContents"/>
              <w:bidi w:val="0"/>
              <w:spacing w:before="0" w:after="283"/>
              <w:jc w:val="left"/>
              <w:rPr>
                <w:sz w:val="4"/>
                <w:szCs w:val="4"/>
              </w:rPr>
            </w:pPr>
            <w:r>
              <w:rPr>
                <w:sz w:val="4"/>
                <w:szCs w:val="4"/>
              </w:rPr>
            </w:r>
          </w:p>
        </w:tc>
      </w:tr>
      <w:tr>
        <w:trPr/>
        <w:tc>
          <w:tcPr>
            <w:tcW w:w="2846" w:type="dxa"/>
            <w:tcBorders/>
            <w:vAlign w:val="center"/>
          </w:tcPr>
          <w:p>
            <w:pPr>
              <w:pStyle w:val="TableHeading"/>
              <w:suppressLineNumbers/>
              <w:bidi w:val="0"/>
              <w:spacing w:before="0" w:after="283"/>
              <w:jc w:val="center"/>
              <w:rPr/>
            </w:pPr>
            <w:r>
              <w:rPr/>
              <w:t xml:space="preserve">Pituus </w:t>
            </w:r>
          </w:p>
        </w:tc>
        <w:tc>
          <w:tcPr>
            <w:tcW w:w="4129" w:type="dxa"/>
            <w:tcBorders/>
            <w:vAlign w:val="center"/>
          </w:tcPr>
          <w:p>
            <w:pPr>
              <w:pStyle w:val="TableContents"/>
              <w:bidi w:val="0"/>
              <w:spacing w:before="0" w:after="283"/>
              <w:jc w:val="left"/>
              <w:rPr/>
            </w:pPr>
            <w:r>
              <w:rPr/>
              <w:t xml:space="preserve">2: 33 </w:t>
            </w:r>
          </w:p>
        </w:tc>
        <w:tc>
          <w:tcPr>
            <w:tcW w:w="3230" w:type="dxa"/>
            <w:tcBorders/>
          </w:tcPr>
          <w:p>
            <w:pPr>
              <w:pStyle w:val="TableContents"/>
              <w:bidi w:val="0"/>
              <w:spacing w:before="0" w:after="283"/>
              <w:jc w:val="left"/>
              <w:rPr>
                <w:sz w:val="4"/>
                <w:szCs w:val="4"/>
              </w:rPr>
            </w:pPr>
            <w:r>
              <w:rPr>
                <w:sz w:val="4"/>
                <w:szCs w:val="4"/>
              </w:rPr>
            </w:r>
          </w:p>
        </w:tc>
      </w:tr>
      <w:tr>
        <w:trPr/>
        <w:tc>
          <w:tcPr>
            <w:tcW w:w="2846" w:type="dxa"/>
            <w:tcBorders/>
            <w:vAlign w:val="center"/>
          </w:tcPr>
          <w:p>
            <w:pPr>
              <w:pStyle w:val="TableHeading"/>
              <w:suppressLineNumbers/>
              <w:bidi w:val="0"/>
              <w:spacing w:before="0" w:after="283"/>
              <w:jc w:val="center"/>
              <w:rPr/>
            </w:pPr>
            <w:r>
              <w:rPr/>
              <w:t xml:space="preserve">Tarra </w:t>
            </w:r>
          </w:p>
        </w:tc>
        <w:tc>
          <w:tcPr>
            <w:tcW w:w="4129" w:type="dxa"/>
            <w:tcBorders/>
            <w:vAlign w:val="center"/>
          </w:tcPr>
          <w:p>
            <w:pPr>
              <w:pStyle w:val="TableContents"/>
              <w:bidi w:val="0"/>
              <w:spacing w:before="0" w:after="283"/>
              <w:jc w:val="left"/>
              <w:rPr/>
            </w:pPr>
            <w:r>
              <w:rPr/>
              <w:t xml:space="preserve">Columbia DB8376 </w:t>
            </w:r>
          </w:p>
        </w:tc>
        <w:tc>
          <w:tcPr>
            <w:tcW w:w="3230" w:type="dxa"/>
            <w:tcBorders/>
          </w:tcPr>
          <w:p>
            <w:pPr>
              <w:pStyle w:val="TableContents"/>
              <w:bidi w:val="0"/>
              <w:spacing w:before="0" w:after="283"/>
              <w:jc w:val="left"/>
              <w:rPr>
                <w:sz w:val="4"/>
                <w:szCs w:val="4"/>
              </w:rPr>
            </w:pPr>
            <w:r>
              <w:rPr>
                <w:sz w:val="4"/>
                <w:szCs w:val="4"/>
              </w:rPr>
            </w:r>
          </w:p>
        </w:tc>
      </w:tr>
      <w:tr>
        <w:trPr/>
        <w:tc>
          <w:tcPr>
            <w:tcW w:w="2846" w:type="dxa"/>
            <w:tcBorders/>
            <w:vAlign w:val="center"/>
          </w:tcPr>
          <w:p>
            <w:pPr>
              <w:pStyle w:val="TableHeading"/>
              <w:suppressLineNumbers/>
              <w:bidi w:val="0"/>
              <w:spacing w:before="0" w:after="283"/>
              <w:jc w:val="center"/>
              <w:rPr/>
            </w:pPr>
            <w:r>
              <w:rPr/>
              <w:t xml:space="preserve">Lauluntekijä (s) </w:t>
            </w:r>
          </w:p>
        </w:tc>
        <w:tc>
          <w:tcPr>
            <w:tcW w:w="4129" w:type="dxa"/>
            <w:tcBorders/>
            <w:vAlign w:val="center"/>
          </w:tcPr>
          <w:p>
            <w:pPr>
              <w:pStyle w:val="TableContents"/>
              <w:bidi w:val="0"/>
              <w:spacing w:before="0" w:after="283"/>
              <w:jc w:val="left"/>
              <w:rPr/>
            </w:pPr>
            <w:r>
              <w:rPr/>
              <w:t xml:space="preserve">Bill Martin, Phil Coulter </w:t>
            </w:r>
          </w:p>
        </w:tc>
        <w:tc>
          <w:tcPr>
            <w:tcW w:w="3230" w:type="dxa"/>
            <w:tcBorders/>
          </w:tcPr>
          <w:p>
            <w:pPr>
              <w:pStyle w:val="TableContents"/>
              <w:bidi w:val="0"/>
              <w:spacing w:before="0" w:after="283"/>
              <w:jc w:val="left"/>
              <w:rPr>
                <w:sz w:val="4"/>
                <w:szCs w:val="4"/>
              </w:rPr>
            </w:pPr>
            <w:r>
              <w:rPr>
                <w:sz w:val="4"/>
                <w:szCs w:val="4"/>
              </w:rPr>
            </w:r>
          </w:p>
        </w:tc>
      </w:tr>
      <w:tr>
        <w:trPr/>
        <w:tc>
          <w:tcPr>
            <w:tcW w:w="2846" w:type="dxa"/>
            <w:tcBorders/>
            <w:vAlign w:val="center"/>
          </w:tcPr>
          <w:p>
            <w:pPr>
              <w:pStyle w:val="TableHeading"/>
              <w:suppressLineNumbers/>
              <w:bidi w:val="0"/>
              <w:spacing w:before="0" w:after="283"/>
              <w:jc w:val="center"/>
              <w:rPr/>
            </w:pPr>
            <w:r>
              <w:rPr/>
              <w:t xml:space="preserve">Tuottaja (s) </w:t>
            </w:r>
          </w:p>
        </w:tc>
        <w:tc>
          <w:tcPr>
            <w:tcW w:w="4129" w:type="dxa"/>
            <w:tcBorders/>
            <w:vAlign w:val="center"/>
          </w:tcPr>
          <w:p>
            <w:pPr>
              <w:pStyle w:val="TableContents"/>
              <w:bidi w:val="0"/>
              <w:spacing w:before="0" w:after="283"/>
              <w:jc w:val="left"/>
              <w:rPr/>
            </w:pPr>
            <w:r>
              <w:rPr/>
              <w:t xml:space="preserve">Norrie Paramor Cliff Richardin sinkkujen kronologia </w:t>
            </w:r>
          </w:p>
        </w:tc>
        <w:tc>
          <w:tcPr>
            <w:tcW w:w="3230" w:type="dxa"/>
            <w:tcBorders/>
          </w:tcPr>
          <w:p>
            <w:pPr>
              <w:pStyle w:val="TableContents"/>
              <w:bidi w:val="0"/>
              <w:spacing w:before="0" w:after="283"/>
              <w:jc w:val="left"/>
              <w:rPr>
                <w:sz w:val="4"/>
                <w:szCs w:val="4"/>
              </w:rPr>
            </w:pPr>
            <w:r>
              <w:rPr>
                <w:sz w:val="4"/>
                <w:szCs w:val="4"/>
              </w:rPr>
            </w:r>
          </w:p>
        </w:tc>
      </w:tr>
      <w:tr>
        <w:trPr/>
        <w:tc>
          <w:tcPr>
            <w:tcW w:w="2846" w:type="dxa"/>
            <w:tcBorders/>
            <w:vAlign w:val="center"/>
          </w:tcPr>
          <w:p>
            <w:pPr>
              <w:pStyle w:val="TableContents"/>
              <w:bidi w:val="0"/>
              <w:spacing w:before="0" w:after="283"/>
              <w:jc w:val="left"/>
              <w:rPr/>
            </w:pPr>
            <w:r>
              <w:rPr/>
              <w:t xml:space="preserve">``All My Love (Solo Tu)'' (1967) </w:t>
            </w:r>
          </w:p>
        </w:tc>
        <w:tc>
          <w:tcPr>
            <w:tcW w:w="4129" w:type="dxa"/>
            <w:tcBorders/>
            <w:vAlign w:val="center"/>
          </w:tcPr>
          <w:p>
            <w:pPr>
              <w:pStyle w:val="TableContents"/>
              <w:bidi w:val="0"/>
              <w:spacing w:before="0" w:after="283"/>
              <w:jc w:val="left"/>
              <w:rPr/>
            </w:pPr>
            <w:r>
              <w:rPr/>
              <w:t xml:space="preserve">"Onnittelut" (1968) </w:t>
            </w:r>
          </w:p>
        </w:tc>
        <w:tc>
          <w:tcPr>
            <w:tcW w:w="3230" w:type="dxa"/>
            <w:tcBorders/>
            <w:vAlign w:val="center"/>
          </w:tcPr>
          <w:p>
            <w:pPr>
              <w:pStyle w:val="TableContents"/>
              <w:bidi w:val="0"/>
              <w:spacing w:before="0" w:after="283"/>
              <w:jc w:val="left"/>
              <w:rPr/>
            </w:pPr>
            <w:r>
              <w:rPr/>
              <w:t xml:space="preserve">``I'll Love You Forever Today'' (1968) </w:t>
            </w:r>
          </w:p>
        </w:tc>
      </w:tr>
    </w:tbl>
    <w:tbl>
      <w:tblPr>
        <w:tblW w:w="9873" w:type="dxa"/>
        <w:jc w:val="left"/>
        <w:tblInd w:w="0" w:type="dxa"/>
        <w:tblLayout w:type="fixed"/>
        <w:tblCellMar>
          <w:top w:w="28" w:type="dxa"/>
          <w:left w:w="28" w:type="dxa"/>
          <w:bottom w:w="28" w:type="dxa"/>
          <w:right w:w="28" w:type="dxa"/>
        </w:tblCellMar>
      </w:tblPr>
      <w:tblGrid>
        <w:gridCol w:w="3331"/>
        <w:gridCol w:w="2596"/>
        <w:gridCol w:w="3946"/>
      </w:tblGrid>
      <w:tr>
        <w:trPr/>
        <w:tc>
          <w:tcPr>
            <w:tcW w:w="3331" w:type="dxa"/>
            <w:tcBorders/>
            <w:vAlign w:val="center"/>
          </w:tcPr>
          <w:p>
            <w:pPr>
              <w:pStyle w:val="TableContents"/>
              <w:bidi w:val="0"/>
              <w:spacing w:before="0" w:after="283"/>
              <w:jc w:val="left"/>
              <w:rPr/>
            </w:pPr>
            <w:r>
              <w:rPr/>
              <w:t xml:space="preserve">``All My Love (Solo Tu)'' (1967) </w:t>
            </w:r>
          </w:p>
        </w:tc>
        <w:tc>
          <w:tcPr>
            <w:tcW w:w="2596" w:type="dxa"/>
            <w:tcBorders/>
            <w:vAlign w:val="center"/>
          </w:tcPr>
          <w:p>
            <w:pPr>
              <w:pStyle w:val="TableContents"/>
              <w:bidi w:val="0"/>
              <w:spacing w:before="0" w:after="283"/>
              <w:jc w:val="left"/>
              <w:rPr/>
            </w:pPr>
            <w:r>
              <w:rPr/>
              <w:t xml:space="preserve">"Onnittelut" (1968) </w:t>
            </w:r>
          </w:p>
        </w:tc>
        <w:tc>
          <w:tcPr>
            <w:tcW w:w="3946" w:type="dxa"/>
            <w:tcBorders/>
            <w:vAlign w:val="center"/>
          </w:tcPr>
          <w:p>
            <w:pPr>
              <w:pStyle w:val="TableContents"/>
              <w:bidi w:val="0"/>
              <w:spacing w:before="0" w:after="283"/>
              <w:jc w:val="left"/>
              <w:rPr/>
            </w:pPr>
            <w:r>
              <w:rPr/>
              <w:t xml:space="preserve">``I'll Love You Forever Today'' (1968) </w:t>
            </w:r>
          </w:p>
        </w:tc>
      </w:tr>
    </w:tbl>
    <w:p>
      <w:pPr>
        <w:pStyle w:val="TextBody"/>
        <w:bidi w:val="0"/>
        <w:spacing w:before="0" w:after="283"/>
        <w:jc w:val="left"/>
        <w:rPr/>
      </w:pPr>
      <w:r>
        <w:rPr/>
        <w:t xml:space="preserve">``Congratulations'' Eurovision laulukilpailu 1968 maa Yhdistynyt kuningaskunta artisti (t) Cliff Richard kieli englanti säveltäjä (t) Bill Martin, Phil Coulter sanoittaja (t) Bill Martin, Phil Coulter kapellimestari Norrie Paramor loppukilpailun esitys lopputulos </w:t>
      </w:r>
      <w:r>
        <w:rPr>
          <w:color w:val="A9A9A9"/>
        </w:rPr>
        <w:t xml:space="preserve">2. </w:t>
      </w:r>
      <w:r>
        <w:rPr/>
        <w:t xml:space="preserve">loppupisteet 28 esiintymisen kronologia ◄ ``Puppet on a String'' (1967) ``Boom Bang-a-Bang'' (1969)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cliff richard tuli euroviisukilpailussa?</w:t>
      </w:r>
    </w:p>
    <w:p>
      <w:pPr>
        <w:pStyle w:val="TextBody"/>
        <w:bidi w:val="0"/>
        <w:jc w:val="left"/>
        <w:rPr>
          <w:b/>
          <w:u w:val="single"/>
          <w:shd w:val="clear" w:fill="FFFF00"/>
        </w:rPr>
      </w:pPr>
      <w:r>
        <w:rPr>
          <w:b/>
          <w:u w:val="single"/>
          <w:shd w:val="clear" w:fill="FFFF00"/>
        </w:rPr>
        <w:t xml:space="preserve">Asiakirjan numero 37443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Standard Oil Co. Inc. oli yhdysvaltalainen öljyntuotanto-, kuljetus-, jalostus- ja markkinointiyhtiö. John D. Rockefeller ja Henry Flagler perustivat sen vuonna 1870 Ohioon, ja se oli aikansa suurin öljynjalostamo maailmassa. Sen kiistelty historia yhtenä maailman ensimmäisistä ja suurimmista monikansallisista yrityksistä päättyi vuonna 1911, kun </w:t>
      </w:r>
      <w:r>
        <w:rPr>
          <w:color w:val="A9A9A9"/>
        </w:rPr>
        <w:t xml:space="preserve">Yhdysvaltain korkein oikeus </w:t>
      </w:r>
      <w:r>
        <w:rPr/>
        <w:t xml:space="preserve">päätti, että Standard Oil oli laiton monopoli.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auttoi öljymonopolin murtamisessa...</w:t>
      </w:r>
    </w:p>
    <w:p>
      <w:pPr>
        <w:pStyle w:val="TextBody"/>
        <w:bidi w:val="0"/>
        <w:jc w:val="left"/>
        <w:rPr>
          <w:b/>
          <w:u w:val="single"/>
          <w:shd w:val="clear" w:fill="FFFF00"/>
        </w:rPr>
      </w:pPr>
      <w:r>
        <w:rPr>
          <w:b/>
          <w:u w:val="single"/>
          <w:shd w:val="clear" w:fill="FFFF00"/>
        </w:rPr>
        <w:t xml:space="preserve">Asiakirjan numero 37444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Bordenin kaksoset (s. 29. toukokuuta 1932), </w:t>
      </w:r>
      <w:r>
        <w:rPr>
          <w:color w:val="A9A9A9"/>
        </w:rPr>
        <w:t xml:space="preserve">Rosalyn Borden </w:t>
      </w:r>
      <w:r>
        <w:rPr/>
        <w:t xml:space="preserve">ja </w:t>
      </w:r>
      <w:r>
        <w:rPr>
          <w:color w:val="DCDCDC"/>
        </w:rPr>
        <w:t xml:space="preserve">Marilyn Borden</w:t>
      </w:r>
      <w:r>
        <w:rPr/>
        <w:t xml:space="preserve">, olivat kaksoissisarukset, jotka näyttelivät yhdessä lukuisissa televisio-ohjelmissa 1950-luvulta 1980-luvulle. Heidät muistetaan parhaiten ``Teensy'' ja ``Weensy'' -rooleina I Love Lucy -sarjan jaksossa nimeltä ``Tennessee Bound''. He eivät koskaan nousseet tukipelaajien yläpuolelle, mutta kaksikko esiintyi monissa paikoissa, kuten yökerhojen keikoilla sekä suuremmissa tapahtumissa, kuten Rose Bowlissa. Kaksoset esiintyivät myös lukuisissa USO-esityksissä kotimaassa ja ulkomailla. Sisarukset työskentelivät sellaisten merkittävien esiintyjien kanssa kuin Lucille Ball, Dean Martin ja Jerry Lewis, Andy Williams, Sammy Davis Jr., Jimmy Durante, Bea Arthur, Bob Newhart ja The Ritz Brothers.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kaksosia I love Lucyssa...</w:t>
      </w:r>
    </w:p>
    <w:p>
      <w:pPr>
        <w:pStyle w:val="TextBody"/>
        <w:bidi w:val="0"/>
        <w:jc w:val="left"/>
        <w:rPr>
          <w:b/>
          <w:u w:val="single"/>
          <w:shd w:val="clear" w:fill="FFFF00"/>
        </w:rPr>
      </w:pPr>
      <w:r>
        <w:rPr>
          <w:b/>
          <w:u w:val="single"/>
          <w:shd w:val="clear" w:fill="FFFF00"/>
        </w:rPr>
        <w:t xml:space="preserve">Asiakirjan numero 37445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"Susi ja leijona" on </w:t>
      </w:r>
      <w:r>
        <w:rPr>
          <w:color w:val="A9A9A9"/>
        </w:rPr>
        <w:t xml:space="preserve">HBO:n keskiaikaisen fantasiasarjan Game of Thrones viides jakso, joka esitettiin ensi kerran 15. toukokuuta 2011</w:t>
      </w:r>
      <w:r>
        <w:rPr/>
        <w:t xml:space="preserve">. Sen käsikirjoittajina toimivat sarjan tekijät ja tuottajat David Benioff ja D.B. Weiss, ja sen ohjasi Brian Kirk.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susi ja leijona game of thrones episodi</w:t>
      </w:r>
    </w:p>
    <w:p>
      <w:pPr>
        <w:pStyle w:val="TextBody"/>
        <w:bidi w:val="0"/>
        <w:jc w:val="left"/>
        <w:rPr>
          <w:b/>
          <w:u w:val="single"/>
          <w:shd w:val="clear" w:fill="FFFF00"/>
        </w:rPr>
      </w:pPr>
      <w:r>
        <w:rPr>
          <w:b/>
          <w:u w:val="single"/>
          <w:shd w:val="clear" w:fill="FFFF00"/>
        </w:rPr>
        <w:t xml:space="preserve">Asiakirjan numero 37446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Mission San Juan Capistrano Mission San Juan Capistrano Sijainti maassa Kalifornia Mission San Juan Capistrano (Yhdysvallat) Näytä kartta kohteesta Kalifornia Näytä kartta kohteesta Yhdysvallat Näytä kaikki </w:t>
      </w:r>
    </w:p>
    <w:tbl>
      <w:tblPr>
        <w:tblW w:w="10205" w:type="dxa"/>
        <w:jc w:val="left"/>
        <w:tblInd w:w="0" w:type="dxa"/>
        <w:tblLayout w:type="fixed"/>
        <w:tblCellMar>
          <w:top w:w="28" w:type="dxa"/>
          <w:left w:w="28" w:type="dxa"/>
          <w:bottom w:w="28" w:type="dxa"/>
          <w:right w:w="28" w:type="dxa"/>
        </w:tblCellMar>
      </w:tblPr>
      <w:tblGrid>
        <w:gridCol w:w="2240"/>
        <w:gridCol w:w="7965"/>
      </w:tblGrid>
      <w:tr>
        <w:trPr/>
        <w:tc>
          <w:tcPr>
            <w:tcW w:w="2240" w:type="dxa"/>
            <w:tcBorders/>
            <w:vAlign w:val="center"/>
          </w:tcPr>
          <w:p>
            <w:pPr>
              <w:pStyle w:val="TableHeading"/>
              <w:suppressLineNumbers/>
              <w:bidi w:val="0"/>
              <w:spacing w:before="0" w:after="283"/>
              <w:jc w:val="center"/>
              <w:rPr/>
            </w:pPr>
            <w:r>
              <w:rPr/>
              <w:t xml:space="preserve">Sijainti </w:t>
            </w:r>
          </w:p>
        </w:tc>
        <w:tc>
          <w:tcPr>
            <w:tcW w:w="7965" w:type="dxa"/>
            <w:tcBorders/>
            <w:vAlign w:val="center"/>
          </w:tcPr>
          <w:p>
            <w:pPr>
              <w:pStyle w:val="TableContents"/>
              <w:bidi w:val="0"/>
              <w:spacing w:before="0" w:after="283"/>
              <w:jc w:val="left"/>
              <w:rPr/>
            </w:pPr>
            <w:r>
              <w:rPr/>
              <w:t xml:space="preserve">26801 Ortega Hwy. San Juan Capistrano, Kalifornia 92675 </w:t>
            </w:r>
          </w:p>
        </w:tc>
      </w:tr>
      <w:tr>
        <w:trPr/>
        <w:tc>
          <w:tcPr>
            <w:tcW w:w="2240" w:type="dxa"/>
            <w:tcBorders/>
            <w:vAlign w:val="center"/>
          </w:tcPr>
          <w:p>
            <w:pPr>
              <w:pStyle w:val="TableHeading"/>
              <w:suppressLineNumbers/>
              <w:bidi w:val="0"/>
              <w:spacing w:before="0" w:after="283"/>
              <w:jc w:val="center"/>
              <w:rPr/>
            </w:pPr>
            <w:r>
              <w:rPr/>
              <w:t xml:space="preserve">Koordinaatit </w:t>
            </w:r>
          </w:p>
        </w:tc>
        <w:tc>
          <w:tcPr>
            <w:tcW w:w="7965" w:type="dxa"/>
            <w:tcBorders/>
            <w:vAlign w:val="center"/>
          </w:tcPr>
          <w:p>
            <w:pPr>
              <w:pStyle w:val="TableContents"/>
              <w:bidi w:val="0"/>
              <w:spacing w:before="0" w:after="283"/>
              <w:jc w:val="left"/>
              <w:rPr/>
            </w:pPr>
            <w:r>
              <w:rPr/>
              <w:t xml:space="preserve">33 ° 30 ′ 10''' N 117 ° 39 ′ 46''' W </w:t>
            </w:r>
            <w:r>
              <w:rPr/>
              <w:t xml:space="preserve">/ </w:t>
            </w:r>
            <w:r>
              <w:rPr/>
              <w:t xml:space="preserve">33.50278 ° N 117.66278 ° W </w:t>
            </w:r>
            <w:r>
              <w:rPr/>
              <w:t xml:space="preserve">/ 33.50278;-117.66278 Koordinaatit: 33 ° 30 ′ 10'' N 117 ° 39 ′ 46'' W </w:t>
            </w:r>
            <w:r>
              <w:rPr/>
              <w:t xml:space="preserve">/ </w:t>
            </w:r>
            <w:r>
              <w:rPr/>
              <w:t xml:space="preserve">33.50278 ° N 117.66278 ° W </w:t>
            </w:r>
            <w:r>
              <w:rPr/>
              <w:t xml:space="preserve">/ 33.50278;-117.66278 </w:t>
            </w:r>
          </w:p>
        </w:tc>
      </w:tr>
      <w:tr>
        <w:trPr/>
        <w:tc>
          <w:tcPr>
            <w:tcW w:w="2240" w:type="dxa"/>
            <w:tcBorders/>
            <w:vAlign w:val="center"/>
          </w:tcPr>
          <w:p>
            <w:pPr>
              <w:pStyle w:val="TableHeading"/>
              <w:suppressLineNumbers/>
              <w:bidi w:val="0"/>
              <w:spacing w:before="0" w:after="283"/>
              <w:jc w:val="center"/>
              <w:rPr/>
            </w:pPr>
            <w:r>
              <w:rPr/>
              <w:t xml:space="preserve">Nimi sellaisena kuin se on perustettu </w:t>
            </w:r>
          </w:p>
        </w:tc>
        <w:tc>
          <w:tcPr>
            <w:tcW w:w="7965" w:type="dxa"/>
            <w:tcBorders/>
            <w:vAlign w:val="center"/>
          </w:tcPr>
          <w:p>
            <w:pPr>
              <w:pStyle w:val="TableContents"/>
              <w:bidi w:val="0"/>
              <w:spacing w:before="0" w:after="283"/>
              <w:jc w:val="left"/>
              <w:rPr/>
            </w:pPr>
            <w:r>
              <w:rPr/>
              <w:t xml:space="preserve">La Misión de San Juan Capistrano de Sajavit </w:t>
            </w:r>
          </w:p>
        </w:tc>
      </w:tr>
      <w:tr>
        <w:trPr/>
        <w:tc>
          <w:tcPr>
            <w:tcW w:w="2240" w:type="dxa"/>
            <w:tcBorders/>
            <w:vAlign w:val="center"/>
          </w:tcPr>
          <w:p>
            <w:pPr>
              <w:pStyle w:val="TableHeading"/>
              <w:suppressLineNumbers/>
              <w:bidi w:val="0"/>
              <w:spacing w:before="0" w:after="283"/>
              <w:jc w:val="center"/>
              <w:rPr/>
            </w:pPr>
            <w:r>
              <w:rPr/>
              <w:t xml:space="preserve">Englanninkielinen käännös </w:t>
            </w:r>
          </w:p>
        </w:tc>
        <w:tc>
          <w:tcPr>
            <w:tcW w:w="7965" w:type="dxa"/>
            <w:tcBorders/>
            <w:vAlign w:val="center"/>
          </w:tcPr>
          <w:p>
            <w:pPr>
              <w:pStyle w:val="TableContents"/>
              <w:bidi w:val="0"/>
              <w:spacing w:before="0" w:after="283"/>
              <w:jc w:val="left"/>
              <w:rPr/>
            </w:pPr>
            <w:r>
              <w:rPr/>
              <w:t xml:space="preserve">Sajavitin Pyhän Johannes Capistranon lähetysasema </w:t>
            </w:r>
          </w:p>
        </w:tc>
      </w:tr>
      <w:tr>
        <w:trPr/>
        <w:tc>
          <w:tcPr>
            <w:tcW w:w="2240" w:type="dxa"/>
            <w:tcBorders/>
            <w:vAlign w:val="center"/>
          </w:tcPr>
          <w:p>
            <w:pPr>
              <w:pStyle w:val="TableHeading"/>
              <w:suppressLineNumbers/>
              <w:bidi w:val="0"/>
              <w:spacing w:before="0" w:after="283"/>
              <w:jc w:val="center"/>
              <w:rPr/>
            </w:pPr>
            <w:r>
              <w:rPr/>
              <w:t xml:space="preserve">Patron </w:t>
            </w:r>
          </w:p>
        </w:tc>
        <w:tc>
          <w:tcPr>
            <w:tcW w:w="7965" w:type="dxa"/>
            <w:tcBorders/>
            <w:vAlign w:val="center"/>
          </w:tcPr>
          <w:p>
            <w:pPr>
              <w:pStyle w:val="TableContents"/>
              <w:bidi w:val="0"/>
              <w:spacing w:before="0" w:after="283"/>
              <w:jc w:val="left"/>
              <w:rPr/>
            </w:pPr>
            <w:r>
              <w:rPr/>
              <w:t xml:space="preserve">Pyhä Johannes Capestrano </w:t>
            </w:r>
          </w:p>
        </w:tc>
      </w:tr>
      <w:tr>
        <w:trPr/>
        <w:tc>
          <w:tcPr>
            <w:tcW w:w="2240" w:type="dxa"/>
            <w:tcBorders/>
            <w:vAlign w:val="center"/>
          </w:tcPr>
          <w:p>
            <w:pPr>
              <w:pStyle w:val="TableHeading"/>
              <w:suppressLineNumbers/>
              <w:bidi w:val="0"/>
              <w:spacing w:before="0" w:after="283"/>
              <w:jc w:val="center"/>
              <w:rPr/>
            </w:pPr>
            <w:r>
              <w:rPr/>
              <w:t xml:space="preserve">Lempinimi (s) </w:t>
            </w:r>
          </w:p>
        </w:tc>
        <w:tc>
          <w:tcPr>
            <w:tcW w:w="7965" w:type="dxa"/>
            <w:tcBorders/>
            <w:vAlign w:val="center"/>
          </w:tcPr>
          <w:p>
            <w:pPr>
              <w:pStyle w:val="TableContents"/>
              <w:bidi w:val="0"/>
              <w:spacing w:before="0" w:after="283"/>
              <w:jc w:val="left"/>
              <w:rPr/>
            </w:pPr>
            <w:r>
              <w:rPr/>
              <w:t xml:space="preserve">``Jewel of the Missions'' ``Mission of the Swallow'' ``Mission of the Tragedies'' </w:t>
            </w:r>
          </w:p>
        </w:tc>
      </w:tr>
      <w:tr>
        <w:trPr/>
        <w:tc>
          <w:tcPr>
            <w:tcW w:w="2240" w:type="dxa"/>
            <w:tcBorders/>
            <w:vAlign w:val="center"/>
          </w:tcPr>
          <w:p>
            <w:pPr>
              <w:pStyle w:val="TableHeading"/>
              <w:suppressLineNumbers/>
              <w:bidi w:val="0"/>
              <w:spacing w:before="0" w:after="283"/>
              <w:jc w:val="center"/>
              <w:rPr/>
            </w:pPr>
            <w:r>
              <w:rPr/>
              <w:t xml:space="preserve">Perustamispäivä </w:t>
            </w:r>
          </w:p>
        </w:tc>
        <w:tc>
          <w:tcPr>
            <w:tcW w:w="7965" w:type="dxa"/>
            <w:tcBorders/>
            <w:vAlign w:val="center"/>
          </w:tcPr>
          <w:p>
            <w:pPr>
              <w:pStyle w:val="TableContents"/>
              <w:bidi w:val="0"/>
              <w:spacing w:before="0" w:after="283"/>
              <w:jc w:val="left"/>
              <w:rPr/>
            </w:pPr>
            <w:r>
              <w:rPr/>
              <w:t xml:space="preserve">30. lokakuuta 1775 (1.) 1. marraskuuta 1776 (2.) se oli neljäs operaatio. </w:t>
            </w:r>
          </w:p>
        </w:tc>
      </w:tr>
      <w:tr>
        <w:trPr/>
        <w:tc>
          <w:tcPr>
            <w:tcW w:w="2240" w:type="dxa"/>
            <w:tcBorders/>
            <w:vAlign w:val="center"/>
          </w:tcPr>
          <w:p>
            <w:pPr>
              <w:pStyle w:val="TableHeading"/>
              <w:suppressLineNumbers/>
              <w:bidi w:val="0"/>
              <w:spacing w:before="0" w:after="283"/>
              <w:jc w:val="center"/>
              <w:rPr/>
            </w:pPr>
            <w:r>
              <w:rPr/>
              <w:t xml:space="preserve">Perustajapappi (s) </w:t>
            </w:r>
          </w:p>
        </w:tc>
        <w:tc>
          <w:tcPr>
            <w:tcW w:w="7965" w:type="dxa"/>
            <w:tcBorders/>
            <w:vAlign w:val="center"/>
          </w:tcPr>
          <w:p>
            <w:pPr>
              <w:pStyle w:val="TableContents"/>
              <w:bidi w:val="0"/>
              <w:spacing w:before="0" w:after="283"/>
              <w:jc w:val="left"/>
              <w:rPr/>
            </w:pPr>
            <w:r>
              <w:rPr/>
              <w:t xml:space="preserve">Fermín Lasuén (1.) Isä Presidente Junípero Serra ja Gregório Amúrrio (2.). </w:t>
            </w:r>
          </w:p>
        </w:tc>
      </w:tr>
      <w:tr>
        <w:trPr/>
        <w:tc>
          <w:tcPr>
            <w:tcW w:w="2240" w:type="dxa"/>
            <w:tcBorders/>
            <w:vAlign w:val="center"/>
          </w:tcPr>
          <w:p>
            <w:pPr>
              <w:pStyle w:val="TableHeading"/>
              <w:suppressLineNumbers/>
              <w:bidi w:val="0"/>
              <w:spacing w:before="0" w:after="283"/>
              <w:jc w:val="center"/>
              <w:rPr/>
            </w:pPr>
            <w:r>
              <w:rPr/>
              <w:t xml:space="preserve">Perustamisjärjestys </w:t>
            </w:r>
          </w:p>
        </w:tc>
        <w:tc>
          <w:tcPr>
            <w:tcW w:w="7965" w:type="dxa"/>
            <w:tcBorders/>
            <w:vAlign w:val="center"/>
          </w:tcPr>
          <w:p>
            <w:pPr>
              <w:pStyle w:val="TableContents"/>
              <w:bidi w:val="0"/>
              <w:spacing w:before="0" w:after="283"/>
              <w:jc w:val="left"/>
              <w:rPr/>
            </w:pPr>
            <w:r>
              <w:rPr/>
              <w:t xml:space="preserve">Seitsemäs </w:t>
            </w:r>
          </w:p>
        </w:tc>
      </w:tr>
      <w:tr>
        <w:trPr/>
        <w:tc>
          <w:tcPr>
            <w:tcW w:w="2240" w:type="dxa"/>
            <w:tcBorders/>
            <w:vAlign w:val="center"/>
          </w:tcPr>
          <w:p>
            <w:pPr>
              <w:pStyle w:val="TableHeading"/>
              <w:suppressLineNumbers/>
              <w:bidi w:val="0"/>
              <w:spacing w:before="0" w:after="283"/>
              <w:jc w:val="center"/>
              <w:rPr/>
            </w:pPr>
            <w:r>
              <w:rPr/>
              <w:t xml:space="preserve">Sotilasalue </w:t>
            </w:r>
          </w:p>
        </w:tc>
        <w:tc>
          <w:tcPr>
            <w:tcW w:w="7965" w:type="dxa"/>
            <w:tcBorders/>
            <w:vAlign w:val="center"/>
          </w:tcPr>
          <w:p>
            <w:pPr>
              <w:pStyle w:val="TableContents"/>
              <w:bidi w:val="0"/>
              <w:spacing w:before="0" w:after="283"/>
              <w:jc w:val="left"/>
              <w:rPr/>
            </w:pPr>
            <w:r>
              <w:rPr/>
              <w:t xml:space="preserve">Ensimmäinen </w:t>
            </w:r>
          </w:p>
        </w:tc>
      </w:tr>
      <w:tr>
        <w:trPr/>
        <w:tc>
          <w:tcPr>
            <w:tcW w:w="2240" w:type="dxa"/>
            <w:tcBorders/>
            <w:vAlign w:val="center"/>
          </w:tcPr>
          <w:p>
            <w:pPr>
              <w:pStyle w:val="TableHeading"/>
              <w:suppressLineNumbers/>
              <w:bidi w:val="0"/>
              <w:spacing w:before="0" w:after="283"/>
              <w:jc w:val="center"/>
              <w:rPr/>
            </w:pPr>
            <w:r>
              <w:rPr/>
              <w:t xml:space="preserve">Alkuperäisheimo (-heimot) Espanjankielinen nimi (-heimot) </w:t>
            </w:r>
          </w:p>
        </w:tc>
        <w:tc>
          <w:tcPr>
            <w:tcW w:w="7965" w:type="dxa"/>
            <w:tcBorders/>
            <w:vAlign w:val="center"/>
          </w:tcPr>
          <w:p>
            <w:pPr>
              <w:pStyle w:val="TableContents"/>
              <w:bidi w:val="0"/>
              <w:spacing w:before="0" w:after="283"/>
              <w:jc w:val="left"/>
              <w:rPr/>
            </w:pPr>
            <w:r>
              <w:rPr/>
              <w:t xml:space="preserve">Acjachemen Juaneño </w:t>
            </w:r>
          </w:p>
        </w:tc>
      </w:tr>
      <w:tr>
        <w:trPr/>
        <w:tc>
          <w:tcPr>
            <w:tcW w:w="2240" w:type="dxa"/>
            <w:tcBorders/>
            <w:vAlign w:val="center"/>
          </w:tcPr>
          <w:p>
            <w:pPr>
              <w:pStyle w:val="TableHeading"/>
              <w:suppressLineNumbers/>
              <w:bidi w:val="0"/>
              <w:spacing w:before="0" w:after="283"/>
              <w:jc w:val="center"/>
              <w:rPr/>
            </w:pPr>
            <w:r>
              <w:rPr/>
              <w:t xml:space="preserve">Kotimaisen paikan nimi (s) </w:t>
            </w:r>
          </w:p>
        </w:tc>
        <w:tc>
          <w:tcPr>
            <w:tcW w:w="7965" w:type="dxa"/>
            <w:tcBorders/>
            <w:vAlign w:val="center"/>
          </w:tcPr>
          <w:p>
            <w:pPr>
              <w:pStyle w:val="TableContents"/>
              <w:bidi w:val="0"/>
              <w:spacing w:before="0" w:after="283"/>
              <w:jc w:val="left"/>
              <w:rPr/>
            </w:pPr>
            <w:r>
              <w:rPr/>
              <w:t xml:space="preserve">Quanís Savit, Sajavit </w:t>
            </w:r>
          </w:p>
        </w:tc>
      </w:tr>
      <w:tr>
        <w:trPr/>
        <w:tc>
          <w:tcPr>
            <w:tcW w:w="2240" w:type="dxa"/>
            <w:tcBorders/>
            <w:vAlign w:val="center"/>
          </w:tcPr>
          <w:p>
            <w:pPr>
              <w:pStyle w:val="TableHeading"/>
              <w:suppressLineNumbers/>
              <w:bidi w:val="0"/>
              <w:spacing w:before="0" w:after="283"/>
              <w:jc w:val="center"/>
              <w:rPr/>
            </w:pPr>
            <w:r>
              <w:rPr/>
              <w:t xml:space="preserve">Kasteet </w:t>
            </w:r>
          </w:p>
        </w:tc>
        <w:tc>
          <w:tcPr>
            <w:tcW w:w="7965" w:type="dxa"/>
            <w:tcBorders/>
            <w:vAlign w:val="center"/>
          </w:tcPr>
          <w:p>
            <w:pPr>
              <w:pStyle w:val="TableContents"/>
              <w:bidi w:val="0"/>
              <w:spacing w:before="0" w:after="283"/>
              <w:jc w:val="left"/>
              <w:rPr/>
            </w:pPr>
            <w:r>
              <w:rPr/>
              <w:t xml:space="preserve">4,340 </w:t>
            </w:r>
          </w:p>
        </w:tc>
      </w:tr>
      <w:tr>
        <w:trPr/>
        <w:tc>
          <w:tcPr>
            <w:tcW w:w="2240" w:type="dxa"/>
            <w:tcBorders/>
            <w:vAlign w:val="center"/>
          </w:tcPr>
          <w:p>
            <w:pPr>
              <w:pStyle w:val="TableHeading"/>
              <w:suppressLineNumbers/>
              <w:bidi w:val="0"/>
              <w:spacing w:before="0" w:after="283"/>
              <w:jc w:val="center"/>
              <w:rPr/>
            </w:pPr>
            <w:r>
              <w:rPr/>
              <w:t xml:space="preserve">Vahvistukset </w:t>
            </w:r>
          </w:p>
        </w:tc>
        <w:tc>
          <w:tcPr>
            <w:tcW w:w="7965" w:type="dxa"/>
            <w:tcBorders/>
            <w:vAlign w:val="center"/>
          </w:tcPr>
          <w:p>
            <w:pPr>
              <w:pStyle w:val="TableContents"/>
              <w:bidi w:val="0"/>
              <w:spacing w:before="0" w:after="283"/>
              <w:jc w:val="left"/>
              <w:rPr/>
            </w:pPr>
            <w:r>
              <w:rPr/>
              <w:t xml:space="preserve">1,182 </w:t>
            </w:r>
          </w:p>
        </w:tc>
      </w:tr>
      <w:tr>
        <w:trPr/>
        <w:tc>
          <w:tcPr>
            <w:tcW w:w="2240" w:type="dxa"/>
            <w:tcBorders/>
            <w:vAlign w:val="center"/>
          </w:tcPr>
          <w:p>
            <w:pPr>
              <w:pStyle w:val="TableHeading"/>
              <w:suppressLineNumbers/>
              <w:bidi w:val="0"/>
              <w:spacing w:before="0" w:after="283"/>
              <w:jc w:val="center"/>
              <w:rPr/>
            </w:pPr>
            <w:r>
              <w:rPr/>
              <w:t xml:space="preserve">Avioliitot </w:t>
            </w:r>
          </w:p>
        </w:tc>
        <w:tc>
          <w:tcPr>
            <w:tcW w:w="7965" w:type="dxa"/>
            <w:tcBorders/>
            <w:vAlign w:val="center"/>
          </w:tcPr>
          <w:p>
            <w:pPr>
              <w:pStyle w:val="TableContents"/>
              <w:bidi w:val="0"/>
              <w:spacing w:before="0" w:after="283"/>
              <w:jc w:val="left"/>
              <w:rPr/>
            </w:pPr>
            <w:r>
              <w:rPr/>
              <w:t xml:space="preserve">1,153 </w:t>
            </w:r>
          </w:p>
        </w:tc>
      </w:tr>
      <w:tr>
        <w:trPr/>
        <w:tc>
          <w:tcPr>
            <w:tcW w:w="2240" w:type="dxa"/>
            <w:tcBorders/>
            <w:vAlign w:val="center"/>
          </w:tcPr>
          <w:p>
            <w:pPr>
              <w:pStyle w:val="TableHeading"/>
              <w:suppressLineNumbers/>
              <w:bidi w:val="0"/>
              <w:spacing w:before="0" w:after="283"/>
              <w:jc w:val="center"/>
              <w:rPr/>
            </w:pPr>
            <w:r>
              <w:rPr/>
              <w:t xml:space="preserve">Hautaukset </w:t>
            </w:r>
          </w:p>
        </w:tc>
        <w:tc>
          <w:tcPr>
            <w:tcW w:w="7965" w:type="dxa"/>
            <w:tcBorders/>
            <w:vAlign w:val="center"/>
          </w:tcPr>
          <w:p>
            <w:pPr>
              <w:pStyle w:val="TableContents"/>
              <w:bidi w:val="0"/>
              <w:spacing w:before="0" w:after="283"/>
              <w:jc w:val="left"/>
              <w:rPr/>
            </w:pPr>
            <w:r>
              <w:rPr/>
              <w:t xml:space="preserve">3,126 </w:t>
            </w:r>
          </w:p>
        </w:tc>
      </w:tr>
      <w:tr>
        <w:trPr/>
        <w:tc>
          <w:tcPr>
            <w:tcW w:w="2240" w:type="dxa"/>
            <w:tcBorders/>
            <w:vAlign w:val="center"/>
          </w:tcPr>
          <w:p>
            <w:pPr>
              <w:pStyle w:val="TableHeading"/>
              <w:suppressLineNumbers/>
              <w:bidi w:val="0"/>
              <w:spacing w:before="0" w:after="283"/>
              <w:jc w:val="center"/>
              <w:rPr/>
            </w:pPr>
            <w:r>
              <w:rPr/>
              <w:t xml:space="preserve">Neofyytti väestö </w:t>
            </w:r>
          </w:p>
        </w:tc>
        <w:tc>
          <w:tcPr>
            <w:tcW w:w="7965" w:type="dxa"/>
            <w:tcBorders/>
            <w:vAlign w:val="center"/>
          </w:tcPr>
          <w:p>
            <w:pPr>
              <w:pStyle w:val="TableContents"/>
              <w:bidi w:val="0"/>
              <w:spacing w:before="0" w:after="283"/>
              <w:jc w:val="left"/>
              <w:rPr/>
            </w:pPr>
            <w:r>
              <w:rPr/>
              <w:t xml:space="preserve">900 </w:t>
            </w:r>
          </w:p>
        </w:tc>
      </w:tr>
      <w:tr>
        <w:trPr/>
        <w:tc>
          <w:tcPr>
            <w:tcW w:w="2240" w:type="dxa"/>
            <w:tcBorders/>
            <w:vAlign w:val="center"/>
          </w:tcPr>
          <w:p>
            <w:pPr>
              <w:pStyle w:val="TableHeading"/>
              <w:suppressLineNumbers/>
              <w:bidi w:val="0"/>
              <w:spacing w:before="0" w:after="283"/>
              <w:jc w:val="center"/>
              <w:rPr/>
            </w:pPr>
            <w:r>
              <w:rPr/>
              <w:t xml:space="preserve">Maallistunut </w:t>
            </w:r>
          </w:p>
        </w:tc>
        <w:tc>
          <w:tcPr>
            <w:tcW w:w="7965" w:type="dxa"/>
            <w:tcBorders/>
            <w:vAlign w:val="center"/>
          </w:tcPr>
          <w:p>
            <w:pPr>
              <w:pStyle w:val="TableContents"/>
              <w:bidi w:val="0"/>
              <w:spacing w:before="0" w:after="283"/>
              <w:jc w:val="left"/>
              <w:rPr/>
            </w:pPr>
            <w:r>
              <w:rPr/>
              <w:t xml:space="preserve">1833 </w:t>
            </w:r>
          </w:p>
        </w:tc>
      </w:tr>
      <w:tr>
        <w:trPr/>
        <w:tc>
          <w:tcPr>
            <w:tcW w:w="2240" w:type="dxa"/>
            <w:tcBorders/>
            <w:vAlign w:val="center"/>
          </w:tcPr>
          <w:p>
            <w:pPr>
              <w:pStyle w:val="TableHeading"/>
              <w:suppressLineNumbers/>
              <w:bidi w:val="0"/>
              <w:spacing w:before="0" w:after="283"/>
              <w:jc w:val="center"/>
              <w:rPr/>
            </w:pPr>
            <w:r>
              <w:rPr/>
              <w:t xml:space="preserve">Palasi kirkkoon </w:t>
            </w:r>
          </w:p>
        </w:tc>
        <w:tc>
          <w:tcPr>
            <w:tcW w:w="7965" w:type="dxa"/>
            <w:tcBorders/>
            <w:vAlign w:val="center"/>
          </w:tcPr>
          <w:p>
            <w:pPr>
              <w:pStyle w:val="TableContents"/>
              <w:bidi w:val="0"/>
              <w:spacing w:before="0" w:after="283"/>
              <w:jc w:val="left"/>
              <w:rPr/>
            </w:pPr>
            <w:r>
              <w:rPr/>
              <w:t xml:space="preserve">1865 </w:t>
            </w:r>
          </w:p>
        </w:tc>
      </w:tr>
      <w:tr>
        <w:trPr/>
        <w:tc>
          <w:tcPr>
            <w:tcW w:w="2240" w:type="dxa"/>
            <w:tcBorders/>
            <w:vAlign w:val="center"/>
          </w:tcPr>
          <w:p>
            <w:pPr>
              <w:pStyle w:val="TableHeading"/>
              <w:suppressLineNumbers/>
              <w:bidi w:val="0"/>
              <w:spacing w:before="0" w:after="283"/>
              <w:jc w:val="center"/>
              <w:rPr/>
            </w:pPr>
            <w:r>
              <w:rPr/>
              <w:t xml:space="preserve">Hallintoelin </w:t>
            </w:r>
          </w:p>
        </w:tc>
        <w:tc>
          <w:tcPr>
            <w:tcW w:w="7965" w:type="dxa"/>
            <w:tcBorders/>
            <w:vAlign w:val="center"/>
          </w:tcPr>
          <w:p>
            <w:pPr>
              <w:pStyle w:val="TableContents"/>
              <w:bidi w:val="0"/>
              <w:spacing w:before="0" w:after="283"/>
              <w:jc w:val="left"/>
              <w:rPr/>
            </w:pPr>
            <w:r>
              <w:rPr/>
              <w:t xml:space="preserve">Orangen roomalaiskatolinen hiippakunta </w:t>
            </w:r>
          </w:p>
        </w:tc>
      </w:tr>
      <w:tr>
        <w:trPr/>
        <w:tc>
          <w:tcPr>
            <w:tcW w:w="2240" w:type="dxa"/>
            <w:tcBorders/>
            <w:vAlign w:val="center"/>
          </w:tcPr>
          <w:p>
            <w:pPr>
              <w:pStyle w:val="TableHeading"/>
              <w:suppressLineNumbers/>
              <w:bidi w:val="0"/>
              <w:spacing w:before="0" w:after="283"/>
              <w:jc w:val="center"/>
              <w:rPr/>
            </w:pPr>
            <w:r>
              <w:rPr/>
              <w:t xml:space="preserve">Nykyinen käyttö </w:t>
            </w:r>
          </w:p>
        </w:tc>
        <w:tc>
          <w:tcPr>
            <w:tcW w:w="7965" w:type="dxa"/>
            <w:tcBorders/>
            <w:vAlign w:val="center"/>
          </w:tcPr>
          <w:p>
            <w:pPr>
              <w:pStyle w:val="TableContents"/>
              <w:bidi w:val="0"/>
              <w:spacing w:before="0" w:after="283"/>
              <w:jc w:val="left"/>
              <w:rPr/>
            </w:pPr>
            <w:r>
              <w:rPr>
                <w:color w:val="A9A9A9"/>
              </w:rPr>
              <w:t xml:space="preserve">Kappeli / museo </w:t>
            </w:r>
            <w:r>
              <w:rPr/>
              <w:t xml:space="preserve">U.S. National Register of Historic Places (Yhdysvaltain kansallinen historiallisten paikkojen rekisteri) </w:t>
            </w:r>
          </w:p>
        </w:tc>
      </w:tr>
      <w:tr>
        <w:trPr/>
        <w:tc>
          <w:tcPr>
            <w:tcW w:w="2240" w:type="dxa"/>
            <w:tcBorders/>
            <w:vAlign w:val="center"/>
          </w:tcPr>
          <w:p>
            <w:pPr>
              <w:pStyle w:val="TableHeading"/>
              <w:suppressLineNumbers/>
              <w:bidi w:val="0"/>
              <w:spacing w:before="0" w:after="283"/>
              <w:jc w:val="center"/>
              <w:rPr/>
            </w:pPr>
            <w:r>
              <w:rPr/>
              <w:t xml:space="preserve">Nimetty </w:t>
            </w:r>
          </w:p>
        </w:tc>
        <w:tc>
          <w:tcPr>
            <w:tcW w:w="7965" w:type="dxa"/>
            <w:tcBorders/>
            <w:vAlign w:val="center"/>
          </w:tcPr>
          <w:p>
            <w:pPr>
              <w:pStyle w:val="TableContents"/>
              <w:bidi w:val="0"/>
              <w:spacing w:before="0" w:after="283"/>
              <w:jc w:val="left"/>
              <w:rPr/>
            </w:pPr>
            <w:r>
              <w:rPr/>
              <w:t xml:space="preserve">3. syyskuuta 1971 </w:t>
            </w:r>
          </w:p>
        </w:tc>
      </w:tr>
      <w:tr>
        <w:trPr/>
        <w:tc>
          <w:tcPr>
            <w:tcW w:w="2240" w:type="dxa"/>
            <w:tcBorders/>
            <w:vAlign w:val="center"/>
          </w:tcPr>
          <w:p>
            <w:pPr>
              <w:pStyle w:val="TableHeading"/>
              <w:suppressLineNumbers/>
              <w:bidi w:val="0"/>
              <w:spacing w:before="0" w:after="283"/>
              <w:jc w:val="center"/>
              <w:rPr/>
            </w:pPr>
            <w:r>
              <w:rPr/>
              <w:t xml:space="preserve">Viitenumero. </w:t>
            </w:r>
          </w:p>
        </w:tc>
        <w:tc>
          <w:tcPr>
            <w:tcW w:w="7965" w:type="dxa"/>
            <w:tcBorders/>
            <w:vAlign w:val="center"/>
          </w:tcPr>
          <w:p>
            <w:pPr>
              <w:pStyle w:val="TableContents"/>
              <w:bidi w:val="0"/>
              <w:spacing w:before="0" w:after="283"/>
              <w:jc w:val="left"/>
              <w:rPr/>
            </w:pPr>
            <w:r>
              <w:rPr/>
              <w:t xml:space="preserve">71000170 Kalifornian historiallinen maamerkki </w:t>
            </w:r>
          </w:p>
        </w:tc>
      </w:tr>
      <w:tr>
        <w:trPr/>
        <w:tc>
          <w:tcPr>
            <w:tcW w:w="2240" w:type="dxa"/>
            <w:tcBorders/>
            <w:vAlign w:val="center"/>
          </w:tcPr>
          <w:p>
            <w:pPr>
              <w:pStyle w:val="TableHeading"/>
              <w:suppressLineNumbers/>
              <w:bidi w:val="0"/>
              <w:spacing w:before="0" w:after="283"/>
              <w:jc w:val="center"/>
              <w:rPr/>
            </w:pPr>
            <w:r>
              <w:rPr/>
              <w:t xml:space="preserve">Viitenumero. </w:t>
            </w:r>
          </w:p>
        </w:tc>
        <w:tc>
          <w:tcPr>
            <w:tcW w:w="7965" w:type="dxa"/>
            <w:tcBorders/>
            <w:vAlign w:val="center"/>
          </w:tcPr>
          <w:p>
            <w:pPr>
              <w:pStyle w:val="TableContents"/>
              <w:bidi w:val="0"/>
              <w:spacing w:before="0" w:after="283"/>
              <w:jc w:val="left"/>
              <w:rPr/>
            </w:pPr>
            <w:r>
              <w:rPr/>
              <w:t xml:space="preserve"># 200 Verkkosivusto http://www.missionsjc.com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mission san juan capistrano käytetään nykyään?</w:t>
      </w:r>
    </w:p>
    <w:p>
      <w:pPr>
        <w:pStyle w:val="TextBody"/>
        <w:bidi w:val="0"/>
        <w:jc w:val="left"/>
        <w:rPr>
          <w:b/>
          <w:u w:val="single"/>
          <w:shd w:val="clear" w:fill="FFFF00"/>
        </w:rPr>
      </w:pPr>
      <w:r>
        <w:rPr>
          <w:b/>
          <w:u w:val="single"/>
          <w:shd w:val="clear" w:fill="FFFF00"/>
        </w:rPr>
        <w:t xml:space="preserve">Asiakirjan numero 37447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televisiokomediasarjan The Office yhdeksäs ja viimeinen kausi sai ensi-iltansa NBC:llä 20. syyskuuta 2012 ja päättyi 16. toukokuuta 2013, ja se koostui </w:t>
      </w:r>
      <w:r>
        <w:rPr>
          <w:color w:val="A9A9A9"/>
        </w:rPr>
        <w:t xml:space="preserve">25 </w:t>
      </w:r>
      <w:r>
        <w:rPr/>
        <w:t xml:space="preserve">jaksosta. The Office on samannimisen brittiläisen komediasarjan yhdysvaltalainen versio, ja se esitetään pilkkanäytelmän muodossa kuvaamalla toimistotyöntekijöiden jokapäiväistä elämää Pennsylvanian Scrantonissa sijaitsevassa fiktiivisen Dunder Mifflin Paper Companyn toimipisteessä. The Office -sarjan yhdeksäs kausi esitettiin Yhdysvalloissa torstaisin klo 21.00 (itäistä aikaa) osana Comedy Night Done Right -televisiosarjaa. Tämä on toinen kausi, jolla Steve Carell ei näyttele päähenkilö Michael Scottia, vaikka hän palasikin cameo-esiintymiseen sarjan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toimiston kausi 9</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Yhdeksäs kausi keskittyy pitkälti Jimin (John Krasinski) ja Pam Halpertin (Jenna Fischer) suhteeseen. Kun Jim päättää seurata unelmaansa ja perustaa urheilumarkkinointiyrityksen Philadelphiaan, Pam alkaa murehtia muuttoa, ja pariskunnan suhde kokee stressiä. Samaan aikaan Andy Bernard (Ed Helms) jättää toimiston kolmen kuukauden venereissulle ja lopettaa lopulta työnsä tavoitellakseen unelmaansa tulla tähdeksi, vaikka hänestä tulee pian kuuluisa virusvideon ansiosta. </w:t>
      </w:r>
      <w:r>
        <w:rPr>
          <w:color w:val="A9A9A9"/>
        </w:rPr>
        <w:t xml:space="preserve">Dwight Schrute </w:t>
      </w:r>
      <w:r>
        <w:rPr/>
        <w:t xml:space="preserve">(Rainn Wilson) ylennetään vihdoin aluejohtajaksi. Dokumentti esitetään, ja vuotta myöhemmin toimiston jäsenet kokoontuvat Dwightin ja Angelan avioliittoon sekä viimeiselle haastattelukierrokselle.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pomo toimistossa kausi 9</w:t>
      </w:r>
    </w:p>
    <w:p>
      <w:pPr>
        <w:pStyle w:val="TextBody"/>
        <w:bidi w:val="0"/>
        <w:jc w:val="left"/>
        <w:rPr>
          <w:b/>
          <w:u w:val="single"/>
          <w:shd w:val="clear" w:fill="FFFF00"/>
        </w:rPr>
      </w:pPr>
      <w:r>
        <w:rPr>
          <w:b/>
          <w:u w:val="single"/>
          <w:shd w:val="clear" w:fill="FFFF00"/>
        </w:rPr>
        <w:t xml:space="preserve">Asiakirjan numero 37448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Pucklen ase (tunnetaan myös nimellä Defence gun) oli alkeellinen, käsikäyttöinen kivilukkoinen revolveri, jonka patentoi vuonna </w:t>
      </w:r>
      <w:r>
        <w:rPr>
          <w:color w:val="A9A9A9"/>
        </w:rPr>
        <w:t xml:space="preserve">1718 </w:t>
      </w:r>
      <w:r>
        <w:rPr/>
        <w:t xml:space="preserve">brittiläinen keksijä, lakimies ja kirjailija James Puckle (1667 - 1724). Se oli yksi varhaisimmista aseista, joihin viitattiin "konekiväärinä", sillä sitä kutsuttiin sellaiseksi vuoden 1722 laivaluettelossa. Pucklen asetta ei kuitenkaan koskaan käytetty taistelussa tai sodassa. Tuotanto oli hyvin vähäistä, ja sitä saattoi olla vain kaksi tykkiä.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valmistettiin ensimmäinen pikakivääri</w:t>
      </w:r>
    </w:p>
    <w:p>
      <w:pPr>
        <w:pStyle w:val="TextBody"/>
        <w:bidi w:val="0"/>
        <w:jc w:val="left"/>
        <w:rPr>
          <w:b/>
          <w:u w:val="single"/>
          <w:shd w:val="clear" w:fill="FFFF00"/>
        </w:rPr>
      </w:pPr>
      <w:r>
        <w:rPr>
          <w:b/>
          <w:u w:val="single"/>
          <w:shd w:val="clear" w:fill="FFFF00"/>
        </w:rPr>
        <w:t xml:space="preserve">Asiakirjan numero 37449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Klassikkoalbumit: Iron Maiden -- The Number of the Beast on </w:t>
      </w:r>
      <w:r>
        <w:rPr/>
        <w:t xml:space="preserve">dokumentti brittiläisen heavy metal -yhtye Iron Maidenin samannimisen albumin tekemisestä, joka julkaistiin 26. marraskuuta 2001 osana Classic Albums -dokumenttisarjaa. Tim Kirkbyn ohjaama dokumentti sisältää katkelmia nimikappaleesta, ``Children of the Damned'', ``Run to the Hills'' ja ``The Prisoner'' sekä laajennettuja haastatteluja ja livekuvaa ``Hallowed Be Thy Name'' -kappaleesta, joka on nauhoitettu yhtyeen esiintyessä Rock in Rio -festivaalilla vuonna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iron maiden making of number of the beast</w:t>
      </w:r>
    </w:p>
    <w:p>
      <w:pPr>
        <w:pStyle w:val="TextBody"/>
        <w:bidi w:val="0"/>
        <w:jc w:val="left"/>
        <w:rPr>
          <w:b/>
          <w:u w:val="single"/>
          <w:shd w:val="clear" w:fill="FFFF00"/>
        </w:rPr>
      </w:pPr>
      <w:r>
        <w:rPr>
          <w:b/>
          <w:u w:val="single"/>
          <w:shd w:val="clear" w:fill="FFFF00"/>
        </w:rPr>
        <w:t xml:space="preserve">Asiakirjan numero 37450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Kuusi päivää, seitsemän yötä on Ivan Reitmanin ohjaama seikkailukomedia vuodelta 1998, jonka pääosissa nähdään Harrison Ford ja Anne Heche. Käsikirjoituksen on kirjoittanut Michael Browning. Se kuvattiin kuvauspaikalla </w:t>
      </w:r>
      <w:r>
        <w:rPr>
          <w:color w:val="A9A9A9"/>
        </w:rPr>
        <w:t xml:space="preserve">Kauailla</w:t>
      </w:r>
      <w:r>
        <w:rPr/>
        <w:t xml:space="preserve">, ja se julkaistiin 12. kesäkuuta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kuusi päivää, seitsemän yötä, kuusi päivää, seitsemän yötä.</w:t>
      </w:r>
    </w:p>
    <w:p>
      <w:pPr>
        <w:pStyle w:val="TextBody"/>
        <w:bidi w:val="0"/>
        <w:jc w:val="left"/>
        <w:rPr>
          <w:b/>
          <w:u w:val="single"/>
          <w:shd w:val="clear" w:fill="FFFF00"/>
        </w:rPr>
      </w:pPr>
      <w:r>
        <w:rPr>
          <w:b/>
          <w:u w:val="single"/>
          <w:shd w:val="clear" w:fill="FFFF00"/>
        </w:rPr>
        <w:t xml:space="preserve">Asiakirjan numero 37451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monosakkaridit ovat pelkistäviä sokereita, koska kaikilla monosakkarideilla on </w:t>
      </w:r>
      <w:r>
        <w:rPr/>
        <w:t xml:space="preserve">aldehydiryhmä (jos ne ovat aldoseja) tai ne voivat tautomerisoitua liuoksessa muodostaen aldehydiryhmän (jos ne ovat ketoseja). Tähän kuuluvat yleiset monosakkaridit, kuten galaktoosi, glukoosi, glyseraldehydi, fruktoosi, riboosi ja ksyloosi.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glukoosin funktionaalisella ryhmällä on pelkistäviä ominaisuuksia?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Disakkaridit muodostuvat kahdesta monosakkaridista, ja ne voidaan luokitella joko pelkistäviksi tai ei-pelkistäviksi. </w:t>
      </w:r>
      <w:r>
        <w:rPr>
          <w:color w:val="A9A9A9"/>
        </w:rPr>
        <w:t xml:space="preserve">Sakkaroosin ja trehaloosin kaltaisilla pelkistymättömillä disakkarideilla on glykosidisidoksia anomeeristen hiilivetyjen välissä, joten ne eivät voi muuttua avoimen ketjun muotoon, jossa on aldehydiryhmä; ne ovat juuttuneet sykliseen muotoon</w:t>
      </w:r>
      <w:r>
        <w:rPr/>
        <w:t xml:space="preserve">. Pelkistävillä disakkarideilla, kuten laktoosilla ja maltoosilla, vain toinen niiden kahdesta anomeerisesta hiilestä on mukana glykosidisidoksessa, mikä tarkoittaa, että ne voivat muuttua avoimen ketjun muotoon aldehydiryhmän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kaikki monosakkaridit ovat pelkistäviä sokereita, mutta eivät kaikki disakkaridit.</w:t>
      </w:r>
    </w:p>
    <w:p>
      <w:pPr>
        <w:pStyle w:val="TextBody"/>
        <w:bidi w:val="0"/>
        <w:jc w:val="left"/>
        <w:rPr>
          <w:b/>
          <w:u w:val="single"/>
          <w:shd w:val="clear" w:fill="FFFF00"/>
        </w:rPr>
      </w:pPr>
      <w:r>
        <w:rPr>
          <w:b/>
          <w:u w:val="single"/>
          <w:shd w:val="clear" w:fill="FFFF00"/>
        </w:rPr>
        <w:t xml:space="preserve">Asiakirjan numero 37452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Neuronissa synaptiset vesikkelit (tai neurotransmitterivesikkelit) varastoivat erilaisia välittäjäaineita, joita vapautuu synapsissa. Vapautumista säätelee </w:t>
      </w:r>
      <w:r>
        <w:rPr>
          <w:color w:val="A9A9A9"/>
        </w:rPr>
        <w:t xml:space="preserve">jännitteestä riippuvainen kalsiumkanava</w:t>
      </w:r>
      <w:r>
        <w:rPr/>
        <w:t xml:space="preserve">. Vesikkelit ovat välttämättömiä hermoimpulssien välittämisessä neuronien välillä, ja solu luo niitä jatkuvasti uudelleen. Aksonissa oleva alue, joka sisältää vesikkeliryhmiä, on </w:t>
      </w:r>
      <w:r>
        <w:rPr>
          <w:color w:val="DCDCDC"/>
        </w:rPr>
        <w:t xml:space="preserve">aksoniterminaali tai ``terminaaliboutoni''</w:t>
      </w:r>
      <w:r>
        <w:rPr/>
        <w:t xml:space="preserve">. Jopa 130 vesikkeliä voi vapautua boutonia kohti kymmenen minuutin aikana, kun sitä stimuloidaan 0,2 Hz:n taajuudella. Ihmisen aivojen näköaivokuoressa synaptisten vesikkelien keskimääräinen halkaisija on 39,5 nanometriä (nm) ja keskihajonta 5,1 nm.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löydät vesikkeleihin varastoituneita välittäjäaineita?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presynaptisessa hermosolussa välittäjäaineen vapautuminen vesikkeleistä on riippuvainen</w:t>
      </w:r>
    </w:p>
    <w:p>
      <w:pPr>
        <w:pStyle w:val="TextBody"/>
        <w:bidi w:val="0"/>
        <w:jc w:val="left"/>
        <w:rPr>
          <w:b/>
          <w:u w:val="single"/>
          <w:shd w:val="clear" w:fill="FFFF00"/>
        </w:rPr>
      </w:pPr>
      <w:r>
        <w:rPr>
          <w:b/>
          <w:u w:val="single"/>
          <w:shd w:val="clear" w:fill="FFFF00"/>
        </w:rPr>
        <w:t xml:space="preserve">Asiakirjan numero 37453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Farmers of America (NFA) järjestäytyi Tuskegee Alabamassa, ja siitä tuli afroamerikkalaisten nuorten miesten kansallinen järjestö vuonna 1935. Järjestö perustettiin palvelemaan maatalousopiskelijoita eteläisissä osavaltioissa, joissa koulut olivat lailla erotettuja. National FFA Organizationin (FFA) tavoin NFA pyrki tarjoamaan nuorille miehille ammatillista, sosiaalista ja vapaa-ajan toimintaa kehittääkseen heidän taitojaan julkisessa puhumisessa, johtajuudessa ja maatalousammateissa. Nämä kaksi järjestöä yhdistyivät vuonna </w:t>
      </w:r>
      <w:r>
        <w:rPr>
          <w:color w:val="A9A9A9"/>
        </w:rPr>
        <w:t xml:space="preserve">1965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farmers of america fuusioitui ffa:n kanssa?</w:t>
      </w:r>
    </w:p>
    <w:p>
      <w:pPr>
        <w:pStyle w:val="TextBody"/>
        <w:bidi w:val="0"/>
        <w:jc w:val="left"/>
        <w:rPr>
          <w:b/>
          <w:u w:val="single"/>
          <w:shd w:val="clear" w:fill="FFFF00"/>
        </w:rPr>
      </w:pPr>
      <w:r>
        <w:rPr>
          <w:b/>
          <w:u w:val="single"/>
          <w:shd w:val="clear" w:fill="FFFF00"/>
        </w:rPr>
        <w:t xml:space="preserve">Asiakirjan numero 37454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Billy Thunderman (</w:t>
      </w:r>
      <w:r>
        <w:rPr>
          <w:color w:val="A9A9A9"/>
        </w:rPr>
        <w:t xml:space="preserve">Diego Velazquez</w:t>
      </w:r>
      <w:r>
        <w:rPr/>
        <w:t xml:space="preserve">) on Thundermanin kolmanneksi syntynyt lapsi. Hän on Phoeben ja Maxin energinen pikkuveli ja Noran ja Chloen isoveli. Hänen supervoimansa on supernopeus. Eräässä jaksossa paljastui, että Barb synnytti Billyn ilmassa, kun hänen miehensä oli kuljettamassa häntä sairaalaan, mikä viittaa siihen, että Billy todennäköisesti löi päänsä synnytyksen jälkeen, minkä vuoksi hän on todennäköisesti toisinaan epäälykäs.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Billyn oikea nimi thundermaneista?</w:t>
      </w:r>
    </w:p>
    <w:p>
      <w:pPr>
        <w:pStyle w:val="TextBody"/>
        <w:bidi w:val="0"/>
        <w:jc w:val="left"/>
        <w:rPr>
          <w:b/>
          <w:u w:val="single"/>
          <w:shd w:val="clear" w:fill="FFFF00"/>
        </w:rPr>
      </w:pPr>
      <w:r>
        <w:rPr>
          <w:b/>
          <w:u w:val="single"/>
          <w:shd w:val="clear" w:fill="FFFF00"/>
        </w:rPr>
        <w:t xml:space="preserve">Asiakirjan numero 37455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Dianetiikassa ja skientologiassa käytetty engrammi </w:t>
      </w:r>
      <w:r>
        <w:rPr>
          <w:color w:val="A9A9A9"/>
        </w:rPr>
        <w:t xml:space="preserve">on yksityiskohtainen mielikuva tai muisto menneisyyden traumaattisesta tapahtumasta, joka tapahtui yksilön ollessa osittain tai kokonaan tajuton</w:t>
      </w:r>
      <w:r>
        <w:rPr/>
        <w:t xml:space="preserve">. Sitä pidetään pseudotieteellisenä ja se eroaa kognitiivisen psykologian käsitteestä "engrammi". Dianetiikan ja skientologian mukaan aina hedelmöittymisestä lähtien, kun jotain kivuliasta tapahtuu ``analyyttisen mielen'' ollessa tajuton, engrammit oletettavasti tallentuvat ja tallentuvat mielen alueelle, jota skientologia kutsuu ``reaktiiviseksi mieleksi''.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skientologien sanastossa engrammit määritellään seuraavasti.</w:t>
      </w:r>
    </w:p>
    <w:p>
      <w:pPr>
        <w:pStyle w:val="TextBody"/>
        <w:bidi w:val="0"/>
        <w:jc w:val="left"/>
        <w:rPr>
          <w:b/>
          <w:u w:val="single"/>
          <w:shd w:val="clear" w:fill="FFFF00"/>
        </w:rPr>
      </w:pPr>
      <w:r>
        <w:rPr>
          <w:b/>
          <w:u w:val="single"/>
          <w:shd w:val="clear" w:fill="FFFF00"/>
        </w:rPr>
        <w:t xml:space="preserve">Asiakirjan numero 37456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Vuosina 2007-2012 </w:t>
      </w:r>
      <w:r>
        <w:rPr>
          <w:color w:val="A9A9A9"/>
        </w:rPr>
        <w:t xml:space="preserve">Canals-Barrera </w:t>
      </w:r>
      <w:r>
        <w:rPr/>
        <w:t xml:space="preserve">näytteli Theresa Russoa, päähenkilön äitiä, Disney Channelin perhesarjassa Wizards of Waverly Place. Hän näytteli myös Wizards of Waverly Place -sarjassa: The Movie -elokuvassa, joka oli vuonna 2009 tehty Disney-kanavan alkuperäiselokuva. Canals-Barrera esiintyi myös Disney Channelin alkuperäiselokuvissa Camp Rock (2008) ja Camp Rock 2: The Final Jam (2010) Demi Lovaton rinnalla äitinsä Connie Torresin roolissa. Vuonna 2011 hän esiintyi Tom Hanksin ja Julia Robertsin vastapuolella romanttisessa komediaelokuvassa Larry Crowne.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Waverly Placen velhojen sarjassa...</w:t>
      </w:r>
    </w:p>
    <w:p>
      <w:pPr>
        <w:pStyle w:val="TextBody"/>
        <w:bidi w:val="0"/>
        <w:jc w:val="left"/>
        <w:rPr>
          <w:b/>
          <w:u w:val="single"/>
          <w:shd w:val="clear" w:fill="FFFF00"/>
        </w:rPr>
      </w:pPr>
      <w:r>
        <w:rPr>
          <w:b/>
          <w:u w:val="single"/>
          <w:shd w:val="clear" w:fill="FFFF00"/>
        </w:rPr>
        <w:t xml:space="preserve">Asiakirjan numero 37457</w:t>
      </w:r>
    </w:p>
    <w:p>
      <w:pPr>
        <w:pStyle w:val="TextBody"/>
        <w:bidi w:val="0"/>
        <w:jc w:val="left"/>
        <w:rPr>
          <w:b/>
          <w:shd w:val="clear" w:fill="FFFF00"/>
        </w:rPr>
      </w:pPr>
      <w:r>
        <w:rPr>
          <w:b/>
          <w:shd w:val="clear" w:fill="FFFF00"/>
        </w:rPr>
        <w:t xml:space="preserve">Tekstin numero 0</w:t>
      </w:r>
    </w:p>
    <w:p>
      <w:pPr>
        <w:pStyle w:val="TextBody"/>
        <w:numPr>
          <w:ilvl w:val="0"/>
          <w:numId w:val="277"/>
        </w:numPr>
        <w:tabs>
          <w:tab w:val="clear" w:pos="1134"/>
          <w:tab w:val="left" w:leader="none" w:pos="707"/>
        </w:tabs>
        <w:bidi w:val="0"/>
        <w:spacing w:before="0" w:after="0"/>
        <w:ind w:start="707" w:hanging="283"/>
        <w:jc w:val="left"/>
        <w:rPr/>
      </w:pPr>
      <w:r>
        <w:rPr/>
        <w:t xml:space="preserve">``SpongeBob SquarePants Theme'' -- Avril Lavigne-0: 46 </w:t>
      </w:r>
    </w:p>
    <w:p>
      <w:pPr>
        <w:pStyle w:val="TextBody"/>
        <w:numPr>
          <w:ilvl w:val="0"/>
          <w:numId w:val="277"/>
        </w:numPr>
        <w:tabs>
          <w:tab w:val="clear" w:pos="1134"/>
          <w:tab w:val="left" w:leader="none" w:pos="707"/>
        </w:tabs>
        <w:bidi w:val="0"/>
        <w:spacing w:before="0" w:after="0"/>
        <w:ind w:start="707" w:hanging="283"/>
        <w:jc w:val="left"/>
        <w:rPr/>
      </w:pPr>
      <w:r>
        <w:rPr/>
        <w:t xml:space="preserve">``SpongeBob ja Patrick kohtaavat psyykkisen energiaseinän'' -- The Flaming Lips-3: 39 </w:t>
      </w:r>
    </w:p>
    <w:p>
      <w:pPr>
        <w:pStyle w:val="TextBody"/>
        <w:numPr>
          <w:ilvl w:val="0"/>
          <w:numId w:val="277"/>
        </w:numPr>
        <w:tabs>
          <w:tab w:val="clear" w:pos="1134"/>
          <w:tab w:val="left" w:leader="none" w:pos="707"/>
        </w:tabs>
        <w:bidi w:val="0"/>
        <w:spacing w:before="0" w:after="0"/>
        <w:ind w:start="707" w:hanging="283"/>
        <w:jc w:val="left"/>
        <w:rPr/>
      </w:pPr>
      <w:r>
        <w:rPr/>
        <w:t xml:space="preserve">``Just a Kid'' -- Wilco-2: 51 </w:t>
      </w:r>
    </w:p>
    <w:p>
      <w:pPr>
        <w:pStyle w:val="TextBody"/>
        <w:numPr>
          <w:ilvl w:val="0"/>
          <w:numId w:val="277"/>
        </w:numPr>
        <w:tabs>
          <w:tab w:val="clear" w:pos="1134"/>
          <w:tab w:val="left" w:leader="none" w:pos="707"/>
        </w:tabs>
        <w:bidi w:val="0"/>
        <w:spacing w:before="0" w:after="0"/>
        <w:ind w:start="707" w:hanging="283"/>
        <w:jc w:val="left"/>
        <w:rPr/>
      </w:pPr>
      <w:r>
        <w:rPr/>
        <w:t xml:space="preserve">"The Goofy Goober Song" -- </w:t>
      </w:r>
      <w:r>
        <w:rPr>
          <w:color w:val="A9A9A9"/>
        </w:rPr>
        <w:t xml:space="preserve">Mike Simpson </w:t>
      </w:r>
      <w:r>
        <w:rPr/>
        <w:t xml:space="preserve">ja </w:t>
      </w:r>
      <w:r>
        <w:rPr>
          <w:color w:val="DCDCDC"/>
        </w:rPr>
        <w:t xml:space="preserve">Paavo</w:t>
      </w:r>
      <w:r>
        <w:rPr/>
        <w:t xml:space="preserve">, </w:t>
      </w:r>
      <w:r>
        <w:rPr>
          <w:color w:val="2F4F4F"/>
        </w:rPr>
        <w:t xml:space="preserve">Patrick </w:t>
      </w:r>
      <w:r>
        <w:rPr/>
        <w:t xml:space="preserve">ja </w:t>
      </w:r>
      <w:r>
        <w:rPr>
          <w:color w:val="556B2F"/>
        </w:rPr>
        <w:t xml:space="preserve">Goofy Goober-2</w:t>
      </w:r>
      <w:r>
        <w:rPr/>
        <w:t xml:space="preserve">: 41 </w:t>
      </w:r>
    </w:p>
    <w:p>
      <w:pPr>
        <w:pStyle w:val="TextBody"/>
        <w:numPr>
          <w:ilvl w:val="0"/>
          <w:numId w:val="277"/>
        </w:numPr>
        <w:tabs>
          <w:tab w:val="clear" w:pos="1134"/>
          <w:tab w:val="left" w:leader="none" w:pos="707"/>
        </w:tabs>
        <w:bidi w:val="0"/>
        <w:spacing w:before="0" w:after="0"/>
        <w:ind w:start="707" w:hanging="283"/>
        <w:jc w:val="left"/>
        <w:rPr/>
      </w:pPr>
      <w:r>
        <w:rPr/>
        <w:t xml:space="preserve">"Prinssi Paavalin kuplajuhlat" -- Waikikit, prinssi Paavali ja Wordsworth-2: 29 </w:t>
      </w:r>
    </w:p>
    <w:p>
      <w:pPr>
        <w:pStyle w:val="TextBody"/>
        <w:numPr>
          <w:ilvl w:val="0"/>
          <w:numId w:val="277"/>
        </w:numPr>
        <w:tabs>
          <w:tab w:val="clear" w:pos="1134"/>
          <w:tab w:val="left" w:leader="none" w:pos="707"/>
        </w:tabs>
        <w:bidi w:val="0"/>
        <w:spacing w:before="0" w:after="0"/>
        <w:ind w:start="707" w:hanging="283"/>
        <w:jc w:val="left"/>
        <w:rPr/>
      </w:pPr>
      <w:r>
        <w:rPr/>
        <w:t xml:space="preserve">``Bikini Bottom'' -- Electrocute-3: 40 </w:t>
      </w:r>
    </w:p>
    <w:p>
      <w:pPr>
        <w:pStyle w:val="TextBody"/>
        <w:numPr>
          <w:ilvl w:val="0"/>
          <w:numId w:val="277"/>
        </w:numPr>
        <w:tabs>
          <w:tab w:val="clear" w:pos="1134"/>
          <w:tab w:val="left" w:leader="none" w:pos="707"/>
        </w:tabs>
        <w:bidi w:val="0"/>
        <w:spacing w:before="0" w:after="0"/>
        <w:ind w:start="707" w:hanging="283"/>
        <w:jc w:val="left"/>
        <w:rPr/>
      </w:pPr>
      <w:r>
        <w:rPr/>
        <w:t xml:space="preserve">Paras päivä ikinä -- Paavo Pesusieni (lopputekstit)-3: 02 </w:t>
      </w:r>
    </w:p>
    <w:p>
      <w:pPr>
        <w:pStyle w:val="TextBody"/>
        <w:numPr>
          <w:ilvl w:val="0"/>
          <w:numId w:val="277"/>
        </w:numPr>
        <w:tabs>
          <w:tab w:val="clear" w:pos="1134"/>
          <w:tab w:val="left" w:leader="none" w:pos="707"/>
        </w:tabs>
        <w:bidi w:val="0"/>
        <w:spacing w:before="0" w:after="0"/>
        <w:ind w:start="707" w:hanging="283"/>
        <w:jc w:val="left"/>
        <w:rPr/>
      </w:pPr>
      <w:r>
        <w:rPr/>
        <w:t xml:space="preserve">``They 'll Soon Discover'' -- The Shins-3: 24 </w:t>
      </w:r>
    </w:p>
    <w:p>
      <w:pPr>
        <w:pStyle w:val="TextBody"/>
        <w:numPr>
          <w:ilvl w:val="0"/>
          <w:numId w:val="277"/>
        </w:numPr>
        <w:tabs>
          <w:tab w:val="clear" w:pos="1134"/>
          <w:tab w:val="left" w:leader="none" w:pos="707"/>
        </w:tabs>
        <w:bidi w:val="0"/>
        <w:spacing w:before="0" w:after="0"/>
        <w:ind w:start="707" w:hanging="283"/>
        <w:jc w:val="left"/>
        <w:rPr/>
      </w:pPr>
      <w:r>
        <w:rPr/>
        <w:t xml:space="preserve">``Ocean Man'' -- Ween-2: 07 </w:t>
      </w:r>
    </w:p>
    <w:p>
      <w:pPr>
        <w:pStyle w:val="TextBody"/>
        <w:numPr>
          <w:ilvl w:val="0"/>
          <w:numId w:val="277"/>
        </w:numPr>
        <w:tabs>
          <w:tab w:val="clear" w:pos="1134"/>
          <w:tab w:val="left" w:leader="none" w:pos="707"/>
        </w:tabs>
        <w:bidi w:val="0"/>
        <w:spacing w:before="0" w:after="0"/>
        <w:ind w:start="707" w:hanging="283"/>
        <w:jc w:val="left"/>
        <w:rPr/>
      </w:pPr>
      <w:r>
        <w:rPr/>
        <w:t xml:space="preserve">``Under My Rock'' -- Patrick-3: 17 </w:t>
      </w:r>
    </w:p>
    <w:p>
      <w:pPr>
        <w:pStyle w:val="TextBody"/>
        <w:numPr>
          <w:ilvl w:val="0"/>
          <w:numId w:val="277"/>
        </w:numPr>
        <w:tabs>
          <w:tab w:val="clear" w:pos="1134"/>
          <w:tab w:val="left" w:leader="none" w:pos="707"/>
        </w:tabs>
        <w:bidi w:val="0"/>
        <w:spacing w:before="0" w:after="0"/>
        <w:ind w:start="707" w:hanging="283"/>
        <w:jc w:val="left"/>
        <w:rPr/>
      </w:pPr>
      <w:r>
        <w:rPr/>
        <w:t xml:space="preserve">``Now That We 're Men'' -- Paavo, Patrick ja hirviöt-1: 50 </w:t>
      </w:r>
    </w:p>
    <w:p>
      <w:pPr>
        <w:pStyle w:val="TextBody"/>
        <w:numPr>
          <w:ilvl w:val="0"/>
          <w:numId w:val="277"/>
        </w:numPr>
        <w:tabs>
          <w:tab w:val="clear" w:pos="1134"/>
          <w:tab w:val="left" w:leader="none" w:pos="707"/>
        </w:tabs>
        <w:bidi w:val="0"/>
        <w:spacing w:before="0" w:after="0"/>
        <w:ind w:start="707" w:hanging="283"/>
        <w:jc w:val="left"/>
        <w:rPr/>
      </w:pPr>
      <w:r>
        <w:rPr/>
        <w:t xml:space="preserve">``Goofy Goober Rock'' -- Tom Rothrock ja Jim Wise-2: 54 </w:t>
      </w:r>
    </w:p>
    <w:p>
      <w:pPr>
        <w:pStyle w:val="TextBody"/>
        <w:numPr>
          <w:ilvl w:val="0"/>
          <w:numId w:val="277"/>
        </w:numPr>
        <w:tabs>
          <w:tab w:val="clear" w:pos="1134"/>
          <w:tab w:val="left" w:leader="none" w:pos="707"/>
        </w:tabs>
        <w:bidi w:val="0"/>
        <w:spacing w:before="0" w:after="0"/>
        <w:ind w:start="707" w:hanging="283"/>
        <w:jc w:val="left"/>
        <w:rPr/>
      </w:pPr>
      <w:r>
        <w:rPr/>
        <w:t xml:space="preserve">"You Better Swim" -- Motörhead-5: 14 </w:t>
      </w:r>
    </w:p>
    <w:p>
      <w:pPr>
        <w:pStyle w:val="TextBody"/>
        <w:numPr>
          <w:ilvl w:val="0"/>
          <w:numId w:val="277"/>
        </w:numPr>
        <w:tabs>
          <w:tab w:val="clear" w:pos="1134"/>
          <w:tab w:val="left" w:leader="none" w:pos="707"/>
        </w:tabs>
        <w:bidi w:val="0"/>
        <w:spacing w:before="0" w:after="0"/>
        <w:ind w:start="707" w:hanging="283"/>
        <w:jc w:val="left"/>
        <w:rPr/>
      </w:pPr>
      <w:r>
        <w:rPr/>
        <w:t xml:space="preserve">``The Jellyfish Song by The Jellyfish Band'' -- Plus-Tech Squeeze Box (featuring Paavo Pesusieni)-1: 15 </w:t>
      </w:r>
    </w:p>
    <w:p>
      <w:pPr>
        <w:pStyle w:val="TextBody"/>
        <w:numPr>
          <w:ilvl w:val="0"/>
          <w:numId w:val="277"/>
        </w:numPr>
        <w:tabs>
          <w:tab w:val="clear" w:pos="1134"/>
          <w:tab w:val="left" w:leader="none" w:pos="707"/>
        </w:tabs>
        <w:bidi w:val="0"/>
        <w:ind w:start="707" w:hanging="283"/>
        <w:jc w:val="left"/>
        <w:rPr/>
      </w:pPr>
      <w:r>
        <w:rPr/>
        <w:t xml:space="preserve">"Paavo Pesusieni teema" (elokuvaversio) -- The Pirates-1: 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Hölmöläinen Hölmöläinen -laulun Paavo -elokuvassa?</w:t>
      </w:r>
    </w:p>
    <w:p>
      <w:pPr>
        <w:pStyle w:val="TextBody"/>
        <w:bidi w:val="0"/>
        <w:jc w:val="left"/>
        <w:rPr>
          <w:b/>
          <w:u w:val="single"/>
          <w:shd w:val="clear" w:fill="FFFF00"/>
        </w:rPr>
      </w:pPr>
      <w:r>
        <w:rPr>
          <w:b/>
          <w:u w:val="single"/>
          <w:shd w:val="clear" w:fill="FFFF00"/>
        </w:rPr>
        <w:t xml:space="preserve">Asiakirjan numero 37458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Brisbanen arkkihiippakunta Archidioecesis Brisbanensis Brisbanen arkkihiippakunnan vaakuna Sijainti </w:t>
      </w:r>
    </w:p>
    <w:tbl>
      <w:tblPr>
        <w:tblW w:w="10205" w:type="dxa"/>
        <w:jc w:val="left"/>
        <w:tblInd w:w="0" w:type="dxa"/>
        <w:tblLayout w:type="fixed"/>
        <w:tblCellMar>
          <w:top w:w="28" w:type="dxa"/>
          <w:left w:w="28" w:type="dxa"/>
          <w:bottom w:w="28" w:type="dxa"/>
          <w:right w:w="28" w:type="dxa"/>
        </w:tblCellMar>
      </w:tblPr>
      <w:tblGrid>
        <w:gridCol w:w="2907"/>
        <w:gridCol w:w="7298"/>
      </w:tblGrid>
      <w:tr>
        <w:trPr/>
        <w:tc>
          <w:tcPr>
            <w:tcW w:w="2907" w:type="dxa"/>
            <w:tcBorders/>
            <w:vAlign w:val="center"/>
          </w:tcPr>
          <w:p>
            <w:pPr>
              <w:pStyle w:val="TableHeading"/>
              <w:suppressLineNumbers/>
              <w:bidi w:val="0"/>
              <w:spacing w:before="0" w:after="283"/>
              <w:jc w:val="center"/>
              <w:rPr/>
            </w:pPr>
            <w:r>
              <w:rPr/>
              <w:t xml:space="preserve">Maa </w:t>
            </w:r>
          </w:p>
        </w:tc>
        <w:tc>
          <w:tcPr>
            <w:tcW w:w="7298" w:type="dxa"/>
            <w:tcBorders/>
            <w:vAlign w:val="center"/>
          </w:tcPr>
          <w:p>
            <w:pPr>
              <w:pStyle w:val="TableContents"/>
              <w:bidi w:val="0"/>
              <w:spacing w:before="0" w:after="283"/>
              <w:jc w:val="left"/>
              <w:rPr/>
            </w:pPr>
            <w:r>
              <w:rPr/>
              <w:t xml:space="preserve">Australia </w:t>
            </w:r>
          </w:p>
        </w:tc>
      </w:tr>
      <w:tr>
        <w:trPr/>
        <w:tc>
          <w:tcPr>
            <w:tcW w:w="2907" w:type="dxa"/>
            <w:tcBorders/>
            <w:vAlign w:val="center"/>
          </w:tcPr>
          <w:p>
            <w:pPr>
              <w:pStyle w:val="TableHeading"/>
              <w:suppressLineNumbers/>
              <w:bidi w:val="0"/>
              <w:spacing w:before="0" w:after="283"/>
              <w:jc w:val="center"/>
              <w:rPr/>
            </w:pPr>
            <w:r>
              <w:rPr/>
              <w:t xml:space="preserve">Alue </w:t>
            </w:r>
          </w:p>
        </w:tc>
        <w:tc>
          <w:tcPr>
            <w:tcW w:w="7298" w:type="dxa"/>
            <w:tcBorders/>
            <w:vAlign w:val="center"/>
          </w:tcPr>
          <w:p>
            <w:pPr>
              <w:pStyle w:val="TableContents"/>
              <w:bidi w:val="0"/>
              <w:spacing w:before="0" w:after="283"/>
              <w:jc w:val="left"/>
              <w:rPr/>
            </w:pPr>
            <w:r>
              <w:rPr/>
              <w:t xml:space="preserve">Queenslandin kaakkoinen alue, mukaan lukien Greater Brisbane. </w:t>
            </w:r>
          </w:p>
        </w:tc>
      </w:tr>
      <w:tr>
        <w:trPr/>
        <w:tc>
          <w:tcPr>
            <w:tcW w:w="2907" w:type="dxa"/>
            <w:tcBorders/>
            <w:vAlign w:val="center"/>
          </w:tcPr>
          <w:p>
            <w:pPr>
              <w:pStyle w:val="TableHeading"/>
              <w:suppressLineNumbers/>
              <w:bidi w:val="0"/>
              <w:spacing w:before="0" w:after="283"/>
              <w:jc w:val="center"/>
              <w:rPr/>
            </w:pPr>
            <w:r>
              <w:rPr/>
              <w:t xml:space="preserve">Kirkollinen maakunta </w:t>
            </w:r>
          </w:p>
        </w:tc>
        <w:tc>
          <w:tcPr>
            <w:tcW w:w="7298" w:type="dxa"/>
            <w:tcBorders/>
            <w:vAlign w:val="center"/>
          </w:tcPr>
          <w:p>
            <w:pPr>
              <w:pStyle w:val="TableContents"/>
              <w:bidi w:val="0"/>
              <w:spacing w:before="0" w:after="283"/>
              <w:jc w:val="left"/>
              <w:rPr/>
            </w:pPr>
            <w:r>
              <w:rPr/>
              <w:t xml:space="preserve">Brisbane </w:t>
            </w:r>
          </w:p>
        </w:tc>
      </w:tr>
      <w:tr>
        <w:trPr/>
        <w:tc>
          <w:tcPr>
            <w:tcW w:w="2907" w:type="dxa"/>
            <w:tcBorders/>
            <w:vAlign w:val="center"/>
          </w:tcPr>
          <w:p>
            <w:pPr>
              <w:pStyle w:val="TableHeading"/>
              <w:bidi w:val="0"/>
              <w:spacing w:before="0" w:after="283"/>
              <w:rPr>
                <w:sz w:val="4"/>
                <w:szCs w:val="4"/>
              </w:rPr>
            </w:pPr>
            <w:r>
              <w:rPr>
                <w:sz w:val="4"/>
                <w:szCs w:val="4"/>
              </w:rPr>
            </w:r>
          </w:p>
        </w:tc>
        <w:tc>
          <w:tcPr>
            <w:tcW w:w="7298" w:type="dxa"/>
            <w:tcBorders/>
            <w:vAlign w:val="center"/>
          </w:tcPr>
          <w:p>
            <w:pPr>
              <w:pStyle w:val="TableContents"/>
              <w:bidi w:val="0"/>
              <w:spacing w:before="0" w:after="283"/>
              <w:jc w:val="left"/>
              <w:rPr/>
            </w:pPr>
            <w:r>
              <w:rPr/>
              <w:t xml:space="preserve">27 ° 27 ′ 56'' S 153 ° 02 ′ 41'' E </w:t>
            </w:r>
            <w:r>
              <w:rPr/>
              <w:t xml:space="preserve">/ </w:t>
            </w:r>
            <w:r>
              <w:rPr/>
              <w:t xml:space="preserve">27.46556 ° S 153.04472 ° E </w:t>
            </w:r>
            <w:r>
              <w:rPr/>
              <w:t xml:space="preserve">/-27.46556; 153.04472 Tilastotiedot </w:t>
            </w:r>
          </w:p>
        </w:tc>
      </w:tr>
      <w:tr>
        <w:trPr/>
        <w:tc>
          <w:tcPr>
            <w:tcW w:w="2907" w:type="dxa"/>
            <w:tcBorders/>
            <w:vAlign w:val="center"/>
          </w:tcPr>
          <w:p>
            <w:pPr>
              <w:pStyle w:val="TableHeading"/>
              <w:suppressLineNumbers/>
              <w:bidi w:val="0"/>
              <w:spacing w:before="0" w:after="283"/>
              <w:jc w:val="center"/>
              <w:rPr/>
            </w:pPr>
            <w:r>
              <w:rPr/>
              <w:t xml:space="preserve">Alue </w:t>
            </w:r>
          </w:p>
        </w:tc>
        <w:tc>
          <w:tcPr>
            <w:tcW w:w="7298" w:type="dxa"/>
            <w:tcBorders/>
            <w:vAlign w:val="center"/>
          </w:tcPr>
          <w:p>
            <w:pPr>
              <w:pStyle w:val="TableContents"/>
              <w:bidi w:val="0"/>
              <w:spacing w:before="0" w:after="283"/>
              <w:jc w:val="left"/>
              <w:rPr/>
            </w:pPr>
            <w:r>
              <w:rPr/>
              <w:t xml:space="preserve">65,000 km (25,000 sq mi) </w:t>
            </w:r>
          </w:p>
        </w:tc>
      </w:tr>
      <w:tr>
        <w:trPr/>
        <w:tc>
          <w:tcPr>
            <w:tcW w:w="2907" w:type="dxa"/>
            <w:tcBorders/>
            <w:vAlign w:val="center"/>
          </w:tcPr>
          <w:p>
            <w:pPr>
              <w:pStyle w:val="TableHeading"/>
              <w:suppressLineNumbers/>
              <w:bidi w:val="0"/>
              <w:spacing w:before="0" w:after="283"/>
              <w:jc w:val="center"/>
              <w:rPr/>
            </w:pPr>
            <w:r>
              <w:rPr/>
              <w:t xml:space="preserve">Väestö-kokonaiskatoliset </w:t>
            </w:r>
          </w:p>
        </w:tc>
        <w:tc>
          <w:tcPr>
            <w:tcW w:w="7298" w:type="dxa"/>
            <w:tcBorders/>
            <w:vAlign w:val="center"/>
          </w:tcPr>
          <w:p>
            <w:pPr>
              <w:pStyle w:val="TableContents"/>
              <w:bidi w:val="0"/>
              <w:spacing w:before="0" w:after="283"/>
              <w:jc w:val="left"/>
              <w:rPr/>
            </w:pPr>
            <w:r>
              <w:rPr/>
              <w:t xml:space="preserve">(vuodesta 2012) 2 849 000 663 000 (23,3 %) </w:t>
            </w:r>
          </w:p>
        </w:tc>
      </w:tr>
      <w:tr>
        <w:trPr/>
        <w:tc>
          <w:tcPr>
            <w:tcW w:w="2907" w:type="dxa"/>
            <w:tcBorders/>
            <w:vAlign w:val="center"/>
          </w:tcPr>
          <w:p>
            <w:pPr>
              <w:pStyle w:val="TableHeading"/>
              <w:suppressLineNumbers/>
              <w:bidi w:val="0"/>
              <w:spacing w:before="0" w:after="283"/>
              <w:jc w:val="center"/>
              <w:rPr/>
            </w:pPr>
            <w:r>
              <w:rPr/>
              <w:t xml:space="preserve">Seurakunnat </w:t>
            </w:r>
          </w:p>
        </w:tc>
        <w:tc>
          <w:tcPr>
            <w:tcW w:w="7298" w:type="dxa"/>
            <w:tcBorders/>
            <w:vAlign w:val="center"/>
          </w:tcPr>
          <w:p>
            <w:pPr>
              <w:pStyle w:val="TableContents"/>
              <w:bidi w:val="0"/>
              <w:spacing w:before="0" w:after="283"/>
              <w:jc w:val="left"/>
              <w:rPr/>
            </w:pPr>
            <w:r>
              <w:rPr>
                <w:color w:val="A9A9A9"/>
              </w:rPr>
              <w:t xml:space="preserve">103 </w:t>
            </w:r>
            <w:r>
              <w:rPr/>
              <w:t xml:space="preserve">Tietoja </w:t>
            </w:r>
          </w:p>
        </w:tc>
      </w:tr>
      <w:tr>
        <w:trPr/>
        <w:tc>
          <w:tcPr>
            <w:tcW w:w="2907" w:type="dxa"/>
            <w:tcBorders/>
            <w:vAlign w:val="center"/>
          </w:tcPr>
          <w:p>
            <w:pPr>
              <w:pStyle w:val="TableHeading"/>
              <w:suppressLineNumbers/>
              <w:bidi w:val="0"/>
              <w:spacing w:before="0" w:after="283"/>
              <w:jc w:val="center"/>
              <w:rPr/>
            </w:pPr>
            <w:r>
              <w:rPr/>
              <w:t xml:space="preserve">Nimellisarvo </w:t>
            </w:r>
          </w:p>
        </w:tc>
        <w:tc>
          <w:tcPr>
            <w:tcW w:w="7298" w:type="dxa"/>
            <w:tcBorders/>
            <w:vAlign w:val="center"/>
          </w:tcPr>
          <w:p>
            <w:pPr>
              <w:pStyle w:val="TableContents"/>
              <w:bidi w:val="0"/>
              <w:spacing w:before="0" w:after="283"/>
              <w:jc w:val="left"/>
              <w:rPr/>
            </w:pPr>
            <w:r>
              <w:rPr/>
              <w:t xml:space="preserve">Katolinen kirkko </w:t>
            </w:r>
          </w:p>
        </w:tc>
      </w:tr>
      <w:tr>
        <w:trPr/>
        <w:tc>
          <w:tcPr>
            <w:tcW w:w="2907" w:type="dxa"/>
            <w:tcBorders/>
            <w:vAlign w:val="center"/>
          </w:tcPr>
          <w:p>
            <w:pPr>
              <w:pStyle w:val="TableHeading"/>
              <w:suppressLineNumbers/>
              <w:bidi w:val="0"/>
              <w:spacing w:before="0" w:after="283"/>
              <w:jc w:val="center"/>
              <w:rPr/>
            </w:pPr>
            <w:r>
              <w:rPr/>
              <w:t xml:space="preserve">Sui iuris -kirkko </w:t>
            </w:r>
          </w:p>
        </w:tc>
        <w:tc>
          <w:tcPr>
            <w:tcW w:w="7298" w:type="dxa"/>
            <w:tcBorders/>
            <w:vAlign w:val="center"/>
          </w:tcPr>
          <w:p>
            <w:pPr>
              <w:pStyle w:val="TableContents"/>
              <w:bidi w:val="0"/>
              <w:spacing w:before="0" w:after="283"/>
              <w:jc w:val="left"/>
              <w:rPr/>
            </w:pPr>
            <w:r>
              <w:rPr/>
              <w:t xml:space="preserve">Latinalainen kirkko </w:t>
            </w:r>
          </w:p>
        </w:tc>
      </w:tr>
      <w:tr>
        <w:trPr/>
        <w:tc>
          <w:tcPr>
            <w:tcW w:w="2907" w:type="dxa"/>
            <w:tcBorders/>
            <w:vAlign w:val="center"/>
          </w:tcPr>
          <w:p>
            <w:pPr>
              <w:pStyle w:val="TableHeading"/>
              <w:suppressLineNumbers/>
              <w:bidi w:val="0"/>
              <w:spacing w:before="0" w:after="283"/>
              <w:jc w:val="center"/>
              <w:rPr/>
            </w:pPr>
            <w:r>
              <w:rPr/>
              <w:t xml:space="preserve">Rite </w:t>
            </w:r>
          </w:p>
        </w:tc>
        <w:tc>
          <w:tcPr>
            <w:tcW w:w="7298" w:type="dxa"/>
            <w:tcBorders/>
            <w:vAlign w:val="center"/>
          </w:tcPr>
          <w:p>
            <w:pPr>
              <w:pStyle w:val="TableContents"/>
              <w:bidi w:val="0"/>
              <w:spacing w:before="0" w:after="283"/>
              <w:jc w:val="left"/>
              <w:rPr/>
            </w:pPr>
            <w:r>
              <w:rPr/>
              <w:t xml:space="preserve">Roomalainen riitti </w:t>
            </w:r>
          </w:p>
        </w:tc>
      </w:tr>
      <w:tr>
        <w:trPr/>
        <w:tc>
          <w:tcPr>
            <w:tcW w:w="2907" w:type="dxa"/>
            <w:tcBorders/>
            <w:vAlign w:val="center"/>
          </w:tcPr>
          <w:p>
            <w:pPr>
              <w:pStyle w:val="TableHeading"/>
              <w:suppressLineNumbers/>
              <w:bidi w:val="0"/>
              <w:spacing w:before="0" w:after="283"/>
              <w:jc w:val="center"/>
              <w:rPr/>
            </w:pPr>
            <w:r>
              <w:rPr/>
              <w:t xml:space="preserve">Perustettu </w:t>
            </w:r>
          </w:p>
        </w:tc>
        <w:tc>
          <w:tcPr>
            <w:tcW w:w="7298" w:type="dxa"/>
            <w:tcBorders/>
            <w:vAlign w:val="center"/>
          </w:tcPr>
          <w:p>
            <w:pPr>
              <w:pStyle w:val="TableContents"/>
              <w:bidi w:val="0"/>
              <w:spacing w:before="0" w:after="283"/>
              <w:jc w:val="left"/>
              <w:rPr/>
            </w:pPr>
            <w:r>
              <w:rPr/>
              <w:t xml:space="preserve">12. huhtikuuta 1859 Brisbanen hiippakuntana; 10. toukokuuta 1887 Brisbanen arkkihiippakuntana. </w:t>
            </w:r>
          </w:p>
        </w:tc>
      </w:tr>
      <w:tr>
        <w:trPr/>
        <w:tc>
          <w:tcPr>
            <w:tcW w:w="2907" w:type="dxa"/>
            <w:tcBorders/>
            <w:vAlign w:val="center"/>
          </w:tcPr>
          <w:p>
            <w:pPr>
              <w:pStyle w:val="TableHeading"/>
              <w:suppressLineNumbers/>
              <w:bidi w:val="0"/>
              <w:spacing w:before="0" w:after="283"/>
              <w:jc w:val="center"/>
              <w:rPr/>
            </w:pPr>
            <w:r>
              <w:rPr/>
              <w:t xml:space="preserve">Katedraali </w:t>
            </w:r>
          </w:p>
        </w:tc>
        <w:tc>
          <w:tcPr>
            <w:tcW w:w="7298" w:type="dxa"/>
            <w:tcBorders/>
            <w:vAlign w:val="center"/>
          </w:tcPr>
          <w:p>
            <w:pPr>
              <w:pStyle w:val="TableContents"/>
              <w:bidi w:val="0"/>
              <w:spacing w:before="0" w:after="283"/>
              <w:jc w:val="left"/>
              <w:rPr/>
            </w:pPr>
            <w:r>
              <w:rPr/>
              <w:t xml:space="preserve">Pyhän Tapanin katedraali </w:t>
            </w:r>
          </w:p>
        </w:tc>
      </w:tr>
      <w:tr>
        <w:trPr/>
        <w:tc>
          <w:tcPr>
            <w:tcW w:w="2907" w:type="dxa"/>
            <w:tcBorders/>
            <w:vAlign w:val="center"/>
          </w:tcPr>
          <w:p>
            <w:pPr>
              <w:pStyle w:val="TableHeading"/>
              <w:suppressLineNumbers/>
              <w:bidi w:val="0"/>
              <w:spacing w:before="0" w:after="283"/>
              <w:jc w:val="center"/>
              <w:rPr/>
            </w:pPr>
            <w:r>
              <w:rPr/>
              <w:t xml:space="preserve">Suojeluspyhimys </w:t>
            </w:r>
          </w:p>
        </w:tc>
        <w:tc>
          <w:tcPr>
            <w:tcW w:w="7298" w:type="dxa"/>
            <w:tcBorders/>
            <w:vAlign w:val="center"/>
          </w:tcPr>
          <w:p>
            <w:pPr>
              <w:pStyle w:val="TableContents"/>
              <w:bidi w:val="0"/>
              <w:spacing w:before="0" w:after="283"/>
              <w:jc w:val="left"/>
              <w:rPr/>
            </w:pPr>
            <w:r>
              <w:rPr/>
              <w:t xml:space="preserve">Pyhä Maria Ristin </w:t>
            </w:r>
          </w:p>
        </w:tc>
      </w:tr>
      <w:tr>
        <w:trPr/>
        <w:tc>
          <w:tcPr>
            <w:tcW w:w="2907" w:type="dxa"/>
            <w:tcBorders/>
            <w:vAlign w:val="center"/>
          </w:tcPr>
          <w:p>
            <w:pPr>
              <w:pStyle w:val="TableHeading"/>
              <w:suppressLineNumbers/>
              <w:bidi w:val="0"/>
              <w:spacing w:before="0" w:after="283"/>
              <w:jc w:val="center"/>
              <w:rPr/>
            </w:pPr>
            <w:r>
              <w:rPr/>
              <w:t xml:space="preserve">Maalliset papit </w:t>
            </w:r>
          </w:p>
        </w:tc>
        <w:tc>
          <w:tcPr>
            <w:tcW w:w="7298" w:type="dxa"/>
            <w:tcBorders/>
            <w:vAlign w:val="center"/>
          </w:tcPr>
          <w:p>
            <w:pPr>
              <w:pStyle w:val="TableContents"/>
              <w:bidi w:val="0"/>
              <w:spacing w:before="0" w:after="283"/>
              <w:jc w:val="left"/>
              <w:rPr/>
            </w:pPr>
            <w:r>
              <w:rPr/>
              <w:t xml:space="preserve">245 Nykyinen johto </w:t>
            </w:r>
          </w:p>
        </w:tc>
      </w:tr>
      <w:tr>
        <w:trPr/>
        <w:tc>
          <w:tcPr>
            <w:tcW w:w="2907" w:type="dxa"/>
            <w:tcBorders/>
            <w:vAlign w:val="center"/>
          </w:tcPr>
          <w:p>
            <w:pPr>
              <w:pStyle w:val="TableHeading"/>
              <w:suppressLineNumbers/>
              <w:bidi w:val="0"/>
              <w:spacing w:before="0" w:after="283"/>
              <w:jc w:val="center"/>
              <w:rPr/>
            </w:pPr>
            <w:r>
              <w:rPr/>
              <w:t xml:space="preserve">Paavi </w:t>
            </w:r>
          </w:p>
        </w:tc>
        <w:tc>
          <w:tcPr>
            <w:tcW w:w="7298" w:type="dxa"/>
            <w:tcBorders/>
            <w:vAlign w:val="center"/>
          </w:tcPr>
          <w:p>
            <w:pPr>
              <w:pStyle w:val="TableContents"/>
              <w:bidi w:val="0"/>
              <w:spacing w:before="0" w:after="283"/>
              <w:jc w:val="left"/>
              <w:rPr/>
            </w:pPr>
            <w:r>
              <w:rPr/>
              <w:t xml:space="preserve">Francis </w:t>
            </w:r>
          </w:p>
        </w:tc>
      </w:tr>
      <w:tr>
        <w:trPr/>
        <w:tc>
          <w:tcPr>
            <w:tcW w:w="2907" w:type="dxa"/>
            <w:tcBorders/>
            <w:vAlign w:val="center"/>
          </w:tcPr>
          <w:p>
            <w:pPr>
              <w:pStyle w:val="TableHeading"/>
              <w:suppressLineNumbers/>
              <w:bidi w:val="0"/>
              <w:spacing w:before="0" w:after="283"/>
              <w:jc w:val="center"/>
              <w:rPr/>
            </w:pPr>
            <w:r>
              <w:rPr/>
              <w:t xml:space="preserve">Brisbanen arkkipiispa </w:t>
            </w:r>
          </w:p>
        </w:tc>
        <w:tc>
          <w:tcPr>
            <w:tcW w:w="7298" w:type="dxa"/>
            <w:tcBorders/>
            <w:vAlign w:val="center"/>
          </w:tcPr>
          <w:p>
            <w:pPr>
              <w:pStyle w:val="TableContents"/>
              <w:bidi w:val="0"/>
              <w:spacing w:before="0" w:after="283"/>
              <w:jc w:val="left"/>
              <w:rPr/>
            </w:pPr>
            <w:r>
              <w:rPr/>
              <w:t xml:space="preserve">Mark Coleridge </w:t>
            </w:r>
          </w:p>
        </w:tc>
      </w:tr>
      <w:tr>
        <w:trPr/>
        <w:tc>
          <w:tcPr>
            <w:tcW w:w="2907" w:type="dxa"/>
            <w:tcBorders/>
            <w:vAlign w:val="center"/>
          </w:tcPr>
          <w:p>
            <w:pPr>
              <w:pStyle w:val="TableHeading"/>
              <w:suppressLineNumbers/>
              <w:bidi w:val="0"/>
              <w:spacing w:before="0" w:after="283"/>
              <w:jc w:val="center"/>
              <w:rPr/>
            </w:pPr>
            <w:r>
              <w:rPr/>
              <w:t xml:space="preserve">Apulaispiispat </w:t>
            </w:r>
          </w:p>
        </w:tc>
        <w:tc>
          <w:tcPr>
            <w:tcW w:w="7298" w:type="dxa"/>
            <w:tcBorders/>
            <w:vAlign w:val="center"/>
          </w:tcPr>
          <w:p>
            <w:pPr>
              <w:pStyle w:val="TableContents"/>
              <w:bidi w:val="0"/>
              <w:spacing w:before="0" w:after="283"/>
              <w:jc w:val="left"/>
              <w:rPr/>
            </w:pPr>
            <w:r>
              <w:rPr/>
              <w:t xml:space="preserve">Joseph John Oudeman, O.F.M. Cap. </w:t>
            </w:r>
          </w:p>
        </w:tc>
      </w:tr>
      <w:tr>
        <w:trPr/>
        <w:tc>
          <w:tcPr>
            <w:tcW w:w="2907" w:type="dxa"/>
            <w:tcBorders/>
            <w:vAlign w:val="center"/>
          </w:tcPr>
          <w:p>
            <w:pPr>
              <w:pStyle w:val="TableHeading"/>
              <w:suppressLineNumbers/>
              <w:bidi w:val="0"/>
              <w:spacing w:before="0" w:after="283"/>
              <w:jc w:val="center"/>
              <w:rPr/>
            </w:pPr>
            <w:r>
              <w:rPr/>
              <w:t xml:space="preserve">Emerituspiispat </w:t>
            </w:r>
          </w:p>
        </w:tc>
        <w:tc>
          <w:tcPr>
            <w:tcW w:w="7298" w:type="dxa"/>
            <w:tcBorders/>
            <w:vAlign w:val="center"/>
          </w:tcPr>
          <w:p>
            <w:pPr>
              <w:pStyle w:val="TableContents"/>
              <w:bidi w:val="0"/>
              <w:spacing w:before="0" w:after="283"/>
              <w:jc w:val="left"/>
              <w:rPr/>
            </w:pPr>
            <w:r>
              <w:rPr/>
              <w:t xml:space="preserve">John Bathersby Verkkosivusto www.bne.catholic.net.au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seurakuntaa on Brisbanen arkkihiippakunnassa?</w:t>
      </w:r>
    </w:p>
    <w:p>
      <w:pPr>
        <w:pStyle w:val="TextBody"/>
        <w:bidi w:val="0"/>
        <w:jc w:val="left"/>
        <w:rPr>
          <w:b/>
          <w:u w:val="single"/>
          <w:shd w:val="clear" w:fill="FFFF00"/>
        </w:rPr>
      </w:pPr>
      <w:r>
        <w:rPr>
          <w:b/>
          <w:u w:val="single"/>
          <w:shd w:val="clear" w:fill="FFFF00"/>
        </w:rPr>
        <w:t xml:space="preserve">Asiakirjan numero 37459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Megan Cavanagh </w:t>
      </w:r>
      <w:r>
        <w:rPr/>
        <w:t xml:space="preserve">(s. 8. marraskuuta 1960) on yhdysvaltalainen näyttelijä ja ääninäyttelijä, joka tunnetaan parhaiten Marla Hoochin roolista sarjassa A League of Their Own ja Judy Neutronin äänenä sarjoissa Jimmy Neutron: Boy Genius ja The Adventures of Jimmy Neutron: Boy Genius.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pelasivat Marlaa omassa liigassaan...</w:t>
      </w:r>
    </w:p>
    <w:p>
      <w:pPr>
        <w:pStyle w:val="TextBody"/>
        <w:bidi w:val="0"/>
        <w:jc w:val="left"/>
        <w:rPr>
          <w:b/>
          <w:u w:val="single"/>
          <w:shd w:val="clear" w:fill="FFFF00"/>
        </w:rPr>
      </w:pPr>
      <w:r>
        <w:rPr>
          <w:b/>
          <w:u w:val="single"/>
          <w:shd w:val="clear" w:fill="FFFF00"/>
        </w:rPr>
        <w:t xml:space="preserve">Asiakirjan numero 37460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on mafiapomo Vito Corleonen ja Carmela Corleonen vanhin poika. Hänellä on kaksi veljeä, Fredo ja Michael, ja sisko, Connie. Elokuvassa </w:t>
      </w:r>
      <w:r>
        <w:rPr>
          <w:color w:val="A9A9A9"/>
        </w:rPr>
        <w:t xml:space="preserve">Sonnya </w:t>
      </w:r>
      <w:r>
        <w:rPr/>
        <w:t xml:space="preserve">esitti James Caan, joka esitti roolinsa uudelleen Kummisedän osa II:n takaumakohtauksessa.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vanhin lapsi kummisetänä.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Viiden perheen välinen sota pitkittyy, ja Sonny, joka ei pysty rikkomaan pattitilannetta, määrää verisiä ratsioita, jotka tuovat hänelle legendaarisen maineen, mutta alkaa myös suunnitella juonta kilpailevien mafiapomojen eliminoimiseksi. Emilio Barzini, Viton kilpailija ja Sollozzon takana oleva voimahahmo, värvää Connien aviomiehen Carlo Rizzin auttamaan ansan asettamisessa. Aiemmin Sonny oli pahoinpidellyt Carlon rajusti saatuaan tietää, että tämä oli pahoinpidellyt Connieta fyysisesti. Houkutellakseen Sonnyn esiin Carlo provosoi Connien riitaan ennen kuin pahoinpitelee hänet raa'asti. Itkien ja loukkaantuneena Connie soittaa Corleonen leirintäalueelle ja pyytää Sonnylta apua. Raivoissaan Sonny kiidättää Connien asunnon Hell's Kitcheniin henkivartijoidensa edellä. Long Beach Causewayn tietullitien kohdalla Barzinin miehet hyökkäävät </w:t>
      </w:r>
      <w:r>
        <w:rPr>
          <w:color w:val="A9A9A9"/>
        </w:rPr>
        <w:t xml:space="preserve">Sonnyn </w:t>
      </w:r>
      <w:r>
        <w:rPr/>
        <w:t xml:space="preserve">kimppuun </w:t>
      </w:r>
      <w:r>
        <w:rPr/>
        <w:t xml:space="preserve">ja ampuvat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tapettiin tietullikopilla kummisetä-elokuvassa.</w:t>
      </w:r>
    </w:p>
    <w:p>
      <w:pPr>
        <w:pStyle w:val="TextBody"/>
        <w:bidi w:val="0"/>
        <w:jc w:val="left"/>
        <w:rPr>
          <w:b/>
          <w:u w:val="single"/>
          <w:shd w:val="clear" w:fill="FFFF00"/>
        </w:rPr>
      </w:pPr>
      <w:r>
        <w:rPr>
          <w:b/>
          <w:u w:val="single"/>
          <w:shd w:val="clear" w:fill="FFFF00"/>
        </w:rPr>
        <w:t xml:space="preserve">Asiakirjan numero 37461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Juutin ja siihen liittyvien kuitukasvien keskus-tutkimuslaitos (CRIJAF) perustettiin vuonna 1953, ja se on Intian hallituksen Intian maataloustutkimusneuvoston alainen juuttia ja siihen liittyviä kuitukasveja käsittelevä tutkimuslaitos. Instituutti sijaitsee </w:t>
      </w:r>
      <w:r>
        <w:rPr>
          <w:color w:val="A9A9A9"/>
        </w:rPr>
        <w:t xml:space="preserve">Barrackporessa, Länsi-Bengalissa, Intiassa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juuttialan teknologian tutkimuslaitos?</w:t>
      </w:r>
    </w:p>
    <w:p>
      <w:pPr>
        <w:pStyle w:val="TextBody"/>
        <w:bidi w:val="0"/>
        <w:jc w:val="left"/>
        <w:rPr>
          <w:b/>
          <w:u w:val="single"/>
          <w:shd w:val="clear" w:fill="FFFF00"/>
        </w:rPr>
      </w:pPr>
      <w:r>
        <w:rPr>
          <w:b/>
          <w:u w:val="single"/>
          <w:shd w:val="clear" w:fill="FFFF00"/>
        </w:rPr>
        <w:t xml:space="preserve">Asiakirjan numero 37462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Filippiinien vikavyöhyke (PFZ) </w:t>
      </w:r>
      <w:r>
        <w:rPr>
          <w:color w:val="A9A9A9"/>
        </w:rPr>
        <w:t xml:space="preserve">ulottuu 1200 kilometrin päähän Filippiinien saaristosta Filippiinien kaivannon ja Filippiinien merilevyn subduktiorajan taakse.</w:t>
      </w:r>
      <w:r>
        <w:rPr/>
        <w:t xml:space="preserve"> Tämä vasemmanpuoleinen isku- ja liukurajoitus ulottuu luoteesta kaakkoon (N30 -- 40 W), ja se vastaa subdusoivan Filippiinienmeren laattojen sivusuuntaista vinoa liikettä Filippiinien kaivantoon nähden. Se ulottuu Davaonlahdelta etelään, halkaisee Caragan alueen Agusan-joen altaan kohdalla, ylittää Leyten ja Masbaten saaret ja kulkee Quezonin maakunnan läpi itäisessä Luzonissa ennen kuin se kulkee Nueva Ecijan kautta Ilocosin alueelle Luoteis-Luzonissa. PFZ:n pohjois- ja etelälaajentumille on ominaista hauraiden päätepisteiden aiheuttamat haarautuvat viat. Nämä hevosenkengänkärjen viat viittaavat PFZ:n sivusuuntaiseen etenemiseen ja jatkokehitykseen. Mati- ja Davao Oriental -saarten holoseenihiekkakivipaljastumissa voidaan havaita vian nykyistä aktiivisuutta. Särön liukumisnopeus on noin 2-2,5 cm/vuosi.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aktiiviset rikkonaisuuslinjat Filippiineillä?</w:t>
      </w:r>
    </w:p>
    <w:p>
      <w:pPr>
        <w:pStyle w:val="TextBody"/>
        <w:bidi w:val="0"/>
        <w:jc w:val="left"/>
        <w:rPr>
          <w:b/>
          <w:u w:val="single"/>
          <w:shd w:val="clear" w:fill="FFFF00"/>
        </w:rPr>
      </w:pPr>
      <w:r>
        <w:rPr>
          <w:b/>
          <w:u w:val="single"/>
          <w:shd w:val="clear" w:fill="FFFF00"/>
        </w:rPr>
        <w:t xml:space="preserve">Asiakirjan numero 37463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Rouva Paul's korvasi </w:t>
      </w:r>
      <w:r>
        <w:rPr>
          <w:color w:val="A9A9A9"/>
        </w:rPr>
        <w:t xml:space="preserve">islantilaisen turskan </w:t>
      </w:r>
      <w:r>
        <w:rPr/>
        <w:t xml:space="preserve">heti </w:t>
      </w:r>
      <w:r>
        <w:rPr/>
        <w:t xml:space="preserve">halvemmalla </w:t>
      </w:r>
      <w:r>
        <w:rPr>
          <w:color w:val="DCDCDC"/>
        </w:rPr>
        <w:t xml:space="preserve">lammella, joka oli </w:t>
      </w:r>
      <w:r>
        <w:rPr/>
        <w:t xml:space="preserve">öljyisempää ja huonolaatuisempaa. Muutos pahensi jännitteitä franchise-asiakkaiden kanssa, joista osa oli jo pidättänyt yhteensä 5 miljoonan dollarin rojaltimaksut, koska heidän mielestään palvelun taso laski jatkuvasti. Ristiriidasta johtuva oikeudenkäynti päätyi lopulta Yhdysvaltain kolmannen piirin muutoksenhakutuomioistuimeen (United States Court of Appeals for the Third Circuit).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kaloja Arthur Treacher's käytti?</w:t>
      </w:r>
    </w:p>
    <w:p>
      <w:pPr>
        <w:pStyle w:val="TextBody"/>
        <w:bidi w:val="0"/>
        <w:jc w:val="left"/>
        <w:rPr>
          <w:b/>
          <w:u w:val="single"/>
          <w:shd w:val="clear" w:fill="FFFF00"/>
        </w:rPr>
      </w:pPr>
      <w:r>
        <w:rPr>
          <w:b/>
          <w:u w:val="single"/>
          <w:shd w:val="clear" w:fill="FFFF00"/>
        </w:rPr>
        <w:t xml:space="preserve">Asiakirjan numero 37464</w:t>
      </w:r>
    </w:p>
    <w:p>
      <w:pPr>
        <w:pStyle w:val="TextBody"/>
        <w:bidi w:val="0"/>
        <w:jc w:val="left"/>
        <w:rPr>
          <w:b/>
          <w:shd w:val="clear" w:fill="FFFF00"/>
        </w:rPr>
      </w:pPr>
      <w:r>
        <w:rPr>
          <w:b/>
          <w:shd w:val="clear" w:fill="FFFF00"/>
        </w:rPr>
        <w:t xml:space="preserve">Tekstin numero 0</w:t>
      </w:r>
    </w:p>
    <w:p>
      <w:pPr>
        <w:pStyle w:val="TextBody"/>
        <w:numPr>
          <w:ilvl w:val="0"/>
          <w:numId w:val="278"/>
        </w:numPr>
        <w:tabs>
          <w:tab w:val="clear" w:pos="1134"/>
          <w:tab w:val="left" w:leader="none" w:pos="707"/>
        </w:tabs>
        <w:bidi w:val="0"/>
        <w:spacing w:before="0" w:after="0"/>
        <w:ind w:start="707" w:hanging="283"/>
        <w:jc w:val="left"/>
        <w:rPr/>
      </w:pPr>
      <w:r>
        <w:rPr>
          <w:color w:val="A9A9A9"/>
        </w:rPr>
        <w:t xml:space="preserve">Bob Welch </w:t>
      </w:r>
      <w:r>
        <w:rPr/>
        <w:t xml:space="preserve">-- laulu, akustinen ja sähkökitara </w:t>
      </w:r>
    </w:p>
    <w:p>
      <w:pPr>
        <w:pStyle w:val="TextBody"/>
        <w:numPr>
          <w:ilvl w:val="0"/>
          <w:numId w:val="278"/>
        </w:numPr>
        <w:tabs>
          <w:tab w:val="clear" w:pos="1134"/>
          <w:tab w:val="left" w:leader="none" w:pos="707"/>
        </w:tabs>
        <w:bidi w:val="0"/>
        <w:spacing w:before="0" w:after="0"/>
        <w:ind w:start="707" w:hanging="283"/>
        <w:jc w:val="left"/>
        <w:rPr/>
      </w:pPr>
      <w:r>
        <w:rPr>
          <w:color w:val="DCDCDC"/>
        </w:rPr>
        <w:t xml:space="preserve">Bob Weston </w:t>
      </w:r>
      <w:r>
        <w:rPr/>
        <w:t xml:space="preserve">-- sähkökitara soolo ja rytmikitara, taustalaulu </w:t>
      </w:r>
    </w:p>
    <w:p>
      <w:pPr>
        <w:pStyle w:val="TextBody"/>
        <w:numPr>
          <w:ilvl w:val="0"/>
          <w:numId w:val="278"/>
        </w:numPr>
        <w:tabs>
          <w:tab w:val="clear" w:pos="1134"/>
          <w:tab w:val="left" w:leader="none" w:pos="707"/>
        </w:tabs>
        <w:bidi w:val="0"/>
        <w:spacing w:before="0" w:after="0"/>
        <w:ind w:start="707" w:hanging="283"/>
        <w:jc w:val="left"/>
        <w:rPr/>
      </w:pPr>
      <w:r>
        <w:rPr>
          <w:color w:val="2F4F4F"/>
        </w:rPr>
        <w:t xml:space="preserve">Christine McVie </w:t>
      </w:r>
      <w:r>
        <w:rPr/>
        <w:t xml:space="preserve">-- Hohner Pianet, koskettimet, taustalaulu </w:t>
      </w:r>
    </w:p>
    <w:p>
      <w:pPr>
        <w:pStyle w:val="TextBody"/>
        <w:numPr>
          <w:ilvl w:val="0"/>
          <w:numId w:val="278"/>
        </w:numPr>
        <w:tabs>
          <w:tab w:val="clear" w:pos="1134"/>
          <w:tab w:val="left" w:leader="none" w:pos="707"/>
        </w:tabs>
        <w:bidi w:val="0"/>
        <w:spacing w:before="0" w:after="0"/>
        <w:ind w:start="707" w:hanging="283"/>
        <w:jc w:val="left"/>
        <w:rPr/>
      </w:pPr>
      <w:r>
        <w:rPr/>
        <w:t xml:space="preserve">John McVie -- bassokitara </w:t>
      </w:r>
    </w:p>
    <w:p>
      <w:pPr>
        <w:pStyle w:val="TextBody"/>
        <w:numPr>
          <w:ilvl w:val="0"/>
          <w:numId w:val="278"/>
        </w:numPr>
        <w:tabs>
          <w:tab w:val="clear" w:pos="1134"/>
          <w:tab w:val="left" w:leader="none" w:pos="707"/>
        </w:tabs>
        <w:bidi w:val="0"/>
        <w:ind w:start="707" w:hanging="283"/>
        <w:jc w:val="left"/>
        <w:rPr/>
      </w:pPr>
      <w:r>
        <w:rPr/>
        <w:t xml:space="preserve">Mick Fleetwood -- rummut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lauluäänet Fleetwood Macin hypnotized-kappaleessa...</w:t>
      </w:r>
    </w:p>
    <w:p>
      <w:pPr>
        <w:pStyle w:val="TextBody"/>
        <w:bidi w:val="0"/>
        <w:jc w:val="left"/>
        <w:rPr>
          <w:b/>
          <w:u w:val="single"/>
          <w:shd w:val="clear" w:fill="FFFF00"/>
        </w:rPr>
      </w:pPr>
      <w:r>
        <w:rPr>
          <w:b/>
          <w:u w:val="single"/>
          <w:shd w:val="clear" w:fill="FFFF00"/>
        </w:rPr>
        <w:t xml:space="preserve">Asiakirjan numero 37465</w:t>
      </w:r>
    </w:p>
    <w:p>
      <w:pPr>
        <w:pStyle w:val="TextBody"/>
        <w:bidi w:val="0"/>
        <w:jc w:val="left"/>
        <w:rPr>
          <w:b/>
          <w:shd w:val="clear" w:fill="FFFF00"/>
        </w:rPr>
      </w:pPr>
      <w:r>
        <w:rPr>
          <w:b/>
          <w:shd w:val="clear" w:fill="FFFF00"/>
        </w:rPr>
        <w:t xml:space="preserve">Tekstin numero 0</w:t>
      </w:r>
    </w:p>
    <w:p>
      <w:pPr>
        <w:pStyle w:val="TextBody"/>
        <w:numPr>
          <w:ilvl w:val="0"/>
          <w:numId w:val="279"/>
        </w:numPr>
        <w:tabs>
          <w:tab w:val="clear" w:pos="1134"/>
          <w:tab w:val="left" w:leader="none" w:pos="707"/>
        </w:tabs>
        <w:bidi w:val="0"/>
        <w:spacing w:before="0" w:after="0"/>
        <w:ind w:start="707" w:hanging="283"/>
        <w:jc w:val="left"/>
        <w:rPr/>
      </w:pPr>
      <w:r>
        <w:rPr>
          <w:color w:val="A9A9A9"/>
        </w:rPr>
        <w:t xml:space="preserve">Billy Unger kuin Billy </w:t>
      </w:r>
      <w:r>
        <w:rPr/>
        <w:t xml:space="preserve">Stone </w:t>
      </w:r>
    </w:p>
    <w:p>
      <w:pPr>
        <w:pStyle w:val="TextBody"/>
        <w:numPr>
          <w:ilvl w:val="0"/>
          <w:numId w:val="279"/>
        </w:numPr>
        <w:tabs>
          <w:tab w:val="clear" w:pos="1134"/>
          <w:tab w:val="left" w:leader="none" w:pos="707"/>
        </w:tabs>
        <w:bidi w:val="0"/>
        <w:spacing w:before="0" w:after="0"/>
        <w:ind w:start="707" w:hanging="283"/>
        <w:jc w:val="left"/>
        <w:rPr/>
      </w:pPr>
      <w:r>
        <w:rPr>
          <w:color w:val="DCDCDC"/>
        </w:rPr>
        <w:t xml:space="preserve">Sammi Hanratty (Allie) </w:t>
      </w:r>
    </w:p>
    <w:p>
      <w:pPr>
        <w:pStyle w:val="TextBody"/>
        <w:numPr>
          <w:ilvl w:val="0"/>
          <w:numId w:val="279"/>
        </w:numPr>
        <w:tabs>
          <w:tab w:val="clear" w:pos="1134"/>
          <w:tab w:val="left" w:leader="none" w:pos="707"/>
        </w:tabs>
        <w:bidi w:val="0"/>
        <w:spacing w:before="0" w:after="0"/>
        <w:ind w:start="707" w:hanging="283"/>
        <w:jc w:val="left"/>
        <w:rPr/>
      </w:pPr>
      <w:r>
        <w:rPr>
          <w:color w:val="2F4F4F"/>
        </w:rPr>
        <w:t xml:space="preserve">James Hong kuin Faleaka </w:t>
      </w:r>
    </w:p>
    <w:p>
      <w:pPr>
        <w:pStyle w:val="TextBody"/>
        <w:numPr>
          <w:ilvl w:val="0"/>
          <w:numId w:val="279"/>
        </w:numPr>
        <w:tabs>
          <w:tab w:val="clear" w:pos="1134"/>
          <w:tab w:val="left" w:leader="none" w:pos="707"/>
        </w:tabs>
        <w:bidi w:val="0"/>
        <w:spacing w:before="0" w:after="0"/>
        <w:ind w:start="707" w:hanging="283"/>
        <w:jc w:val="left"/>
        <w:rPr/>
      </w:pPr>
      <w:r>
        <w:rPr>
          <w:color w:val="556B2F"/>
        </w:rPr>
        <w:t xml:space="preserve">Jansen Panettiere kuin Huko </w:t>
      </w:r>
    </w:p>
    <w:p>
      <w:pPr>
        <w:pStyle w:val="TextBody"/>
        <w:numPr>
          <w:ilvl w:val="0"/>
          <w:numId w:val="279"/>
        </w:numPr>
        <w:tabs>
          <w:tab w:val="clear" w:pos="1134"/>
          <w:tab w:val="left" w:leader="none" w:pos="707"/>
        </w:tabs>
        <w:bidi w:val="0"/>
        <w:spacing w:before="0" w:after="0"/>
        <w:ind w:start="707" w:hanging="283"/>
        <w:jc w:val="left"/>
        <w:rPr/>
      </w:pPr>
      <w:r>
        <w:rPr>
          <w:color w:val="6B8E23"/>
        </w:rPr>
        <w:t xml:space="preserve">Alex Kendrick (Daniel </w:t>
      </w:r>
      <w:r>
        <w:rPr/>
        <w:t xml:space="preserve">Anderson) </w:t>
      </w:r>
    </w:p>
    <w:p>
      <w:pPr>
        <w:pStyle w:val="TextBody"/>
        <w:numPr>
          <w:ilvl w:val="0"/>
          <w:numId w:val="279"/>
        </w:numPr>
        <w:tabs>
          <w:tab w:val="clear" w:pos="1134"/>
          <w:tab w:val="left" w:leader="none" w:pos="707"/>
        </w:tabs>
        <w:bidi w:val="0"/>
        <w:spacing w:before="0" w:after="0"/>
        <w:ind w:start="707" w:hanging="283"/>
        <w:jc w:val="left"/>
        <w:rPr/>
      </w:pPr>
      <w:r>
        <w:rPr>
          <w:color w:val="A0522D"/>
        </w:rPr>
        <w:t xml:space="preserve">Mark Dacascos King Cobrana </w:t>
      </w:r>
    </w:p>
    <w:p>
      <w:pPr>
        <w:pStyle w:val="TextBody"/>
        <w:numPr>
          <w:ilvl w:val="0"/>
          <w:numId w:val="279"/>
        </w:numPr>
        <w:tabs>
          <w:tab w:val="clear" w:pos="1134"/>
          <w:tab w:val="left" w:leader="none" w:pos="707"/>
        </w:tabs>
        <w:bidi w:val="0"/>
        <w:spacing w:before="0" w:after="0"/>
        <w:ind w:start="707" w:hanging="283"/>
        <w:jc w:val="left"/>
        <w:rPr/>
      </w:pPr>
      <w:r>
        <w:rPr>
          <w:color w:val="228B22"/>
        </w:rPr>
        <w:t xml:space="preserve">William Corkery (Anui) </w:t>
      </w:r>
    </w:p>
    <w:p>
      <w:pPr>
        <w:pStyle w:val="TextBody"/>
        <w:numPr>
          <w:ilvl w:val="0"/>
          <w:numId w:val="279"/>
        </w:numPr>
        <w:tabs>
          <w:tab w:val="clear" w:pos="1134"/>
          <w:tab w:val="left" w:leader="none" w:pos="707"/>
        </w:tabs>
        <w:bidi w:val="0"/>
        <w:ind w:start="707" w:hanging="283"/>
        <w:jc w:val="left"/>
        <w:rPr/>
      </w:pPr>
      <w:r>
        <w:rPr>
          <w:color w:val="191970"/>
        </w:rPr>
        <w:t xml:space="preserve">Tiya Sircar kuin Mohea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kadonnut medaljonki Billy Stonen seikkailut valettuun muotoon</w:t>
      </w:r>
    </w:p>
    <w:p>
      <w:pPr>
        <w:pStyle w:val="TextBody"/>
        <w:bidi w:val="0"/>
        <w:jc w:val="left"/>
        <w:rPr>
          <w:b/>
          <w:u w:val="single"/>
          <w:shd w:val="clear" w:fill="FFFF00"/>
        </w:rPr>
      </w:pPr>
      <w:r>
        <w:rPr>
          <w:b/>
          <w:u w:val="single"/>
          <w:shd w:val="clear" w:fill="FFFF00"/>
        </w:rPr>
        <w:t xml:space="preserve">Asiakirjan numero 37466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Pink Pearl -omenat ovat yleensä keskikokoisia ja kartiomaisia. Ne on </w:t>
      </w:r>
      <w:r>
        <w:rPr/>
        <w:t xml:space="preserve">nimetty </w:t>
      </w:r>
      <w:r>
        <w:rPr>
          <w:color w:val="A9A9A9"/>
        </w:rPr>
        <w:t xml:space="preserve">hedelmälihan</w:t>
      </w:r>
      <w:r>
        <w:rPr/>
        <w:t xml:space="preserve"> värin mukaan, joka on </w:t>
      </w:r>
      <w:r>
        <w:rPr/>
        <w:t xml:space="preserve">kirkkaan ruusunpunainen, joskus valkoisella raidoitettu tai kirjava. Kuori on läpikuultava, kellanvihreä, ja hedelmäliha on rapea, mehukas ja maultaan hapokas tai makeaherkkä. Pink Pearl" -omenat kypsyvät elokuun lopusta syyskuun puoliväliin. Se on altis syyhylle, ja kypsät hedelmät eivät yleensä pysy hyvin puussa.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omenan sisäpuolen nimi</w:t>
      </w:r>
    </w:p>
    <w:p>
      <w:pPr>
        <w:pStyle w:val="TextBody"/>
        <w:bidi w:val="0"/>
        <w:jc w:val="left"/>
        <w:rPr>
          <w:b/>
          <w:u w:val="single"/>
          <w:shd w:val="clear" w:fill="FFFF00"/>
        </w:rPr>
      </w:pPr>
      <w:r>
        <w:rPr>
          <w:b/>
          <w:u w:val="single"/>
          <w:shd w:val="clear" w:fill="FFFF00"/>
        </w:rPr>
        <w:t xml:space="preserve">Asiakirjan numero 37467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Phillipsin käyrä on William Phillipsin mukaan nimetty empiirinen malli, joka kuvaa historiallisesti käänteistä suhdetta </w:t>
      </w:r>
      <w:r>
        <w:rPr>
          <w:color w:val="A9A9A9"/>
        </w:rPr>
        <w:t xml:space="preserve">työttömyysasteen ja vastaavien inflaatiovauhtien </w:t>
      </w:r>
      <w:r>
        <w:rPr/>
        <w:t xml:space="preserve">välillä</w:t>
      </w:r>
      <w:r>
        <w:rPr/>
        <w:t xml:space="preserve">. Yksinkertaisesti sanottuna työttömyyden väheneminen (eli työllisyyden lisääntyminen) taloudessa korreloi korkeamman inflaation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Lyhyen aikavälin Phillips-käyrä osoittaa, että suhde</w:t>
      </w:r>
    </w:p>
    <w:p>
      <w:pPr>
        <w:pStyle w:val="TextBody"/>
        <w:bidi w:val="0"/>
        <w:jc w:val="left"/>
        <w:rPr>
          <w:b/>
          <w:u w:val="single"/>
          <w:shd w:val="clear" w:fill="FFFF00"/>
        </w:rPr>
      </w:pPr>
      <w:r>
        <w:rPr>
          <w:b/>
          <w:u w:val="single"/>
          <w:shd w:val="clear" w:fill="FFFF00"/>
        </w:rPr>
        <w:t xml:space="preserve">Asiakirjan numero 37468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kuninkaallinen perhe palasi Portugaliin vuonna 1821, tämä välivaihe johti siihen, että brasilialaisten itsenäisyydenhalu kasvoi. Vuonna 1822 Dom João VI:n poika, silloinen prinssi-regentti Dom Pedro I, julisti </w:t>
      </w:r>
      <w:r>
        <w:rPr>
          <w:color w:val="A9A9A9"/>
        </w:rPr>
        <w:t xml:space="preserve">Brasilian </w:t>
      </w:r>
      <w:r>
        <w:rPr/>
        <w:t xml:space="preserve">itsenäiseksi </w:t>
      </w:r>
      <w:r>
        <w:rPr/>
        <w:t xml:space="preserve">7. syyskuuta 1822, ja hänet kruunattiin uuden Brasilian valtakunnan keisariksi. Toisin kuin Espanjan siirtomaat Etelä-Amerikassa, Brasilian itsenäisyys saavutettiin ilman merkittävää verenvuodatusta.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Portugalin hallitsema siirtomaatila Etelä-Amerikassa?</w:t>
      </w:r>
    </w:p>
    <w:p>
      <w:pPr>
        <w:pStyle w:val="TextBody"/>
        <w:bidi w:val="0"/>
        <w:jc w:val="left"/>
        <w:rPr>
          <w:b/>
          <w:u w:val="single"/>
          <w:shd w:val="clear" w:fill="FFFF00"/>
        </w:rPr>
      </w:pPr>
      <w:r>
        <w:rPr>
          <w:b/>
          <w:u w:val="single"/>
          <w:shd w:val="clear" w:fill="FFFF00"/>
        </w:rPr>
        <w:t xml:space="preserve">Asiakirjan numero 37469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Concert in Central Park, joka julkaistiin helmikuussa 1982 Warner Bros. Records, on amerikkalaisen folk rock -duon Simon &amp; Garfunkelin ensimmäinen livealbumi. Se äänitettiin </w:t>
      </w:r>
      <w:r>
        <w:rPr>
          <w:color w:val="A9A9A9"/>
        </w:rPr>
        <w:t xml:space="preserve">syyskuussa 1981 </w:t>
      </w:r>
      <w:r>
        <w:rPr/>
        <w:t xml:space="preserve">ilmaisessa hyväntekeväisyyskonsertissa New Yorkin Central Parkissa, jossa kaksikko esiintyi yli 500 000 ihmisen edessä. Tuotto meni puiston kunnostamiseen ja ylläpitoon, joka oli rappeutunut kunnallisen rahoituksen puutteen vuoksi. Konsertti ja albumi merkitsivät Paul Simonin ja Art Garfunkelin lyhytikäisen jälleennäkemisen alkua. Puistokomissaari Gordon Davis ja promoottori Ron Delsener olivat ehdottaneet hyväntekeväisyyskonsertin järjestämistä Central Parkissa. Televisiokanava HBO suostui televisioimaan konsertin ja teki yhteistyötä Delsenerin kanssa, jotta Simon ja Garfunkel olisivat sopiva esiintyjä tähän tapahtumaan. Heidän settilistalleen kuului duovuosiensa hittikappaleiden lisäksi materiaalia heidän soolouraltaan sekä covereita. Esityksessä kuultiin 21 kappaletta, joista kahta ei kuitenkaan käytetty livealbumilla. Esitettyjen kappaleiden joukossa olivat klassikot ``The Sound of Silence'', ``Mrs. Robinson'' ja ``The Boxer''; tapahtuma päättyi Simonin kappaleen ``Late in the Evening'' uusintaan. Kaksikon väliset jatkuvat henkilökohtaiset jännitteet johtivat siihen, että he päättivät olla tekemättä pysyvää jälleennäkemistä konsertin ja sitä seuranneen maailmankiertueen menestyksestä huolimatta.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Simon ja Garfunkel esiintyivät Central Parkissa...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Simon and Garfunkel soitti Central Parkissa?</w:t>
      </w:r>
    </w:p>
    <w:p>
      <w:pPr>
        <w:pStyle w:val="TextBody"/>
        <w:bidi w:val="0"/>
        <w:jc w:val="left"/>
        <w:rPr>
          <w:b/>
          <w:u w:val="single"/>
          <w:shd w:val="clear" w:fill="FFFF00"/>
        </w:rPr>
      </w:pPr>
      <w:r>
        <w:rPr>
          <w:b/>
          <w:u w:val="single"/>
          <w:shd w:val="clear" w:fill="FFFF00"/>
        </w:rPr>
        <w:t xml:space="preserve">Asiakirjan numero 37470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Saksan liittotasavallan pääkonsulaatti Bangaloressa edustaa Saksan hallituksen etuja Intian Karnatakan ja Keralan osavaltioissa. Se avattiin 21. marraskuuta 2008 väliaikaisessa toimistossa Bangaloren keskeisellä liikealueella (CBD). Konsulaatti muutti 22. kesäkuuta 2012 pysyviin toimitiloihinsa St. Mark's Roadin ja Residency Roadin kulmaan Bishop Cotton -tyttökoulun läheisyyteen. </w:t>
      </w:r>
      <w:r>
        <w:rPr/>
        <w:t xml:space="preserve">Nykyinen pääkonsuli on </w:t>
      </w:r>
      <w:r>
        <w:rPr>
          <w:color w:val="A9A9A9"/>
        </w:rPr>
        <w:t xml:space="preserve">Margit Hellwig-Bötte.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Saksan liittotasavallan pääkonsulaatti Bangalore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Saksan pääkonsulaatti, Bangalore </w:t>
      </w:r>
    </w:p>
    <w:tbl>
      <w:tblPr>
        <w:tblW w:w="10205" w:type="dxa"/>
        <w:jc w:val="left"/>
        <w:tblInd w:w="0" w:type="dxa"/>
        <w:tblLayout w:type="fixed"/>
        <w:tblCellMar>
          <w:top w:w="28" w:type="dxa"/>
          <w:left w:w="28" w:type="dxa"/>
          <w:bottom w:w="28" w:type="dxa"/>
          <w:right w:w="28" w:type="dxa"/>
        </w:tblCellMar>
      </w:tblPr>
      <w:tblGrid>
        <w:gridCol w:w="1748"/>
        <w:gridCol w:w="8457"/>
      </w:tblGrid>
      <w:tr>
        <w:trPr/>
        <w:tc>
          <w:tcPr>
            <w:tcW w:w="1748" w:type="dxa"/>
            <w:tcBorders/>
            <w:vAlign w:val="center"/>
          </w:tcPr>
          <w:p>
            <w:pPr>
              <w:pStyle w:val="TableHeading"/>
              <w:suppressLineNumbers/>
              <w:bidi w:val="0"/>
              <w:spacing w:before="0" w:after="283"/>
              <w:jc w:val="center"/>
              <w:rPr/>
            </w:pPr>
            <w:r>
              <w:rPr/>
              <w:t xml:space="preserve">Sijainti </w:t>
            </w:r>
          </w:p>
        </w:tc>
        <w:tc>
          <w:tcPr>
            <w:tcW w:w="8457" w:type="dxa"/>
            <w:tcBorders/>
            <w:vAlign w:val="center"/>
          </w:tcPr>
          <w:p>
            <w:pPr>
              <w:pStyle w:val="TableContents"/>
              <w:bidi w:val="0"/>
              <w:spacing w:before="0" w:after="283"/>
              <w:jc w:val="left"/>
              <w:rPr/>
            </w:pPr>
            <w:r>
              <w:rPr/>
              <w:t xml:space="preserve">Bangalore </w:t>
            </w:r>
          </w:p>
        </w:tc>
      </w:tr>
      <w:tr>
        <w:trPr/>
        <w:tc>
          <w:tcPr>
            <w:tcW w:w="1748" w:type="dxa"/>
            <w:tcBorders/>
            <w:vAlign w:val="center"/>
          </w:tcPr>
          <w:p>
            <w:pPr>
              <w:pStyle w:val="TableHeading"/>
              <w:suppressLineNumbers/>
              <w:bidi w:val="0"/>
              <w:spacing w:before="0" w:after="283"/>
              <w:jc w:val="center"/>
              <w:rPr/>
            </w:pPr>
            <w:r>
              <w:rPr/>
              <w:t xml:space="preserve">Osoite </w:t>
            </w:r>
          </w:p>
        </w:tc>
        <w:tc>
          <w:tcPr>
            <w:tcW w:w="8457" w:type="dxa"/>
            <w:tcBorders/>
            <w:vAlign w:val="center"/>
          </w:tcPr>
          <w:p>
            <w:pPr>
              <w:pStyle w:val="TableContents"/>
              <w:bidi w:val="0"/>
              <w:spacing w:before="0" w:after="283"/>
              <w:jc w:val="left"/>
              <w:rPr/>
            </w:pPr>
            <w:r>
              <w:rPr>
                <w:color w:val="A9A9A9"/>
              </w:rPr>
              <w:t xml:space="preserve">2. ja 3. kerros, ``Cash Pharmacy Building'', Corner St. Mark's Road &amp; Residency </w:t>
            </w:r>
            <w:r>
              <w:rPr/>
              <w:t xml:space="preserve">Road. </w:t>
            </w:r>
          </w:p>
        </w:tc>
      </w:tr>
      <w:tr>
        <w:trPr/>
        <w:tc>
          <w:tcPr>
            <w:tcW w:w="1748" w:type="dxa"/>
            <w:tcBorders/>
            <w:vAlign w:val="center"/>
          </w:tcPr>
          <w:p>
            <w:pPr>
              <w:pStyle w:val="TableHeading"/>
              <w:bidi w:val="0"/>
              <w:spacing w:before="0" w:after="283"/>
              <w:rPr>
                <w:sz w:val="4"/>
                <w:szCs w:val="4"/>
              </w:rPr>
            </w:pPr>
            <w:r>
              <w:rPr>
                <w:sz w:val="4"/>
                <w:szCs w:val="4"/>
              </w:rPr>
            </w:r>
          </w:p>
        </w:tc>
        <w:tc>
          <w:tcPr>
            <w:tcW w:w="8457" w:type="dxa"/>
            <w:tcBorders/>
            <w:vAlign w:val="center"/>
          </w:tcPr>
          <w:p>
            <w:pPr>
              <w:pStyle w:val="TableContents"/>
              <w:bidi w:val="0"/>
              <w:spacing w:before="0" w:after="283"/>
              <w:jc w:val="left"/>
              <w:rPr/>
            </w:pPr>
            <w:r>
              <w:rPr/>
              <w:t xml:space="preserve">12 ° 58 ′ 06''' N 77 ° 36 ′ 01''' E </w:t>
            </w:r>
            <w:r>
              <w:rPr/>
              <w:t xml:space="preserve">/ </w:t>
            </w:r>
            <w:r>
              <w:rPr/>
              <w:t xml:space="preserve">12.9683 ° N 77.6004 ° E </w:t>
            </w:r>
            <w:r>
              <w:rPr/>
              <w:t xml:space="preserve">/ 12.9683; 77.6004 </w:t>
            </w:r>
          </w:p>
        </w:tc>
      </w:tr>
      <w:tr>
        <w:trPr/>
        <w:tc>
          <w:tcPr>
            <w:tcW w:w="1748" w:type="dxa"/>
            <w:tcBorders/>
            <w:vAlign w:val="center"/>
          </w:tcPr>
          <w:p>
            <w:pPr>
              <w:pStyle w:val="TableHeading"/>
              <w:suppressLineNumbers/>
              <w:bidi w:val="0"/>
              <w:spacing w:before="0" w:after="283"/>
              <w:jc w:val="center"/>
              <w:rPr/>
            </w:pPr>
            <w:r>
              <w:rPr/>
              <w:t xml:space="preserve">Pääkonsuli </w:t>
            </w:r>
          </w:p>
        </w:tc>
        <w:tc>
          <w:tcPr>
            <w:tcW w:w="8457" w:type="dxa"/>
            <w:tcBorders/>
            <w:vAlign w:val="center"/>
          </w:tcPr>
          <w:p>
            <w:pPr>
              <w:pStyle w:val="TableContents"/>
              <w:bidi w:val="0"/>
              <w:spacing w:before="0" w:after="283"/>
              <w:jc w:val="left"/>
              <w:rPr/>
            </w:pPr>
            <w:r>
              <w:rPr/>
              <w:t xml:space="preserve">Margit Hellwig-Bötte </w:t>
            </w:r>
          </w:p>
        </w:tc>
      </w:tr>
      <w:tr>
        <w:trPr/>
        <w:tc>
          <w:tcPr>
            <w:tcW w:w="1748" w:type="dxa"/>
            <w:tcBorders/>
            <w:vAlign w:val="center"/>
          </w:tcPr>
          <w:p>
            <w:pPr>
              <w:pStyle w:val="TableHeading"/>
              <w:suppressLineNumbers/>
              <w:bidi w:val="0"/>
              <w:spacing w:before="0" w:after="283"/>
              <w:jc w:val="center"/>
              <w:rPr/>
            </w:pPr>
            <w:r>
              <w:rPr/>
              <w:t xml:space="preserve">Verkkosivusto </w:t>
            </w:r>
          </w:p>
        </w:tc>
        <w:tc>
          <w:tcPr>
            <w:tcW w:w="8457" w:type="dxa"/>
            <w:tcBorders/>
            <w:vAlign w:val="center"/>
          </w:tcPr>
          <w:p>
            <w:pPr>
              <w:pStyle w:val="TableContents"/>
              <w:bidi w:val="0"/>
              <w:spacing w:before="0" w:after="283"/>
              <w:jc w:val="left"/>
              <w:rPr/>
            </w:pPr>
            <w:r>
              <w:rPr/>
              <w:t xml:space="preserve">bangalore.diplo.de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Saksan liittotasavallan pääkonsulaatti Bangalore osoite</w:t>
      </w:r>
    </w:p>
    <w:p>
      <w:pPr>
        <w:pStyle w:val="TextBody"/>
        <w:bidi w:val="0"/>
        <w:jc w:val="left"/>
        <w:rPr>
          <w:b/>
          <w:u w:val="single"/>
          <w:shd w:val="clear" w:fill="FFFF00"/>
        </w:rPr>
      </w:pPr>
      <w:r>
        <w:rPr>
          <w:b/>
          <w:u w:val="single"/>
          <w:shd w:val="clear" w:fill="FFFF00"/>
        </w:rPr>
        <w:t xml:space="preserve">Asiakirjan numero 37471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Mudrarakshasa (Ministerin sinetti) on </w:t>
      </w:r>
      <w:r>
        <w:rPr>
          <w:color w:val="A9A9A9"/>
        </w:rPr>
        <w:t xml:space="preserve">Vishakhadattan</w:t>
      </w:r>
      <w:r>
        <w:rPr/>
        <w:t xml:space="preserve"> kirjoittama sanskritinkielinen historiallinen näytelmä</w:t>
      </w:r>
      <w:r>
        <w:rPr/>
        <w:t xml:space="preserve">, joka kertoo kuningas Chandragupta Mauryan (r. n. 324 -- n. 297 eaa.) noususta valtaan Intiassa. Se on ajoitettu eri aikoina 4. vuosisadan lopulta 8. vuosisadalle.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kirjoittaja kirjan nimeltä mudrarakshasa</w:t>
      </w:r>
    </w:p>
    <w:p>
      <w:pPr>
        <w:pStyle w:val="TextBody"/>
        <w:bidi w:val="0"/>
        <w:jc w:val="left"/>
        <w:rPr>
          <w:b/>
          <w:u w:val="single"/>
          <w:shd w:val="clear" w:fill="FFFF00"/>
        </w:rPr>
      </w:pPr>
      <w:r>
        <w:rPr>
          <w:b/>
          <w:u w:val="single"/>
          <w:shd w:val="clear" w:fill="FFFF00"/>
        </w:rPr>
        <w:t xml:space="preserve">Asiakirjan numero 37472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1858 Intian hallintolaki (Government of India Act 1858) oli Yhdistyneen kuningaskunnan parlamentin 2. elokuuta 1858 antama laki (21 &amp; 22 Vict. c. 106). Sen säännöksissä vaadittiin Britannian Itä-Intian yhtiön (joka oli tähän asti hallinnut Britannian Intiaa parlamentin suojeluksessa) lakkauttamista ja sen tehtävien siirtämistä Britannian kruunulle. Yhdistyneen kuningaskunnan silloinen pääministeri lordi Palmerston esitti lakiehdotuksen Intian hallituksen määräysvallan siirtämisestä Itä-Intian yhtiöltä kruunulle ja viittasi Intian nykyisen hallintojärjestelmän vakaviin puutteisiin. Palmerston joutui kuitenkin eroamaan erään toisen asian vuoksi, ennen kuin lakiesitys ehdittiin hyväksyä. Myöhemmin </w:t>
      </w:r>
      <w:r>
        <w:rPr>
          <w:color w:val="A9A9A9"/>
        </w:rPr>
        <w:t xml:space="preserve">Edward Henry Stanley, Derbyn 15. jaarli </w:t>
      </w:r>
      <w:r>
        <w:rPr/>
        <w:t xml:space="preserve">(josta tuli myöhemmin ensimmäinen Intian ulkoministeri), esitti toisen lakiehdotuksen, jonka alkuperäinen nimi oli ``An Act for the Better Government of India'', ja se hyväksyttiin 2. elokuuta 1858. Laissa säädettiin, että Intiaa oli hallittava suoraan ja kruunun nimissä.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ensimmäinen Intian ulkoministeri vuoden 1857 kapinan jälkeen.</w:t>
      </w:r>
    </w:p>
    <w:p>
      <w:pPr>
        <w:pStyle w:val="TextBody"/>
        <w:bidi w:val="0"/>
        <w:jc w:val="left"/>
        <w:rPr>
          <w:b/>
          <w:u w:val="single"/>
          <w:shd w:val="clear" w:fill="FFFF00"/>
        </w:rPr>
      </w:pPr>
      <w:r>
        <w:rPr>
          <w:b/>
          <w:u w:val="single"/>
          <w:shd w:val="clear" w:fill="FFFF00"/>
        </w:rPr>
        <w:t xml:space="preserve">Asiakirjan numero 37473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England Patriotsin pelaajaluettelo </w:t>
      </w:r>
    </w:p>
    <w:p>
      <w:pPr>
        <w:pStyle w:val="TextBody"/>
        <w:numPr>
          <w:ilvl w:val="0"/>
          <w:numId w:val="280"/>
        </w:numPr>
        <w:tabs>
          <w:tab w:val="clear" w:pos="1134"/>
          <w:tab w:val="left" w:leader="none" w:pos="707"/>
        </w:tabs>
        <w:bidi w:val="0"/>
        <w:spacing w:before="0" w:after="0"/>
        <w:ind w:start="707" w:hanging="283"/>
        <w:jc w:val="left"/>
        <w:rPr/>
      </w:pPr>
      <w:r>
        <w:rPr/>
        <w:t xml:space="preserve">katso </w:t>
      </w:r>
    </w:p>
    <w:p>
      <w:pPr>
        <w:pStyle w:val="TextBody"/>
        <w:numPr>
          <w:ilvl w:val="0"/>
          <w:numId w:val="280"/>
        </w:numPr>
        <w:tabs>
          <w:tab w:val="clear" w:pos="1134"/>
          <w:tab w:val="left" w:leader="none" w:pos="707"/>
        </w:tabs>
        <w:bidi w:val="0"/>
        <w:spacing w:before="0" w:after="0"/>
        <w:ind w:start="707" w:hanging="283"/>
        <w:jc w:val="left"/>
        <w:rPr/>
      </w:pPr>
      <w:r>
        <w:rPr/>
        <w:t xml:space="preserve">puhu </w:t>
      </w:r>
    </w:p>
    <w:p>
      <w:pPr>
        <w:pStyle w:val="TextBody"/>
        <w:numPr>
          <w:ilvl w:val="0"/>
          <w:numId w:val="280"/>
        </w:numPr>
        <w:tabs>
          <w:tab w:val="clear" w:pos="1134"/>
          <w:tab w:val="left" w:leader="none" w:pos="707"/>
        </w:tabs>
        <w:bidi w:val="0"/>
        <w:ind w:start="707" w:hanging="283"/>
        <w:jc w:val="left"/>
        <w:rPr/>
      </w:pPr>
      <w:r>
        <w:rPr/>
      </w:r>
    </w:p>
    <w:tbl>
      <w:tblPr>
        <w:tblW w:w="10205" w:type="dxa"/>
        <w:jc w:val="left"/>
        <w:tblInd w:w="0" w:type="dxa"/>
        <w:tblLayout w:type="fixed"/>
        <w:tblCellMar>
          <w:top w:w="28" w:type="dxa"/>
          <w:left w:w="28" w:type="dxa"/>
          <w:bottom w:w="28" w:type="dxa"/>
          <w:right w:w="28" w:type="dxa"/>
        </w:tblCellMar>
      </w:tblPr>
      <w:tblGrid>
        <w:gridCol w:w="2226"/>
        <w:gridCol w:w="109"/>
        <w:gridCol w:w="2008"/>
        <w:gridCol w:w="109"/>
        <w:gridCol w:w="2216"/>
        <w:gridCol w:w="109"/>
        <w:gridCol w:w="109"/>
        <w:gridCol w:w="109"/>
        <w:gridCol w:w="3210"/>
      </w:tblGrid>
      <w:tr>
        <w:trPr/>
        <w:tc>
          <w:tcPr>
            <w:tcW w:w="2226" w:type="dxa"/>
            <w:tcBorders/>
            <w:vAlign w:val="center"/>
          </w:tcPr>
          <w:p>
            <w:pPr>
              <w:pStyle w:val="TableContents"/>
              <w:bidi w:val="0"/>
              <w:jc w:val="left"/>
              <w:rPr/>
            </w:pPr>
            <w:r>
              <w:rPr/>
              <w:t xml:space="preserve">Pelinrakentajat </w:t>
            </w:r>
          </w:p>
          <w:p>
            <w:pPr>
              <w:pStyle w:val="TableContents"/>
              <w:numPr>
                <w:ilvl w:val="0"/>
                <w:numId w:val="281"/>
              </w:numPr>
              <w:tabs>
                <w:tab w:val="clear" w:pos="1134"/>
                <w:tab w:val="left" w:leader="none" w:pos="707"/>
              </w:tabs>
              <w:bidi w:val="0"/>
              <w:spacing w:before="0" w:after="0"/>
              <w:ind w:start="707" w:hanging="283"/>
              <w:jc w:val="left"/>
              <w:rPr/>
            </w:pPr>
            <w:r>
              <w:rPr/>
              <w:t xml:space="preserve">12 Tom Brady </w:t>
            </w:r>
          </w:p>
          <w:p>
            <w:pPr>
              <w:pStyle w:val="TableContents"/>
              <w:numPr>
                <w:ilvl w:val="0"/>
                <w:numId w:val="281"/>
              </w:numPr>
              <w:tabs>
                <w:tab w:val="clear" w:pos="1134"/>
                <w:tab w:val="left" w:leader="none" w:pos="707"/>
              </w:tabs>
              <w:bidi w:val="0"/>
              <w:ind w:start="707" w:hanging="283"/>
              <w:jc w:val="left"/>
              <w:rPr/>
            </w:pPr>
            <w:r>
              <w:rPr/>
              <w:t xml:space="preserve">2 Brian Hoyer </w:t>
            </w:r>
          </w:p>
          <w:p>
            <w:pPr>
              <w:pStyle w:val="TableContents"/>
              <w:bidi w:val="0"/>
              <w:jc w:val="left"/>
              <w:rPr/>
            </w:pPr>
            <w:r>
              <w:rPr/>
              <w:t xml:space="preserve">Juoksevat puolustajat </w:t>
            </w:r>
          </w:p>
          <w:p>
            <w:pPr>
              <w:pStyle w:val="TableContents"/>
              <w:numPr>
                <w:ilvl w:val="0"/>
                <w:numId w:val="282"/>
              </w:numPr>
              <w:tabs>
                <w:tab w:val="clear" w:pos="1134"/>
                <w:tab w:val="left" w:leader="none" w:pos="707"/>
              </w:tabs>
              <w:bidi w:val="0"/>
              <w:spacing w:before="0" w:after="0"/>
              <w:ind w:start="707" w:hanging="283"/>
              <w:jc w:val="left"/>
              <w:rPr/>
            </w:pPr>
            <w:r>
              <w:rPr/>
              <w:t xml:space="preserve">38 Brandon Bolden </w:t>
            </w:r>
          </w:p>
          <w:p>
            <w:pPr>
              <w:pStyle w:val="TableContents"/>
              <w:numPr>
                <w:ilvl w:val="0"/>
                <w:numId w:val="282"/>
              </w:numPr>
              <w:tabs>
                <w:tab w:val="clear" w:pos="1134"/>
                <w:tab w:val="left" w:leader="none" w:pos="707"/>
              </w:tabs>
              <w:bidi w:val="0"/>
              <w:spacing w:before="0" w:after="0"/>
              <w:ind w:start="707" w:hanging="283"/>
              <w:jc w:val="left"/>
              <w:rPr/>
            </w:pPr>
            <w:r>
              <w:rPr/>
              <w:t xml:space="preserve">34 Rex Burkhead </w:t>
            </w:r>
          </w:p>
          <w:p>
            <w:pPr>
              <w:pStyle w:val="TableContents"/>
              <w:numPr>
                <w:ilvl w:val="0"/>
                <w:numId w:val="282"/>
              </w:numPr>
              <w:tabs>
                <w:tab w:val="clear" w:pos="1134"/>
                <w:tab w:val="left" w:leader="none" w:pos="707"/>
              </w:tabs>
              <w:bidi w:val="0"/>
              <w:spacing w:before="0" w:after="0"/>
              <w:ind w:start="707" w:hanging="283"/>
              <w:jc w:val="left"/>
              <w:rPr/>
            </w:pPr>
            <w:r>
              <w:rPr/>
              <w:t xml:space="preserve">46 James Develin FB </w:t>
            </w:r>
          </w:p>
          <w:p>
            <w:pPr>
              <w:pStyle w:val="TableContents"/>
              <w:numPr>
                <w:ilvl w:val="0"/>
                <w:numId w:val="282"/>
              </w:numPr>
              <w:tabs>
                <w:tab w:val="clear" w:pos="1134"/>
                <w:tab w:val="left" w:leader="none" w:pos="707"/>
              </w:tabs>
              <w:bidi w:val="0"/>
              <w:spacing w:before="0" w:after="0"/>
              <w:ind w:start="707" w:hanging="283"/>
              <w:jc w:val="left"/>
              <w:rPr/>
            </w:pPr>
            <w:r>
              <w:rPr/>
              <w:t xml:space="preserve">35 Mike Gillislee </w:t>
            </w:r>
          </w:p>
          <w:p>
            <w:pPr>
              <w:pStyle w:val="TableContents"/>
              <w:numPr>
                <w:ilvl w:val="0"/>
                <w:numId w:val="282"/>
              </w:numPr>
              <w:tabs>
                <w:tab w:val="clear" w:pos="1134"/>
                <w:tab w:val="left" w:leader="none" w:pos="707"/>
              </w:tabs>
              <w:bidi w:val="0"/>
              <w:spacing w:before="0" w:after="0"/>
              <w:ind w:start="707" w:hanging="283"/>
              <w:jc w:val="left"/>
              <w:rPr/>
            </w:pPr>
            <w:r>
              <w:rPr/>
              <w:t xml:space="preserve">33 Dion Lewis KR </w:t>
            </w:r>
          </w:p>
          <w:p>
            <w:pPr>
              <w:pStyle w:val="TableContents"/>
              <w:numPr>
                <w:ilvl w:val="0"/>
                <w:numId w:val="282"/>
              </w:numPr>
              <w:tabs>
                <w:tab w:val="clear" w:pos="1134"/>
                <w:tab w:val="left" w:leader="none" w:pos="707"/>
              </w:tabs>
              <w:bidi w:val="0"/>
              <w:ind w:start="707" w:hanging="283"/>
              <w:jc w:val="left"/>
              <w:rPr/>
            </w:pPr>
            <w:r>
              <w:rPr/>
              <w:t xml:space="preserve">28 James White </w:t>
            </w:r>
          </w:p>
          <w:p>
            <w:pPr>
              <w:pStyle w:val="TableContents"/>
              <w:bidi w:val="0"/>
              <w:jc w:val="left"/>
              <w:rPr/>
            </w:pPr>
            <w:r>
              <w:rPr/>
              <w:t xml:space="preserve">Laajakenttäiset vastaanottimet </w:t>
            </w:r>
          </w:p>
          <w:p>
            <w:pPr>
              <w:pStyle w:val="TableContents"/>
              <w:numPr>
                <w:ilvl w:val="0"/>
                <w:numId w:val="283"/>
              </w:numPr>
              <w:tabs>
                <w:tab w:val="clear" w:pos="1134"/>
                <w:tab w:val="left" w:leader="none" w:pos="707"/>
              </w:tabs>
              <w:bidi w:val="0"/>
              <w:spacing w:before="0" w:after="0"/>
              <w:ind w:start="707" w:hanging="283"/>
              <w:jc w:val="left"/>
              <w:rPr/>
            </w:pPr>
            <w:r>
              <w:rPr/>
              <w:t xml:space="preserve">80 Danny Amendola PR </w:t>
            </w:r>
          </w:p>
          <w:p>
            <w:pPr>
              <w:pStyle w:val="TableContents"/>
              <w:numPr>
                <w:ilvl w:val="0"/>
                <w:numId w:val="283"/>
              </w:numPr>
              <w:tabs>
                <w:tab w:val="clear" w:pos="1134"/>
                <w:tab w:val="left" w:leader="none" w:pos="707"/>
              </w:tabs>
              <w:bidi w:val="0"/>
              <w:spacing w:before="0" w:after="0"/>
              <w:ind w:start="707" w:hanging="283"/>
              <w:jc w:val="left"/>
              <w:rPr/>
            </w:pPr>
            <w:r>
              <w:rPr/>
              <w:t xml:space="preserve">14 Brandin Cooks </w:t>
            </w:r>
          </w:p>
          <w:p>
            <w:pPr>
              <w:pStyle w:val="TableContents"/>
              <w:numPr>
                <w:ilvl w:val="0"/>
                <w:numId w:val="283"/>
              </w:numPr>
              <w:tabs>
                <w:tab w:val="clear" w:pos="1134"/>
                <w:tab w:val="left" w:leader="none" w:pos="707"/>
              </w:tabs>
              <w:bidi w:val="0"/>
              <w:spacing w:before="0" w:after="0"/>
              <w:ind w:start="707" w:hanging="283"/>
              <w:jc w:val="left"/>
              <w:rPr/>
            </w:pPr>
            <w:r>
              <w:rPr/>
              <w:t xml:space="preserve">13 Phillip Dorsett </w:t>
            </w:r>
          </w:p>
          <w:p>
            <w:pPr>
              <w:pStyle w:val="TableContents"/>
              <w:numPr>
                <w:ilvl w:val="0"/>
                <w:numId w:val="283"/>
              </w:numPr>
              <w:tabs>
                <w:tab w:val="clear" w:pos="1134"/>
                <w:tab w:val="left" w:leader="none" w:pos="707"/>
              </w:tabs>
              <w:bidi w:val="0"/>
              <w:spacing w:before="0" w:after="0"/>
              <w:ind w:start="707" w:hanging="283"/>
              <w:jc w:val="left"/>
              <w:rPr/>
            </w:pPr>
            <w:r>
              <w:rPr/>
              <w:t xml:space="preserve">15 Chris Hogan </w:t>
            </w:r>
          </w:p>
          <w:p>
            <w:pPr>
              <w:pStyle w:val="TableContents"/>
              <w:numPr>
                <w:ilvl w:val="0"/>
                <w:numId w:val="283"/>
              </w:numPr>
              <w:tabs>
                <w:tab w:val="clear" w:pos="1134"/>
                <w:tab w:val="left" w:leader="none" w:pos="707"/>
              </w:tabs>
              <w:bidi w:val="0"/>
              <w:ind w:start="707" w:hanging="283"/>
              <w:jc w:val="left"/>
              <w:rPr/>
            </w:pPr>
            <w:r>
              <w:rPr/>
              <w:t xml:space="preserve">18 Matthew Slater </w:t>
            </w:r>
          </w:p>
          <w:p>
            <w:pPr>
              <w:pStyle w:val="TableContents"/>
              <w:bidi w:val="0"/>
              <w:jc w:val="left"/>
              <w:rPr/>
            </w:pPr>
            <w:r>
              <w:rPr/>
              <w:t xml:space="preserve">Tiukat päät </w:t>
            </w:r>
          </w:p>
          <w:p>
            <w:pPr>
              <w:pStyle w:val="TableContents"/>
              <w:numPr>
                <w:ilvl w:val="0"/>
                <w:numId w:val="284"/>
              </w:numPr>
              <w:tabs>
                <w:tab w:val="clear" w:pos="1134"/>
                <w:tab w:val="left" w:leader="none" w:pos="707"/>
              </w:tabs>
              <w:bidi w:val="0"/>
              <w:spacing w:before="0" w:after="0"/>
              <w:ind w:start="707" w:hanging="283"/>
              <w:jc w:val="left"/>
              <w:rPr/>
            </w:pPr>
            <w:r>
              <w:rPr/>
              <w:t xml:space="preserve">83 Dwayne Allen </w:t>
            </w:r>
          </w:p>
          <w:p>
            <w:pPr>
              <w:pStyle w:val="TableContents"/>
              <w:numPr>
                <w:ilvl w:val="0"/>
                <w:numId w:val="284"/>
              </w:numPr>
              <w:tabs>
                <w:tab w:val="clear" w:pos="1134"/>
                <w:tab w:val="left" w:leader="none" w:pos="707"/>
              </w:tabs>
              <w:bidi w:val="0"/>
              <w:spacing w:before="0" w:after="0"/>
              <w:ind w:start="707" w:hanging="283"/>
              <w:jc w:val="left"/>
              <w:rPr/>
            </w:pPr>
            <w:r>
              <w:rPr/>
              <w:t xml:space="preserve">87 Rob Gronkowski </w:t>
            </w:r>
          </w:p>
          <w:p>
            <w:pPr>
              <w:pStyle w:val="TableContents"/>
              <w:numPr>
                <w:ilvl w:val="0"/>
                <w:numId w:val="284"/>
              </w:numPr>
              <w:tabs>
                <w:tab w:val="clear" w:pos="1134"/>
                <w:tab w:val="left" w:leader="none" w:pos="707"/>
              </w:tabs>
              <w:bidi w:val="0"/>
              <w:spacing w:before="0" w:after="283"/>
              <w:ind w:start="707" w:hanging="283"/>
              <w:jc w:val="left"/>
              <w:rPr/>
            </w:pPr>
            <w:r>
              <w:rPr/>
              <w:t xml:space="preserve">47 Jacob Hollister </w:t>
            </w:r>
          </w:p>
        </w:tc>
        <w:tc>
          <w:tcPr>
            <w:tcW w:w="109" w:type="dxa"/>
            <w:tcBorders/>
            <w:vAlign w:val="center"/>
          </w:tcPr>
          <w:p>
            <w:pPr>
              <w:pStyle w:val="TableContents"/>
              <w:bidi w:val="0"/>
              <w:spacing w:before="0" w:after="283"/>
              <w:jc w:val="left"/>
              <w:rPr>
                <w:sz w:val="4"/>
                <w:szCs w:val="4"/>
              </w:rPr>
            </w:pPr>
            <w:r>
              <w:rPr>
                <w:sz w:val="4"/>
                <w:szCs w:val="4"/>
              </w:rPr>
            </w:r>
          </w:p>
        </w:tc>
        <w:tc>
          <w:tcPr>
            <w:tcW w:w="2008" w:type="dxa"/>
            <w:tcBorders/>
            <w:vAlign w:val="center"/>
          </w:tcPr>
          <w:p>
            <w:pPr>
              <w:pStyle w:val="TableContents"/>
              <w:bidi w:val="0"/>
              <w:jc w:val="left"/>
              <w:rPr/>
            </w:pPr>
            <w:r>
              <w:rPr/>
              <w:t xml:space="preserve">Hyökkäävät linjamiehet </w:t>
            </w:r>
          </w:p>
          <w:p>
            <w:pPr>
              <w:pStyle w:val="TableContents"/>
              <w:numPr>
                <w:ilvl w:val="0"/>
                <w:numId w:val="285"/>
              </w:numPr>
              <w:tabs>
                <w:tab w:val="clear" w:pos="1134"/>
                <w:tab w:val="left" w:leader="none" w:pos="707"/>
              </w:tabs>
              <w:bidi w:val="0"/>
              <w:spacing w:before="0" w:after="0"/>
              <w:ind w:start="707" w:hanging="283"/>
              <w:jc w:val="left"/>
              <w:rPr/>
            </w:pPr>
            <w:r>
              <w:rPr/>
              <w:t xml:space="preserve">60 David Andrews C </w:t>
            </w:r>
          </w:p>
          <w:p>
            <w:pPr>
              <w:pStyle w:val="TableContents"/>
              <w:numPr>
                <w:ilvl w:val="0"/>
                <w:numId w:val="285"/>
              </w:numPr>
              <w:tabs>
                <w:tab w:val="clear" w:pos="1134"/>
                <w:tab w:val="left" w:leader="none" w:pos="707"/>
              </w:tabs>
              <w:bidi w:val="0"/>
              <w:spacing w:before="0" w:after="0"/>
              <w:ind w:start="707" w:hanging="283"/>
              <w:jc w:val="left"/>
              <w:rPr/>
            </w:pPr>
            <w:r>
              <w:rPr/>
              <w:t xml:space="preserve">61 Marcus Cannon T </w:t>
            </w:r>
          </w:p>
          <w:p>
            <w:pPr>
              <w:pStyle w:val="TableContents"/>
              <w:numPr>
                <w:ilvl w:val="0"/>
                <w:numId w:val="285"/>
              </w:numPr>
              <w:tabs>
                <w:tab w:val="clear" w:pos="1134"/>
                <w:tab w:val="left" w:leader="none" w:pos="707"/>
              </w:tabs>
              <w:bidi w:val="0"/>
              <w:spacing w:before="0" w:after="0"/>
              <w:ind w:start="707" w:hanging="283"/>
              <w:jc w:val="left"/>
              <w:rPr/>
            </w:pPr>
            <w:r>
              <w:rPr/>
              <w:t xml:space="preserve">74 Cole Croston G </w:t>
            </w:r>
          </w:p>
          <w:p>
            <w:pPr>
              <w:pStyle w:val="TableContents"/>
              <w:numPr>
                <w:ilvl w:val="0"/>
                <w:numId w:val="285"/>
              </w:numPr>
              <w:tabs>
                <w:tab w:val="clear" w:pos="1134"/>
                <w:tab w:val="left" w:leader="none" w:pos="707"/>
              </w:tabs>
              <w:bidi w:val="0"/>
              <w:spacing w:before="0" w:after="0"/>
              <w:ind w:start="707" w:hanging="283"/>
              <w:jc w:val="left"/>
              <w:rPr/>
            </w:pPr>
            <w:r>
              <w:rPr/>
              <w:t xml:space="preserve">71 Cameron Fleming T </w:t>
            </w:r>
          </w:p>
          <w:p>
            <w:pPr>
              <w:pStyle w:val="TableContents"/>
              <w:numPr>
                <w:ilvl w:val="0"/>
                <w:numId w:val="285"/>
              </w:numPr>
              <w:tabs>
                <w:tab w:val="clear" w:pos="1134"/>
                <w:tab w:val="left" w:leader="none" w:pos="707"/>
              </w:tabs>
              <w:bidi w:val="0"/>
              <w:spacing w:before="0" w:after="0"/>
              <w:ind w:start="707" w:hanging="283"/>
              <w:jc w:val="left"/>
              <w:rPr/>
            </w:pPr>
            <w:r>
              <w:rPr/>
              <w:t xml:space="preserve">75 Ted Karras G </w:t>
            </w:r>
          </w:p>
          <w:p>
            <w:pPr>
              <w:pStyle w:val="TableContents"/>
              <w:numPr>
                <w:ilvl w:val="0"/>
                <w:numId w:val="285"/>
              </w:numPr>
              <w:tabs>
                <w:tab w:val="clear" w:pos="1134"/>
                <w:tab w:val="left" w:leader="none" w:pos="707"/>
              </w:tabs>
              <w:bidi w:val="0"/>
              <w:spacing w:before="0" w:after="0"/>
              <w:ind w:start="707" w:hanging="283"/>
              <w:jc w:val="left"/>
              <w:rPr/>
            </w:pPr>
            <w:r>
              <w:rPr/>
              <w:t xml:space="preserve">69 Shaq Mason G </w:t>
            </w:r>
          </w:p>
          <w:p>
            <w:pPr>
              <w:pStyle w:val="TableContents"/>
              <w:numPr>
                <w:ilvl w:val="0"/>
                <w:numId w:val="285"/>
              </w:numPr>
              <w:tabs>
                <w:tab w:val="clear" w:pos="1134"/>
                <w:tab w:val="left" w:leader="none" w:pos="707"/>
              </w:tabs>
              <w:bidi w:val="0"/>
              <w:spacing w:before="0" w:after="0"/>
              <w:ind w:start="707" w:hanging="283"/>
              <w:jc w:val="left"/>
              <w:rPr/>
            </w:pPr>
            <w:r>
              <w:rPr/>
              <w:t xml:space="preserve">77 Nate Solder T </w:t>
            </w:r>
          </w:p>
          <w:p>
            <w:pPr>
              <w:pStyle w:val="TableContents"/>
              <w:numPr>
                <w:ilvl w:val="0"/>
                <w:numId w:val="285"/>
              </w:numPr>
              <w:tabs>
                <w:tab w:val="clear" w:pos="1134"/>
                <w:tab w:val="left" w:leader="none" w:pos="707"/>
              </w:tabs>
              <w:bidi w:val="0"/>
              <w:spacing w:before="0" w:after="0"/>
              <w:ind w:start="707" w:hanging="283"/>
              <w:jc w:val="left"/>
              <w:rPr/>
            </w:pPr>
            <w:r>
              <w:rPr/>
              <w:t xml:space="preserve">62 Joe Thuney G </w:t>
            </w:r>
          </w:p>
          <w:p>
            <w:pPr>
              <w:pStyle w:val="TableContents"/>
              <w:numPr>
                <w:ilvl w:val="0"/>
                <w:numId w:val="285"/>
              </w:numPr>
              <w:tabs>
                <w:tab w:val="clear" w:pos="1134"/>
                <w:tab w:val="left" w:leader="none" w:pos="707"/>
              </w:tabs>
              <w:bidi w:val="0"/>
              <w:ind w:start="707" w:hanging="283"/>
              <w:jc w:val="left"/>
              <w:rPr/>
            </w:pPr>
            <w:r>
              <w:rPr/>
              <w:t xml:space="preserve">68 LaAdrian Waddle T </w:t>
            </w:r>
          </w:p>
          <w:p>
            <w:pPr>
              <w:pStyle w:val="TableContents"/>
              <w:bidi w:val="0"/>
              <w:jc w:val="left"/>
              <w:rPr/>
            </w:pPr>
            <w:r>
              <w:rPr/>
              <w:t xml:space="preserve">Puolustavat linjamiehet </w:t>
            </w:r>
          </w:p>
          <w:p>
            <w:pPr>
              <w:pStyle w:val="TableContents"/>
              <w:numPr>
                <w:ilvl w:val="0"/>
                <w:numId w:val="286"/>
              </w:numPr>
              <w:tabs>
                <w:tab w:val="clear" w:pos="1134"/>
                <w:tab w:val="left" w:leader="none" w:pos="707"/>
              </w:tabs>
              <w:bidi w:val="0"/>
              <w:spacing w:before="0" w:after="0"/>
              <w:ind w:start="707" w:hanging="283"/>
              <w:jc w:val="left"/>
              <w:rPr/>
            </w:pPr>
            <w:r>
              <w:rPr/>
              <w:t xml:space="preserve">97 Alan Branch DT </w:t>
            </w:r>
          </w:p>
          <w:p>
            <w:pPr>
              <w:pStyle w:val="TableContents"/>
              <w:numPr>
                <w:ilvl w:val="0"/>
                <w:numId w:val="286"/>
              </w:numPr>
              <w:tabs>
                <w:tab w:val="clear" w:pos="1134"/>
                <w:tab w:val="left" w:leader="none" w:pos="707"/>
              </w:tabs>
              <w:bidi w:val="0"/>
              <w:spacing w:before="0" w:after="0"/>
              <w:ind w:start="707" w:hanging="283"/>
              <w:jc w:val="left"/>
              <w:rPr/>
            </w:pPr>
            <w:r>
              <w:rPr/>
              <w:t xml:space="preserve">90 Malcom Brown DT </w:t>
            </w:r>
          </w:p>
          <w:p>
            <w:pPr>
              <w:pStyle w:val="TableContents"/>
              <w:numPr>
                <w:ilvl w:val="0"/>
                <w:numId w:val="286"/>
              </w:numPr>
              <w:tabs>
                <w:tab w:val="clear" w:pos="1134"/>
                <w:tab w:val="left" w:leader="none" w:pos="707"/>
              </w:tabs>
              <w:bidi w:val="0"/>
              <w:spacing w:before="0" w:after="0"/>
              <w:ind w:start="707" w:hanging="283"/>
              <w:jc w:val="left"/>
              <w:rPr/>
            </w:pPr>
            <w:r>
              <w:rPr/>
              <w:t xml:space="preserve">70 Adam Butler DT </w:t>
            </w:r>
          </w:p>
          <w:p>
            <w:pPr>
              <w:pStyle w:val="TableContents"/>
              <w:numPr>
                <w:ilvl w:val="0"/>
                <w:numId w:val="286"/>
              </w:numPr>
              <w:tabs>
                <w:tab w:val="clear" w:pos="1134"/>
                <w:tab w:val="left" w:leader="none" w:pos="707"/>
              </w:tabs>
              <w:bidi w:val="0"/>
              <w:spacing w:before="0" w:after="0"/>
              <w:ind w:start="707" w:hanging="283"/>
              <w:jc w:val="left"/>
              <w:rPr/>
            </w:pPr>
            <w:r>
              <w:rPr/>
              <w:t xml:space="preserve">98 Trey Flowers DE </w:t>
            </w:r>
          </w:p>
          <w:p>
            <w:pPr>
              <w:pStyle w:val="TableContents"/>
              <w:numPr>
                <w:ilvl w:val="0"/>
                <w:numId w:val="286"/>
              </w:numPr>
              <w:tabs>
                <w:tab w:val="clear" w:pos="1134"/>
                <w:tab w:val="left" w:leader="none" w:pos="707"/>
              </w:tabs>
              <w:bidi w:val="0"/>
              <w:spacing w:before="0" w:after="0"/>
              <w:ind w:start="707" w:hanging="283"/>
              <w:jc w:val="left"/>
              <w:rPr/>
            </w:pPr>
            <w:r>
              <w:rPr/>
              <w:t xml:space="preserve">92 Geneo Grissom DE </w:t>
            </w:r>
          </w:p>
          <w:p>
            <w:pPr>
              <w:pStyle w:val="TableContents"/>
              <w:numPr>
                <w:ilvl w:val="0"/>
                <w:numId w:val="286"/>
              </w:numPr>
              <w:tabs>
                <w:tab w:val="clear" w:pos="1134"/>
                <w:tab w:val="left" w:leader="none" w:pos="707"/>
              </w:tabs>
              <w:bidi w:val="0"/>
              <w:spacing w:before="0" w:after="0"/>
              <w:ind w:start="707" w:hanging="283"/>
              <w:jc w:val="left"/>
              <w:rPr/>
            </w:pPr>
            <w:r>
              <w:rPr/>
              <w:t xml:space="preserve">93 Lawrence Guy DE </w:t>
            </w:r>
          </w:p>
          <w:p>
            <w:pPr>
              <w:pStyle w:val="TableContents"/>
              <w:numPr>
                <w:ilvl w:val="0"/>
                <w:numId w:val="286"/>
              </w:numPr>
              <w:tabs>
                <w:tab w:val="clear" w:pos="1134"/>
                <w:tab w:val="left" w:leader="none" w:pos="707"/>
              </w:tabs>
              <w:bidi w:val="0"/>
              <w:spacing w:before="0" w:after="0"/>
              <w:ind w:start="707" w:hanging="283"/>
              <w:jc w:val="left"/>
              <w:rPr/>
            </w:pPr>
            <w:r>
              <w:rPr/>
              <w:t xml:space="preserve">55 Cassius Marsh DE </w:t>
            </w:r>
          </w:p>
          <w:p>
            <w:pPr>
              <w:pStyle w:val="TableContents"/>
              <w:numPr>
                <w:ilvl w:val="0"/>
                <w:numId w:val="286"/>
              </w:numPr>
              <w:tabs>
                <w:tab w:val="clear" w:pos="1134"/>
                <w:tab w:val="left" w:leader="none" w:pos="707"/>
              </w:tabs>
              <w:bidi w:val="0"/>
              <w:spacing w:before="0" w:after="283"/>
              <w:ind w:start="707" w:hanging="283"/>
              <w:jc w:val="left"/>
              <w:rPr/>
            </w:pPr>
            <w:r>
              <w:rPr/>
              <w:t xml:space="preserve">91 Deatrich Wise Jr. DT </w:t>
            </w:r>
          </w:p>
        </w:tc>
        <w:tc>
          <w:tcPr>
            <w:tcW w:w="109" w:type="dxa"/>
            <w:tcBorders/>
            <w:vAlign w:val="center"/>
          </w:tcPr>
          <w:p>
            <w:pPr>
              <w:pStyle w:val="TableContents"/>
              <w:bidi w:val="0"/>
              <w:spacing w:before="0" w:after="283"/>
              <w:jc w:val="left"/>
              <w:rPr>
                <w:sz w:val="4"/>
                <w:szCs w:val="4"/>
              </w:rPr>
            </w:pPr>
            <w:r>
              <w:rPr>
                <w:sz w:val="4"/>
                <w:szCs w:val="4"/>
              </w:rPr>
            </w:r>
          </w:p>
        </w:tc>
        <w:tc>
          <w:tcPr>
            <w:tcW w:w="2216" w:type="dxa"/>
            <w:tcBorders/>
            <w:vAlign w:val="center"/>
          </w:tcPr>
          <w:p>
            <w:pPr>
              <w:pStyle w:val="TableContents"/>
              <w:bidi w:val="0"/>
              <w:jc w:val="left"/>
              <w:rPr/>
            </w:pPr>
            <w:r>
              <w:rPr/>
              <w:t xml:space="preserve">Linebackers </w:t>
            </w:r>
          </w:p>
          <w:p>
            <w:pPr>
              <w:pStyle w:val="TableContents"/>
              <w:numPr>
                <w:ilvl w:val="0"/>
                <w:numId w:val="287"/>
              </w:numPr>
              <w:tabs>
                <w:tab w:val="clear" w:pos="1134"/>
                <w:tab w:val="left" w:leader="none" w:pos="707"/>
              </w:tabs>
              <w:bidi w:val="0"/>
              <w:spacing w:before="0" w:after="0"/>
              <w:ind w:start="707" w:hanging="283"/>
              <w:jc w:val="left"/>
              <w:rPr/>
            </w:pPr>
            <w:r>
              <w:rPr/>
              <w:t xml:space="preserve">59 Marquis Flowers OLB </w:t>
            </w:r>
          </w:p>
          <w:p>
            <w:pPr>
              <w:pStyle w:val="TableContents"/>
              <w:numPr>
                <w:ilvl w:val="0"/>
                <w:numId w:val="287"/>
              </w:numPr>
              <w:tabs>
                <w:tab w:val="clear" w:pos="1134"/>
                <w:tab w:val="left" w:leader="none" w:pos="707"/>
              </w:tabs>
              <w:bidi w:val="0"/>
              <w:spacing w:before="0" w:after="0"/>
              <w:ind w:start="707" w:hanging="283"/>
              <w:jc w:val="left"/>
              <w:rPr/>
            </w:pPr>
            <w:r>
              <w:rPr/>
              <w:t xml:space="preserve">45 David Harris MLB </w:t>
            </w:r>
          </w:p>
          <w:p>
            <w:pPr>
              <w:pStyle w:val="TableContents"/>
              <w:numPr>
                <w:ilvl w:val="0"/>
                <w:numId w:val="287"/>
              </w:numPr>
              <w:tabs>
                <w:tab w:val="clear" w:pos="1134"/>
                <w:tab w:val="left" w:leader="none" w:pos="707"/>
              </w:tabs>
              <w:bidi w:val="0"/>
              <w:spacing w:before="0" w:after="0"/>
              <w:ind w:start="707" w:hanging="283"/>
              <w:jc w:val="left"/>
              <w:rPr/>
            </w:pPr>
            <w:r>
              <w:rPr/>
              <w:t xml:space="preserve">54 Dont'a Hightower MLB </w:t>
            </w:r>
          </w:p>
          <w:p>
            <w:pPr>
              <w:pStyle w:val="TableContents"/>
              <w:numPr>
                <w:ilvl w:val="0"/>
                <w:numId w:val="287"/>
              </w:numPr>
              <w:tabs>
                <w:tab w:val="clear" w:pos="1134"/>
                <w:tab w:val="left" w:leader="none" w:pos="707"/>
              </w:tabs>
              <w:bidi w:val="0"/>
              <w:spacing w:before="0" w:after="0"/>
              <w:ind w:start="707" w:hanging="283"/>
              <w:jc w:val="left"/>
              <w:rPr/>
            </w:pPr>
            <w:r>
              <w:rPr/>
              <w:t xml:space="preserve">51 Trevor Reilly OLB </w:t>
            </w:r>
          </w:p>
          <w:p>
            <w:pPr>
              <w:pStyle w:val="TableContents"/>
              <w:numPr>
                <w:ilvl w:val="0"/>
                <w:numId w:val="287"/>
              </w:numPr>
              <w:tabs>
                <w:tab w:val="clear" w:pos="1134"/>
                <w:tab w:val="left" w:leader="none" w:pos="707"/>
              </w:tabs>
              <w:bidi w:val="0"/>
              <w:spacing w:before="0" w:after="0"/>
              <w:ind w:start="707" w:hanging="283"/>
              <w:jc w:val="left"/>
              <w:rPr/>
            </w:pPr>
            <w:r>
              <w:rPr/>
              <w:t xml:space="preserve">52 Elandon Roberts OLB </w:t>
            </w:r>
          </w:p>
          <w:p>
            <w:pPr>
              <w:pStyle w:val="TableContents"/>
              <w:numPr>
                <w:ilvl w:val="0"/>
                <w:numId w:val="287"/>
              </w:numPr>
              <w:tabs>
                <w:tab w:val="clear" w:pos="1134"/>
                <w:tab w:val="left" w:leader="none" w:pos="707"/>
              </w:tabs>
              <w:bidi w:val="0"/>
              <w:ind w:start="707" w:hanging="283"/>
              <w:jc w:val="left"/>
              <w:rPr/>
            </w:pPr>
            <w:r>
              <w:rPr/>
              <w:t xml:space="preserve">53 Kyle Van Noy OLB </w:t>
            </w:r>
          </w:p>
          <w:p>
            <w:pPr>
              <w:pStyle w:val="TableContents"/>
              <w:bidi w:val="0"/>
              <w:jc w:val="left"/>
              <w:rPr/>
            </w:pPr>
            <w:r>
              <w:rPr/>
              <w:t xml:space="preserve">Puolustavat puolustajat </w:t>
            </w:r>
          </w:p>
          <w:p>
            <w:pPr>
              <w:pStyle w:val="TableContents"/>
              <w:numPr>
                <w:ilvl w:val="0"/>
                <w:numId w:val="288"/>
              </w:numPr>
              <w:tabs>
                <w:tab w:val="clear" w:pos="1134"/>
                <w:tab w:val="left" w:leader="none" w:pos="707"/>
              </w:tabs>
              <w:bidi w:val="0"/>
              <w:spacing w:before="0" w:after="0"/>
              <w:ind w:start="707" w:hanging="283"/>
              <w:jc w:val="left"/>
              <w:rPr/>
            </w:pPr>
            <w:r>
              <w:rPr/>
              <w:t xml:space="preserve">29 Johnson Bademosi CB </w:t>
            </w:r>
          </w:p>
          <w:p>
            <w:pPr>
              <w:pStyle w:val="TableContents"/>
              <w:numPr>
                <w:ilvl w:val="0"/>
                <w:numId w:val="288"/>
              </w:numPr>
              <w:tabs>
                <w:tab w:val="clear" w:pos="1134"/>
                <w:tab w:val="left" w:leader="none" w:pos="707"/>
              </w:tabs>
              <w:bidi w:val="0"/>
              <w:spacing w:before="0" w:after="0"/>
              <w:ind w:start="707" w:hanging="283"/>
              <w:jc w:val="left"/>
              <w:rPr/>
            </w:pPr>
            <w:r>
              <w:rPr/>
              <w:t xml:space="preserve">21 Malcolm Butler CB </w:t>
            </w:r>
          </w:p>
          <w:p>
            <w:pPr>
              <w:pStyle w:val="TableContents"/>
              <w:numPr>
                <w:ilvl w:val="0"/>
                <w:numId w:val="288"/>
              </w:numPr>
              <w:tabs>
                <w:tab w:val="clear" w:pos="1134"/>
                <w:tab w:val="left" w:leader="none" w:pos="707"/>
              </w:tabs>
              <w:bidi w:val="0"/>
              <w:spacing w:before="0" w:after="0"/>
              <w:ind w:start="707" w:hanging="283"/>
              <w:jc w:val="left"/>
              <w:rPr/>
            </w:pPr>
            <w:r>
              <w:rPr/>
              <w:t xml:space="preserve">23 Patrick Chung SS </w:t>
            </w:r>
          </w:p>
          <w:p>
            <w:pPr>
              <w:pStyle w:val="TableContents"/>
              <w:numPr>
                <w:ilvl w:val="0"/>
                <w:numId w:val="288"/>
              </w:numPr>
              <w:tabs>
                <w:tab w:val="clear" w:pos="1134"/>
                <w:tab w:val="left" w:leader="none" w:pos="707"/>
              </w:tabs>
              <w:bidi w:val="0"/>
              <w:spacing w:before="0" w:after="0"/>
              <w:ind w:start="707" w:hanging="283"/>
              <w:jc w:val="left"/>
              <w:rPr/>
            </w:pPr>
            <w:r>
              <w:rPr/>
              <w:t xml:space="preserve">43 Nate Ebner SS </w:t>
            </w:r>
          </w:p>
          <w:p>
            <w:pPr>
              <w:pStyle w:val="TableContents"/>
              <w:numPr>
                <w:ilvl w:val="0"/>
                <w:numId w:val="288"/>
              </w:numPr>
              <w:tabs>
                <w:tab w:val="clear" w:pos="1134"/>
                <w:tab w:val="left" w:leader="none" w:pos="707"/>
              </w:tabs>
              <w:bidi w:val="0"/>
              <w:spacing w:before="0" w:after="0"/>
              <w:ind w:start="707" w:hanging="283"/>
              <w:jc w:val="left"/>
              <w:rPr/>
            </w:pPr>
            <w:r>
              <w:rPr/>
              <w:t xml:space="preserve">24 Stephon Gilmore CB </w:t>
            </w:r>
          </w:p>
          <w:p>
            <w:pPr>
              <w:pStyle w:val="TableContents"/>
              <w:numPr>
                <w:ilvl w:val="0"/>
                <w:numId w:val="288"/>
              </w:numPr>
              <w:tabs>
                <w:tab w:val="clear" w:pos="1134"/>
                <w:tab w:val="left" w:leader="none" w:pos="707"/>
              </w:tabs>
              <w:bidi w:val="0"/>
              <w:spacing w:before="0" w:after="0"/>
              <w:ind w:start="707" w:hanging="283"/>
              <w:jc w:val="left"/>
              <w:rPr/>
            </w:pPr>
            <w:r>
              <w:rPr/>
              <w:t xml:space="preserve">30 Duron Harmon FS </w:t>
            </w:r>
          </w:p>
          <w:p>
            <w:pPr>
              <w:pStyle w:val="TableContents"/>
              <w:numPr>
                <w:ilvl w:val="0"/>
                <w:numId w:val="288"/>
              </w:numPr>
              <w:tabs>
                <w:tab w:val="clear" w:pos="1134"/>
                <w:tab w:val="left" w:leader="none" w:pos="707"/>
              </w:tabs>
              <w:bidi w:val="0"/>
              <w:spacing w:before="0" w:after="0"/>
              <w:ind w:start="707" w:hanging="283"/>
              <w:jc w:val="left"/>
              <w:rPr/>
            </w:pPr>
            <w:r>
              <w:rPr/>
              <w:t xml:space="preserve">31 Jonathan Jones CB </w:t>
            </w:r>
          </w:p>
          <w:p>
            <w:pPr>
              <w:pStyle w:val="TableContents"/>
              <w:numPr>
                <w:ilvl w:val="0"/>
                <w:numId w:val="288"/>
              </w:numPr>
              <w:tabs>
                <w:tab w:val="clear" w:pos="1134"/>
                <w:tab w:val="left" w:leader="none" w:pos="707"/>
              </w:tabs>
              <w:bidi w:val="0"/>
              <w:spacing w:before="0" w:after="0"/>
              <w:ind w:start="707" w:hanging="283"/>
              <w:jc w:val="left"/>
              <w:rPr/>
            </w:pPr>
            <w:r>
              <w:rPr/>
              <w:t xml:space="preserve">36 Brandon King FS </w:t>
            </w:r>
          </w:p>
          <w:p>
            <w:pPr>
              <w:pStyle w:val="TableContents"/>
              <w:numPr>
                <w:ilvl w:val="0"/>
                <w:numId w:val="288"/>
              </w:numPr>
              <w:tabs>
                <w:tab w:val="clear" w:pos="1134"/>
                <w:tab w:val="left" w:leader="none" w:pos="707"/>
              </w:tabs>
              <w:bidi w:val="0"/>
              <w:spacing w:before="0" w:after="0"/>
              <w:ind w:start="707" w:hanging="283"/>
              <w:jc w:val="left"/>
              <w:rPr/>
            </w:pPr>
            <w:r>
              <w:rPr/>
              <w:t xml:space="preserve">32 Devin McCourty FS </w:t>
            </w:r>
          </w:p>
          <w:p>
            <w:pPr>
              <w:pStyle w:val="TableContents"/>
              <w:numPr>
                <w:ilvl w:val="0"/>
                <w:numId w:val="288"/>
              </w:numPr>
              <w:tabs>
                <w:tab w:val="clear" w:pos="1134"/>
                <w:tab w:val="left" w:leader="none" w:pos="707"/>
              </w:tabs>
              <w:bidi w:val="0"/>
              <w:spacing w:before="0" w:after="0"/>
              <w:ind w:start="707" w:hanging="283"/>
              <w:jc w:val="left"/>
              <w:rPr/>
            </w:pPr>
            <w:r>
              <w:rPr/>
              <w:t xml:space="preserve">37 Jordan Richards SS </w:t>
            </w:r>
          </w:p>
          <w:p>
            <w:pPr>
              <w:pStyle w:val="TableContents"/>
              <w:numPr>
                <w:ilvl w:val="0"/>
                <w:numId w:val="288"/>
              </w:numPr>
              <w:tabs>
                <w:tab w:val="clear" w:pos="1134"/>
                <w:tab w:val="left" w:leader="none" w:pos="707"/>
              </w:tabs>
              <w:bidi w:val="0"/>
              <w:ind w:start="707" w:hanging="283"/>
              <w:jc w:val="left"/>
              <w:rPr/>
            </w:pPr>
            <w:r>
              <w:rPr/>
              <w:t xml:space="preserve">25 Eric Rowe CB </w:t>
            </w:r>
          </w:p>
          <w:p>
            <w:pPr>
              <w:pStyle w:val="TableContents"/>
              <w:bidi w:val="0"/>
              <w:jc w:val="left"/>
              <w:rPr/>
            </w:pPr>
            <w:r>
              <w:rPr/>
              <w:t xml:space="preserve">Erikoisjoukkueet </w:t>
            </w:r>
          </w:p>
          <w:p>
            <w:pPr>
              <w:pStyle w:val="TableContents"/>
              <w:numPr>
                <w:ilvl w:val="0"/>
                <w:numId w:val="289"/>
              </w:numPr>
              <w:tabs>
                <w:tab w:val="clear" w:pos="1134"/>
                <w:tab w:val="left" w:leader="none" w:pos="707"/>
              </w:tabs>
              <w:bidi w:val="0"/>
              <w:spacing w:before="0" w:after="0"/>
              <w:ind w:start="707" w:hanging="283"/>
              <w:jc w:val="left"/>
              <w:rPr/>
            </w:pPr>
            <w:r>
              <w:rPr/>
              <w:t xml:space="preserve">6 Ryan Allen P </w:t>
            </w:r>
          </w:p>
          <w:p>
            <w:pPr>
              <w:pStyle w:val="TableContents"/>
              <w:numPr>
                <w:ilvl w:val="0"/>
                <w:numId w:val="289"/>
              </w:numPr>
              <w:tabs>
                <w:tab w:val="clear" w:pos="1134"/>
                <w:tab w:val="left" w:leader="none" w:pos="707"/>
              </w:tabs>
              <w:bidi w:val="0"/>
              <w:spacing w:before="0" w:after="0"/>
              <w:ind w:start="707" w:hanging="283"/>
              <w:jc w:val="left"/>
              <w:rPr/>
            </w:pPr>
            <w:r>
              <w:rPr/>
              <w:t xml:space="preserve">49 Joe Cardona LS </w:t>
            </w:r>
          </w:p>
          <w:p>
            <w:pPr>
              <w:pStyle w:val="TableContents"/>
              <w:numPr>
                <w:ilvl w:val="0"/>
                <w:numId w:val="289"/>
              </w:numPr>
              <w:tabs>
                <w:tab w:val="clear" w:pos="1134"/>
                <w:tab w:val="left" w:leader="none" w:pos="707"/>
              </w:tabs>
              <w:bidi w:val="0"/>
              <w:spacing w:before="0" w:after="283"/>
              <w:ind w:start="707" w:hanging="283"/>
              <w:jc w:val="left"/>
              <w:rPr/>
            </w:pPr>
            <w:r>
              <w:rPr/>
              <w:t xml:space="preserve">3 Stephen Gostkowski K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210" w:type="dxa"/>
            <w:tcBorders/>
            <w:vAlign w:val="center"/>
          </w:tcPr>
          <w:p>
            <w:pPr>
              <w:pStyle w:val="TableContents"/>
              <w:bidi w:val="0"/>
              <w:jc w:val="left"/>
              <w:rPr/>
            </w:pPr>
            <w:r>
              <w:rPr/>
              <w:t xml:space="preserve">Varallaololuettelot </w:t>
            </w:r>
          </w:p>
          <w:p>
            <w:pPr>
              <w:pStyle w:val="TableContents"/>
              <w:numPr>
                <w:ilvl w:val="0"/>
                <w:numId w:val="290"/>
              </w:numPr>
              <w:tabs>
                <w:tab w:val="clear" w:pos="1134"/>
                <w:tab w:val="left" w:leader="none" w:pos="707"/>
              </w:tabs>
              <w:bidi w:val="0"/>
              <w:spacing w:before="0" w:after="0"/>
              <w:ind w:start="707" w:hanging="283"/>
              <w:jc w:val="left"/>
              <w:rPr/>
            </w:pPr>
            <w:r>
              <w:rPr/>
              <w:t xml:space="preserve">51 Keionta Davis DE (NF-Inj.) </w:t>
            </w:r>
          </w:p>
          <w:p>
            <w:pPr>
              <w:pStyle w:val="TableContents"/>
              <w:numPr>
                <w:ilvl w:val="0"/>
                <w:numId w:val="290"/>
              </w:numPr>
              <w:tabs>
                <w:tab w:val="clear" w:pos="1134"/>
                <w:tab w:val="left" w:leader="none" w:pos="707"/>
              </w:tabs>
              <w:bidi w:val="0"/>
              <w:spacing w:before="0" w:after="0"/>
              <w:ind w:start="707" w:hanging="283"/>
              <w:jc w:val="left"/>
              <w:rPr/>
            </w:pPr>
            <w:r>
              <w:rPr/>
              <w:t xml:space="preserve">11 Julian Edelman WR (IR) </w:t>
            </w:r>
          </w:p>
          <w:p>
            <w:pPr>
              <w:pStyle w:val="TableContents"/>
              <w:numPr>
                <w:ilvl w:val="0"/>
                <w:numId w:val="290"/>
              </w:numPr>
              <w:tabs>
                <w:tab w:val="clear" w:pos="1134"/>
                <w:tab w:val="left" w:leader="none" w:pos="707"/>
              </w:tabs>
              <w:bidi w:val="0"/>
              <w:spacing w:before="0" w:after="0"/>
              <w:ind w:start="707" w:hanging="283"/>
              <w:jc w:val="left"/>
              <w:rPr/>
            </w:pPr>
            <w:r>
              <w:rPr/>
              <w:t xml:space="preserve">63 </w:t>
            </w:r>
            <w:r>
              <w:rPr>
                <w:color w:val="A9A9A9"/>
              </w:rPr>
              <w:t xml:space="preserve">Antonio Garcia </w:t>
            </w:r>
            <w:r>
              <w:rPr/>
              <w:t xml:space="preserve">T (NF-Ill.) </w:t>
            </w:r>
          </w:p>
          <w:p>
            <w:pPr>
              <w:pStyle w:val="TableContents"/>
              <w:numPr>
                <w:ilvl w:val="0"/>
                <w:numId w:val="290"/>
              </w:numPr>
              <w:tabs>
                <w:tab w:val="clear" w:pos="1134"/>
                <w:tab w:val="left" w:leader="none" w:pos="707"/>
              </w:tabs>
              <w:bidi w:val="0"/>
              <w:spacing w:before="0" w:after="0"/>
              <w:ind w:start="707" w:hanging="283"/>
              <w:jc w:val="left"/>
              <w:rPr/>
            </w:pPr>
            <w:r>
              <w:rPr/>
              <w:t xml:space="preserve">76 Andrew Jelks T (NF-Inj.) </w:t>
            </w:r>
          </w:p>
          <w:p>
            <w:pPr>
              <w:pStyle w:val="TableContents"/>
              <w:numPr>
                <w:ilvl w:val="0"/>
                <w:numId w:val="290"/>
              </w:numPr>
              <w:tabs>
                <w:tab w:val="clear" w:pos="1134"/>
                <w:tab w:val="left" w:leader="none" w:pos="707"/>
              </w:tabs>
              <w:bidi w:val="0"/>
              <w:spacing w:before="0" w:after="0"/>
              <w:ind w:start="707" w:hanging="283"/>
              <w:jc w:val="left"/>
              <w:rPr/>
            </w:pPr>
            <w:r>
              <w:rPr/>
              <w:t xml:space="preserve">41 Cyrus Jones CB (IR) </w:t>
            </w:r>
          </w:p>
          <w:p>
            <w:pPr>
              <w:pStyle w:val="TableContents"/>
              <w:numPr>
                <w:ilvl w:val="0"/>
                <w:numId w:val="290"/>
              </w:numPr>
              <w:tabs>
                <w:tab w:val="clear" w:pos="1134"/>
                <w:tab w:val="left" w:leader="none" w:pos="707"/>
              </w:tabs>
              <w:bidi w:val="0"/>
              <w:spacing w:before="0" w:after="0"/>
              <w:ind w:start="707" w:hanging="283"/>
              <w:jc w:val="left"/>
              <w:rPr/>
            </w:pPr>
            <w:r>
              <w:rPr/>
              <w:t xml:space="preserve">48 Harvey Langi OLB (NF-Inj.) </w:t>
            </w:r>
          </w:p>
          <w:p>
            <w:pPr>
              <w:pStyle w:val="TableContents"/>
              <w:numPr>
                <w:ilvl w:val="0"/>
                <w:numId w:val="290"/>
              </w:numPr>
              <w:tabs>
                <w:tab w:val="clear" w:pos="1134"/>
                <w:tab w:val="left" w:leader="none" w:pos="707"/>
              </w:tabs>
              <w:bidi w:val="0"/>
              <w:spacing w:before="0" w:after="0"/>
              <w:ind w:start="707" w:hanging="283"/>
              <w:jc w:val="left"/>
              <w:rPr/>
            </w:pPr>
            <w:r>
              <w:rPr/>
              <w:t xml:space="preserve">58 Shea McClellin OLB (IR) </w:t>
            </w:r>
          </w:p>
          <w:p>
            <w:pPr>
              <w:pStyle w:val="TableContents"/>
              <w:numPr>
                <w:ilvl w:val="0"/>
                <w:numId w:val="290"/>
              </w:numPr>
              <w:tabs>
                <w:tab w:val="clear" w:pos="1134"/>
                <w:tab w:val="left" w:leader="none" w:pos="707"/>
              </w:tabs>
              <w:bidi w:val="0"/>
              <w:spacing w:before="0" w:after="0"/>
              <w:ind w:start="707" w:hanging="283"/>
              <w:jc w:val="left"/>
              <w:rPr/>
            </w:pPr>
            <w:r>
              <w:rPr/>
              <w:t xml:space="preserve">19 Malcolm Mitchell WR (IR) </w:t>
            </w:r>
          </w:p>
          <w:p>
            <w:pPr>
              <w:pStyle w:val="TableContents"/>
              <w:numPr>
                <w:ilvl w:val="0"/>
                <w:numId w:val="290"/>
              </w:numPr>
              <w:tabs>
                <w:tab w:val="clear" w:pos="1134"/>
                <w:tab w:val="left" w:leader="none" w:pos="707"/>
              </w:tabs>
              <w:bidi w:val="0"/>
              <w:spacing w:before="0" w:after="0"/>
              <w:ind w:start="707" w:hanging="283"/>
              <w:jc w:val="left"/>
              <w:rPr/>
            </w:pPr>
            <w:r>
              <w:rPr/>
              <w:t xml:space="preserve">95 Derek Rivers DE (IR) </w:t>
            </w:r>
          </w:p>
          <w:p>
            <w:pPr>
              <w:pStyle w:val="TableContents"/>
              <w:numPr>
                <w:ilvl w:val="0"/>
                <w:numId w:val="290"/>
              </w:numPr>
              <w:tabs>
                <w:tab w:val="clear" w:pos="1134"/>
                <w:tab w:val="left" w:leader="none" w:pos="707"/>
              </w:tabs>
              <w:bidi w:val="0"/>
              <w:ind w:start="707" w:hanging="283"/>
              <w:jc w:val="left"/>
              <w:rPr/>
            </w:pPr>
            <w:r>
              <w:rPr/>
              <w:t xml:space="preserve">99 Vincent Valentine DT (IR) </w:t>
            </w:r>
          </w:p>
          <w:p>
            <w:pPr>
              <w:pStyle w:val="TableContents"/>
              <w:bidi w:val="0"/>
              <w:jc w:val="left"/>
              <w:rPr/>
            </w:pPr>
            <w:r>
              <w:rPr/>
              <w:t xml:space="preserve">Harjoitusjoukkue </w:t>
            </w:r>
          </w:p>
          <w:p>
            <w:pPr>
              <w:pStyle w:val="TableContents"/>
              <w:numPr>
                <w:ilvl w:val="0"/>
                <w:numId w:val="291"/>
              </w:numPr>
              <w:tabs>
                <w:tab w:val="clear" w:pos="1134"/>
                <w:tab w:val="left" w:leader="none" w:pos="707"/>
              </w:tabs>
              <w:bidi w:val="0"/>
              <w:spacing w:before="0" w:after="0"/>
              <w:ind w:start="707" w:hanging="283"/>
              <w:jc w:val="left"/>
              <w:rPr/>
            </w:pPr>
            <w:r>
              <w:rPr/>
              <w:t xml:space="preserve">64 James Ferentz C </w:t>
            </w:r>
          </w:p>
          <w:p>
            <w:pPr>
              <w:pStyle w:val="TableContents"/>
              <w:numPr>
                <w:ilvl w:val="0"/>
                <w:numId w:val="291"/>
              </w:numPr>
              <w:tabs>
                <w:tab w:val="clear" w:pos="1134"/>
                <w:tab w:val="left" w:leader="none" w:pos="707"/>
              </w:tabs>
              <w:bidi w:val="0"/>
              <w:spacing w:before="0" w:after="0"/>
              <w:ind w:start="707" w:hanging="283"/>
              <w:jc w:val="left"/>
              <w:rPr/>
            </w:pPr>
            <w:r>
              <w:rPr/>
              <w:t xml:space="preserve">81 Cody Hollister WR </w:t>
            </w:r>
          </w:p>
          <w:p>
            <w:pPr>
              <w:pStyle w:val="TableContents"/>
              <w:numPr>
                <w:ilvl w:val="0"/>
                <w:numId w:val="291"/>
              </w:numPr>
              <w:tabs>
                <w:tab w:val="clear" w:pos="1134"/>
                <w:tab w:val="left" w:leader="none" w:pos="707"/>
              </w:tabs>
              <w:bidi w:val="0"/>
              <w:spacing w:before="0" w:after="0"/>
              <w:ind w:start="707" w:hanging="283"/>
              <w:jc w:val="left"/>
              <w:rPr/>
            </w:pPr>
            <w:r>
              <w:rPr/>
              <w:t xml:space="preserve">26 David Jones FS </w:t>
            </w:r>
          </w:p>
          <w:p>
            <w:pPr>
              <w:pStyle w:val="TableContents"/>
              <w:numPr>
                <w:ilvl w:val="0"/>
                <w:numId w:val="291"/>
              </w:numPr>
              <w:tabs>
                <w:tab w:val="clear" w:pos="1134"/>
                <w:tab w:val="left" w:leader="none" w:pos="707"/>
              </w:tabs>
              <w:bidi w:val="0"/>
              <w:spacing w:before="0" w:after="0"/>
              <w:ind w:start="707" w:hanging="283"/>
              <w:jc w:val="left"/>
              <w:rPr/>
            </w:pPr>
            <w:r>
              <w:rPr/>
              <w:t xml:space="preserve">85 Jake Kumerow WR </w:t>
            </w:r>
          </w:p>
          <w:p>
            <w:pPr>
              <w:pStyle w:val="TableContents"/>
              <w:numPr>
                <w:ilvl w:val="0"/>
                <w:numId w:val="291"/>
              </w:numPr>
              <w:tabs>
                <w:tab w:val="clear" w:pos="1134"/>
                <w:tab w:val="left" w:leader="none" w:pos="707"/>
              </w:tabs>
              <w:bidi w:val="0"/>
              <w:spacing w:before="0" w:after="0"/>
              <w:ind w:start="707" w:hanging="283"/>
              <w:jc w:val="left"/>
              <w:rPr/>
            </w:pPr>
            <w:r>
              <w:rPr/>
              <w:t xml:space="preserve">27 Ryan Lewis CB </w:t>
            </w:r>
          </w:p>
          <w:p>
            <w:pPr>
              <w:pStyle w:val="TableContents"/>
              <w:numPr>
                <w:ilvl w:val="0"/>
                <w:numId w:val="291"/>
              </w:numPr>
              <w:tabs>
                <w:tab w:val="clear" w:pos="1134"/>
                <w:tab w:val="left" w:leader="none" w:pos="707"/>
              </w:tabs>
              <w:bidi w:val="0"/>
              <w:spacing w:before="0" w:after="0"/>
              <w:ind w:start="707" w:hanging="283"/>
              <w:jc w:val="left"/>
              <w:rPr/>
            </w:pPr>
            <w:r>
              <w:rPr/>
              <w:t xml:space="preserve">84 Riley McCarron WR </w:t>
            </w:r>
          </w:p>
          <w:p>
            <w:pPr>
              <w:pStyle w:val="TableContents"/>
              <w:numPr>
                <w:ilvl w:val="0"/>
                <w:numId w:val="291"/>
              </w:numPr>
              <w:tabs>
                <w:tab w:val="clear" w:pos="1134"/>
                <w:tab w:val="left" w:leader="none" w:pos="707"/>
              </w:tabs>
              <w:bidi w:val="0"/>
              <w:spacing w:before="0" w:after="0"/>
              <w:ind w:start="707" w:hanging="283"/>
              <w:jc w:val="left"/>
              <w:rPr/>
            </w:pPr>
            <w:r>
              <w:rPr/>
              <w:t xml:space="preserve">39 Damarius Travis SS </w:t>
            </w:r>
          </w:p>
          <w:p>
            <w:pPr>
              <w:pStyle w:val="TableContents"/>
              <w:numPr>
                <w:ilvl w:val="0"/>
                <w:numId w:val="291"/>
              </w:numPr>
              <w:tabs>
                <w:tab w:val="clear" w:pos="1134"/>
                <w:tab w:val="left" w:leader="none" w:pos="707"/>
              </w:tabs>
              <w:bidi w:val="0"/>
              <w:spacing w:before="0" w:after="0"/>
              <w:ind w:start="707" w:hanging="283"/>
              <w:jc w:val="left"/>
              <w:rPr/>
            </w:pPr>
            <w:r>
              <w:rPr/>
              <w:t xml:space="preserve">44 Will Tye TE </w:t>
            </w:r>
          </w:p>
          <w:p>
            <w:pPr>
              <w:pStyle w:val="TableContents"/>
              <w:numPr>
                <w:ilvl w:val="0"/>
                <w:numId w:val="291"/>
              </w:numPr>
              <w:tabs>
                <w:tab w:val="clear" w:pos="1134"/>
                <w:tab w:val="left" w:leader="none" w:pos="707"/>
              </w:tabs>
              <w:bidi w:val="0"/>
              <w:ind w:start="707" w:hanging="283"/>
              <w:jc w:val="left"/>
              <w:rPr/>
            </w:pPr>
            <w:r>
              <w:rPr/>
              <w:t xml:space="preserve">22 Jomal Wiltz CB </w:t>
            </w:r>
          </w:p>
          <w:p>
            <w:pPr>
              <w:pStyle w:val="TableContents"/>
              <w:bidi w:val="0"/>
              <w:jc w:val="left"/>
              <w:rPr/>
            </w:pPr>
            <w:r>
              <w:rPr/>
              <w:t xml:space="preserve">Tulokkaat kursiivilla </w:t>
            </w:r>
          </w:p>
          <w:p>
            <w:pPr>
              <w:pStyle w:val="TableContents"/>
              <w:bidi w:val="0"/>
              <w:jc w:val="left"/>
              <w:rPr/>
            </w:pPr>
            <w:r>
              <w:rPr/>
              <w:t xml:space="preserve">Roster päivitetty 2. marraskuuta 2017 Syvyyskaavio Tapahtumat 53 Aktiivinen, 10 Inactive, 9 Practice squad </w:t>
            </w:r>
          </w:p>
          <w:p>
            <w:pPr>
              <w:pStyle w:val="TableContents"/>
              <w:bidi w:val="0"/>
              <w:jc w:val="left"/>
              <w:rPr/>
            </w:pPr>
            <w:r>
              <w:rPr/>
              <w:t xml:space="preserve">→ </w:t>
            </w:r>
            <w:r>
              <w:rPr/>
              <w:t xml:space="preserve">AFC:n pelaajaluettelot → NFC:n pelaajaluettelot </w:t>
            </w:r>
          </w:p>
          <w:p>
            <w:pPr>
              <w:pStyle w:val="ListHeading"/>
              <w:bidi w:val="0"/>
              <w:ind w:start="0" w:end="0" w:hanging="0"/>
              <w:jc w:val="left"/>
              <w:rPr/>
            </w:pPr>
            <w:r>
              <w:rPr/>
              <w:t xml:space="preserve">AFC East </w:t>
            </w:r>
          </w:p>
          <w:p>
            <w:pPr>
              <w:pStyle w:val="ListContents"/>
              <w:bidi w:val="0"/>
              <w:ind w:start="567" w:end="0" w:hanging="0"/>
              <w:jc w:val="left"/>
              <w:rPr/>
            </w:pPr>
            <w:r>
              <w:rPr/>
              <w:t xml:space="preserve">BUF </w:t>
            </w:r>
          </w:p>
          <w:p>
            <w:pPr>
              <w:pStyle w:val="ListContents"/>
              <w:bidi w:val="0"/>
              <w:ind w:start="567" w:end="0" w:hanging="0"/>
              <w:jc w:val="left"/>
              <w:rPr/>
            </w:pPr>
            <w:r>
              <w:rPr/>
              <w:t xml:space="preserve">MIA </w:t>
            </w:r>
          </w:p>
          <w:p>
            <w:pPr>
              <w:pStyle w:val="ListContents"/>
              <w:bidi w:val="0"/>
              <w:ind w:start="567" w:end="0" w:hanging="0"/>
              <w:jc w:val="left"/>
              <w:rPr/>
            </w:pPr>
            <w:r>
              <w:rPr/>
              <w:t xml:space="preserve">NE </w:t>
            </w:r>
          </w:p>
          <w:p>
            <w:pPr>
              <w:pStyle w:val="ListContents"/>
              <w:bidi w:val="0"/>
              <w:ind w:start="567" w:end="0" w:hanging="0"/>
              <w:jc w:val="left"/>
              <w:rPr/>
            </w:pPr>
            <w:r>
              <w:rPr/>
              <w:t xml:space="preserve">NYJ </w:t>
            </w:r>
          </w:p>
          <w:p>
            <w:pPr>
              <w:pStyle w:val="ListHeading"/>
              <w:bidi w:val="0"/>
              <w:ind w:start="0" w:end="0" w:hanging="0"/>
              <w:jc w:val="left"/>
              <w:rPr/>
            </w:pPr>
            <w:r>
              <w:rPr/>
              <w:t xml:space="preserve">North </w:t>
            </w:r>
          </w:p>
          <w:p>
            <w:pPr>
              <w:pStyle w:val="ListContents"/>
              <w:bidi w:val="0"/>
              <w:ind w:start="567" w:end="0" w:hanging="0"/>
              <w:jc w:val="left"/>
              <w:rPr/>
            </w:pPr>
            <w:r>
              <w:rPr/>
              <w:t xml:space="preserve">BAL </w:t>
            </w:r>
          </w:p>
          <w:p>
            <w:pPr>
              <w:pStyle w:val="ListContents"/>
              <w:bidi w:val="0"/>
              <w:ind w:start="567" w:end="0" w:hanging="0"/>
              <w:jc w:val="left"/>
              <w:rPr/>
            </w:pPr>
            <w:r>
              <w:rPr/>
              <w:t xml:space="preserve">CIN </w:t>
            </w:r>
          </w:p>
          <w:p>
            <w:pPr>
              <w:pStyle w:val="ListContents"/>
              <w:bidi w:val="0"/>
              <w:ind w:start="567" w:end="0" w:hanging="0"/>
              <w:jc w:val="left"/>
              <w:rPr/>
            </w:pPr>
            <w:r>
              <w:rPr/>
              <w:t xml:space="preserve">CLE </w:t>
            </w:r>
          </w:p>
          <w:p>
            <w:pPr>
              <w:pStyle w:val="ListContents"/>
              <w:bidi w:val="0"/>
              <w:ind w:start="567" w:end="0" w:hanging="0"/>
              <w:jc w:val="left"/>
              <w:rPr/>
            </w:pPr>
            <w:r>
              <w:rPr/>
              <w:t xml:space="preserve">PIT </w:t>
            </w:r>
          </w:p>
          <w:p>
            <w:pPr>
              <w:pStyle w:val="ListHeading"/>
              <w:bidi w:val="0"/>
              <w:ind w:start="0" w:end="0" w:hanging="0"/>
              <w:jc w:val="left"/>
              <w:rPr/>
            </w:pPr>
            <w:r>
              <w:rPr/>
              <w:t xml:space="preserve">Etelä </w:t>
            </w:r>
          </w:p>
          <w:p>
            <w:pPr>
              <w:pStyle w:val="ListContents"/>
              <w:bidi w:val="0"/>
              <w:ind w:start="567" w:end="0" w:hanging="0"/>
              <w:jc w:val="left"/>
              <w:rPr/>
            </w:pPr>
            <w:r>
              <w:rPr/>
              <w:t xml:space="preserve">HOU </w:t>
            </w:r>
          </w:p>
          <w:p>
            <w:pPr>
              <w:pStyle w:val="ListContents"/>
              <w:bidi w:val="0"/>
              <w:ind w:start="567" w:end="0" w:hanging="0"/>
              <w:jc w:val="left"/>
              <w:rPr/>
            </w:pPr>
            <w:r>
              <w:rPr/>
              <w:t xml:space="preserve">IND </w:t>
            </w:r>
          </w:p>
          <w:p>
            <w:pPr>
              <w:pStyle w:val="ListContents"/>
              <w:bidi w:val="0"/>
              <w:ind w:start="567" w:end="0" w:hanging="0"/>
              <w:jc w:val="left"/>
              <w:rPr/>
            </w:pPr>
            <w:r>
              <w:rPr/>
              <w:t xml:space="preserve">JAX </w:t>
            </w:r>
          </w:p>
          <w:p>
            <w:pPr>
              <w:pStyle w:val="ListContents"/>
              <w:bidi w:val="0"/>
              <w:ind w:start="567" w:end="0" w:hanging="0"/>
              <w:jc w:val="left"/>
              <w:rPr/>
            </w:pPr>
            <w:r>
              <w:rPr/>
              <w:t xml:space="preserve">TEN </w:t>
            </w:r>
          </w:p>
          <w:p>
            <w:pPr>
              <w:pStyle w:val="ListHeading"/>
              <w:bidi w:val="0"/>
              <w:ind w:start="0" w:end="0" w:hanging="0"/>
              <w:jc w:val="left"/>
              <w:rPr/>
            </w:pPr>
            <w:r>
              <w:rPr/>
              <w:t xml:space="preserve">West </w:t>
            </w:r>
          </w:p>
          <w:p>
            <w:pPr>
              <w:pStyle w:val="ListContents"/>
              <w:bidi w:val="0"/>
              <w:ind w:start="567" w:end="0" w:hanging="0"/>
              <w:jc w:val="left"/>
              <w:rPr/>
            </w:pPr>
            <w:r>
              <w:rPr/>
              <w:t xml:space="preserve">DEN </w:t>
            </w:r>
          </w:p>
          <w:p>
            <w:pPr>
              <w:pStyle w:val="ListContents"/>
              <w:bidi w:val="0"/>
              <w:ind w:start="567" w:end="0" w:hanging="0"/>
              <w:jc w:val="left"/>
              <w:rPr/>
            </w:pPr>
            <w:r>
              <w:rPr/>
              <w:t xml:space="preserve">KC </w:t>
            </w:r>
          </w:p>
          <w:p>
            <w:pPr>
              <w:pStyle w:val="ListContents"/>
              <w:bidi w:val="0"/>
              <w:ind w:start="567" w:end="0" w:hanging="0"/>
              <w:jc w:val="left"/>
              <w:rPr/>
            </w:pPr>
            <w:r>
              <w:rPr/>
              <w:t xml:space="preserve">LAC </w:t>
            </w:r>
          </w:p>
          <w:p>
            <w:pPr>
              <w:pStyle w:val="ListContents"/>
              <w:bidi w:val="0"/>
              <w:spacing w:before="0" w:after="283"/>
              <w:jc w:val="left"/>
              <w:rPr/>
            </w:pPr>
            <w:r>
              <w:rPr/>
              <w:t xml:space="preserve">TAMMI </w:t>
            </w:r>
          </w:p>
          <w:p>
            <w:pPr>
              <w:pStyle w:val="ListHeading"/>
              <w:bidi w:val="0"/>
              <w:ind w:start="0" w:end="0" w:hanging="0"/>
              <w:jc w:val="left"/>
              <w:rPr/>
            </w:pPr>
            <w:r>
              <w:rPr/>
              <w:t xml:space="preserve">NFC East </w:t>
            </w:r>
          </w:p>
          <w:p>
            <w:pPr>
              <w:pStyle w:val="ListContents"/>
              <w:bidi w:val="0"/>
              <w:ind w:start="567" w:end="0" w:hanging="0"/>
              <w:jc w:val="left"/>
              <w:rPr/>
            </w:pPr>
            <w:r>
              <w:rPr/>
              <w:t xml:space="preserve">DAL </w:t>
            </w:r>
          </w:p>
          <w:p>
            <w:pPr>
              <w:pStyle w:val="ListContents"/>
              <w:bidi w:val="0"/>
              <w:ind w:start="567" w:end="0" w:hanging="0"/>
              <w:jc w:val="left"/>
              <w:rPr/>
            </w:pPr>
            <w:r>
              <w:rPr/>
              <w:t xml:space="preserve">NYG </w:t>
            </w:r>
          </w:p>
          <w:p>
            <w:pPr>
              <w:pStyle w:val="ListContents"/>
              <w:bidi w:val="0"/>
              <w:ind w:start="567" w:end="0" w:hanging="0"/>
              <w:jc w:val="left"/>
              <w:rPr/>
            </w:pPr>
            <w:r>
              <w:rPr/>
              <w:t xml:space="preserve">PHI </w:t>
            </w:r>
          </w:p>
          <w:p>
            <w:pPr>
              <w:pStyle w:val="ListContents"/>
              <w:bidi w:val="0"/>
              <w:ind w:start="567" w:end="0" w:hanging="0"/>
              <w:jc w:val="left"/>
              <w:rPr/>
            </w:pPr>
            <w:r>
              <w:rPr/>
              <w:t xml:space="preserve">WAS </w:t>
            </w:r>
          </w:p>
          <w:p>
            <w:pPr>
              <w:pStyle w:val="ListHeading"/>
              <w:bidi w:val="0"/>
              <w:ind w:start="0" w:end="0" w:hanging="0"/>
              <w:jc w:val="left"/>
              <w:rPr/>
            </w:pPr>
            <w:r>
              <w:rPr/>
              <w:t xml:space="preserve">North </w:t>
            </w:r>
          </w:p>
          <w:p>
            <w:pPr>
              <w:pStyle w:val="ListContents"/>
              <w:bidi w:val="0"/>
              <w:ind w:start="567" w:end="0" w:hanging="0"/>
              <w:jc w:val="left"/>
              <w:rPr/>
            </w:pPr>
            <w:r>
              <w:rPr/>
              <w:t xml:space="preserve">CHI </w:t>
            </w:r>
          </w:p>
          <w:p>
            <w:pPr>
              <w:pStyle w:val="ListContents"/>
              <w:bidi w:val="0"/>
              <w:ind w:start="567" w:end="0" w:hanging="0"/>
              <w:jc w:val="left"/>
              <w:rPr/>
            </w:pPr>
            <w:r>
              <w:rPr/>
              <w:t xml:space="preserve">DET </w:t>
            </w:r>
          </w:p>
          <w:p>
            <w:pPr>
              <w:pStyle w:val="ListContents"/>
              <w:bidi w:val="0"/>
              <w:ind w:start="567" w:end="0" w:hanging="0"/>
              <w:jc w:val="left"/>
              <w:rPr/>
            </w:pPr>
            <w:r>
              <w:rPr/>
              <w:t xml:space="preserve">GB </w:t>
            </w:r>
          </w:p>
          <w:p>
            <w:pPr>
              <w:pStyle w:val="ListContents"/>
              <w:bidi w:val="0"/>
              <w:ind w:start="567" w:end="0" w:hanging="0"/>
              <w:jc w:val="left"/>
              <w:rPr/>
            </w:pPr>
            <w:r>
              <w:rPr/>
              <w:t xml:space="preserve">MIN </w:t>
            </w:r>
          </w:p>
          <w:p>
            <w:pPr>
              <w:pStyle w:val="ListHeading"/>
              <w:bidi w:val="0"/>
              <w:ind w:start="0" w:end="0" w:hanging="0"/>
              <w:jc w:val="left"/>
              <w:rPr/>
            </w:pPr>
            <w:r>
              <w:rPr/>
              <w:t xml:space="preserve">Etelä </w:t>
            </w:r>
          </w:p>
          <w:p>
            <w:pPr>
              <w:pStyle w:val="ListContents"/>
              <w:bidi w:val="0"/>
              <w:ind w:start="567" w:end="0" w:hanging="0"/>
              <w:jc w:val="left"/>
              <w:rPr/>
            </w:pPr>
            <w:r>
              <w:rPr/>
              <w:t xml:space="preserve">ATL </w:t>
            </w:r>
          </w:p>
          <w:p>
            <w:pPr>
              <w:pStyle w:val="ListContents"/>
              <w:bidi w:val="0"/>
              <w:ind w:start="567" w:end="0" w:hanging="0"/>
              <w:jc w:val="left"/>
              <w:rPr/>
            </w:pPr>
            <w:r>
              <w:rPr/>
              <w:t xml:space="preserve">AUTO </w:t>
            </w:r>
          </w:p>
          <w:p>
            <w:pPr>
              <w:pStyle w:val="ListContents"/>
              <w:bidi w:val="0"/>
              <w:ind w:start="567" w:end="0" w:hanging="0"/>
              <w:jc w:val="left"/>
              <w:rPr/>
            </w:pPr>
            <w:r>
              <w:rPr/>
              <w:t xml:space="preserve">EI </w:t>
            </w:r>
          </w:p>
          <w:p>
            <w:pPr>
              <w:pStyle w:val="ListContents"/>
              <w:bidi w:val="0"/>
              <w:ind w:start="567" w:end="0" w:hanging="0"/>
              <w:jc w:val="left"/>
              <w:rPr/>
            </w:pPr>
            <w:r>
              <w:rPr/>
              <w:t xml:space="preserve">TB </w:t>
            </w:r>
          </w:p>
          <w:p>
            <w:pPr>
              <w:pStyle w:val="ListHeading"/>
              <w:bidi w:val="0"/>
              <w:ind w:start="0" w:end="0" w:hanging="0"/>
              <w:jc w:val="left"/>
              <w:rPr/>
            </w:pPr>
            <w:r>
              <w:rPr/>
              <w:t xml:space="preserve">West </w:t>
            </w:r>
          </w:p>
          <w:p>
            <w:pPr>
              <w:pStyle w:val="ListContents"/>
              <w:bidi w:val="0"/>
              <w:ind w:start="567" w:end="0" w:hanging="0"/>
              <w:jc w:val="left"/>
              <w:rPr/>
            </w:pPr>
            <w:r>
              <w:rPr/>
              <w:t xml:space="preserve">ARI </w:t>
            </w:r>
          </w:p>
          <w:p>
            <w:pPr>
              <w:pStyle w:val="ListContents"/>
              <w:bidi w:val="0"/>
              <w:ind w:start="567" w:end="0" w:hanging="0"/>
              <w:jc w:val="left"/>
              <w:rPr/>
            </w:pPr>
            <w:r>
              <w:rPr/>
              <w:t xml:space="preserve">LAR </w:t>
            </w:r>
          </w:p>
          <w:p>
            <w:pPr>
              <w:pStyle w:val="ListContents"/>
              <w:bidi w:val="0"/>
              <w:ind w:start="567" w:end="0" w:hanging="0"/>
              <w:jc w:val="left"/>
              <w:rPr/>
            </w:pPr>
            <w:r>
              <w:rPr/>
              <w:t xml:space="preserve">SF </w:t>
            </w:r>
          </w:p>
          <w:p>
            <w:pPr>
              <w:pStyle w:val="ListContents"/>
              <w:bidi w:val="0"/>
              <w:spacing w:before="0" w:after="283"/>
              <w:jc w:val="left"/>
              <w:rPr/>
            </w:pPr>
            <w:r>
              <w:rPr/>
              <w:t xml:space="preserve">SEA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käytti 63 New England Patriotsin joukkueessa.</w:t>
      </w:r>
    </w:p>
    <w:p>
      <w:pPr>
        <w:pStyle w:val="TextBody"/>
        <w:bidi w:val="0"/>
        <w:jc w:val="left"/>
        <w:rPr>
          <w:b/>
          <w:u w:val="single"/>
          <w:shd w:val="clear" w:fill="FFFF00"/>
        </w:rPr>
      </w:pPr>
      <w:r>
        <w:rPr>
          <w:b/>
          <w:u w:val="single"/>
          <w:shd w:val="clear" w:fill="FFFF00"/>
        </w:rPr>
        <w:t xml:space="preserve">Asiakirjan numero 37474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Australiassa </w:t>
      </w:r>
      <w:r>
        <w:rPr/>
        <w:t xml:space="preserve">ja </w:t>
      </w:r>
      <w:r>
        <w:rPr>
          <w:color w:val="DCDCDC"/>
        </w:rPr>
        <w:t xml:space="preserve">Taveunilla, Fidžillä, ja se </w:t>
      </w:r>
      <w:r>
        <w:rPr/>
        <w:t xml:space="preserve">on jatko-osa vuoden 1980 uusintafilmatisoinnille The Blue Lagoon, jonka pääosissa näyttelivät Brooke Shields ja Christopher Atkins. Se sai PG-13-luokituksen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paluu siniseen laguuniin?</w:t>
      </w:r>
    </w:p>
    <w:p>
      <w:pPr>
        <w:pStyle w:val="TextBody"/>
        <w:bidi w:val="0"/>
        <w:jc w:val="left"/>
        <w:rPr>
          <w:b/>
          <w:u w:val="single"/>
          <w:shd w:val="clear" w:fill="FFFF00"/>
        </w:rPr>
      </w:pPr>
      <w:r>
        <w:rPr>
          <w:b/>
          <w:u w:val="single"/>
          <w:shd w:val="clear" w:fill="FFFF00"/>
        </w:rPr>
        <w:t xml:space="preserve">Asiakirjan numero 37475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Suhdannekierto, joka tunnetaan myös nimellä suhdannekierto tai suhdannevaihtelu, on bruttokansantuotteen (BKT) laskeva ja nouseva liike pitkän aikavälin kasvusuuntauksen ympärillä. Suhdannekierron pituus on ajanjakso, joka sisältää yhden nousu- ja laskusuhdanteen peräkkäin. Suhdannevaihteluihin liittyy tyypillisesti ajallisia siirtymiä suhteellisen nopean talouskasvun jaksojen (</w:t>
      </w:r>
      <w:r>
        <w:rPr>
          <w:color w:val="A9A9A9"/>
        </w:rPr>
        <w:t xml:space="preserve">laajenemisen </w:t>
      </w:r>
      <w:r>
        <w:rPr/>
        <w:t xml:space="preserve">tai </w:t>
      </w:r>
      <w:r>
        <w:rPr>
          <w:color w:val="DCDCDC"/>
        </w:rPr>
        <w:t xml:space="preserve">noususuhdanteen) </w:t>
      </w:r>
      <w:r>
        <w:rPr/>
        <w:t xml:space="preserve">ja suhteellisen pysähtyneisyyden tai laskun jaksojen (supistumisen tai taantuman) </w:t>
      </w:r>
      <w:r>
        <w:rPr/>
        <w:t xml:space="preserve">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suhdannekierron nousevaa osaa kutsutaan suhdannekierron</w:t>
      </w:r>
    </w:p>
    <w:p>
      <w:pPr>
        <w:pStyle w:val="TextBody"/>
        <w:bidi w:val="0"/>
        <w:jc w:val="left"/>
        <w:rPr>
          <w:b/>
          <w:u w:val="single"/>
          <w:shd w:val="clear" w:fill="FFFF00"/>
        </w:rPr>
      </w:pPr>
      <w:r>
        <w:rPr>
          <w:b/>
          <w:u w:val="single"/>
          <w:shd w:val="clear" w:fill="FFFF00"/>
        </w:rPr>
        <w:t xml:space="preserve">Asiakirjan numero 37476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kerran perheväkivaltaa käytettiin nykyaikaisessa kontekstissa eli kotona tapahtuvaa väkivaltaa tarkoittaen </w:t>
      </w:r>
      <w:r>
        <w:rPr>
          <w:color w:val="A9A9A9"/>
        </w:rPr>
        <w:t xml:space="preserve">Jack Ashleyn puheessa Yhdistyneen kuningaskunnan parlamentille vuonna 1973</w:t>
      </w:r>
      <w:r>
        <w:rPr/>
        <w:t xml:space="preserve">. Aikaisemmin termi viittasi lähinnä kansalaislevottomuuksiin, maan sisällä tapahtuvaan väkivaltaan, toisin kuin vieraan vallan harjoittamaan väkivaltaan.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termiä perheväkivalta käytettiin ensimmäisen kerran?</w:t>
      </w:r>
    </w:p>
    <w:p>
      <w:pPr>
        <w:pStyle w:val="TextBody"/>
        <w:bidi w:val="0"/>
        <w:jc w:val="left"/>
        <w:rPr>
          <w:b/>
          <w:u w:val="single"/>
          <w:shd w:val="clear" w:fill="FFFF00"/>
        </w:rPr>
      </w:pPr>
      <w:r>
        <w:rPr>
          <w:b/>
          <w:u w:val="single"/>
          <w:shd w:val="clear" w:fill="FFFF00"/>
        </w:rPr>
        <w:t xml:space="preserve">Asiakirjan numero 37477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Sitä vastoin hotzaat shem ra (``levittää huonoa nimeä''), jota kutsutaan myös nimellä hotzaat diba tai motzi shem ra (kirjaimellisesti ``antaa huonoa nimeä''), koostuu perättömistä huomautuksista, ja se käännetään parhaiten ``laimaus'' tai ``laimaus'' (herjaus). Hotzaat shem ra on pahempi ja näin ollen vielä vakavampi synti kuin lashon hara. Juoruilua kutsutaan </w:t>
      </w:r>
      <w:r>
        <w:rPr>
          <w:color w:val="A9A9A9"/>
        </w:rPr>
        <w:t xml:space="preserve">rechilutiksi</w:t>
      </w:r>
      <w:r>
        <w:rPr/>
        <w:t xml:space="preserve">, ja se on myös halakhan mukaan kielletty.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juorua tarkoittava hepreankielinen sana Vanhassa testamentissa</w:t>
      </w:r>
    </w:p>
    <w:p>
      <w:pPr>
        <w:pStyle w:val="TextBody"/>
        <w:bidi w:val="0"/>
        <w:jc w:val="left"/>
        <w:rPr>
          <w:b/>
          <w:u w:val="single"/>
          <w:shd w:val="clear" w:fill="FFFF00"/>
        </w:rPr>
      </w:pPr>
      <w:r>
        <w:rPr>
          <w:b/>
          <w:u w:val="single"/>
          <w:shd w:val="clear" w:fill="FFFF00"/>
        </w:rPr>
        <w:t xml:space="preserve">Asiakirjan numero 37478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Valkoisen talon ruusutarha on </w:t>
      </w:r>
      <w:r>
        <w:rPr/>
        <w:t xml:space="preserve">Valkoisen talon </w:t>
      </w:r>
      <w:r>
        <w:rPr>
          <w:color w:val="A9A9A9"/>
        </w:rPr>
        <w:t xml:space="preserve">Oval Officea ja Länsisiipeä reunustava </w:t>
      </w:r>
      <w:r>
        <w:rPr/>
        <w:t xml:space="preserve">puutarha </w:t>
      </w:r>
      <w:r>
        <w:rPr/>
        <w:t xml:space="preserve">Washingtonissa, D.C.:ssä, Yhdysvalloissa. Puutarha on noin 125 jalkaa pitkä ja 60 jalkaa leveä (38 metriä kertaa 18 metriä). Se tasapainottaa Jacqueline Kennedyn puutarhaa Valkoisen talon kompleksin itäpuolella.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ruusutarha valkoisessa talossa</w:t>
      </w:r>
    </w:p>
    <w:p>
      <w:pPr>
        <w:pStyle w:val="TextBody"/>
        <w:bidi w:val="0"/>
        <w:jc w:val="left"/>
        <w:rPr>
          <w:b/>
          <w:u w:val="single"/>
          <w:shd w:val="clear" w:fill="FFFF00"/>
        </w:rPr>
      </w:pPr>
      <w:r>
        <w:rPr>
          <w:b/>
          <w:u w:val="single"/>
          <w:shd w:val="clear" w:fill="FFFF00"/>
        </w:rPr>
        <w:t xml:space="preserve">Asiakirjan numero 37479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 2017 -- 18 La Liga, joka sponsorointisyistä tunnetaan myös nimellä La Liga Santander, on 87. kausi sen perustamisen jälkeen. Kausi alkoi </w:t>
      </w:r>
      <w:r>
        <w:rPr>
          <w:color w:val="A9A9A9"/>
        </w:rPr>
        <w:t xml:space="preserve">18. elokuuta 2017 </w:t>
      </w:r>
      <w:r>
        <w:rPr/>
        <w:t xml:space="preserve">ja sen on määrä päättyä 20. toukokuuta 2018.</w:t>
      </w:r>
      <w:r>
        <w:rPr/>
        <w:t xml:space="preserve"> Kauden 2017 -- 18 otteluohjelma julkaistiin 21. heinäkuuta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la liga-kausi alkaa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La Liga </w:t>
      </w:r>
    </w:p>
    <w:tbl>
      <w:tblPr>
        <w:tblW w:w="10205" w:type="dxa"/>
        <w:jc w:val="left"/>
        <w:tblInd w:w="0" w:type="dxa"/>
        <w:tblLayout w:type="fixed"/>
        <w:tblCellMar>
          <w:top w:w="28" w:type="dxa"/>
          <w:left w:w="28" w:type="dxa"/>
          <w:bottom w:w="28" w:type="dxa"/>
          <w:right w:w="28" w:type="dxa"/>
        </w:tblCellMar>
      </w:tblPr>
      <w:tblGrid>
        <w:gridCol w:w="1900"/>
        <w:gridCol w:w="8305"/>
      </w:tblGrid>
      <w:tr>
        <w:trPr/>
        <w:tc>
          <w:tcPr>
            <w:tcW w:w="1900" w:type="dxa"/>
            <w:tcBorders/>
            <w:vAlign w:val="center"/>
          </w:tcPr>
          <w:p>
            <w:pPr>
              <w:pStyle w:val="TableHeading"/>
              <w:suppressLineNumbers/>
              <w:bidi w:val="0"/>
              <w:spacing w:before="0" w:after="283"/>
              <w:jc w:val="center"/>
              <w:rPr/>
            </w:pPr>
            <w:r>
              <w:rPr/>
              <w:t xml:space="preserve">Kausi </w:t>
            </w:r>
          </w:p>
        </w:tc>
        <w:tc>
          <w:tcPr>
            <w:tcW w:w="8305" w:type="dxa"/>
            <w:tcBorders/>
            <w:vAlign w:val="center"/>
          </w:tcPr>
          <w:p>
            <w:pPr>
              <w:pStyle w:val="TableContents"/>
              <w:bidi w:val="0"/>
              <w:spacing w:before="0" w:after="283"/>
              <w:jc w:val="left"/>
              <w:rPr/>
            </w:pPr>
            <w:r>
              <w:rPr/>
              <w:t xml:space="preserve">2017 -- 18 </w:t>
            </w:r>
          </w:p>
        </w:tc>
      </w:tr>
      <w:tr>
        <w:trPr/>
        <w:tc>
          <w:tcPr>
            <w:tcW w:w="1900" w:type="dxa"/>
            <w:tcBorders/>
            <w:vAlign w:val="center"/>
          </w:tcPr>
          <w:p>
            <w:pPr>
              <w:pStyle w:val="TableHeading"/>
              <w:suppressLineNumbers/>
              <w:bidi w:val="0"/>
              <w:spacing w:before="0" w:after="283"/>
              <w:jc w:val="center"/>
              <w:rPr/>
            </w:pPr>
            <w:r>
              <w:rPr/>
              <w:t xml:space="preserve">Päivämäärät </w:t>
            </w:r>
          </w:p>
        </w:tc>
        <w:tc>
          <w:tcPr>
            <w:tcW w:w="8305" w:type="dxa"/>
            <w:tcBorders/>
            <w:vAlign w:val="center"/>
          </w:tcPr>
          <w:p>
            <w:pPr>
              <w:pStyle w:val="TableContents"/>
              <w:bidi w:val="0"/>
              <w:spacing w:before="0" w:after="283"/>
              <w:jc w:val="left"/>
              <w:rPr/>
            </w:pPr>
            <w:r>
              <w:rPr/>
              <w:t xml:space="preserve">18. elokuuta 2017 -- 20. toukokuuta 2018 </w:t>
            </w:r>
          </w:p>
        </w:tc>
      </w:tr>
      <w:tr>
        <w:trPr/>
        <w:tc>
          <w:tcPr>
            <w:tcW w:w="1900" w:type="dxa"/>
            <w:tcBorders/>
            <w:vAlign w:val="center"/>
          </w:tcPr>
          <w:p>
            <w:pPr>
              <w:pStyle w:val="TableHeading"/>
              <w:suppressLineNumbers/>
              <w:bidi w:val="0"/>
              <w:spacing w:before="0" w:after="283"/>
              <w:jc w:val="center"/>
              <w:rPr/>
            </w:pPr>
            <w:r>
              <w:rPr/>
              <w:t xml:space="preserve">Champions </w:t>
            </w:r>
          </w:p>
        </w:tc>
        <w:tc>
          <w:tcPr>
            <w:tcW w:w="8305" w:type="dxa"/>
            <w:tcBorders/>
            <w:vAlign w:val="center"/>
          </w:tcPr>
          <w:p>
            <w:pPr>
              <w:pStyle w:val="TableContents"/>
              <w:bidi w:val="0"/>
              <w:spacing w:before="0" w:after="283"/>
              <w:jc w:val="left"/>
              <w:rPr/>
            </w:pPr>
            <w:r>
              <w:rPr/>
              <w:t xml:space="preserve">Barcelona 25. titteli </w:t>
            </w:r>
          </w:p>
        </w:tc>
      </w:tr>
      <w:tr>
        <w:trPr/>
        <w:tc>
          <w:tcPr>
            <w:tcW w:w="1900" w:type="dxa"/>
            <w:tcBorders/>
            <w:vAlign w:val="center"/>
          </w:tcPr>
          <w:p>
            <w:pPr>
              <w:pStyle w:val="TableHeading"/>
              <w:suppressLineNumbers/>
              <w:bidi w:val="0"/>
              <w:spacing w:before="0" w:after="283"/>
              <w:jc w:val="center"/>
              <w:rPr/>
            </w:pPr>
            <w:r>
              <w:rPr/>
              <w:t xml:space="preserve">Karsinnat </w:t>
            </w:r>
          </w:p>
        </w:tc>
        <w:tc>
          <w:tcPr>
            <w:tcW w:w="8305" w:type="dxa"/>
            <w:tcBorders/>
            <w:vAlign w:val="center"/>
          </w:tcPr>
          <w:p>
            <w:pPr>
              <w:pStyle w:val="TableContents"/>
              <w:bidi w:val="0"/>
              <w:spacing w:before="0" w:after="283"/>
              <w:jc w:val="left"/>
              <w:rPr/>
            </w:pPr>
            <w:r>
              <w:rPr/>
              <w:t xml:space="preserve">Deportivo La Coruña Las Palmas Málaga </w:t>
            </w:r>
          </w:p>
        </w:tc>
      </w:tr>
      <w:tr>
        <w:trPr/>
        <w:tc>
          <w:tcPr>
            <w:tcW w:w="1900" w:type="dxa"/>
            <w:tcBorders/>
            <w:vAlign w:val="center"/>
          </w:tcPr>
          <w:p>
            <w:pPr>
              <w:pStyle w:val="TableHeading"/>
              <w:suppressLineNumbers/>
              <w:bidi w:val="0"/>
              <w:spacing w:before="0" w:after="283"/>
              <w:jc w:val="center"/>
              <w:rPr/>
            </w:pPr>
            <w:r>
              <w:rPr/>
              <w:t xml:space="preserve">Mestarien liiga </w:t>
            </w:r>
          </w:p>
        </w:tc>
        <w:tc>
          <w:tcPr>
            <w:tcW w:w="8305" w:type="dxa"/>
            <w:tcBorders/>
            <w:vAlign w:val="center"/>
          </w:tcPr>
          <w:p>
            <w:pPr>
              <w:pStyle w:val="TableContents"/>
              <w:bidi w:val="0"/>
              <w:spacing w:before="0" w:after="283"/>
              <w:jc w:val="left"/>
              <w:rPr/>
            </w:pPr>
            <w:r>
              <w:rPr/>
              <w:t xml:space="preserve">Barcelona Atlético Madrid Real Madrid Valencia </w:t>
            </w:r>
          </w:p>
        </w:tc>
      </w:tr>
      <w:tr>
        <w:trPr/>
        <w:tc>
          <w:tcPr>
            <w:tcW w:w="1900" w:type="dxa"/>
            <w:tcBorders/>
            <w:vAlign w:val="center"/>
          </w:tcPr>
          <w:p>
            <w:pPr>
              <w:pStyle w:val="TableHeading"/>
              <w:suppressLineNumbers/>
              <w:bidi w:val="0"/>
              <w:spacing w:before="0" w:after="283"/>
              <w:jc w:val="center"/>
              <w:rPr/>
            </w:pPr>
            <w:r>
              <w:rPr/>
              <w:t xml:space="preserve">Europa League </w:t>
            </w:r>
          </w:p>
        </w:tc>
        <w:tc>
          <w:tcPr>
            <w:tcW w:w="8305" w:type="dxa"/>
            <w:tcBorders/>
            <w:vAlign w:val="center"/>
          </w:tcPr>
          <w:p>
            <w:pPr>
              <w:pStyle w:val="TableContents"/>
              <w:bidi w:val="0"/>
              <w:spacing w:before="0" w:after="283"/>
              <w:jc w:val="left"/>
              <w:rPr/>
            </w:pPr>
            <w:r>
              <w:rPr/>
              <w:t xml:space="preserve">Villarreal Real Betis Sevilla </w:t>
            </w:r>
          </w:p>
        </w:tc>
      </w:tr>
      <w:tr>
        <w:trPr/>
        <w:tc>
          <w:tcPr>
            <w:tcW w:w="1900" w:type="dxa"/>
            <w:tcBorders/>
            <w:vAlign w:val="center"/>
          </w:tcPr>
          <w:p>
            <w:pPr>
              <w:pStyle w:val="TableHeading"/>
              <w:suppressLineNumbers/>
              <w:bidi w:val="0"/>
              <w:spacing w:before="0" w:after="283"/>
              <w:jc w:val="center"/>
              <w:rPr/>
            </w:pPr>
            <w:r>
              <w:rPr/>
              <w:t xml:space="preserve">Pelatut ottelut </w:t>
            </w:r>
          </w:p>
        </w:tc>
        <w:tc>
          <w:tcPr>
            <w:tcW w:w="8305" w:type="dxa"/>
            <w:tcBorders/>
            <w:vAlign w:val="center"/>
          </w:tcPr>
          <w:p>
            <w:pPr>
              <w:pStyle w:val="TableContents"/>
              <w:bidi w:val="0"/>
              <w:spacing w:before="0" w:after="283"/>
              <w:jc w:val="left"/>
              <w:rPr/>
            </w:pPr>
            <w:r>
              <w:rPr/>
              <w:t xml:space="preserve">380 </w:t>
            </w:r>
          </w:p>
        </w:tc>
      </w:tr>
      <w:tr>
        <w:trPr/>
        <w:tc>
          <w:tcPr>
            <w:tcW w:w="1900" w:type="dxa"/>
            <w:tcBorders/>
            <w:vAlign w:val="center"/>
          </w:tcPr>
          <w:p>
            <w:pPr>
              <w:pStyle w:val="TableHeading"/>
              <w:suppressLineNumbers/>
              <w:bidi w:val="0"/>
              <w:spacing w:before="0" w:after="283"/>
              <w:jc w:val="center"/>
              <w:rPr/>
            </w:pPr>
            <w:r>
              <w:rPr/>
              <w:t xml:space="preserve">Tehdyt maalit </w:t>
            </w:r>
          </w:p>
        </w:tc>
        <w:tc>
          <w:tcPr>
            <w:tcW w:w="8305" w:type="dxa"/>
            <w:tcBorders/>
            <w:vAlign w:val="center"/>
          </w:tcPr>
          <w:p>
            <w:pPr>
              <w:pStyle w:val="TableContents"/>
              <w:bidi w:val="0"/>
              <w:spacing w:before="0" w:after="283"/>
              <w:jc w:val="left"/>
              <w:rPr/>
            </w:pPr>
            <w:r>
              <w:rPr/>
              <w:t xml:space="preserve">1 024 (2,69 per ottelu) </w:t>
            </w:r>
          </w:p>
        </w:tc>
      </w:tr>
      <w:tr>
        <w:trPr/>
        <w:tc>
          <w:tcPr>
            <w:tcW w:w="1900" w:type="dxa"/>
            <w:tcBorders/>
            <w:vAlign w:val="center"/>
          </w:tcPr>
          <w:p>
            <w:pPr>
              <w:pStyle w:val="TableHeading"/>
              <w:suppressLineNumbers/>
              <w:bidi w:val="0"/>
              <w:spacing w:before="0" w:after="283"/>
              <w:jc w:val="center"/>
              <w:rPr/>
            </w:pPr>
            <w:r>
              <w:rPr/>
              <w:t xml:space="preserve">Paras maalintekijä </w:t>
            </w:r>
          </w:p>
        </w:tc>
        <w:tc>
          <w:tcPr>
            <w:tcW w:w="8305" w:type="dxa"/>
            <w:tcBorders/>
            <w:vAlign w:val="center"/>
          </w:tcPr>
          <w:p>
            <w:pPr>
              <w:pStyle w:val="TableContents"/>
              <w:bidi w:val="0"/>
              <w:spacing w:before="0" w:after="283"/>
              <w:jc w:val="left"/>
              <w:rPr/>
            </w:pPr>
            <w:r>
              <w:rPr/>
              <w:t xml:space="preserve">Lionel Messi (34 maalia) </w:t>
            </w:r>
          </w:p>
        </w:tc>
      </w:tr>
      <w:tr>
        <w:trPr/>
        <w:tc>
          <w:tcPr>
            <w:tcW w:w="1900" w:type="dxa"/>
            <w:tcBorders/>
            <w:vAlign w:val="center"/>
          </w:tcPr>
          <w:p>
            <w:pPr>
              <w:pStyle w:val="TableHeading"/>
              <w:suppressLineNumbers/>
              <w:bidi w:val="0"/>
              <w:spacing w:before="0" w:after="283"/>
              <w:jc w:val="center"/>
              <w:rPr/>
            </w:pPr>
            <w:r>
              <w:rPr/>
              <w:t xml:space="preserve">Paras maalivahti </w:t>
            </w:r>
          </w:p>
        </w:tc>
        <w:tc>
          <w:tcPr>
            <w:tcW w:w="8305" w:type="dxa"/>
            <w:tcBorders/>
            <w:vAlign w:val="center"/>
          </w:tcPr>
          <w:p>
            <w:pPr>
              <w:pStyle w:val="TableContents"/>
              <w:bidi w:val="0"/>
              <w:spacing w:before="0" w:after="283"/>
              <w:jc w:val="left"/>
              <w:rPr/>
            </w:pPr>
            <w:r>
              <w:rPr/>
              <w:t xml:space="preserve">Jan Oblak (0.59 maalia / ottelu) </w:t>
            </w:r>
          </w:p>
        </w:tc>
      </w:tr>
      <w:tr>
        <w:trPr/>
        <w:tc>
          <w:tcPr>
            <w:tcW w:w="1900" w:type="dxa"/>
            <w:tcBorders/>
            <w:vAlign w:val="center"/>
          </w:tcPr>
          <w:p>
            <w:pPr>
              <w:pStyle w:val="TableHeading"/>
              <w:suppressLineNumbers/>
              <w:bidi w:val="0"/>
              <w:spacing w:before="0" w:after="283"/>
              <w:jc w:val="center"/>
              <w:rPr/>
            </w:pPr>
            <w:r>
              <w:rPr/>
              <w:t xml:space="preserve">Suurin kotivoitto </w:t>
            </w:r>
          </w:p>
        </w:tc>
        <w:tc>
          <w:tcPr>
            <w:tcW w:w="8305" w:type="dxa"/>
            <w:tcBorders/>
            <w:vAlign w:val="center"/>
          </w:tcPr>
          <w:p>
            <w:pPr>
              <w:pStyle w:val="TableContents"/>
              <w:bidi w:val="0"/>
              <w:spacing w:before="0" w:after="283"/>
              <w:jc w:val="left"/>
              <w:rPr/>
            </w:pPr>
            <w:r>
              <w:rPr/>
              <w:t xml:space="preserve">Girona 6 -- 0 Las Palmas (13. tammikuuta 2018) Real Madrid 7 -- 1 Deportivo La Coruña (21. tammikuuta 2018) Real Madrid 6 -- 0 Celta Vigo (12. toukokuuta 2018) </w:t>
            </w:r>
          </w:p>
        </w:tc>
      </w:tr>
      <w:tr>
        <w:trPr/>
        <w:tc>
          <w:tcPr>
            <w:tcW w:w="1900" w:type="dxa"/>
            <w:tcBorders/>
            <w:vAlign w:val="center"/>
          </w:tcPr>
          <w:p>
            <w:pPr>
              <w:pStyle w:val="TableHeading"/>
              <w:suppressLineNumbers/>
              <w:bidi w:val="0"/>
              <w:spacing w:before="0" w:after="283"/>
              <w:jc w:val="center"/>
              <w:rPr/>
            </w:pPr>
            <w:r>
              <w:rPr/>
              <w:t xml:space="preserve">Suurin vierasvoitto </w:t>
            </w:r>
          </w:p>
        </w:tc>
        <w:tc>
          <w:tcPr>
            <w:tcW w:w="8305" w:type="dxa"/>
            <w:tcBorders/>
            <w:vAlign w:val="center"/>
          </w:tcPr>
          <w:p>
            <w:pPr>
              <w:pStyle w:val="TableContents"/>
              <w:bidi w:val="0"/>
              <w:spacing w:before="0" w:after="283"/>
              <w:jc w:val="left"/>
              <w:rPr/>
            </w:pPr>
            <w:r>
              <w:rPr/>
              <w:t xml:space="preserve">Levante 0 -- 5 Atlético Madrid (25. marraskuuta 2017) Real Betis 0 -- 5 Barcelona (21. tammikuuta 2018) </w:t>
            </w:r>
          </w:p>
        </w:tc>
      </w:tr>
      <w:tr>
        <w:trPr/>
        <w:tc>
          <w:tcPr>
            <w:tcW w:w="1900" w:type="dxa"/>
            <w:tcBorders/>
            <w:vAlign w:val="center"/>
          </w:tcPr>
          <w:p>
            <w:pPr>
              <w:pStyle w:val="TableHeading"/>
              <w:suppressLineNumbers/>
              <w:bidi w:val="0"/>
              <w:spacing w:before="0" w:after="283"/>
              <w:jc w:val="center"/>
              <w:rPr/>
            </w:pPr>
            <w:r>
              <w:rPr/>
              <w:t xml:space="preserve">Korkein pistemäärä </w:t>
            </w:r>
          </w:p>
        </w:tc>
        <w:tc>
          <w:tcPr>
            <w:tcW w:w="8305" w:type="dxa"/>
            <w:tcBorders/>
            <w:vAlign w:val="center"/>
          </w:tcPr>
          <w:p>
            <w:pPr>
              <w:pStyle w:val="TableContents"/>
              <w:bidi w:val="0"/>
              <w:spacing w:before="0" w:after="283"/>
              <w:jc w:val="left"/>
              <w:rPr/>
            </w:pPr>
            <w:r>
              <w:rPr/>
              <w:t xml:space="preserve">Real Betis 3 -- 6 Valencia (15. lokakuuta 2017) Real Madrid 6 -- 3 Girona (18. maaliskuuta 2018) Levante 5 -- 4 Barcelona (13. toukokuuta 2018) </w:t>
            </w:r>
          </w:p>
        </w:tc>
      </w:tr>
      <w:tr>
        <w:trPr/>
        <w:tc>
          <w:tcPr>
            <w:tcW w:w="1900" w:type="dxa"/>
            <w:tcBorders/>
            <w:vAlign w:val="center"/>
          </w:tcPr>
          <w:p>
            <w:pPr>
              <w:pStyle w:val="TableHeading"/>
              <w:suppressLineNumbers/>
              <w:bidi w:val="0"/>
              <w:spacing w:before="0" w:after="283"/>
              <w:jc w:val="center"/>
              <w:rPr/>
            </w:pPr>
            <w:r>
              <w:rPr/>
              <w:t xml:space="preserve">Pisin voittoputki </w:t>
            </w:r>
          </w:p>
        </w:tc>
        <w:tc>
          <w:tcPr>
            <w:tcW w:w="8305" w:type="dxa"/>
            <w:tcBorders/>
            <w:vAlign w:val="center"/>
          </w:tcPr>
          <w:p>
            <w:pPr>
              <w:pStyle w:val="TableContents"/>
              <w:bidi w:val="0"/>
              <w:spacing w:before="0" w:after="283"/>
              <w:jc w:val="left"/>
              <w:rPr/>
            </w:pPr>
            <w:r>
              <w:rPr/>
              <w:t xml:space="preserve">8 ottelua Valencia </w:t>
            </w:r>
          </w:p>
        </w:tc>
      </w:tr>
      <w:tr>
        <w:trPr/>
        <w:tc>
          <w:tcPr>
            <w:tcW w:w="1900" w:type="dxa"/>
            <w:tcBorders/>
            <w:vAlign w:val="center"/>
          </w:tcPr>
          <w:p>
            <w:pPr>
              <w:pStyle w:val="TableHeading"/>
              <w:suppressLineNumbers/>
              <w:bidi w:val="0"/>
              <w:spacing w:before="0" w:after="283"/>
              <w:jc w:val="center"/>
              <w:rPr/>
            </w:pPr>
            <w:r>
              <w:rPr/>
              <w:t xml:space="preserve">Pisin voittamaton sarja </w:t>
            </w:r>
          </w:p>
        </w:tc>
        <w:tc>
          <w:tcPr>
            <w:tcW w:w="8305" w:type="dxa"/>
            <w:tcBorders/>
            <w:vAlign w:val="center"/>
          </w:tcPr>
          <w:p>
            <w:pPr>
              <w:pStyle w:val="TableContents"/>
              <w:bidi w:val="0"/>
              <w:spacing w:before="0" w:after="283"/>
              <w:jc w:val="left"/>
              <w:rPr/>
            </w:pPr>
            <w:r>
              <w:rPr/>
              <w:t xml:space="preserve">36 ottelua Barcelona </w:t>
            </w:r>
          </w:p>
        </w:tc>
      </w:tr>
      <w:tr>
        <w:trPr/>
        <w:tc>
          <w:tcPr>
            <w:tcW w:w="1900" w:type="dxa"/>
            <w:tcBorders/>
            <w:vAlign w:val="center"/>
          </w:tcPr>
          <w:p>
            <w:pPr>
              <w:pStyle w:val="TableHeading"/>
              <w:suppressLineNumbers/>
              <w:bidi w:val="0"/>
              <w:spacing w:before="0" w:after="283"/>
              <w:jc w:val="center"/>
              <w:rPr/>
            </w:pPr>
            <w:r>
              <w:rPr/>
              <w:t xml:space="preserve">Pisin voitoton putki </w:t>
            </w:r>
          </w:p>
        </w:tc>
        <w:tc>
          <w:tcPr>
            <w:tcW w:w="8305" w:type="dxa"/>
            <w:tcBorders/>
            <w:vAlign w:val="center"/>
          </w:tcPr>
          <w:p>
            <w:pPr>
              <w:pStyle w:val="TableContents"/>
              <w:bidi w:val="0"/>
              <w:spacing w:before="0" w:after="283"/>
              <w:jc w:val="left"/>
              <w:rPr/>
            </w:pPr>
            <w:r>
              <w:rPr/>
              <w:t xml:space="preserve">16 ottelua Las Palmas </w:t>
            </w:r>
          </w:p>
        </w:tc>
      </w:tr>
      <w:tr>
        <w:trPr/>
        <w:tc>
          <w:tcPr>
            <w:tcW w:w="1900" w:type="dxa"/>
            <w:tcBorders/>
            <w:vAlign w:val="center"/>
          </w:tcPr>
          <w:p>
            <w:pPr>
              <w:pStyle w:val="TableHeading"/>
              <w:suppressLineNumbers/>
              <w:bidi w:val="0"/>
              <w:spacing w:before="0" w:after="283"/>
              <w:jc w:val="center"/>
              <w:rPr/>
            </w:pPr>
            <w:r>
              <w:rPr/>
              <w:t xml:space="preserve">Pisin tappioton jakso </w:t>
            </w:r>
          </w:p>
        </w:tc>
        <w:tc>
          <w:tcPr>
            <w:tcW w:w="8305" w:type="dxa"/>
            <w:tcBorders/>
            <w:vAlign w:val="center"/>
          </w:tcPr>
          <w:p>
            <w:pPr>
              <w:pStyle w:val="TableContents"/>
              <w:bidi w:val="0"/>
              <w:spacing w:before="0" w:after="283"/>
              <w:jc w:val="left"/>
              <w:rPr/>
            </w:pPr>
            <w:r>
              <w:rPr/>
              <w:t xml:space="preserve">8 ottelua Las Palmas </w:t>
            </w:r>
          </w:p>
        </w:tc>
      </w:tr>
      <w:tr>
        <w:trPr/>
        <w:tc>
          <w:tcPr>
            <w:tcW w:w="1900" w:type="dxa"/>
            <w:tcBorders/>
            <w:vAlign w:val="center"/>
          </w:tcPr>
          <w:p>
            <w:pPr>
              <w:pStyle w:val="TableHeading"/>
              <w:suppressLineNumbers/>
              <w:bidi w:val="0"/>
              <w:spacing w:before="0" w:after="283"/>
              <w:jc w:val="center"/>
              <w:rPr/>
            </w:pPr>
            <w:r>
              <w:rPr/>
              <w:t xml:space="preserve">Eniten osallistujia </w:t>
            </w:r>
          </w:p>
        </w:tc>
        <w:tc>
          <w:tcPr>
            <w:tcW w:w="8305" w:type="dxa"/>
            <w:tcBorders/>
            <w:vAlign w:val="center"/>
          </w:tcPr>
          <w:p>
            <w:pPr>
              <w:pStyle w:val="TableContents"/>
              <w:bidi w:val="0"/>
              <w:spacing w:before="0" w:after="283"/>
              <w:jc w:val="left"/>
              <w:rPr/>
            </w:pPr>
            <w:r>
              <w:rPr/>
              <w:t xml:space="preserve">97,939 Barcelona 2 -- 2 Real Madrid (6. toukokuuta 2018) </w:t>
            </w:r>
          </w:p>
        </w:tc>
      </w:tr>
      <w:tr>
        <w:trPr/>
        <w:tc>
          <w:tcPr>
            <w:tcW w:w="1900" w:type="dxa"/>
            <w:tcBorders/>
            <w:vAlign w:val="center"/>
          </w:tcPr>
          <w:p>
            <w:pPr>
              <w:pStyle w:val="TableHeading"/>
              <w:suppressLineNumbers/>
              <w:bidi w:val="0"/>
              <w:spacing w:before="0" w:after="283"/>
              <w:jc w:val="center"/>
              <w:rPr/>
            </w:pPr>
            <w:r>
              <w:rPr/>
              <w:t xml:space="preserve">Vähiten osallistujia </w:t>
            </w:r>
          </w:p>
        </w:tc>
        <w:tc>
          <w:tcPr>
            <w:tcW w:w="8305" w:type="dxa"/>
            <w:tcBorders/>
            <w:vAlign w:val="center"/>
          </w:tcPr>
          <w:p>
            <w:pPr>
              <w:pStyle w:val="TableContents"/>
              <w:bidi w:val="0"/>
              <w:spacing w:before="0" w:after="283"/>
              <w:jc w:val="left"/>
              <w:rPr/>
            </w:pPr>
            <w:r>
              <w:rPr/>
              <w:t xml:space="preserve">4,056 Eibar 1 -- 0 Villarreal (28. helmikuuta 2018) </w:t>
            </w:r>
          </w:p>
        </w:tc>
      </w:tr>
      <w:tr>
        <w:trPr/>
        <w:tc>
          <w:tcPr>
            <w:tcW w:w="1900" w:type="dxa"/>
            <w:tcBorders/>
            <w:vAlign w:val="center"/>
          </w:tcPr>
          <w:p>
            <w:pPr>
              <w:pStyle w:val="TableHeading"/>
              <w:suppressLineNumbers/>
              <w:bidi w:val="0"/>
              <w:spacing w:before="0" w:after="283"/>
              <w:jc w:val="center"/>
              <w:rPr/>
            </w:pPr>
            <w:r>
              <w:rPr/>
              <w:t xml:space="preserve">Kokonaisosallistujamäärä </w:t>
            </w:r>
          </w:p>
        </w:tc>
        <w:tc>
          <w:tcPr>
            <w:tcW w:w="8305" w:type="dxa"/>
            <w:tcBorders/>
            <w:vAlign w:val="center"/>
          </w:tcPr>
          <w:p>
            <w:pPr>
              <w:pStyle w:val="TableContents"/>
              <w:bidi w:val="0"/>
              <w:spacing w:before="0" w:after="283"/>
              <w:jc w:val="left"/>
              <w:rPr/>
            </w:pPr>
            <w:r>
              <w:rPr/>
              <w:t xml:space="preserve">10,221,182 </w:t>
            </w:r>
          </w:p>
        </w:tc>
      </w:tr>
      <w:tr>
        <w:trPr/>
        <w:tc>
          <w:tcPr>
            <w:tcW w:w="1900" w:type="dxa"/>
            <w:tcBorders/>
            <w:vAlign w:val="center"/>
          </w:tcPr>
          <w:p>
            <w:pPr>
              <w:pStyle w:val="TableHeading"/>
              <w:suppressLineNumbers/>
              <w:bidi w:val="0"/>
              <w:spacing w:before="0" w:after="283"/>
              <w:jc w:val="center"/>
              <w:rPr/>
            </w:pPr>
            <w:r>
              <w:rPr/>
              <w:t xml:space="preserve">Keskimääräinen läsnäolo </w:t>
            </w:r>
          </w:p>
        </w:tc>
        <w:tc>
          <w:tcPr>
            <w:tcW w:w="8305" w:type="dxa"/>
            <w:tcBorders/>
            <w:vAlign w:val="center"/>
          </w:tcPr>
          <w:p>
            <w:pPr>
              <w:pStyle w:val="TableContents"/>
              <w:bidi w:val="0"/>
              <w:spacing w:before="0" w:after="283"/>
              <w:jc w:val="left"/>
              <w:rPr/>
            </w:pPr>
            <w:r>
              <w:rPr/>
              <w:t xml:space="preserve">26,968 ← 2016 -- 17 2018 -- 19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la liga kaudella 2017</w:t>
      </w:r>
    </w:p>
    <w:p>
      <w:pPr>
        <w:pStyle w:val="TextBody"/>
        <w:bidi w:val="0"/>
        <w:jc w:val="left"/>
        <w:rPr>
          <w:b/>
          <w:u w:val="single"/>
          <w:shd w:val="clear" w:fill="FFFF00"/>
        </w:rPr>
      </w:pPr>
      <w:r>
        <w:rPr>
          <w:b/>
          <w:u w:val="single"/>
          <w:shd w:val="clear" w:fill="FFFF00"/>
        </w:rPr>
        <w:t xml:space="preserve">Asiakirjan numero 37480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Chauri Chauran välikohtaus sattui Chauri Chaurassa Gorakhpurin piirikunnassa Yhdistyneessä provinssissa (nykyisessä Uttar Pradeshissa) Brittiläisessä Intiassa 5. helmikuuta 1922, kun suuri joukko </w:t>
      </w:r>
      <w:r>
        <w:rPr>
          <w:color w:val="A9A9A9"/>
        </w:rPr>
        <w:t xml:space="preserve">yhteistyöhaluttomuusliikkeeseen </w:t>
      </w:r>
      <w:r>
        <w:rPr/>
        <w:t xml:space="preserve">osallistuneita mielenosoittajia </w:t>
      </w:r>
      <w:r>
        <w:rPr/>
        <w:t xml:space="preserve">otti yhteen poliisin kanssa, joka avasi tulen. Vastatoimena mielenosoittajat hyökkäsivät poliisiasemalle ja sytyttivät sen tuleen tappaen kaikki sen asukkaat. Välikohtauksessa kuoli kolme siviiliä ja 22 tai 23 poliisia. Mahatma Gandhi, joka vastusti jyrkästi väkivaltaa, keskeytti 12. helmikuuta 1922 kansallisella tasolla yhteistyöstä kieltäytymisen liikkeen, mikä oli suora seuraus tästä välikohtauksesta.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chauri chauran välikohtaus aiheutti tämän liikkeen lopun.</w:t>
      </w:r>
    </w:p>
    <w:p>
      <w:pPr>
        <w:pStyle w:val="TextBody"/>
        <w:bidi w:val="0"/>
        <w:jc w:val="left"/>
        <w:rPr>
          <w:b/>
          <w:u w:val="single"/>
          <w:shd w:val="clear" w:fill="FFFF00"/>
        </w:rPr>
      </w:pPr>
      <w:r>
        <w:rPr>
          <w:b/>
          <w:u w:val="single"/>
          <w:shd w:val="clear" w:fill="FFFF00"/>
        </w:rPr>
        <w:t xml:space="preserve">Asiakirjan numero 37481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 ky on </w:t>
      </w:r>
      <w:r>
        <w:rPr/>
        <w:t xml:space="preserve">Caymansaarten </w:t>
      </w:r>
      <w:r>
        <w:rPr>
          <w:color w:val="A9A9A9"/>
        </w:rPr>
        <w:t xml:space="preserve">Internetin maatunnuksen aluetunnus (ccTLD).</w:t>
      </w:r>
      <w:r>
        <w:rPr/>
        <w:t xml:space="preserve"> Rekisteröinti oli rajoitettu Caymansaarilla asuviin ja rekisteröityihin yrityksiin, joilla on paikallinen osoite, mutta tämä rajoitus poistettiin syyskuussa 2015. Caymansaarilla on myös kansainvälinen kolmikirjaiminen tunnus CYM, ja se on voittanut tarjouskilpailun, jossa se pyrkii saamaan . cym-verkkotunnuksen huipputason verkkotunnusalueen tulevan laajentumisen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ky tarkoittaa Caymansaarilla?</w:t>
      </w:r>
    </w:p>
    <w:p>
      <w:pPr>
        <w:pStyle w:val="TextBody"/>
        <w:bidi w:val="0"/>
        <w:jc w:val="left"/>
        <w:rPr>
          <w:b/>
          <w:u w:val="single"/>
          <w:shd w:val="clear" w:fill="FFFF00"/>
        </w:rPr>
      </w:pPr>
      <w:r>
        <w:rPr>
          <w:b/>
          <w:u w:val="single"/>
          <w:shd w:val="clear" w:fill="FFFF00"/>
        </w:rPr>
        <w:t xml:space="preserve">Asiakirjan numero 37482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Lähes vuosisadan ajan kulhopelit olivat vain parhaiden joukkueiden ulottuvilla, mutta uusien kulhopelien jatkuva lisääntyminen edellytti 70 osallistuvaa joukkuetta kulhokaudeksi 2010-11 ja 80 osallistuvaa joukkuetta kulhokaudeksi 2015-16. Tämän seurauksena </w:t>
      </w:r>
      <w:r>
        <w:rPr/>
        <w:t xml:space="preserve">NCAA on jatkuvasti vähentänyt kriteerejä, joiden perusteella joukkueet voivat osallistua bowl-kilpailuihin, sallien vuonna 2010 joukkueiden, joilla ei ole voittoa (6 -- 6), ja vuonna 2012 joukkueita, joilla on tappiollinen ennätys </w:t>
      </w:r>
      <w:r>
        <w:rPr>
          <w:color w:val="A9A9A9"/>
        </w:rPr>
        <w:t xml:space="preserve">(5 -- 7), voidaan </w:t>
      </w:r>
      <w:r>
        <w:rPr/>
        <w:t xml:space="preserve">kutsua. Kaudella 2016 -- 17 25 prosentilla (20 joukkueella) osallistujista ei ollut voittavaa ennätystä.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pitää voittaa ollakseen kulhokelpoinen.</w:t>
      </w:r>
    </w:p>
    <w:p>
      <w:pPr>
        <w:pStyle w:val="TextBody"/>
        <w:bidi w:val="0"/>
        <w:jc w:val="left"/>
        <w:rPr>
          <w:b/>
          <w:u w:val="single"/>
          <w:shd w:val="clear" w:fill="FFFF00"/>
        </w:rPr>
      </w:pPr>
      <w:r>
        <w:rPr>
          <w:b/>
          <w:u w:val="single"/>
          <w:shd w:val="clear" w:fill="FFFF00"/>
        </w:rPr>
        <w:t xml:space="preserve">Asiakirjan numero 37483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Englantilainen fyysikko Henry Kater </w:t>
      </w:r>
      <w:r>
        <w:rPr/>
        <w:t xml:space="preserve">keksi kelluvan kollimaattorin, josta oli suurta hyötyä käytännön tähtitieteelle. Hän kertoi keksinnöstään tammikuussa 1825. Kater mainitsi raportissaan Carl Friedrich Gaussin ja Friedrich Besselin aikaisemmat työt tällä alalla.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suunnitteli kollimetriksi kutsutun gammasäteilymittarin.</w:t>
      </w:r>
    </w:p>
    <w:p>
      <w:pPr>
        <w:pStyle w:val="TextBody"/>
        <w:bidi w:val="0"/>
        <w:jc w:val="left"/>
        <w:rPr>
          <w:b/>
          <w:u w:val="single"/>
          <w:shd w:val="clear" w:fill="FFFF00"/>
        </w:rPr>
      </w:pPr>
      <w:r>
        <w:rPr>
          <w:b/>
          <w:u w:val="single"/>
          <w:shd w:val="clear" w:fill="FFFF00"/>
        </w:rPr>
        <w:t xml:space="preserve">Asiakirjan numero 37484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``Bad </w:t>
      </w:r>
      <w:r>
        <w:rPr>
          <w:color w:val="A9A9A9"/>
        </w:rPr>
        <w:t xml:space="preserve">Little Boy</w:t>
      </w:r>
      <w:r>
        <w:rPr/>
        <w:t xml:space="preserve">'' on yhdysvaltalaisen animaatiosarjan Adventure Time viidennen kauden yhdestoista jakso. Jakson ovat käsikirjoittaneet ja juonittaneet Cole Sanchez ja Rebecca Sugar, Sugar, Patrick McHale, Adam Muto, Kent Osborne ja sarjan luoja Pendleton Ward. Sarjassa seurataan ihmispoika Finnin (Jeremy Shada) ja hänen parhaan ystävänsä ja adoptioveljensä Jaken (John DiMaggio) seikkailuja. Jake on koira, jolla on taikavoimia muuttaa muotoaan ja kasvaa ja kutistua mielensä mukaan. Tässä jaksossa Marceline (Olivia Olson) kertoo Jääkuninkaalle (Tom Kenny) fanifiktiosta, jossa hänen sukupuoltaan vaihtaa Marshall Lee (Donald Glover).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seikkailun aika on Marshall Lee on mukana</w:t>
      </w:r>
    </w:p>
    <w:p>
      <w:pPr>
        <w:pStyle w:val="TextBody"/>
        <w:bidi w:val="0"/>
        <w:jc w:val="left"/>
        <w:rPr>
          <w:b/>
          <w:u w:val="single"/>
          <w:shd w:val="clear" w:fill="FFFF00"/>
        </w:rPr>
      </w:pPr>
      <w:r>
        <w:rPr>
          <w:b/>
          <w:u w:val="single"/>
          <w:shd w:val="clear" w:fill="FFFF00"/>
        </w:rPr>
        <w:t xml:space="preserve">Asiakirjan numero 37485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Ranskalais-vietnamilaiset suhteet alkoivat jo 1600-luvulla jesuiittaisä Alexandre de Rhodesin lähetystyön myötä. Erilaiset kauppiaat vierailivat Vietnamissa 1700-luvulla, kunnes ranskalaisten joukkojen merkittävä osallistuminen Pigneau de Béhainen johdolla vuosina 1787-1789 auttoi perustamaan Nguyễn-dynastian. Ranska oli vahvasti mukana Vietnamissa 1800-luvulla sillä verukkeella, että se suojeli katolisten lähetyssaarnaajien työtä maassa. Ranska loi itselleen vähitellen valtavan siirtomaan, josta muodostui Ranskan Indokiina </w:t>
      </w:r>
      <w:r>
        <w:rPr>
          <w:color w:val="A9A9A9"/>
        </w:rPr>
        <w:t xml:space="preserve">vuonna 1887</w:t>
      </w:r>
      <w:r>
        <w:rPr/>
        <w:t xml:space="preserve">. Ranska jatkoi Vietnamin hallitsemista siirtomaana, kunnes Ranska hävisi ensimmäisessä Indokiinan sodassa ja Vietnamin itsenäisyys julistettiin vuonna 1954.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Vietnamista tuli Ranskan siirtomaa?</w:t>
      </w:r>
    </w:p>
    <w:p>
      <w:pPr>
        <w:pStyle w:val="TextBody"/>
        <w:bidi w:val="0"/>
        <w:jc w:val="left"/>
        <w:rPr>
          <w:b/>
          <w:u w:val="single"/>
          <w:shd w:val="clear" w:fill="FFFF00"/>
        </w:rPr>
      </w:pPr>
      <w:r>
        <w:rPr>
          <w:b/>
          <w:u w:val="single"/>
          <w:shd w:val="clear" w:fill="FFFF00"/>
        </w:rPr>
        <w:t xml:space="preserve">Asiakirjan numero 37486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Salomo (/ ˈsɒləmən /; heprea: </w:t>
      </w:r>
      <w:r>
        <w:rPr/>
        <w:t xml:space="preserve">שְׁלֹמֹה, moderni Shlomo, tiberialainen Šəlōmō ISO 259-3 Šlomo; syyriaksi: </w:t>
      </w:r>
      <w:r>
        <w:rPr/>
        <w:t xml:space="preserve">ܫܠܝܡܘܢ </w:t>
      </w:r>
      <w:r>
        <w:rPr/>
        <w:t xml:space="preserve">Shlemun; arabiaksi: </w:t>
      </w:r>
      <w:r>
        <w:rPr>
          <w:rtl w:val="true"/>
        </w:rPr>
        <w:t xml:space="preserve">سُليمان </w:t>
      </w:r>
      <w:r>
        <w:rPr/>
        <w:t xml:space="preserve">Sulaymān, myös puhekielessä: Silimān tai Slemān; kreikaksi: Σολομών Solomōn; latinaksi: Salomon), myös Jedidia (hepreaksi יְדִידְיָהּ </w:t>
      </w:r>
      <w:r>
        <w:rPr/>
        <w:t xml:space="preserve">), oli heprealaisen Raamatun mukaan (Kuninkaiden kirja: </w:t>
      </w:r>
      <w:r>
        <w:rPr>
          <w:color w:val="A9A9A9"/>
        </w:rPr>
        <w:t xml:space="preserve">1 Kuninkaiden kirja 1 -- 11</w:t>
      </w:r>
      <w:r>
        <w:rPr/>
        <w:t xml:space="preserve">; Aikakirjojen kirja: </w:t>
      </w:r>
      <w:r>
        <w:rPr>
          <w:color w:val="DCDCDC"/>
        </w:rPr>
        <w:t xml:space="preserve">1. Aikakirja 28 -- 29</w:t>
      </w:r>
      <w:r>
        <w:rPr/>
        <w:t xml:space="preserve">, </w:t>
      </w:r>
      <w:r>
        <w:rPr>
          <w:color w:val="2F4F4F"/>
        </w:rPr>
        <w:t xml:space="preserve">2. Aikakirja 1 -- 9</w:t>
      </w:r>
      <w:r>
        <w:rPr/>
        <w:t xml:space="preserve">), Koraanin, hadithien ja Salattujen sanojen mukaan Israelin satumaisen rikas ja viisas kuningas, joka seurasi isäänsä, kuningas Daavidia. Salomon valtakauden perinteiset päivämäärät ovat noin 970 - 931 eaa., ja ne on yleensä annettu samaan aikaan Daavidin valtakauden päivämäärien kanssa. Salomon on kuvattu kolmanneksi kuninkaaksi Yhdistyneessä monarkiassa, joka hajosi Israelin pohjoiseen kuningaskuntaan ja Juudan eteläiseen kuningaskuntaan pian hänen kuolemansa jälkeen. Jakautumisen jälkeen hänen patrilineaariset jälkeläisensä hallitsivat yksin Juudaa.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kuningas Salomo mainitaan Raamatussa?</w:t>
      </w:r>
    </w:p>
    <w:p>
      <w:pPr>
        <w:pStyle w:val="TextBody"/>
        <w:bidi w:val="0"/>
        <w:jc w:val="left"/>
        <w:rPr>
          <w:b/>
          <w:u w:val="single"/>
          <w:shd w:val="clear" w:fill="FFFF00"/>
        </w:rPr>
      </w:pPr>
      <w:r>
        <w:rPr>
          <w:b/>
          <w:u w:val="single"/>
          <w:shd w:val="clear" w:fill="FFFF00"/>
        </w:rPr>
        <w:t xml:space="preserve">Asiakirjan numero 37487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Lokakuussa 1967, 18-vuotiaana, Parsons meni töihin apulaisinsinööriksi Abbey Road -studioon, jossa hän sai ensimmäisen luottonsa LP-levyllä Abbey Road. Hänestä tuli siellä vakituinen työntekijä, joka teki muun muassa Paul McCartneyn Wild Life- ja Red Rose Speedway -albumit, viisi Holliesin albumia ja Pink Floydin The Dark Side of the Moon -albumin, josta hän sai ensimmäisen Grammy-ehdokkuutensa. Hänet tunnettiin siitä, että hän teki enemmän kuin mitä tavallisesti pidetään äänitysinsinöörin tehtäviin kuuluvana. Hän piti itseään äänitysohjaajana ja vertasi panostaan äänityksiin siihen, mitä Stanley Kubrick teki elokuvalle. Tämä näkyy hänen työssään Al Stewartin ``Year of the Cat'' -kappaleen parissa, jossa Parsons lisäsi saksofoniosuuden ja muutti alkuperäisen folk-idean jazzvaikutteiseksi balladiksi, joka nosti Al Stewartin listoille. Parsonsin vaikutus näkyy myös </w:t>
      </w:r>
      <w:r>
        <w:rPr>
          <w:color w:val="A9A9A9"/>
        </w:rPr>
        <w:t xml:space="preserve">Holliesin </w:t>
      </w:r>
      <w:r>
        <w:rPr/>
        <w:t xml:space="preserve">kappaleissa ``He Ain't Heavy, He's My Brother'' ja ``The Air That I Breathe'', jotka poikkeavat jyrkästi heidän 1960-luvun suosituista hiteistään ``Stay'', ``Just One Look'', ``Stop! Stop! Stop! Stop!'' tai ``Bus Stop''. Parsonsin tiedetään myös vaihtaneen työvuoroja Dark Side of the Moonin suunnittelun aikana, jotta hän voisi työskennellä täysin projektin parissa.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laulun hän on raskas hän on veljeni</w:t>
      </w:r>
    </w:p>
    <w:p>
      <w:pPr>
        <w:pStyle w:val="TextBody"/>
        <w:bidi w:val="0"/>
        <w:jc w:val="left"/>
        <w:rPr>
          <w:b/>
          <w:u w:val="single"/>
          <w:shd w:val="clear" w:fill="FFFF00"/>
        </w:rPr>
      </w:pPr>
      <w:r>
        <w:rPr>
          <w:b/>
          <w:u w:val="single"/>
          <w:shd w:val="clear" w:fill="FFFF00"/>
        </w:rPr>
        <w:t xml:space="preserve">Asiakirjan numero 37488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Chandler Riggs </w:t>
      </w:r>
      <w:r>
        <w:rPr/>
        <w:t xml:space="preserve">(s. 27. kesäkuuta 1999) on yhdysvaltalainen näyttelijä, joka tunnetaan roolistaan Carl Grimesina AMC:n kauhudraamasarjassa The Walking Dead.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Carlia Walking Deadissa?</w:t>
      </w:r>
    </w:p>
    <w:p>
      <w:pPr>
        <w:pStyle w:val="TextBody"/>
        <w:bidi w:val="0"/>
        <w:jc w:val="left"/>
        <w:rPr>
          <w:b/>
          <w:u w:val="single"/>
          <w:shd w:val="clear" w:fill="FFFF00"/>
        </w:rPr>
      </w:pPr>
      <w:r>
        <w:rPr>
          <w:b/>
          <w:u w:val="single"/>
          <w:shd w:val="clear" w:fill="FFFF00"/>
        </w:rPr>
        <w:t xml:space="preserve">Asiakirjan numero 37489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Jäätelö Jäätelöä cocktail-lasissa, jossa on kermavaahtoa ja vohveli. </w:t>
      </w:r>
    </w:p>
    <w:tbl>
      <w:tblPr>
        <w:tblW w:w="9062" w:type="dxa"/>
        <w:jc w:val="left"/>
        <w:tblInd w:w="0" w:type="dxa"/>
        <w:tblLayout w:type="fixed"/>
        <w:tblCellMar>
          <w:top w:w="28" w:type="dxa"/>
          <w:left w:w="28" w:type="dxa"/>
          <w:bottom w:w="28" w:type="dxa"/>
          <w:right w:w="28" w:type="dxa"/>
        </w:tblCellMar>
      </w:tblPr>
      <w:tblGrid>
        <w:gridCol w:w="2281"/>
        <w:gridCol w:w="6781"/>
      </w:tblGrid>
      <w:tr>
        <w:trPr/>
        <w:tc>
          <w:tcPr>
            <w:tcW w:w="2281" w:type="dxa"/>
            <w:tcBorders/>
            <w:vAlign w:val="center"/>
          </w:tcPr>
          <w:p>
            <w:pPr>
              <w:pStyle w:val="TableHeading"/>
              <w:suppressLineNumbers/>
              <w:bidi w:val="0"/>
              <w:spacing w:before="0" w:after="283"/>
              <w:jc w:val="center"/>
              <w:rPr/>
            </w:pPr>
            <w:r>
              <w:rPr/>
              <w:t xml:space="preserve">Kurssi </w:t>
            </w:r>
          </w:p>
        </w:tc>
        <w:tc>
          <w:tcPr>
            <w:tcW w:w="6781" w:type="dxa"/>
            <w:tcBorders/>
            <w:vAlign w:val="center"/>
          </w:tcPr>
          <w:p>
            <w:pPr>
              <w:pStyle w:val="TableContents"/>
              <w:bidi w:val="0"/>
              <w:spacing w:before="0" w:after="283"/>
              <w:jc w:val="left"/>
              <w:rPr/>
            </w:pPr>
            <w:r>
              <w:rPr/>
              <w:t xml:space="preserve">Jälkiruoka </w:t>
            </w:r>
          </w:p>
        </w:tc>
      </w:tr>
      <w:tr>
        <w:trPr/>
        <w:tc>
          <w:tcPr>
            <w:tcW w:w="2281" w:type="dxa"/>
            <w:tcBorders/>
            <w:vAlign w:val="center"/>
          </w:tcPr>
          <w:p>
            <w:pPr>
              <w:pStyle w:val="TableHeading"/>
              <w:suppressLineNumbers/>
              <w:bidi w:val="0"/>
              <w:spacing w:before="0" w:after="283"/>
              <w:jc w:val="center"/>
              <w:rPr/>
            </w:pPr>
            <w:r>
              <w:rPr/>
              <w:t xml:space="preserve">Tarjoilulämpötila </w:t>
            </w:r>
          </w:p>
        </w:tc>
        <w:tc>
          <w:tcPr>
            <w:tcW w:w="6781" w:type="dxa"/>
            <w:tcBorders/>
            <w:vAlign w:val="center"/>
          </w:tcPr>
          <w:p>
            <w:pPr>
              <w:pStyle w:val="TableContents"/>
              <w:bidi w:val="0"/>
              <w:spacing w:before="0" w:after="283"/>
              <w:jc w:val="left"/>
              <w:rPr/>
            </w:pPr>
            <w:r>
              <w:rPr/>
              <w:t xml:space="preserve">Jäädytetty </w:t>
            </w:r>
          </w:p>
        </w:tc>
      </w:tr>
      <w:tr>
        <w:trPr/>
        <w:tc>
          <w:tcPr>
            <w:tcW w:w="2281" w:type="dxa"/>
            <w:tcBorders/>
            <w:vAlign w:val="center"/>
          </w:tcPr>
          <w:p>
            <w:pPr>
              <w:pStyle w:val="TableHeading"/>
              <w:suppressLineNumbers/>
              <w:bidi w:val="0"/>
              <w:spacing w:before="0" w:after="283"/>
              <w:jc w:val="center"/>
              <w:rPr/>
            </w:pPr>
            <w:r>
              <w:rPr/>
              <w:t xml:space="preserve">Tärkeimmät ainesosat </w:t>
            </w:r>
          </w:p>
        </w:tc>
        <w:tc>
          <w:tcPr>
            <w:tcW w:w="6781" w:type="dxa"/>
            <w:tcBorders/>
            <w:vAlign w:val="center"/>
          </w:tcPr>
          <w:p>
            <w:pPr>
              <w:pStyle w:val="TableContents"/>
              <w:bidi w:val="0"/>
              <w:spacing w:before="0" w:after="283"/>
              <w:jc w:val="left"/>
              <w:rPr/>
            </w:pPr>
            <w:r>
              <w:rPr>
                <w:color w:val="A9A9A9"/>
              </w:rPr>
              <w:t xml:space="preserve">Maito tai kerma, </w:t>
            </w:r>
            <w:r>
              <w:rPr/>
              <w:t xml:space="preserve">sokeri </w:t>
            </w:r>
          </w:p>
        </w:tc>
      </w:tr>
      <w:tr>
        <w:trPr/>
        <w:tc>
          <w:tcPr>
            <w:tcW w:w="2281" w:type="dxa"/>
            <w:tcBorders/>
            <w:vAlign w:val="center"/>
          </w:tcPr>
          <w:p>
            <w:pPr>
              <w:pStyle w:val="TableHeading"/>
              <w:suppressLineNumbers/>
              <w:bidi w:val="0"/>
              <w:spacing w:before="0" w:after="283"/>
              <w:jc w:val="center"/>
              <w:rPr/>
            </w:pPr>
            <w:r>
              <w:rPr/>
              <w:t xml:space="preserve">Variaatiot </w:t>
            </w:r>
          </w:p>
        </w:tc>
        <w:tc>
          <w:tcPr>
            <w:tcW w:w="6781" w:type="dxa"/>
            <w:tcBorders/>
            <w:vAlign w:val="center"/>
          </w:tcPr>
          <w:p>
            <w:pPr>
              <w:pStyle w:val="TableContents"/>
              <w:bidi w:val="0"/>
              <w:spacing w:before="0" w:after="283"/>
              <w:jc w:val="left"/>
              <w:rPr/>
            </w:pPr>
            <w:r>
              <w:rPr/>
              <w:t xml:space="preserve">Gelato, sorbet, jäädytetty vaniljakastike Keittokirja: Jäätelö Media: Jäätelö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jäätelön tärkeimmät ainesosat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Jäätelö on kolloidinen emulsio, jonka dispergoitu faasi on rasvapalloja. Se on emulsio, joka lopulta valmistetaan vaahdoksi sisällyttämällä siihen ilmakennoja, jotka jäädytetään muodostaen dispergoituneita jäähileitä. Jäätelön koostumuksessa jääkiteillä on suurin merkitys, koska ne antavat suuhun halutun tuntuman. Jäätelö koostuu vedestä, jäästä, </w:t>
      </w:r>
      <w:r>
        <w:rPr>
          <w:color w:val="A9A9A9"/>
        </w:rPr>
        <w:t xml:space="preserve">maitorasvasta</w:t>
      </w:r>
      <w:r>
        <w:rPr/>
        <w:t xml:space="preserve">, maitoproteiinista, sokerista ja ilmasta. Veden ja rasvan osuus on suurin painon mukaan, jolloin muodostuu emulsio. Kaukana olevat triasyyliglyserolit eivät ole polaarisia, ja ne kiinnittyvät toisiinsa van der Waalsin vuorovaikutuksen avulla. Vesi on polaarista, joten rasvan dispergoitumiseen tarvitaan emulgointiaineita. Jäätelössä on myös kolloidinen vaahtovaihe, joka auttaa kevyessä koostumuksessa. Maitoproteiinit, kuten kaseiini ja heraproteiini, joita jäätelössä on, ovat amfifiilisiä, ne voivat adsorboida vettä ja muodostaa mikkeleitä, jotka edistävät koostumusta. Sakkaroosia, joka on disakkaridi, käytetään yleensä makeutusaineena. Maidossa oleva laktoosi, joka on sokeri, aiheuttaa jäätymispisteen alenemisen. Näin ollen osa vedestä jää jäädytettäessä jäätymättä, eikä se anna kovaa rakennetta.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rasvaa jäätelössä on</w:t>
      </w:r>
    </w:p>
    <w:p>
      <w:pPr>
        <w:pStyle w:val="TextBody"/>
        <w:bidi w:val="0"/>
        <w:jc w:val="left"/>
        <w:rPr>
          <w:b/>
          <w:u w:val="single"/>
          <w:shd w:val="clear" w:fill="FFFF00"/>
        </w:rPr>
      </w:pPr>
      <w:r>
        <w:rPr>
          <w:b/>
          <w:u w:val="single"/>
          <w:shd w:val="clear" w:fill="FFFF00"/>
        </w:rPr>
        <w:t xml:space="preserve">Asiakirjan numero 37490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Värittömät vihreät ideat nukkuvat raivokkaasti on lause, jonka Noam Chomsky laati vuonna 1957 ilmestyneessä kirjassaan Syntactic Structures </w:t>
      </w:r>
      <w:r>
        <w:rPr>
          <w:color w:val="A9A9A9"/>
        </w:rPr>
        <w:t xml:space="preserve">esimerkkinä lauseesta, joka on kieliopillisesti oikea mutta semanttisesti järjetön</w:t>
      </w:r>
      <w:r>
        <w:rPr/>
        <w:t xml:space="preserve">. Alun perin lausetta käytettiin hänen vuonna 1955 julkaistussa väitöskirjassaan ``Logical Structure of Linguistic Theory'' ja vuonna 1956 julkaistussa artikkelissa ``Three Models for the Description of Language''. Vaikka lause on kieliopillisesti oikea, siitä ei voida johtaa mitään ilmeistä ymmärrettävää merkitystä, ja siten se osoittaa syntaksin ja semantiikan välisen eron. Esimerkkinä kategoriavirheestä sitä käytettiin osoittamaan tuolloin suosittujen probabilististen kielioppimallien riittämättömyys ja tarve strukturoidumpiin malleihin.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lause värittömät vihreät ideat nukkuvat raivokkaasti kuvaa?</w:t>
      </w:r>
    </w:p>
    <w:p>
      <w:pPr>
        <w:pStyle w:val="TextBody"/>
        <w:bidi w:val="0"/>
        <w:jc w:val="left"/>
        <w:rPr>
          <w:b/>
          <w:u w:val="single"/>
          <w:shd w:val="clear" w:fill="FFFF00"/>
        </w:rPr>
      </w:pPr>
      <w:r>
        <w:rPr>
          <w:b/>
          <w:u w:val="single"/>
          <w:shd w:val="clear" w:fill="FFFF00"/>
        </w:rPr>
        <w:t xml:space="preserve">Asiakirjan numero 37491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Michelle Doris Thomas </w:t>
      </w:r>
      <w:r>
        <w:rPr/>
        <w:t xml:space="preserve">(23. syyskuuta 1968 - 22. tai 23. joulukuuta 1998) oli yhdysvaltalainen näyttelijä ja koomikko. Hänet tunnetaan parhaiten rooleistaan Justine Phillipsinä NBC:n komediasarjassa The Cosby Show (1988 -- 90) ja Myra Monkhouse, Steve Urkelin tyttöystävä ABC:n / CBS:n komediasarjassa Family Matters (1993 -- 98).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kuolivat perheasioissa</w:t>
      </w:r>
    </w:p>
    <w:p>
      <w:pPr>
        <w:pStyle w:val="TextBody"/>
        <w:bidi w:val="0"/>
        <w:jc w:val="left"/>
        <w:rPr>
          <w:b/>
          <w:u w:val="single"/>
          <w:shd w:val="clear" w:fill="FFFF00"/>
        </w:rPr>
      </w:pPr>
      <w:r>
        <w:rPr>
          <w:b/>
          <w:u w:val="single"/>
          <w:shd w:val="clear" w:fill="FFFF00"/>
        </w:rPr>
        <w:t xml:space="preserve">Asiakirjan numero 37492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``Daylight'' on yhdysvaltalaisen poprock-yhtye Maroon 5:n esittämä kappale. Kappale julkaistiin kolmantena singlenä heidän neljänneltä studioalbumiltaan Overexposed (2012). Laulaja Adam Levine kirjoitti ja tuotti sen yhdessä Max Martinin ja Mason ``MdL'' Levyn kanssa, ja Sam Martin kirjoitti lisää. Kappale on pehmeä rock-balladi siitä, että </w:t>
      </w:r>
      <w:r>
        <w:rPr>
          <w:color w:val="A9A9A9"/>
        </w:rPr>
        <w:t xml:space="preserve">ihminen tajuaa, että hänen on päästävä eteenpäin vanhasta suhteesta, mutta ei halua lähteä vielä kokonaan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maroon 5:n kappaleen daylight teema?</w:t>
      </w:r>
    </w:p>
    <w:p>
      <w:pPr>
        <w:pStyle w:val="TextBody"/>
        <w:bidi w:val="0"/>
        <w:jc w:val="left"/>
        <w:rPr>
          <w:b/>
          <w:u w:val="single"/>
          <w:shd w:val="clear" w:fill="FFFF00"/>
        </w:rPr>
      </w:pPr>
      <w:r>
        <w:rPr>
          <w:b/>
          <w:u w:val="single"/>
          <w:shd w:val="clear" w:fill="FFFF00"/>
        </w:rPr>
        <w:t xml:space="preserve">Asiakirjan numero 37493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Patrick Dempsey </w:t>
      </w:r>
      <w:r>
        <w:rPr/>
        <w:t xml:space="preserve">(s. 13. tammikuuta 1966) on yhdysvaltalainen näyttelijä, joka tunnetaan parhaiten roolistaan neurokirurgi Derek ``McDreamy'' Shepherdinä sarjassa Greyn anatomia, jossa hän näyttelee Ellen Pompeon (tohtori Meredith Grey) kanssa. Hän menestyi näyttelijänä jo varhain ja näytteli parikymppisenä useissa elokuvissa, kuten Can't Buy Me Love (1987) ja Loverboy (1989). 1990-luvulla hän esiintyi enimmäkseen pienemmissä rooleissa elokuvissa, kuten Outbreak (1995), ja televisiossa, ennen kuin hän sai pääroolin Sweet Home Alabama -elokuvassa (2002), joka oli yllättävä kassahitti. Sen jälkeen hän on näytellyt muissa elokuvissa, kuten Enchanted (2007), Made of Honor (2008), Valentine's Day (2010), Flypaper (2011), Freedom Writers (2007), Transformers: Dark of the Moon (2011) ja Bridget Jones's Baby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Shepherdiä Greyn anatomiassa...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Derek Shepherdiä Greyn anatomiassa...</w:t>
      </w:r>
    </w:p>
    <w:p>
      <w:pPr>
        <w:pStyle w:val="TextBody"/>
        <w:bidi w:val="0"/>
        <w:jc w:val="left"/>
        <w:rPr>
          <w:b/>
          <w:u w:val="single"/>
          <w:shd w:val="clear" w:fill="FFFF00"/>
        </w:rPr>
      </w:pPr>
      <w:r>
        <w:rPr>
          <w:b/>
          <w:u w:val="single"/>
          <w:shd w:val="clear" w:fill="FFFF00"/>
        </w:rPr>
        <w:t xml:space="preserve">Asiakirjan numero 37494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``Physical'' Olivia Newton-Johnin single albumilta Physical (fyysinen) </w:t>
      </w:r>
    </w:p>
    <w:tbl>
      <w:tblPr>
        <w:tblW w:w="10205" w:type="dxa"/>
        <w:jc w:val="left"/>
        <w:tblInd w:w="0" w:type="dxa"/>
        <w:tblLayout w:type="fixed"/>
        <w:tblCellMar>
          <w:top w:w="28" w:type="dxa"/>
          <w:left w:w="28" w:type="dxa"/>
          <w:bottom w:w="28" w:type="dxa"/>
          <w:right w:w="28" w:type="dxa"/>
        </w:tblCellMar>
      </w:tblPr>
      <w:tblGrid>
        <w:gridCol w:w="2007"/>
        <w:gridCol w:w="5071"/>
        <w:gridCol w:w="3127"/>
      </w:tblGrid>
      <w:tr>
        <w:trPr/>
        <w:tc>
          <w:tcPr>
            <w:tcW w:w="2007" w:type="dxa"/>
            <w:tcBorders/>
            <w:vAlign w:val="center"/>
          </w:tcPr>
          <w:p>
            <w:pPr>
              <w:pStyle w:val="TableHeading"/>
              <w:suppressLineNumbers/>
              <w:bidi w:val="0"/>
              <w:spacing w:before="0" w:after="283"/>
              <w:jc w:val="center"/>
              <w:rPr/>
            </w:pPr>
            <w:r>
              <w:rPr/>
              <w:t xml:space="preserve">B-puoli </w:t>
            </w:r>
          </w:p>
        </w:tc>
        <w:tc>
          <w:tcPr>
            <w:tcW w:w="5071" w:type="dxa"/>
            <w:tcBorders/>
            <w:vAlign w:val="center"/>
          </w:tcPr>
          <w:p>
            <w:pPr>
              <w:pStyle w:val="TableContents"/>
              <w:bidi w:val="0"/>
              <w:spacing w:before="0" w:after="283"/>
              <w:jc w:val="left"/>
              <w:rPr/>
            </w:pPr>
            <w:r>
              <w:rPr/>
              <w:t xml:space="preserve">Lupaus (Delfiinilaulu)'' </w:t>
            </w:r>
          </w:p>
        </w:tc>
        <w:tc>
          <w:tcPr>
            <w:tcW w:w="3127" w:type="dxa"/>
            <w:tcBorders/>
          </w:tcPr>
          <w:p>
            <w:pPr>
              <w:pStyle w:val="TableContents"/>
              <w:bidi w:val="0"/>
              <w:spacing w:before="0" w:after="283"/>
              <w:jc w:val="left"/>
              <w:rPr>
                <w:sz w:val="4"/>
                <w:szCs w:val="4"/>
              </w:rPr>
            </w:pPr>
            <w:r>
              <w:rPr>
                <w:sz w:val="4"/>
                <w:szCs w:val="4"/>
              </w:rPr>
            </w:r>
          </w:p>
        </w:tc>
      </w:tr>
      <w:tr>
        <w:trPr/>
        <w:tc>
          <w:tcPr>
            <w:tcW w:w="2007" w:type="dxa"/>
            <w:tcBorders/>
            <w:vAlign w:val="center"/>
          </w:tcPr>
          <w:p>
            <w:pPr>
              <w:pStyle w:val="TableHeading"/>
              <w:suppressLineNumbers/>
              <w:bidi w:val="0"/>
              <w:spacing w:before="0" w:after="283"/>
              <w:jc w:val="center"/>
              <w:rPr/>
            </w:pPr>
            <w:r>
              <w:rPr/>
              <w:t xml:space="preserve">Julkaistu </w:t>
            </w:r>
          </w:p>
        </w:tc>
        <w:tc>
          <w:tcPr>
            <w:tcW w:w="5071" w:type="dxa"/>
            <w:tcBorders/>
            <w:vAlign w:val="center"/>
          </w:tcPr>
          <w:p>
            <w:pPr>
              <w:pStyle w:val="TableContents"/>
              <w:bidi w:val="0"/>
              <w:spacing w:before="0" w:after="283"/>
              <w:jc w:val="left"/>
              <w:rPr/>
            </w:pPr>
            <w:r>
              <w:rPr>
                <w:color w:val="A9A9A9"/>
              </w:rPr>
              <w:t xml:space="preserve">28. syyskuuta </w:t>
            </w:r>
            <w:r>
              <w:rPr/>
              <w:t xml:space="preserve">1981 </w:t>
            </w:r>
          </w:p>
        </w:tc>
        <w:tc>
          <w:tcPr>
            <w:tcW w:w="3127" w:type="dxa"/>
            <w:tcBorders/>
          </w:tcPr>
          <w:p>
            <w:pPr>
              <w:pStyle w:val="TableContents"/>
              <w:bidi w:val="0"/>
              <w:spacing w:before="0" w:after="283"/>
              <w:jc w:val="left"/>
              <w:rPr>
                <w:sz w:val="4"/>
                <w:szCs w:val="4"/>
              </w:rPr>
            </w:pPr>
            <w:r>
              <w:rPr>
                <w:sz w:val="4"/>
                <w:szCs w:val="4"/>
              </w:rPr>
            </w:r>
          </w:p>
        </w:tc>
      </w:tr>
      <w:tr>
        <w:trPr/>
        <w:tc>
          <w:tcPr>
            <w:tcW w:w="2007" w:type="dxa"/>
            <w:tcBorders/>
            <w:vAlign w:val="center"/>
          </w:tcPr>
          <w:p>
            <w:pPr>
              <w:pStyle w:val="TableHeading"/>
              <w:suppressLineNumbers/>
              <w:bidi w:val="0"/>
              <w:spacing w:before="0" w:after="283"/>
              <w:jc w:val="center"/>
              <w:rPr/>
            </w:pPr>
            <w:r>
              <w:rPr/>
              <w:t xml:space="preserve">Tallennettu </w:t>
            </w:r>
          </w:p>
        </w:tc>
        <w:tc>
          <w:tcPr>
            <w:tcW w:w="5071" w:type="dxa"/>
            <w:tcBorders/>
            <w:vAlign w:val="center"/>
          </w:tcPr>
          <w:p>
            <w:pPr>
              <w:pStyle w:val="TableContents"/>
              <w:bidi w:val="0"/>
              <w:spacing w:before="0" w:after="283"/>
              <w:jc w:val="left"/>
              <w:rPr/>
            </w:pPr>
            <w:r>
              <w:rPr/>
              <w:t xml:space="preserve">tammikuu 1981 </w:t>
            </w:r>
          </w:p>
        </w:tc>
        <w:tc>
          <w:tcPr>
            <w:tcW w:w="3127" w:type="dxa"/>
            <w:tcBorders/>
          </w:tcPr>
          <w:p>
            <w:pPr>
              <w:pStyle w:val="TableContents"/>
              <w:bidi w:val="0"/>
              <w:spacing w:before="0" w:after="283"/>
              <w:jc w:val="left"/>
              <w:rPr>
                <w:sz w:val="4"/>
                <w:szCs w:val="4"/>
              </w:rPr>
            </w:pPr>
            <w:r>
              <w:rPr>
                <w:sz w:val="4"/>
                <w:szCs w:val="4"/>
              </w:rPr>
            </w:r>
          </w:p>
        </w:tc>
      </w:tr>
      <w:tr>
        <w:trPr/>
        <w:tc>
          <w:tcPr>
            <w:tcW w:w="2007" w:type="dxa"/>
            <w:tcBorders/>
            <w:vAlign w:val="center"/>
          </w:tcPr>
          <w:p>
            <w:pPr>
              <w:pStyle w:val="TableHeading"/>
              <w:suppressLineNumbers/>
              <w:bidi w:val="0"/>
              <w:spacing w:before="0" w:after="283"/>
              <w:jc w:val="center"/>
              <w:rPr/>
            </w:pPr>
            <w:r>
              <w:rPr/>
              <w:t xml:space="preserve">Genre </w:t>
            </w:r>
          </w:p>
        </w:tc>
        <w:tc>
          <w:tcPr>
            <w:tcW w:w="5071" w:type="dxa"/>
            <w:tcBorders/>
            <w:vAlign w:val="center"/>
          </w:tcPr>
          <w:p>
            <w:pPr>
              <w:pStyle w:val="TableContents"/>
              <w:bidi w:val="0"/>
              <w:spacing w:before="0" w:after="283"/>
              <w:jc w:val="left"/>
              <w:rPr/>
            </w:pPr>
            <w:r>
              <w:rPr/>
              <w:t xml:space="preserve">Tanssi, Post-Disco, </w:t>
            </w:r>
          </w:p>
        </w:tc>
        <w:tc>
          <w:tcPr>
            <w:tcW w:w="3127" w:type="dxa"/>
            <w:tcBorders/>
          </w:tcPr>
          <w:p>
            <w:pPr>
              <w:pStyle w:val="TableContents"/>
              <w:bidi w:val="0"/>
              <w:spacing w:before="0" w:after="283"/>
              <w:jc w:val="left"/>
              <w:rPr>
                <w:sz w:val="4"/>
                <w:szCs w:val="4"/>
              </w:rPr>
            </w:pPr>
            <w:r>
              <w:rPr>
                <w:sz w:val="4"/>
                <w:szCs w:val="4"/>
              </w:rPr>
            </w:r>
          </w:p>
        </w:tc>
      </w:tr>
      <w:tr>
        <w:trPr/>
        <w:tc>
          <w:tcPr>
            <w:tcW w:w="2007" w:type="dxa"/>
            <w:tcBorders/>
            <w:vAlign w:val="center"/>
          </w:tcPr>
          <w:p>
            <w:pPr>
              <w:pStyle w:val="TableHeading"/>
              <w:suppressLineNumbers/>
              <w:bidi w:val="0"/>
              <w:spacing w:before="0" w:after="283"/>
              <w:jc w:val="center"/>
              <w:rPr/>
            </w:pPr>
            <w:r>
              <w:rPr/>
              <w:t xml:space="preserve">Pituus </w:t>
            </w:r>
          </w:p>
        </w:tc>
        <w:tc>
          <w:tcPr>
            <w:tcW w:w="5071" w:type="dxa"/>
            <w:tcBorders/>
            <w:vAlign w:val="center"/>
          </w:tcPr>
          <w:p>
            <w:pPr>
              <w:pStyle w:val="TableContents"/>
              <w:bidi w:val="0"/>
              <w:spacing w:before="0" w:after="283"/>
              <w:jc w:val="left"/>
              <w:rPr/>
            </w:pPr>
            <w:r>
              <w:rPr/>
              <w:t xml:space="preserve">3: 45 6: 58 (laajennettu) </w:t>
            </w:r>
          </w:p>
        </w:tc>
        <w:tc>
          <w:tcPr>
            <w:tcW w:w="3127" w:type="dxa"/>
            <w:tcBorders/>
          </w:tcPr>
          <w:p>
            <w:pPr>
              <w:pStyle w:val="TableContents"/>
              <w:bidi w:val="0"/>
              <w:spacing w:before="0" w:after="283"/>
              <w:jc w:val="left"/>
              <w:rPr>
                <w:sz w:val="4"/>
                <w:szCs w:val="4"/>
              </w:rPr>
            </w:pPr>
            <w:r>
              <w:rPr>
                <w:sz w:val="4"/>
                <w:szCs w:val="4"/>
              </w:rPr>
            </w:r>
          </w:p>
        </w:tc>
      </w:tr>
      <w:tr>
        <w:trPr/>
        <w:tc>
          <w:tcPr>
            <w:tcW w:w="2007" w:type="dxa"/>
            <w:tcBorders/>
            <w:vAlign w:val="center"/>
          </w:tcPr>
          <w:p>
            <w:pPr>
              <w:pStyle w:val="TableHeading"/>
              <w:suppressLineNumbers/>
              <w:bidi w:val="0"/>
              <w:spacing w:before="0" w:after="283"/>
              <w:jc w:val="center"/>
              <w:rPr/>
            </w:pPr>
            <w:r>
              <w:rPr/>
              <w:t xml:space="preserve">Tarra </w:t>
            </w:r>
          </w:p>
        </w:tc>
        <w:tc>
          <w:tcPr>
            <w:tcW w:w="5071" w:type="dxa"/>
            <w:tcBorders/>
            <w:vAlign w:val="center"/>
          </w:tcPr>
          <w:p>
            <w:pPr>
              <w:pStyle w:val="TableContents"/>
              <w:bidi w:val="0"/>
              <w:spacing w:before="0" w:after="283"/>
              <w:jc w:val="left"/>
              <w:rPr/>
            </w:pPr>
            <w:r>
              <w:rPr/>
              <w:t xml:space="preserve">MCA </w:t>
            </w:r>
          </w:p>
        </w:tc>
        <w:tc>
          <w:tcPr>
            <w:tcW w:w="3127" w:type="dxa"/>
            <w:tcBorders/>
          </w:tcPr>
          <w:p>
            <w:pPr>
              <w:pStyle w:val="TableContents"/>
              <w:bidi w:val="0"/>
              <w:spacing w:before="0" w:after="283"/>
              <w:jc w:val="left"/>
              <w:rPr>
                <w:sz w:val="4"/>
                <w:szCs w:val="4"/>
              </w:rPr>
            </w:pPr>
            <w:r>
              <w:rPr>
                <w:sz w:val="4"/>
                <w:szCs w:val="4"/>
              </w:rPr>
            </w:r>
          </w:p>
        </w:tc>
      </w:tr>
      <w:tr>
        <w:trPr/>
        <w:tc>
          <w:tcPr>
            <w:tcW w:w="2007" w:type="dxa"/>
            <w:tcBorders/>
            <w:vAlign w:val="center"/>
          </w:tcPr>
          <w:p>
            <w:pPr>
              <w:pStyle w:val="TableHeading"/>
              <w:suppressLineNumbers/>
              <w:bidi w:val="0"/>
              <w:spacing w:before="0" w:after="283"/>
              <w:jc w:val="center"/>
              <w:rPr/>
            </w:pPr>
            <w:r>
              <w:rPr/>
              <w:t xml:space="preserve">Lauluntekijä (s) </w:t>
            </w:r>
          </w:p>
        </w:tc>
        <w:tc>
          <w:tcPr>
            <w:tcW w:w="5071" w:type="dxa"/>
            <w:tcBorders/>
            <w:vAlign w:val="center"/>
          </w:tcPr>
          <w:p>
            <w:pPr>
              <w:pStyle w:val="TableContents"/>
              <w:numPr>
                <w:ilvl w:val="0"/>
                <w:numId w:val="292"/>
              </w:numPr>
              <w:tabs>
                <w:tab w:val="clear" w:pos="1134"/>
                <w:tab w:val="left" w:leader="none" w:pos="707"/>
              </w:tabs>
              <w:bidi w:val="0"/>
              <w:spacing w:before="0" w:after="0"/>
              <w:ind w:start="707" w:hanging="283"/>
              <w:jc w:val="left"/>
              <w:rPr/>
            </w:pPr>
            <w:r>
              <w:rPr/>
              <w:t xml:space="preserve">Steve Kipner </w:t>
            </w:r>
          </w:p>
          <w:p>
            <w:pPr>
              <w:pStyle w:val="TableContents"/>
              <w:numPr>
                <w:ilvl w:val="0"/>
                <w:numId w:val="292"/>
              </w:numPr>
              <w:tabs>
                <w:tab w:val="clear" w:pos="1134"/>
                <w:tab w:val="left" w:leader="none" w:pos="707"/>
              </w:tabs>
              <w:bidi w:val="0"/>
              <w:spacing w:before="0" w:after="283"/>
              <w:ind w:start="707" w:hanging="283"/>
              <w:jc w:val="left"/>
              <w:rPr/>
            </w:pPr>
            <w:r>
              <w:rPr/>
              <w:t xml:space="preserve">Terry Shaddick </w:t>
            </w:r>
          </w:p>
        </w:tc>
        <w:tc>
          <w:tcPr>
            <w:tcW w:w="3127" w:type="dxa"/>
            <w:tcBorders/>
          </w:tcPr>
          <w:p>
            <w:pPr>
              <w:pStyle w:val="TableContents"/>
              <w:bidi w:val="0"/>
              <w:spacing w:before="0" w:after="283"/>
              <w:jc w:val="left"/>
              <w:rPr>
                <w:sz w:val="4"/>
                <w:szCs w:val="4"/>
              </w:rPr>
            </w:pPr>
            <w:r>
              <w:rPr>
                <w:sz w:val="4"/>
                <w:szCs w:val="4"/>
              </w:rPr>
            </w:r>
          </w:p>
        </w:tc>
      </w:tr>
      <w:tr>
        <w:trPr/>
        <w:tc>
          <w:tcPr>
            <w:tcW w:w="2007" w:type="dxa"/>
            <w:tcBorders/>
            <w:vAlign w:val="center"/>
          </w:tcPr>
          <w:p>
            <w:pPr>
              <w:pStyle w:val="TableHeading"/>
              <w:suppressLineNumbers/>
              <w:bidi w:val="0"/>
              <w:spacing w:before="0" w:after="283"/>
              <w:jc w:val="center"/>
              <w:rPr/>
            </w:pPr>
            <w:r>
              <w:rPr/>
              <w:t xml:space="preserve">Tuottaja (s) </w:t>
            </w:r>
          </w:p>
        </w:tc>
        <w:tc>
          <w:tcPr>
            <w:tcW w:w="5071" w:type="dxa"/>
            <w:tcBorders/>
            <w:vAlign w:val="center"/>
          </w:tcPr>
          <w:p>
            <w:pPr>
              <w:pStyle w:val="TableContents"/>
              <w:bidi w:val="0"/>
              <w:spacing w:before="0" w:after="283"/>
              <w:jc w:val="left"/>
              <w:rPr/>
            </w:pPr>
            <w:r>
              <w:rPr/>
              <w:t xml:space="preserve">John Farrar Olivia Newton-Johnin sinkkujen kronologia </w:t>
            </w:r>
          </w:p>
        </w:tc>
        <w:tc>
          <w:tcPr>
            <w:tcW w:w="3127" w:type="dxa"/>
            <w:tcBorders/>
          </w:tcPr>
          <w:p>
            <w:pPr>
              <w:pStyle w:val="TableContents"/>
              <w:bidi w:val="0"/>
              <w:spacing w:before="0" w:after="283"/>
              <w:jc w:val="left"/>
              <w:rPr>
                <w:sz w:val="4"/>
                <w:szCs w:val="4"/>
              </w:rPr>
            </w:pPr>
            <w:r>
              <w:rPr>
                <w:sz w:val="4"/>
                <w:szCs w:val="4"/>
              </w:rPr>
            </w:r>
          </w:p>
        </w:tc>
      </w:tr>
      <w:tr>
        <w:trPr/>
        <w:tc>
          <w:tcPr>
            <w:tcW w:w="2007" w:type="dxa"/>
            <w:tcBorders/>
            <w:vAlign w:val="center"/>
          </w:tcPr>
          <w:p>
            <w:pPr>
              <w:pStyle w:val="TableContents"/>
              <w:bidi w:val="0"/>
              <w:spacing w:before="0" w:after="283"/>
              <w:jc w:val="left"/>
              <w:rPr/>
            </w:pPr>
            <w:r>
              <w:rPr/>
              <w:t xml:space="preserve">"Yhtäkkiä" (1980) </w:t>
            </w:r>
          </w:p>
        </w:tc>
        <w:tc>
          <w:tcPr>
            <w:tcW w:w="5071" w:type="dxa"/>
            <w:tcBorders/>
            <w:vAlign w:val="center"/>
          </w:tcPr>
          <w:p>
            <w:pPr>
              <w:pStyle w:val="TableContents"/>
              <w:bidi w:val="0"/>
              <w:spacing w:before="0" w:after="283"/>
              <w:jc w:val="left"/>
              <w:rPr/>
            </w:pPr>
            <w:r>
              <w:rPr/>
              <w:t xml:space="preserve">"Fyysinen" (1981) </w:t>
            </w:r>
          </w:p>
        </w:tc>
        <w:tc>
          <w:tcPr>
            <w:tcW w:w="3127" w:type="dxa"/>
            <w:tcBorders/>
            <w:vAlign w:val="center"/>
          </w:tcPr>
          <w:p>
            <w:pPr>
              <w:pStyle w:val="TableContents"/>
              <w:bidi w:val="0"/>
              <w:spacing w:before="0" w:after="283"/>
              <w:jc w:val="left"/>
              <w:rPr/>
            </w:pPr>
            <w:r>
              <w:rPr/>
              <w:t xml:space="preserve">``Make a Move on Me'' (1982) </w:t>
            </w:r>
          </w:p>
        </w:tc>
      </w:tr>
    </w:tbl>
    <w:p>
      <w:pPr>
        <w:pStyle w:val="TextBody"/>
        <w:bidi w:val="0"/>
        <w:spacing w:before="0" w:after="283"/>
        <w:jc w:val="left"/>
        <w:rPr/>
      </w:pPr>
      <w:r>
        <w:rPr/>
        <w:t xml:space="preserve">Ääninäyte </w:t>
      </w:r>
    </w:p>
    <w:p>
      <w:pPr>
        <w:pStyle w:val="TextBody"/>
        <w:numPr>
          <w:ilvl w:val="0"/>
          <w:numId w:val="293"/>
        </w:numPr>
        <w:tabs>
          <w:tab w:val="clear" w:pos="1134"/>
          <w:tab w:val="left" w:leader="none" w:pos="707"/>
        </w:tabs>
        <w:bidi w:val="0"/>
        <w:spacing w:before="0" w:after="0"/>
        <w:ind w:start="707" w:hanging="283"/>
        <w:jc w:val="left"/>
        <w:rPr/>
      </w:pPr>
      <w:r>
        <w:rPr/>
        <w:t xml:space="preserve">tiedosto </w:t>
      </w:r>
    </w:p>
    <w:p>
      <w:pPr>
        <w:pStyle w:val="TextBody"/>
        <w:numPr>
          <w:ilvl w:val="0"/>
          <w:numId w:val="293"/>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Let's get physical ilmestyi</w:t>
      </w:r>
    </w:p>
    <w:p>
      <w:pPr>
        <w:pStyle w:val="TextBody"/>
        <w:bidi w:val="0"/>
        <w:jc w:val="left"/>
        <w:rPr>
          <w:b/>
          <w:u w:val="single"/>
          <w:shd w:val="clear" w:fill="FFFF00"/>
        </w:rPr>
      </w:pPr>
      <w:r>
        <w:rPr>
          <w:b/>
          <w:u w:val="single"/>
          <w:shd w:val="clear" w:fill="FFFF00"/>
        </w:rPr>
        <w:t xml:space="preserve">Asiakirjan numero 37495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Molly </w:t>
      </w:r>
      <w:r>
        <w:rPr/>
        <w:t xml:space="preserve">Price </w:t>
      </w:r>
    </w:p>
    <w:tbl>
      <w:tblPr>
        <w:tblW w:w="10205" w:type="dxa"/>
        <w:jc w:val="left"/>
        <w:tblInd w:w="0" w:type="dxa"/>
        <w:tblLayout w:type="fixed"/>
        <w:tblCellMar>
          <w:top w:w="28" w:type="dxa"/>
          <w:left w:w="28" w:type="dxa"/>
          <w:bottom w:w="28" w:type="dxa"/>
          <w:right w:w="28" w:type="dxa"/>
        </w:tblCellMar>
      </w:tblPr>
      <w:tblGrid>
        <w:gridCol w:w="1417"/>
        <w:gridCol w:w="8788"/>
      </w:tblGrid>
      <w:tr>
        <w:trPr/>
        <w:tc>
          <w:tcPr>
            <w:tcW w:w="1417" w:type="dxa"/>
            <w:tcBorders/>
            <w:vAlign w:val="center"/>
          </w:tcPr>
          <w:p>
            <w:pPr>
              <w:pStyle w:val="TableHeading"/>
              <w:bidi w:val="0"/>
              <w:spacing w:before="0" w:after="283"/>
              <w:rPr>
                <w:sz w:val="4"/>
                <w:szCs w:val="4"/>
              </w:rPr>
            </w:pPr>
            <w:r>
              <w:rPr>
                <w:sz w:val="4"/>
                <w:szCs w:val="4"/>
              </w:rPr>
            </w:r>
          </w:p>
        </w:tc>
        <w:tc>
          <w:tcPr>
            <w:tcW w:w="8788" w:type="dxa"/>
            <w:tcBorders/>
            <w:vAlign w:val="center"/>
          </w:tcPr>
          <w:p>
            <w:pPr>
              <w:pStyle w:val="TableContents"/>
              <w:bidi w:val="0"/>
              <w:spacing w:before="0" w:after="283"/>
              <w:jc w:val="left"/>
              <w:rPr/>
            </w:pPr>
            <w:r>
              <w:rPr/>
              <w:t xml:space="preserve">Molly Evan Price (1966-12-15) 15. joulukuuta 1966 (50-vuotias) North Plainfield, New Jersey, Yhdysvallat. </w:t>
            </w:r>
          </w:p>
        </w:tc>
      </w:tr>
      <w:tr>
        <w:trPr/>
        <w:tc>
          <w:tcPr>
            <w:tcW w:w="1417" w:type="dxa"/>
            <w:tcBorders/>
            <w:vAlign w:val="center"/>
          </w:tcPr>
          <w:p>
            <w:pPr>
              <w:pStyle w:val="TableHeading"/>
              <w:suppressLineNumbers/>
              <w:bidi w:val="0"/>
              <w:spacing w:before="0" w:after="283"/>
              <w:jc w:val="center"/>
              <w:rPr/>
            </w:pPr>
            <w:r>
              <w:rPr/>
              <w:t xml:space="preserve">Ammatti </w:t>
            </w:r>
          </w:p>
        </w:tc>
        <w:tc>
          <w:tcPr>
            <w:tcW w:w="8788" w:type="dxa"/>
            <w:tcBorders/>
            <w:vAlign w:val="center"/>
          </w:tcPr>
          <w:p>
            <w:pPr>
              <w:pStyle w:val="TableContents"/>
              <w:bidi w:val="0"/>
              <w:spacing w:before="0" w:after="283"/>
              <w:jc w:val="left"/>
              <w:rPr/>
            </w:pPr>
            <w:r>
              <w:rPr/>
              <w:t xml:space="preserve">Näyttelijä </w:t>
            </w:r>
          </w:p>
        </w:tc>
      </w:tr>
      <w:tr>
        <w:trPr/>
        <w:tc>
          <w:tcPr>
            <w:tcW w:w="1417" w:type="dxa"/>
            <w:tcBorders/>
            <w:vAlign w:val="center"/>
          </w:tcPr>
          <w:p>
            <w:pPr>
              <w:pStyle w:val="TableHeading"/>
              <w:suppressLineNumbers/>
              <w:bidi w:val="0"/>
              <w:spacing w:before="0" w:after="283"/>
              <w:jc w:val="center"/>
              <w:rPr/>
            </w:pPr>
            <w:r>
              <w:rPr/>
              <w:t xml:space="preserve">Toimintavuodet </w:t>
            </w:r>
          </w:p>
        </w:tc>
        <w:tc>
          <w:tcPr>
            <w:tcW w:w="8788" w:type="dxa"/>
            <w:tcBorders/>
            <w:vAlign w:val="center"/>
          </w:tcPr>
          <w:p>
            <w:pPr>
              <w:pStyle w:val="TableContents"/>
              <w:bidi w:val="0"/>
              <w:spacing w:before="0" w:after="283"/>
              <w:jc w:val="left"/>
              <w:rPr/>
            </w:pPr>
            <w:r>
              <w:rPr/>
              <w:t xml:space="preserve">1991 -- nykyisin </w:t>
            </w:r>
          </w:p>
        </w:tc>
      </w:tr>
      <w:tr>
        <w:trPr/>
        <w:tc>
          <w:tcPr>
            <w:tcW w:w="1417" w:type="dxa"/>
            <w:tcBorders/>
            <w:vAlign w:val="center"/>
          </w:tcPr>
          <w:p>
            <w:pPr>
              <w:pStyle w:val="TableHeading"/>
              <w:suppressLineNumbers/>
              <w:bidi w:val="0"/>
              <w:spacing w:before="0" w:after="283"/>
              <w:jc w:val="center"/>
              <w:rPr/>
            </w:pPr>
            <w:r>
              <w:rPr/>
              <w:t xml:space="preserve">Puoliso(t) </w:t>
            </w:r>
          </w:p>
        </w:tc>
        <w:tc>
          <w:tcPr>
            <w:tcW w:w="8788" w:type="dxa"/>
            <w:tcBorders/>
            <w:vAlign w:val="center"/>
          </w:tcPr>
          <w:p>
            <w:pPr>
              <w:pStyle w:val="TableContents"/>
              <w:bidi w:val="0"/>
              <w:spacing w:before="0" w:after="283"/>
              <w:jc w:val="left"/>
              <w:rPr/>
            </w:pPr>
            <w:r>
              <w:rPr/>
              <w:t xml:space="preserve">Derek Kelly (k. 2001) </w:t>
            </w:r>
          </w:p>
        </w:tc>
      </w:tr>
      <w:tr>
        <w:trPr/>
        <w:tc>
          <w:tcPr>
            <w:tcW w:w="1417" w:type="dxa"/>
            <w:tcBorders/>
            <w:vAlign w:val="center"/>
          </w:tcPr>
          <w:p>
            <w:pPr>
              <w:pStyle w:val="TableHeading"/>
              <w:suppressLineNumbers/>
              <w:bidi w:val="0"/>
              <w:spacing w:before="0" w:after="283"/>
              <w:jc w:val="center"/>
              <w:rPr/>
            </w:pPr>
            <w:r>
              <w:rPr/>
              <w:t xml:space="preserve">Lapset </w:t>
            </w:r>
          </w:p>
        </w:tc>
        <w:tc>
          <w:tcPr>
            <w:tcW w:w="878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Susan Sharonia Sex and the Cityssä...</w:t>
      </w:r>
    </w:p>
    <w:p>
      <w:pPr>
        <w:pStyle w:val="TextBody"/>
        <w:bidi w:val="0"/>
        <w:jc w:val="left"/>
        <w:rPr>
          <w:b/>
          <w:u w:val="single"/>
          <w:shd w:val="clear" w:fill="FFFF00"/>
        </w:rPr>
      </w:pPr>
      <w:r>
        <w:rPr>
          <w:b/>
          <w:u w:val="single"/>
          <w:shd w:val="clear" w:fill="FFFF00"/>
        </w:rPr>
        <w:t xml:space="preserve">Asiakirjan numero 37496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Viidakkokirja (1894) on englantilaisen kirjailijan </w:t>
      </w:r>
      <w:r>
        <w:rPr>
          <w:color w:val="A9A9A9"/>
        </w:rPr>
        <w:t xml:space="preserve">Rudyard Kiplingin</w:t>
      </w:r>
      <w:r>
        <w:rPr/>
        <w:t xml:space="preserve"> tarinakokoelma</w:t>
      </w:r>
      <w:r>
        <w:rPr/>
        <w:t xml:space="preserve">. </w:t>
      </w:r>
      <w:r>
        <w:rPr/>
        <w:t xml:space="preserve">Tarinat ovat </w:t>
      </w:r>
      <w:r>
        <w:rPr>
          <w:color w:val="DCDCDC"/>
        </w:rPr>
        <w:t xml:space="preserve">tarinoita, joissa eläimiä käytetään antropomorfisella tavalla moraalisten opetusten antamiseen</w:t>
      </w:r>
      <w:r>
        <w:rPr/>
        <w:t xml:space="preserve">. Päähenkilö on poika tai "ihmispoika" Mowgli, jonka sudet kasvattavat viidakossa. Muita hahmoja ovat tiikeri Shere Khan ja karhu Baloo. Kirja on sovitettu useaan otteeseen elokuviin ja muihin medioihin.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viidakkokirjan ja mistä se kertoo?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Viidakkokirja (1894) on englantilaisen kirjailijan </w:t>
      </w:r>
      <w:r>
        <w:rPr>
          <w:color w:val="A9A9A9"/>
        </w:rPr>
        <w:t xml:space="preserve">Rudyard Kiplingin</w:t>
      </w:r>
      <w:r>
        <w:rPr/>
        <w:t xml:space="preserve"> tarinakokoelma</w:t>
      </w:r>
      <w:r>
        <w:rPr/>
        <w:t xml:space="preserve">. Suurin osa hahmoista on eläimiä, kuten tiikeri Shere Khan ja karhu Baloo, mutta yksi päähenkilöistä on poika tai "ihmispoika" Mowgli, jonka sudet kasvattavat viidakossa. Tarinat sijoittuvat metsään Intiassa; yksi toistuvasti mainittu paikka on ``Seonee'' (Seoni), joka sijaitsee Madhya Pradeshin osavaltiossa.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viidakkokirjan kirjoittaja vastaus</w:t>
      </w:r>
    </w:p>
    <w:p>
      <w:pPr>
        <w:pStyle w:val="TextBody"/>
        <w:bidi w:val="0"/>
        <w:jc w:val="left"/>
        <w:rPr>
          <w:b/>
          <w:u w:val="single"/>
          <w:shd w:val="clear" w:fill="FFFF00"/>
        </w:rPr>
      </w:pPr>
      <w:r>
        <w:rPr>
          <w:b/>
          <w:u w:val="single"/>
          <w:shd w:val="clear" w:fill="FFFF00"/>
        </w:rPr>
        <w:t xml:space="preserve">Asiakirjan numero 37497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Ohjauspyörä on </w:t>
      </w:r>
      <w:r>
        <w:rPr/>
        <w:t xml:space="preserve">laite, jota käytetään joidenkin kiinteäsiipisten lentokoneiden ohjaamiseen.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lentokoneen ohjauspyörän nimi?</w:t>
      </w:r>
    </w:p>
    <w:p>
      <w:pPr>
        <w:pStyle w:val="TextBody"/>
        <w:bidi w:val="0"/>
        <w:jc w:val="left"/>
        <w:rPr>
          <w:b/>
          <w:u w:val="single"/>
          <w:shd w:val="clear" w:fill="FFFF00"/>
        </w:rPr>
      </w:pPr>
      <w:r>
        <w:rPr>
          <w:b/>
          <w:u w:val="single"/>
          <w:shd w:val="clear" w:fill="FFFF00"/>
        </w:rPr>
        <w:t xml:space="preserve">Asiakirjan numero 37498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Mysteeridraama perustuu Agatha Christien samannimiseen romaaniin. Pääkuvaukset alkoivat syyskuussa 2016. Osa kuvauksista tehtiin </w:t>
      </w:r>
      <w:r>
        <w:rPr>
          <w:color w:val="A9A9A9"/>
        </w:rPr>
        <w:t xml:space="preserve">Lontoon King's Collegen Maughan-kirjastossa</w:t>
      </w:r>
      <w:r>
        <w:rPr/>
        <w:t xml:space="preserve">. </w:t>
      </w:r>
      <w:r>
        <w:rPr/>
        <w:t xml:space="preserve">Muut osat kuvattiin </w:t>
      </w:r>
      <w:r>
        <w:rPr>
          <w:color w:val="DCDCDC"/>
        </w:rPr>
        <w:t xml:space="preserve">Tyntesfieldissä Bristolin lähellä</w:t>
      </w:r>
      <w:r>
        <w:rPr/>
        <w:t xml:space="preserve">. </w:t>
      </w:r>
      <w:r>
        <w:rPr/>
        <w:t xml:space="preserve">Crooked Housen ulkokuvien kuvauspaikkana käytettiin </w:t>
      </w:r>
      <w:r>
        <w:rPr>
          <w:color w:val="2F4F4F"/>
        </w:rPr>
        <w:t xml:space="preserve">Minleyn kartanoa Fleetin lähellä Hampshiressä.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The Crooked House?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Agatha Christie s Crooked House -elokuvaa</w:t>
      </w:r>
    </w:p>
    <w:p>
      <w:pPr>
        <w:pStyle w:val="TextBody"/>
        <w:bidi w:val="0"/>
        <w:jc w:val="left"/>
        <w:rPr>
          <w:b/>
          <w:u w:val="single"/>
          <w:shd w:val="clear" w:fill="FFFF00"/>
        </w:rPr>
      </w:pPr>
      <w:r>
        <w:rPr>
          <w:b/>
          <w:u w:val="single"/>
          <w:shd w:val="clear" w:fill="FFFF00"/>
        </w:rPr>
        <w:t xml:space="preserve">Asiakirjan numero 37499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borrelioosia on raportoitu </w:t>
      </w:r>
      <w:r>
        <w:rPr>
          <w:color w:val="A9A9A9"/>
        </w:rPr>
        <w:t xml:space="preserve">kaikissa osavaltioissa, </w:t>
      </w:r>
      <w:r>
        <w:rPr/>
        <w:t xml:space="preserve">noin 99 prosenttia kaikista raportoiduista tapauksista rajoittuu vain viidelle maantieteelliselle alueelle (Uusi Englanti, Keski-Atlantti, itä-pohjois-keskiosavaltio, Etelä-Atlantti ja länsi-pohjois-keskiosavaltio). Vahvistettujen CDC:n seurantatapausten määrittämisessä käytetään CDC:n uusia vuoden 2011 Lymen borrelioositapausten määritelmäohjeita.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Lymen tauti löytyy Yhdysvalloissa</w:t>
      </w:r>
    </w:p>
    <w:p>
      <w:pPr>
        <w:pStyle w:val="TextBody"/>
        <w:bidi w:val="0"/>
        <w:jc w:val="left"/>
        <w:rPr>
          <w:b/>
          <w:u w:val="single"/>
          <w:shd w:val="clear" w:fill="FFFF00"/>
        </w:rPr>
      </w:pPr>
      <w:r>
        <w:rPr>
          <w:b/>
          <w:u w:val="single"/>
          <w:shd w:val="clear" w:fill="FFFF00"/>
        </w:rPr>
        <w:t xml:space="preserve">Asiakirjan numero 37500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Big Spring, Texas Kaupunki The Municipal Auditorium in Big Spring Lempinimi: ``The Spring City'' Big Spring Koordinaatit:  </w:t>
      </w:r>
      <w:r>
        <w:rPr/>
        <w:t xml:space="preserve">32 ° 14 ′ 36'' N 101 ° 28 ′ 31'' W </w:t>
      </w:r>
      <w:r>
        <w:rPr/>
        <w:t xml:space="preserve">/ </w:t>
      </w:r>
      <w:r>
        <w:rPr/>
        <w:t xml:space="preserve">32.24333 ° N 101.47528 ° W </w:t>
      </w:r>
      <w:r>
        <w:rPr/>
        <w:t xml:space="preserve">/ 32.24333;-101.47528 </w:t>
      </w:r>
    </w:p>
    <w:tbl>
      <w:tblPr>
        <w:tblW w:w="10205" w:type="dxa"/>
        <w:jc w:val="left"/>
        <w:tblInd w:w="0" w:type="dxa"/>
        <w:tblLayout w:type="fixed"/>
        <w:tblCellMar>
          <w:top w:w="28" w:type="dxa"/>
          <w:left w:w="28" w:type="dxa"/>
          <w:bottom w:w="28" w:type="dxa"/>
          <w:right w:w="28" w:type="dxa"/>
        </w:tblCellMar>
      </w:tblPr>
      <w:tblGrid>
        <w:gridCol w:w="1634"/>
        <w:gridCol w:w="8571"/>
      </w:tblGrid>
      <w:tr>
        <w:trPr/>
        <w:tc>
          <w:tcPr>
            <w:tcW w:w="1634" w:type="dxa"/>
            <w:tcBorders/>
            <w:vAlign w:val="center"/>
          </w:tcPr>
          <w:p>
            <w:pPr>
              <w:pStyle w:val="TableHeading"/>
              <w:suppressLineNumbers/>
              <w:bidi w:val="0"/>
              <w:spacing w:before="0" w:after="283"/>
              <w:jc w:val="center"/>
              <w:rPr/>
            </w:pPr>
            <w:r>
              <w:rPr/>
              <w:t xml:space="preserve">Maa </w:t>
            </w:r>
          </w:p>
        </w:tc>
        <w:tc>
          <w:tcPr>
            <w:tcW w:w="8571" w:type="dxa"/>
            <w:tcBorders/>
            <w:vAlign w:val="center"/>
          </w:tcPr>
          <w:p>
            <w:pPr>
              <w:pStyle w:val="TableContents"/>
              <w:bidi w:val="0"/>
              <w:spacing w:before="0" w:after="283"/>
              <w:jc w:val="left"/>
              <w:rPr/>
            </w:pPr>
            <w:r>
              <w:rPr/>
              <w:t xml:space="preserve">Yhdysvallat </w:t>
            </w:r>
          </w:p>
        </w:tc>
      </w:tr>
      <w:tr>
        <w:trPr/>
        <w:tc>
          <w:tcPr>
            <w:tcW w:w="1634" w:type="dxa"/>
            <w:tcBorders/>
            <w:vAlign w:val="center"/>
          </w:tcPr>
          <w:p>
            <w:pPr>
              <w:pStyle w:val="TableHeading"/>
              <w:suppressLineNumbers/>
              <w:bidi w:val="0"/>
              <w:spacing w:before="0" w:after="283"/>
              <w:jc w:val="center"/>
              <w:rPr/>
            </w:pPr>
            <w:r>
              <w:rPr/>
              <w:t xml:space="preserve">Valtio </w:t>
            </w:r>
          </w:p>
        </w:tc>
        <w:tc>
          <w:tcPr>
            <w:tcW w:w="8571" w:type="dxa"/>
            <w:tcBorders/>
            <w:vAlign w:val="center"/>
          </w:tcPr>
          <w:p>
            <w:pPr>
              <w:pStyle w:val="TableContents"/>
              <w:bidi w:val="0"/>
              <w:spacing w:before="0" w:after="283"/>
              <w:jc w:val="left"/>
              <w:rPr/>
            </w:pPr>
            <w:r>
              <w:rPr/>
              <w:t xml:space="preserve">Texas </w:t>
            </w:r>
          </w:p>
        </w:tc>
      </w:tr>
      <w:tr>
        <w:trPr/>
        <w:tc>
          <w:tcPr>
            <w:tcW w:w="1634" w:type="dxa"/>
            <w:tcBorders/>
            <w:vAlign w:val="center"/>
          </w:tcPr>
          <w:p>
            <w:pPr>
              <w:pStyle w:val="TableHeading"/>
              <w:suppressLineNumbers/>
              <w:bidi w:val="0"/>
              <w:spacing w:before="0" w:after="283"/>
              <w:jc w:val="center"/>
              <w:rPr/>
            </w:pPr>
            <w:r>
              <w:rPr/>
              <w:t xml:space="preserve">Piirikunta </w:t>
            </w:r>
          </w:p>
        </w:tc>
        <w:tc>
          <w:tcPr>
            <w:tcW w:w="8571" w:type="dxa"/>
            <w:tcBorders/>
            <w:vAlign w:val="center"/>
          </w:tcPr>
          <w:p>
            <w:pPr>
              <w:pStyle w:val="TableContents"/>
              <w:bidi w:val="0"/>
              <w:spacing w:before="0" w:after="283"/>
              <w:jc w:val="left"/>
              <w:rPr/>
            </w:pPr>
            <w:r>
              <w:rPr/>
              <w:t xml:space="preserve">Howardin hallitus </w:t>
            </w:r>
          </w:p>
        </w:tc>
      </w:tr>
      <w:tr>
        <w:trPr/>
        <w:tc>
          <w:tcPr>
            <w:tcW w:w="1634" w:type="dxa"/>
            <w:tcBorders/>
            <w:vAlign w:val="center"/>
          </w:tcPr>
          <w:p>
            <w:pPr>
              <w:pStyle w:val="TableHeading"/>
              <w:suppressLineNumbers/>
              <w:bidi w:val="0"/>
              <w:spacing w:before="0" w:after="283"/>
              <w:jc w:val="center"/>
              <w:rPr/>
            </w:pPr>
            <w:r>
              <w:rPr/>
              <w:t xml:space="preserve">Tyyppi </w:t>
            </w:r>
          </w:p>
        </w:tc>
        <w:tc>
          <w:tcPr>
            <w:tcW w:w="8571" w:type="dxa"/>
            <w:tcBorders/>
            <w:vAlign w:val="center"/>
          </w:tcPr>
          <w:p>
            <w:pPr>
              <w:pStyle w:val="TableContents"/>
              <w:bidi w:val="0"/>
              <w:spacing w:before="0" w:after="283"/>
              <w:jc w:val="left"/>
              <w:rPr/>
            </w:pPr>
            <w:r>
              <w:rPr/>
              <w:t xml:space="preserve">Neuvoston johtaja </w:t>
            </w:r>
          </w:p>
        </w:tc>
      </w:tr>
      <w:tr>
        <w:trPr/>
        <w:tc>
          <w:tcPr>
            <w:tcW w:w="1634" w:type="dxa"/>
            <w:tcBorders/>
            <w:vAlign w:val="center"/>
          </w:tcPr>
          <w:p>
            <w:pPr>
              <w:pStyle w:val="TableHeading"/>
              <w:suppressLineNumbers/>
              <w:bidi w:val="0"/>
              <w:spacing w:before="0" w:after="283"/>
              <w:jc w:val="center"/>
              <w:rPr/>
            </w:pPr>
            <w:r>
              <w:rPr/>
              <w:t xml:space="preserve">Kaupunginvaltuusto </w:t>
            </w:r>
          </w:p>
        </w:tc>
        <w:tc>
          <w:tcPr>
            <w:tcW w:w="8571" w:type="dxa"/>
            <w:tcBorders/>
            <w:vAlign w:val="center"/>
          </w:tcPr>
          <w:p>
            <w:pPr>
              <w:pStyle w:val="TableContents"/>
              <w:bidi w:val="0"/>
              <w:spacing w:before="0" w:after="283"/>
              <w:jc w:val="left"/>
              <w:rPr/>
            </w:pPr>
            <w:r>
              <w:rPr/>
              <w:t xml:space="preserve">Pormestari Larry McLellan Raul Marquez Jr. Carmen Harbour Justin Myers Steve Waggoner Raul Benevidas Jim DePauw Jim DePauw </w:t>
            </w:r>
          </w:p>
        </w:tc>
      </w:tr>
      <w:tr>
        <w:trPr/>
        <w:tc>
          <w:tcPr>
            <w:tcW w:w="1634" w:type="dxa"/>
            <w:tcBorders/>
            <w:vAlign w:val="center"/>
          </w:tcPr>
          <w:p>
            <w:pPr>
              <w:pStyle w:val="TableHeading"/>
              <w:suppressLineNumbers/>
              <w:bidi w:val="0"/>
              <w:spacing w:before="0" w:after="283"/>
              <w:jc w:val="center"/>
              <w:rPr/>
            </w:pPr>
            <w:r>
              <w:rPr/>
              <w:t xml:space="preserve">Kaupunginjohtaja </w:t>
            </w:r>
          </w:p>
        </w:tc>
        <w:tc>
          <w:tcPr>
            <w:tcW w:w="8571" w:type="dxa"/>
            <w:tcBorders/>
            <w:vAlign w:val="center"/>
          </w:tcPr>
          <w:p>
            <w:pPr>
              <w:pStyle w:val="TableContents"/>
              <w:bidi w:val="0"/>
              <w:spacing w:before="0" w:after="283"/>
              <w:jc w:val="left"/>
              <w:rPr/>
            </w:pPr>
            <w:r>
              <w:rPr/>
              <w:t xml:space="preserve">Todd Darden Alue </w:t>
            </w:r>
          </w:p>
        </w:tc>
      </w:tr>
      <w:tr>
        <w:trPr/>
        <w:tc>
          <w:tcPr>
            <w:tcW w:w="1634" w:type="dxa"/>
            <w:tcBorders/>
            <w:vAlign w:val="center"/>
          </w:tcPr>
          <w:p>
            <w:pPr>
              <w:pStyle w:val="TableHeading"/>
              <w:suppressLineNumbers/>
              <w:bidi w:val="0"/>
              <w:spacing w:before="0" w:after="283"/>
              <w:jc w:val="center"/>
              <w:rPr/>
            </w:pPr>
            <w:r>
              <w:rPr/>
              <w:t xml:space="preserve">Yhteensä </w:t>
            </w:r>
          </w:p>
        </w:tc>
        <w:tc>
          <w:tcPr>
            <w:tcW w:w="8571" w:type="dxa"/>
            <w:tcBorders/>
            <w:vAlign w:val="center"/>
          </w:tcPr>
          <w:p>
            <w:pPr>
              <w:pStyle w:val="TableContents"/>
              <w:bidi w:val="0"/>
              <w:spacing w:before="0" w:after="283"/>
              <w:jc w:val="left"/>
              <w:rPr/>
            </w:pPr>
            <w:r>
              <w:rPr/>
              <w:t xml:space="preserve">19,2 neliömetriä (49,7 km) </w:t>
            </w:r>
          </w:p>
        </w:tc>
      </w:tr>
      <w:tr>
        <w:trPr/>
        <w:tc>
          <w:tcPr>
            <w:tcW w:w="1634" w:type="dxa"/>
            <w:tcBorders/>
            <w:vAlign w:val="center"/>
          </w:tcPr>
          <w:p>
            <w:pPr>
              <w:pStyle w:val="TableHeading"/>
              <w:suppressLineNumbers/>
              <w:bidi w:val="0"/>
              <w:spacing w:before="0" w:after="283"/>
              <w:jc w:val="center"/>
              <w:rPr/>
            </w:pPr>
            <w:r>
              <w:rPr/>
              <w:t xml:space="preserve">Maa </w:t>
            </w:r>
          </w:p>
        </w:tc>
        <w:tc>
          <w:tcPr>
            <w:tcW w:w="8571" w:type="dxa"/>
            <w:tcBorders/>
            <w:vAlign w:val="center"/>
          </w:tcPr>
          <w:p>
            <w:pPr>
              <w:pStyle w:val="TableContents"/>
              <w:bidi w:val="0"/>
              <w:spacing w:before="0" w:after="283"/>
              <w:jc w:val="left"/>
              <w:rPr/>
            </w:pPr>
            <w:r>
              <w:rPr/>
              <w:t xml:space="preserve">19,1 neliömetriä (49,5 km) </w:t>
            </w:r>
          </w:p>
        </w:tc>
      </w:tr>
      <w:tr>
        <w:trPr/>
        <w:tc>
          <w:tcPr>
            <w:tcW w:w="1634" w:type="dxa"/>
            <w:tcBorders/>
            <w:vAlign w:val="center"/>
          </w:tcPr>
          <w:p>
            <w:pPr>
              <w:pStyle w:val="TableHeading"/>
              <w:suppressLineNumbers/>
              <w:bidi w:val="0"/>
              <w:spacing w:before="0" w:after="283"/>
              <w:jc w:val="center"/>
              <w:rPr/>
            </w:pPr>
            <w:r>
              <w:rPr/>
              <w:t xml:space="preserve">Vesi </w:t>
            </w:r>
          </w:p>
        </w:tc>
        <w:tc>
          <w:tcPr>
            <w:tcW w:w="8571" w:type="dxa"/>
            <w:tcBorders/>
            <w:vAlign w:val="center"/>
          </w:tcPr>
          <w:p>
            <w:pPr>
              <w:pStyle w:val="TableContents"/>
              <w:bidi w:val="0"/>
              <w:spacing w:before="0" w:after="283"/>
              <w:jc w:val="left"/>
              <w:rPr/>
            </w:pPr>
            <w:r>
              <w:rPr/>
              <w:t xml:space="preserve">0,1 neliömetriä (0,2 km) </w:t>
            </w:r>
          </w:p>
        </w:tc>
      </w:tr>
      <w:tr>
        <w:trPr/>
        <w:tc>
          <w:tcPr>
            <w:tcW w:w="1634" w:type="dxa"/>
            <w:tcBorders/>
            <w:vAlign w:val="center"/>
          </w:tcPr>
          <w:p>
            <w:pPr>
              <w:pStyle w:val="TableHeading"/>
              <w:suppressLineNumbers/>
              <w:bidi w:val="0"/>
              <w:spacing w:before="0" w:after="283"/>
              <w:jc w:val="center"/>
              <w:rPr/>
            </w:pPr>
            <w:r>
              <w:rPr/>
              <w:t xml:space="preserve">Korkeusasema </w:t>
            </w:r>
          </w:p>
        </w:tc>
        <w:tc>
          <w:tcPr>
            <w:tcW w:w="8571" w:type="dxa"/>
            <w:tcBorders/>
            <w:vAlign w:val="center"/>
          </w:tcPr>
          <w:p>
            <w:pPr>
              <w:pStyle w:val="TableContents"/>
              <w:bidi w:val="0"/>
              <w:spacing w:before="0" w:after="283"/>
              <w:jc w:val="left"/>
              <w:rPr/>
            </w:pPr>
            <w:r>
              <w:rPr/>
              <w:t xml:space="preserve">2,441 ft (744 m) Väestö (2010) </w:t>
            </w:r>
          </w:p>
        </w:tc>
      </w:tr>
      <w:tr>
        <w:trPr/>
        <w:tc>
          <w:tcPr>
            <w:tcW w:w="1634" w:type="dxa"/>
            <w:tcBorders/>
            <w:vAlign w:val="center"/>
          </w:tcPr>
          <w:p>
            <w:pPr>
              <w:pStyle w:val="TableHeading"/>
              <w:suppressLineNumbers/>
              <w:bidi w:val="0"/>
              <w:spacing w:before="0" w:after="283"/>
              <w:jc w:val="center"/>
              <w:rPr/>
            </w:pPr>
            <w:r>
              <w:rPr/>
              <w:t xml:space="preserve">Yhteensä </w:t>
            </w:r>
          </w:p>
        </w:tc>
        <w:tc>
          <w:tcPr>
            <w:tcW w:w="8571" w:type="dxa"/>
            <w:tcBorders/>
            <w:vAlign w:val="center"/>
          </w:tcPr>
          <w:p>
            <w:pPr>
              <w:pStyle w:val="TableContents"/>
              <w:bidi w:val="0"/>
              <w:spacing w:before="0" w:after="283"/>
              <w:jc w:val="left"/>
              <w:rPr/>
            </w:pPr>
            <w:r>
              <w:rPr>
                <w:color w:val="A9A9A9"/>
              </w:rPr>
              <w:t xml:space="preserve">27,</w:t>
            </w:r>
            <w:r>
              <w:rPr/>
              <w:t xml:space="preserve">291 </w:t>
            </w:r>
          </w:p>
        </w:tc>
      </w:tr>
      <w:tr>
        <w:trPr/>
        <w:tc>
          <w:tcPr>
            <w:tcW w:w="1634" w:type="dxa"/>
            <w:tcBorders/>
            <w:vAlign w:val="center"/>
          </w:tcPr>
          <w:p>
            <w:pPr>
              <w:pStyle w:val="TableHeading"/>
              <w:suppressLineNumbers/>
              <w:bidi w:val="0"/>
              <w:spacing w:before="0" w:after="283"/>
              <w:jc w:val="center"/>
              <w:rPr/>
            </w:pPr>
            <w:r>
              <w:rPr/>
              <w:t xml:space="preserve">Tiheys </w:t>
            </w:r>
          </w:p>
        </w:tc>
        <w:tc>
          <w:tcPr>
            <w:tcW w:w="8571" w:type="dxa"/>
            <w:tcBorders/>
            <w:vAlign w:val="center"/>
          </w:tcPr>
          <w:p>
            <w:pPr>
              <w:pStyle w:val="TableContents"/>
              <w:bidi w:val="0"/>
              <w:spacing w:before="0" w:after="283"/>
              <w:jc w:val="left"/>
              <w:rPr/>
            </w:pPr>
            <w:r>
              <w:rPr/>
              <w:t xml:space="preserve">1 320 / neliömi (509,8 / km) </w:t>
            </w:r>
          </w:p>
        </w:tc>
      </w:tr>
      <w:tr>
        <w:trPr/>
        <w:tc>
          <w:tcPr>
            <w:tcW w:w="1634" w:type="dxa"/>
            <w:tcBorders/>
            <w:vAlign w:val="center"/>
          </w:tcPr>
          <w:p>
            <w:pPr>
              <w:pStyle w:val="TableHeading"/>
              <w:bidi w:val="0"/>
              <w:spacing w:before="0" w:after="283"/>
              <w:rPr>
                <w:sz w:val="4"/>
                <w:szCs w:val="4"/>
              </w:rPr>
            </w:pPr>
            <w:r>
              <w:rPr>
                <w:sz w:val="4"/>
                <w:szCs w:val="4"/>
              </w:rPr>
            </w:r>
          </w:p>
        </w:tc>
        <w:tc>
          <w:tcPr>
            <w:tcW w:w="8571" w:type="dxa"/>
            <w:tcBorders/>
            <w:vAlign w:val="center"/>
          </w:tcPr>
          <w:p>
            <w:pPr>
              <w:pStyle w:val="TableContents"/>
              <w:bidi w:val="0"/>
              <w:spacing w:before="0" w:after="283"/>
              <w:jc w:val="left"/>
              <w:rPr/>
            </w:pPr>
            <w:r>
              <w:rPr/>
              <w:t xml:space="preserve">Yhdysvaltain väestönlaskentatoimisto </w:t>
            </w:r>
          </w:p>
        </w:tc>
      </w:tr>
      <w:tr>
        <w:trPr/>
        <w:tc>
          <w:tcPr>
            <w:tcW w:w="1634" w:type="dxa"/>
            <w:tcBorders/>
            <w:vAlign w:val="center"/>
          </w:tcPr>
          <w:p>
            <w:pPr>
              <w:pStyle w:val="TableHeading"/>
              <w:suppressLineNumbers/>
              <w:bidi w:val="0"/>
              <w:spacing w:before="0" w:after="283"/>
              <w:jc w:val="center"/>
              <w:rPr/>
            </w:pPr>
            <w:r>
              <w:rPr/>
              <w:t xml:space="preserve">Aikavyöhyke </w:t>
            </w:r>
          </w:p>
        </w:tc>
        <w:tc>
          <w:tcPr>
            <w:tcW w:w="8571" w:type="dxa"/>
            <w:tcBorders/>
            <w:vAlign w:val="center"/>
          </w:tcPr>
          <w:p>
            <w:pPr>
              <w:pStyle w:val="TableContents"/>
              <w:bidi w:val="0"/>
              <w:spacing w:before="0" w:after="283"/>
              <w:jc w:val="left"/>
              <w:rPr/>
            </w:pPr>
            <w:r>
              <w:rPr/>
              <w:t xml:space="preserve">CST (UTC - 6) </w:t>
            </w:r>
          </w:p>
        </w:tc>
      </w:tr>
      <w:tr>
        <w:trPr/>
        <w:tc>
          <w:tcPr>
            <w:tcW w:w="1634" w:type="dxa"/>
            <w:tcBorders/>
            <w:vAlign w:val="center"/>
          </w:tcPr>
          <w:p>
            <w:pPr>
              <w:pStyle w:val="TableHeading"/>
              <w:suppressLineNumbers/>
              <w:bidi w:val="0"/>
              <w:spacing w:before="0" w:after="283"/>
              <w:jc w:val="center"/>
              <w:rPr/>
            </w:pPr>
            <w:r>
              <w:rPr/>
              <w:t xml:space="preserve">Kesä (kesäaika) </w:t>
            </w:r>
          </w:p>
        </w:tc>
        <w:tc>
          <w:tcPr>
            <w:tcW w:w="8571" w:type="dxa"/>
            <w:tcBorders/>
            <w:vAlign w:val="center"/>
          </w:tcPr>
          <w:p>
            <w:pPr>
              <w:pStyle w:val="TableContents"/>
              <w:bidi w:val="0"/>
              <w:spacing w:before="0" w:after="283"/>
              <w:jc w:val="left"/>
              <w:rPr/>
            </w:pPr>
            <w:r>
              <w:rPr/>
              <w:t xml:space="preserve">CDT (UTC - 6) </w:t>
            </w:r>
          </w:p>
        </w:tc>
      </w:tr>
      <w:tr>
        <w:trPr/>
        <w:tc>
          <w:tcPr>
            <w:tcW w:w="1634" w:type="dxa"/>
            <w:tcBorders/>
            <w:vAlign w:val="center"/>
          </w:tcPr>
          <w:p>
            <w:pPr>
              <w:pStyle w:val="TableHeading"/>
              <w:suppressLineNumbers/>
              <w:bidi w:val="0"/>
              <w:spacing w:before="0" w:after="283"/>
              <w:jc w:val="center"/>
              <w:rPr/>
            </w:pPr>
            <w:r>
              <w:rPr/>
              <w:t xml:space="preserve">Postinumerot </w:t>
            </w:r>
          </w:p>
        </w:tc>
        <w:tc>
          <w:tcPr>
            <w:tcW w:w="8571" w:type="dxa"/>
            <w:tcBorders/>
            <w:vAlign w:val="center"/>
          </w:tcPr>
          <w:p>
            <w:pPr>
              <w:pStyle w:val="TableContents"/>
              <w:bidi w:val="0"/>
              <w:spacing w:before="0" w:after="283"/>
              <w:jc w:val="left"/>
              <w:rPr/>
            </w:pPr>
            <w:r>
              <w:rPr/>
              <w:t xml:space="preserve">79720-79721 </w:t>
            </w:r>
          </w:p>
        </w:tc>
      </w:tr>
      <w:tr>
        <w:trPr/>
        <w:tc>
          <w:tcPr>
            <w:tcW w:w="1634" w:type="dxa"/>
            <w:tcBorders/>
            <w:vAlign w:val="center"/>
          </w:tcPr>
          <w:p>
            <w:pPr>
              <w:pStyle w:val="TableHeading"/>
              <w:suppressLineNumbers/>
              <w:bidi w:val="0"/>
              <w:spacing w:before="0" w:after="283"/>
              <w:jc w:val="center"/>
              <w:rPr/>
            </w:pPr>
            <w:r>
              <w:rPr/>
              <w:t xml:space="preserve">Suuntanumero </w:t>
            </w:r>
          </w:p>
        </w:tc>
        <w:tc>
          <w:tcPr>
            <w:tcW w:w="8571" w:type="dxa"/>
            <w:tcBorders/>
            <w:vAlign w:val="center"/>
          </w:tcPr>
          <w:p>
            <w:pPr>
              <w:pStyle w:val="TableContents"/>
              <w:bidi w:val="0"/>
              <w:spacing w:before="0" w:after="283"/>
              <w:jc w:val="left"/>
              <w:rPr/>
            </w:pPr>
            <w:r>
              <w:rPr/>
              <w:t xml:space="preserve">432 </w:t>
            </w:r>
          </w:p>
        </w:tc>
      </w:tr>
      <w:tr>
        <w:trPr/>
        <w:tc>
          <w:tcPr>
            <w:tcW w:w="1634" w:type="dxa"/>
            <w:tcBorders/>
            <w:vAlign w:val="center"/>
          </w:tcPr>
          <w:p>
            <w:pPr>
              <w:pStyle w:val="TableHeading"/>
              <w:suppressLineNumbers/>
              <w:bidi w:val="0"/>
              <w:spacing w:before="0" w:after="283"/>
              <w:jc w:val="center"/>
              <w:rPr/>
            </w:pPr>
            <w:r>
              <w:rPr/>
              <w:t xml:space="preserve">FIPS-koodi </w:t>
            </w:r>
          </w:p>
        </w:tc>
        <w:tc>
          <w:tcPr>
            <w:tcW w:w="8571" w:type="dxa"/>
            <w:tcBorders/>
            <w:vAlign w:val="center"/>
          </w:tcPr>
          <w:p>
            <w:pPr>
              <w:pStyle w:val="TableContents"/>
              <w:bidi w:val="0"/>
              <w:spacing w:before="0" w:after="283"/>
              <w:jc w:val="left"/>
              <w:rPr/>
            </w:pPr>
            <w:r>
              <w:rPr/>
              <w:t xml:space="preserve">48-08236 </w:t>
            </w:r>
          </w:p>
        </w:tc>
      </w:tr>
      <w:tr>
        <w:trPr/>
        <w:tc>
          <w:tcPr>
            <w:tcW w:w="1634" w:type="dxa"/>
            <w:tcBorders/>
            <w:vAlign w:val="center"/>
          </w:tcPr>
          <w:p>
            <w:pPr>
              <w:pStyle w:val="TableHeading"/>
              <w:suppressLineNumbers/>
              <w:bidi w:val="0"/>
              <w:spacing w:before="0" w:after="283"/>
              <w:jc w:val="center"/>
              <w:rPr/>
            </w:pPr>
            <w:r>
              <w:rPr/>
              <w:t xml:space="preserve">GNIS-tunnus </w:t>
            </w:r>
          </w:p>
        </w:tc>
        <w:tc>
          <w:tcPr>
            <w:tcW w:w="8571" w:type="dxa"/>
            <w:tcBorders/>
            <w:vAlign w:val="center"/>
          </w:tcPr>
          <w:p>
            <w:pPr>
              <w:pStyle w:val="TableContents"/>
              <w:bidi w:val="0"/>
              <w:spacing w:before="0" w:after="283"/>
              <w:jc w:val="left"/>
              <w:rPr/>
            </w:pPr>
            <w:r>
              <w:rPr/>
              <w:t xml:space="preserve">1330654 </w:t>
            </w:r>
          </w:p>
        </w:tc>
      </w:tr>
      <w:tr>
        <w:trPr/>
        <w:tc>
          <w:tcPr>
            <w:tcW w:w="1634" w:type="dxa"/>
            <w:tcBorders/>
            <w:vAlign w:val="center"/>
          </w:tcPr>
          <w:p>
            <w:pPr>
              <w:pStyle w:val="TableHeading"/>
              <w:suppressLineNumbers/>
              <w:bidi w:val="0"/>
              <w:spacing w:before="0" w:after="283"/>
              <w:jc w:val="center"/>
              <w:rPr/>
            </w:pPr>
            <w:r>
              <w:rPr/>
              <w:t xml:space="preserve">Verkkosivusto </w:t>
            </w:r>
          </w:p>
        </w:tc>
        <w:tc>
          <w:tcPr>
            <w:tcW w:w="8571" w:type="dxa"/>
            <w:tcBorders/>
            <w:vAlign w:val="center"/>
          </w:tcPr>
          <w:p>
            <w:pPr>
              <w:pStyle w:val="TableContents"/>
              <w:bidi w:val="0"/>
              <w:spacing w:before="0" w:after="283"/>
              <w:jc w:val="left"/>
              <w:rPr/>
            </w:pPr>
            <w:r>
              <w:rPr/>
              <w:t xml:space="preserve">myBigSpring.com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Big Spring Texasin väkiluku?</w:t>
      </w:r>
    </w:p>
    <w:p>
      <w:pPr>
        <w:pStyle w:val="TextBody"/>
        <w:bidi w:val="0"/>
        <w:jc w:val="left"/>
        <w:rPr>
          <w:b/>
          <w:u w:val="single"/>
          <w:shd w:val="clear" w:fill="FFFF00"/>
        </w:rPr>
      </w:pPr>
      <w:r>
        <w:rPr>
          <w:b/>
          <w:u w:val="single"/>
          <w:shd w:val="clear" w:fill="FFFF00"/>
        </w:rPr>
        <w:t xml:space="preserve">Asiakirjan numero 37501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Viimeisen alkuperäisen näyttelijän, Nicholas Smithin, kuoltua 6. joulukuuta 2015 ainoat elossa olevat vakituiset näyttelijät ovat </w:t>
      </w:r>
      <w:r>
        <w:rPr>
          <w:color w:val="A9A9A9"/>
        </w:rPr>
        <w:t xml:space="preserve">Mike Berry </w:t>
      </w:r>
      <w:r>
        <w:rPr/>
        <w:t xml:space="preserve">herra Spoonerina, </w:t>
      </w:r>
      <w:r>
        <w:rPr>
          <w:color w:val="DCDCDC"/>
        </w:rPr>
        <w:t xml:space="preserve">Candy Davis </w:t>
      </w:r>
      <w:r>
        <w:rPr/>
        <w:t xml:space="preserve">(neiti Belfridge kahdella viimeisellä kaudella), </w:t>
      </w:r>
      <w:r>
        <w:rPr>
          <w:color w:val="2F4F4F"/>
        </w:rPr>
        <w:t xml:space="preserve">Penny Irving, </w:t>
      </w:r>
      <w:r>
        <w:rPr/>
        <w:t xml:space="preserve">joka näytteli herra Gracen sihteeriä neiti Bakewelliä vuosina 1976-1979, ja </w:t>
      </w:r>
      <w:r>
        <w:rPr>
          <w:color w:val="556B2F"/>
        </w:rPr>
        <w:t xml:space="preserve">Vivienne Johnson</w:t>
      </w:r>
      <w:r>
        <w:rPr/>
        <w:t xml:space="preserve">, joka näytteli sekä nuoren että vanhan herra Gracen sairaanhoitajaa vuosina 1977-1981. Doremy Vernon, joka näytteli useiden kausien ajan ruokalan johtajatar Diana Yardwickia, on myös jäljellä; hän esiintyi kuitenkin vain toistuvasti eikä koskaan kuulunut vakituiseen näyttelijäkaartiin.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vielä elossa elokuvan Are you being served -elokuvasta.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Viimeisen alkuperäisen näyttelijän, Nicholas Smithin, kuoltua 6. joulukuuta 2015 ainoat elossa olevat vakituiset näyttelijät ovat </w:t>
      </w:r>
      <w:r>
        <w:rPr>
          <w:color w:val="A9A9A9"/>
        </w:rPr>
        <w:t xml:space="preserve">Mike Berry herra Spoonerina</w:t>
      </w:r>
      <w:r>
        <w:rPr/>
        <w:t xml:space="preserve">, </w:t>
      </w:r>
      <w:r>
        <w:rPr>
          <w:color w:val="DCDCDC"/>
        </w:rPr>
        <w:t xml:space="preserve">Candy Davis (neiti Belfridge kahdella viimeisellä kaudella)</w:t>
      </w:r>
      <w:r>
        <w:rPr/>
        <w:t xml:space="preserve">, </w:t>
      </w:r>
      <w:r>
        <w:rPr>
          <w:color w:val="2F4F4F"/>
        </w:rPr>
        <w:t xml:space="preserve">Penny Irving, joka näytteli herra Gracen sihteeriä neiti Bakewelliä vuosina 1976-1979</w:t>
      </w:r>
      <w:r>
        <w:rPr/>
        <w:t xml:space="preserve">, ja </w:t>
      </w:r>
      <w:r>
        <w:rPr>
          <w:color w:val="556B2F"/>
        </w:rPr>
        <w:t xml:space="preserve">Vivienne Johnson, joka näytteli sekä nuoren että vanhan herra Gracen sairaanhoitajaa vuosina 1977-1981</w:t>
      </w:r>
      <w:r>
        <w:rPr/>
        <w:t xml:space="preserve">. </w:t>
      </w:r>
      <w:r>
        <w:rPr>
          <w:color w:val="6B8E23"/>
        </w:rPr>
        <w:t xml:space="preserve">Doremy Vernon, joka näytteli useiden kausien ajan ruokalan johtajatar Diana Yardwickia</w:t>
      </w:r>
      <w:r>
        <w:rPr/>
        <w:t xml:space="preserve">, on myös elossa, mutta hän esiintyi vain toistuvasti eikä kuulunut vakituiseen näyttelijäkaartiin.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eloonjääneet näyttelijät elokuvasta Are you being served</w:t>
      </w:r>
    </w:p>
    <w:p>
      <w:pPr>
        <w:pStyle w:val="TextBody"/>
        <w:bidi w:val="0"/>
        <w:jc w:val="left"/>
        <w:rPr>
          <w:b/>
          <w:u w:val="single"/>
          <w:shd w:val="clear" w:fill="FFFF00"/>
        </w:rPr>
      </w:pPr>
      <w:r>
        <w:rPr>
          <w:b/>
          <w:u w:val="single"/>
          <w:shd w:val="clear" w:fill="FFFF00"/>
        </w:rPr>
        <w:t xml:space="preserve">Asiakirjan numero 37502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virallinen DC Comicsin tarina, jossa Teräsmies nai Lois Lanen, oli </w:t>
      </w:r>
      <w:r>
        <w:rPr>
          <w:color w:val="A9A9A9"/>
        </w:rPr>
        <w:t xml:space="preserve">Action Comicsin numerossa 484 </w:t>
      </w:r>
      <w:r>
        <w:rPr/>
        <w:t xml:space="preserve">(kesäkuu 1978). Tässä Teräsmiehen 40-vuotisjuhlanumerossa velho halusi vapauttaa maailman Teräsmiehestä, mutta hänellä ei ollut aavistustakaan siitä, että Teräsmiehellä oli salainen henkilöllisyys. Clarkista, jolla ei ollut muistikuvaa Teräsmiehenä olemisesta eikä siksi tarvetta teeskennellä pelkuria, tuli vihdoin mies, jolla oli selkäranka. Clark Kent, joka oli peloton ja rohkea, oli hyvin viehättävä Lois Lanen silmissä, mikä osoitti, että Teräsmiehen kiinnostus kohdistui enemmän asenteeseen ja persoonallisuuteen kuin supervoimiin. Lois ja uusi Clark alkoivat seurustella, rakastuivat, ja lopulta Clark kosi ja pari meni naimisiin. Kun Lois häämatkalla näki Clarkin joutuvan ristituleen, jonka olisi pitänyt tappaa hänet, mutta joka ei jättänyt häneen jälkiä, hän alkoi epäillä Clarkin olevan oikeasti Teräsmies. Lois yritti leikata miehen hiuksia, mutta sakset hajosivat. Vaikka Lois rakasti Clarkia, jolla ei ollut muistikuvaa Teräsmiehestä, hän tiesi, että maailma tarvitsi Teräsmiestä, ja hän löysi loitsun tehneen velhon ja sai tämän kumoamaan loitsun. Clark muisti olevansa Teräsmies, mutta myös avioliittonsa Loisin kanssa. Hän vei Loisin yksinäisyyden linnoitukseen ja avioitui uudelleen kryptonilaisessa seremoniassa Teräsmiehenä. Siitä lähtien Lois ja Clark / Maa-Kaksi -nimisen vaihtoehtoisen maailmankaikkeuden Teräsmies pysyivät DC Comicsissa naimisissa. Tämä versio hahmosta on pääosassa The Superman Family -sarjakuvakirjasarjassa Mr. and Mrs. Superman, joka esittelee Maan kaksi Teräsmiehen ja hänen vaimonsa Lois Lane Kentin seikkailuja. Pariskunta esiintyi myöhemmin vuoden 2005 Infinite Crisis limited -sarjassa ja New 52 Earth 2 -sarjakuvissa.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Lois rakastuu Clarkiin? Milloin Lois rakastuu Clarkiin?</w:t>
      </w:r>
    </w:p>
    <w:p>
      <w:pPr>
        <w:pStyle w:val="TextBody"/>
        <w:bidi w:val="0"/>
        <w:jc w:val="left"/>
        <w:rPr>
          <w:b/>
          <w:u w:val="single"/>
          <w:shd w:val="clear" w:fill="FFFF00"/>
        </w:rPr>
      </w:pPr>
      <w:r>
        <w:rPr>
          <w:b/>
          <w:u w:val="single"/>
          <w:shd w:val="clear" w:fill="FFFF00"/>
        </w:rPr>
        <w:t xml:space="preserve">Asiakirjan numero 37503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``Run to You'' on kanadalaisen laulaja-lauluntekijä </w:t>
      </w:r>
      <w:r>
        <w:rPr>
          <w:color w:val="A9A9A9"/>
        </w:rPr>
        <w:t xml:space="preserve">Bryan Adamsin</w:t>
      </w:r>
      <w:r>
        <w:rPr/>
        <w:t xml:space="preserve"> kappale</w:t>
      </w:r>
      <w:r>
        <w:rPr/>
        <w:t xml:space="preserve">. Se julkaistiin vuonna 1984 hänen neljännen albuminsa Reckless (1984) singlenä. Kappale käsittelee uskottomuutta, ja se lauletaan miehen näkökulmasta, joka ilmoittaa jatkavansa ``juoksemista'' viettelevän rakastajattarensa luo uskollisen kumppaninsa sijaan; CMJ:n kriitikko Ira Robbins kutsui sitä ``huijausklassikoksi''. Mukana olevassa musiikkivideossa Adams kuitenkin esittää kitaransa halun kohteena.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I'm going to run to you...</w:t>
      </w:r>
    </w:p>
    <w:p>
      <w:pPr>
        <w:pStyle w:val="TextBody"/>
        <w:bidi w:val="0"/>
        <w:jc w:val="left"/>
        <w:rPr>
          <w:b/>
          <w:u w:val="single"/>
          <w:shd w:val="clear" w:fill="FFFF00"/>
        </w:rPr>
      </w:pPr>
      <w:r>
        <w:rPr>
          <w:b/>
          <w:u w:val="single"/>
          <w:shd w:val="clear" w:fill="FFFF00"/>
        </w:rPr>
        <w:t xml:space="preserve">Asiakirjan numero 37504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``Play It Again'' Single Luke Bryan albumilta Crash My Party </w:t>
      </w:r>
    </w:p>
    <w:tbl>
      <w:tblPr>
        <w:tblW w:w="10008" w:type="dxa"/>
        <w:jc w:val="left"/>
        <w:tblInd w:w="0" w:type="dxa"/>
        <w:tblLayout w:type="fixed"/>
        <w:tblCellMar>
          <w:top w:w="28" w:type="dxa"/>
          <w:left w:w="28" w:type="dxa"/>
          <w:bottom w:w="28" w:type="dxa"/>
          <w:right w:w="28" w:type="dxa"/>
        </w:tblCellMar>
      </w:tblPr>
      <w:tblGrid>
        <w:gridCol w:w="3151"/>
        <w:gridCol w:w="4351"/>
        <w:gridCol w:w="2506"/>
      </w:tblGrid>
      <w:tr>
        <w:trPr/>
        <w:tc>
          <w:tcPr>
            <w:tcW w:w="3151" w:type="dxa"/>
            <w:tcBorders/>
            <w:vAlign w:val="center"/>
          </w:tcPr>
          <w:p>
            <w:pPr>
              <w:pStyle w:val="TableHeading"/>
              <w:suppressLineNumbers/>
              <w:bidi w:val="0"/>
              <w:spacing w:before="0" w:after="283"/>
              <w:jc w:val="center"/>
              <w:rPr/>
            </w:pPr>
            <w:r>
              <w:rPr/>
              <w:t xml:space="preserve">Julkaistu </w:t>
            </w:r>
          </w:p>
        </w:tc>
        <w:tc>
          <w:tcPr>
            <w:tcW w:w="4351" w:type="dxa"/>
            <w:tcBorders/>
            <w:vAlign w:val="center"/>
          </w:tcPr>
          <w:p>
            <w:pPr>
              <w:pStyle w:val="TableContents"/>
              <w:bidi w:val="0"/>
              <w:spacing w:before="0" w:after="283"/>
              <w:jc w:val="left"/>
              <w:rPr/>
            </w:pPr>
            <w:r>
              <w:rPr/>
              <w:t xml:space="preserve">24. maaliskuuta 2014 (2014-03-24) </w:t>
            </w:r>
          </w:p>
        </w:tc>
        <w:tc>
          <w:tcPr>
            <w:tcW w:w="2506" w:type="dxa"/>
            <w:tcBorders/>
          </w:tcPr>
          <w:p>
            <w:pPr>
              <w:pStyle w:val="TableContents"/>
              <w:bidi w:val="0"/>
              <w:spacing w:before="0" w:after="283"/>
              <w:jc w:val="left"/>
              <w:rPr>
                <w:sz w:val="4"/>
                <w:szCs w:val="4"/>
              </w:rPr>
            </w:pPr>
            <w:r>
              <w:rPr>
                <w:sz w:val="4"/>
                <w:szCs w:val="4"/>
              </w:rPr>
            </w:r>
          </w:p>
        </w:tc>
      </w:tr>
      <w:tr>
        <w:trPr/>
        <w:tc>
          <w:tcPr>
            <w:tcW w:w="3151" w:type="dxa"/>
            <w:tcBorders/>
            <w:vAlign w:val="center"/>
          </w:tcPr>
          <w:p>
            <w:pPr>
              <w:pStyle w:val="TableHeading"/>
              <w:suppressLineNumbers/>
              <w:bidi w:val="0"/>
              <w:spacing w:before="0" w:after="283"/>
              <w:jc w:val="center"/>
              <w:rPr/>
            </w:pPr>
            <w:r>
              <w:rPr/>
              <w:t xml:space="preserve">Muotoilu </w:t>
            </w:r>
          </w:p>
        </w:tc>
        <w:tc>
          <w:tcPr>
            <w:tcW w:w="4351" w:type="dxa"/>
            <w:tcBorders/>
            <w:vAlign w:val="center"/>
          </w:tcPr>
          <w:p>
            <w:pPr>
              <w:pStyle w:val="TableContents"/>
              <w:bidi w:val="0"/>
              <w:spacing w:before="0" w:after="283"/>
              <w:jc w:val="left"/>
              <w:rPr/>
            </w:pPr>
            <w:r>
              <w:rPr/>
              <w:t xml:space="preserve">Digitaalinen lataus </w:t>
            </w:r>
          </w:p>
        </w:tc>
        <w:tc>
          <w:tcPr>
            <w:tcW w:w="2506" w:type="dxa"/>
            <w:tcBorders/>
          </w:tcPr>
          <w:p>
            <w:pPr>
              <w:pStyle w:val="TableContents"/>
              <w:bidi w:val="0"/>
              <w:spacing w:before="0" w:after="283"/>
              <w:jc w:val="left"/>
              <w:rPr>
                <w:sz w:val="4"/>
                <w:szCs w:val="4"/>
              </w:rPr>
            </w:pPr>
            <w:r>
              <w:rPr>
                <w:sz w:val="4"/>
                <w:szCs w:val="4"/>
              </w:rPr>
            </w:r>
          </w:p>
        </w:tc>
      </w:tr>
      <w:tr>
        <w:trPr/>
        <w:tc>
          <w:tcPr>
            <w:tcW w:w="3151" w:type="dxa"/>
            <w:tcBorders/>
            <w:vAlign w:val="center"/>
          </w:tcPr>
          <w:p>
            <w:pPr>
              <w:pStyle w:val="TableHeading"/>
              <w:suppressLineNumbers/>
              <w:bidi w:val="0"/>
              <w:spacing w:before="0" w:after="283"/>
              <w:jc w:val="center"/>
              <w:rPr/>
            </w:pPr>
            <w:r>
              <w:rPr/>
              <w:t xml:space="preserve">Tallennettu </w:t>
            </w:r>
          </w:p>
        </w:tc>
        <w:tc>
          <w:tcPr>
            <w:tcW w:w="4351" w:type="dxa"/>
            <w:tcBorders/>
            <w:vAlign w:val="center"/>
          </w:tcPr>
          <w:p>
            <w:pPr>
              <w:pStyle w:val="TableContents"/>
              <w:bidi w:val="0"/>
              <w:spacing w:before="0" w:after="283"/>
              <w:jc w:val="left"/>
              <w:rPr/>
            </w:pPr>
            <w:r>
              <w:rPr/>
              <w:t xml:space="preserve">2013 </w:t>
            </w:r>
          </w:p>
        </w:tc>
        <w:tc>
          <w:tcPr>
            <w:tcW w:w="2506" w:type="dxa"/>
            <w:tcBorders/>
          </w:tcPr>
          <w:p>
            <w:pPr>
              <w:pStyle w:val="TableContents"/>
              <w:bidi w:val="0"/>
              <w:spacing w:before="0" w:after="283"/>
              <w:jc w:val="left"/>
              <w:rPr>
                <w:sz w:val="4"/>
                <w:szCs w:val="4"/>
              </w:rPr>
            </w:pPr>
            <w:r>
              <w:rPr>
                <w:sz w:val="4"/>
                <w:szCs w:val="4"/>
              </w:rPr>
            </w:r>
          </w:p>
        </w:tc>
      </w:tr>
      <w:tr>
        <w:trPr/>
        <w:tc>
          <w:tcPr>
            <w:tcW w:w="3151" w:type="dxa"/>
            <w:tcBorders/>
            <w:vAlign w:val="center"/>
          </w:tcPr>
          <w:p>
            <w:pPr>
              <w:pStyle w:val="TableHeading"/>
              <w:suppressLineNumbers/>
              <w:bidi w:val="0"/>
              <w:spacing w:before="0" w:after="283"/>
              <w:jc w:val="center"/>
              <w:rPr/>
            </w:pPr>
            <w:r>
              <w:rPr/>
              <w:t xml:space="preserve">Genre </w:t>
            </w:r>
          </w:p>
        </w:tc>
        <w:tc>
          <w:tcPr>
            <w:tcW w:w="4351" w:type="dxa"/>
            <w:tcBorders/>
            <w:vAlign w:val="center"/>
          </w:tcPr>
          <w:p>
            <w:pPr>
              <w:pStyle w:val="TableContents"/>
              <w:bidi w:val="0"/>
              <w:spacing w:before="0" w:after="283"/>
              <w:jc w:val="left"/>
              <w:rPr/>
            </w:pPr>
            <w:r>
              <w:rPr/>
              <w:t xml:space="preserve">Maa </w:t>
            </w:r>
          </w:p>
        </w:tc>
        <w:tc>
          <w:tcPr>
            <w:tcW w:w="2506" w:type="dxa"/>
            <w:tcBorders/>
          </w:tcPr>
          <w:p>
            <w:pPr>
              <w:pStyle w:val="TableContents"/>
              <w:bidi w:val="0"/>
              <w:spacing w:before="0" w:after="283"/>
              <w:jc w:val="left"/>
              <w:rPr>
                <w:sz w:val="4"/>
                <w:szCs w:val="4"/>
              </w:rPr>
            </w:pPr>
            <w:r>
              <w:rPr>
                <w:sz w:val="4"/>
                <w:szCs w:val="4"/>
              </w:rPr>
            </w:r>
          </w:p>
        </w:tc>
      </w:tr>
      <w:tr>
        <w:trPr/>
        <w:tc>
          <w:tcPr>
            <w:tcW w:w="3151" w:type="dxa"/>
            <w:tcBorders/>
            <w:vAlign w:val="center"/>
          </w:tcPr>
          <w:p>
            <w:pPr>
              <w:pStyle w:val="TableHeading"/>
              <w:suppressLineNumbers/>
              <w:bidi w:val="0"/>
              <w:spacing w:before="0" w:after="283"/>
              <w:jc w:val="center"/>
              <w:rPr/>
            </w:pPr>
            <w:r>
              <w:rPr/>
              <w:t xml:space="preserve">Pituus </w:t>
            </w:r>
          </w:p>
        </w:tc>
        <w:tc>
          <w:tcPr>
            <w:tcW w:w="4351" w:type="dxa"/>
            <w:tcBorders/>
            <w:vAlign w:val="center"/>
          </w:tcPr>
          <w:p>
            <w:pPr>
              <w:pStyle w:val="TableContents"/>
              <w:bidi w:val="0"/>
              <w:spacing w:before="0" w:after="283"/>
              <w:jc w:val="left"/>
              <w:rPr/>
            </w:pPr>
            <w:r>
              <w:rPr/>
              <w:t xml:space="preserve">3: 47 </w:t>
            </w:r>
          </w:p>
        </w:tc>
        <w:tc>
          <w:tcPr>
            <w:tcW w:w="2506" w:type="dxa"/>
            <w:tcBorders/>
          </w:tcPr>
          <w:p>
            <w:pPr>
              <w:pStyle w:val="TableContents"/>
              <w:bidi w:val="0"/>
              <w:spacing w:before="0" w:after="283"/>
              <w:jc w:val="left"/>
              <w:rPr>
                <w:sz w:val="4"/>
                <w:szCs w:val="4"/>
              </w:rPr>
            </w:pPr>
            <w:r>
              <w:rPr>
                <w:sz w:val="4"/>
                <w:szCs w:val="4"/>
              </w:rPr>
            </w:r>
          </w:p>
        </w:tc>
      </w:tr>
      <w:tr>
        <w:trPr/>
        <w:tc>
          <w:tcPr>
            <w:tcW w:w="3151" w:type="dxa"/>
            <w:tcBorders/>
            <w:vAlign w:val="center"/>
          </w:tcPr>
          <w:p>
            <w:pPr>
              <w:pStyle w:val="TableHeading"/>
              <w:suppressLineNumbers/>
              <w:bidi w:val="0"/>
              <w:spacing w:before="0" w:after="283"/>
              <w:jc w:val="center"/>
              <w:rPr/>
            </w:pPr>
            <w:r>
              <w:rPr/>
              <w:t xml:space="preserve">Tarra </w:t>
            </w:r>
          </w:p>
        </w:tc>
        <w:tc>
          <w:tcPr>
            <w:tcW w:w="4351" w:type="dxa"/>
            <w:tcBorders/>
            <w:vAlign w:val="center"/>
          </w:tcPr>
          <w:p>
            <w:pPr>
              <w:pStyle w:val="TableContents"/>
              <w:bidi w:val="0"/>
              <w:spacing w:before="0" w:after="283"/>
              <w:jc w:val="left"/>
              <w:rPr/>
            </w:pPr>
            <w:r>
              <w:rPr/>
              <w:t xml:space="preserve">Capitol Nashville </w:t>
            </w:r>
          </w:p>
        </w:tc>
        <w:tc>
          <w:tcPr>
            <w:tcW w:w="2506" w:type="dxa"/>
            <w:tcBorders/>
          </w:tcPr>
          <w:p>
            <w:pPr>
              <w:pStyle w:val="TableContents"/>
              <w:bidi w:val="0"/>
              <w:spacing w:before="0" w:after="283"/>
              <w:jc w:val="left"/>
              <w:rPr>
                <w:sz w:val="4"/>
                <w:szCs w:val="4"/>
              </w:rPr>
            </w:pPr>
            <w:r>
              <w:rPr>
                <w:sz w:val="4"/>
                <w:szCs w:val="4"/>
              </w:rPr>
            </w:r>
          </w:p>
        </w:tc>
      </w:tr>
      <w:tr>
        <w:trPr/>
        <w:tc>
          <w:tcPr>
            <w:tcW w:w="3151" w:type="dxa"/>
            <w:tcBorders/>
            <w:vAlign w:val="center"/>
          </w:tcPr>
          <w:p>
            <w:pPr>
              <w:pStyle w:val="TableHeading"/>
              <w:suppressLineNumbers/>
              <w:bidi w:val="0"/>
              <w:spacing w:before="0" w:after="283"/>
              <w:jc w:val="center"/>
              <w:rPr/>
            </w:pPr>
            <w:r>
              <w:rPr/>
              <w:t xml:space="preserve">Lauluntekijä (s) </w:t>
            </w:r>
          </w:p>
        </w:tc>
        <w:tc>
          <w:tcPr>
            <w:tcW w:w="4351" w:type="dxa"/>
            <w:tcBorders/>
            <w:vAlign w:val="center"/>
          </w:tcPr>
          <w:p>
            <w:pPr>
              <w:pStyle w:val="TableContents"/>
              <w:numPr>
                <w:ilvl w:val="0"/>
                <w:numId w:val="294"/>
              </w:numPr>
              <w:tabs>
                <w:tab w:val="clear" w:pos="1134"/>
                <w:tab w:val="left" w:leader="none" w:pos="707"/>
              </w:tabs>
              <w:bidi w:val="0"/>
              <w:spacing w:before="0" w:after="0"/>
              <w:ind w:start="707" w:hanging="283"/>
              <w:jc w:val="left"/>
              <w:rPr/>
            </w:pPr>
            <w:r>
              <w:rPr>
                <w:color w:val="A9A9A9"/>
              </w:rPr>
              <w:t xml:space="preserve">Dallas Davidson </w:t>
            </w:r>
          </w:p>
          <w:p>
            <w:pPr>
              <w:pStyle w:val="TableContents"/>
              <w:numPr>
                <w:ilvl w:val="0"/>
                <w:numId w:val="294"/>
              </w:numPr>
              <w:tabs>
                <w:tab w:val="clear" w:pos="1134"/>
                <w:tab w:val="left" w:leader="none" w:pos="707"/>
              </w:tabs>
              <w:bidi w:val="0"/>
              <w:spacing w:before="0" w:after="283"/>
              <w:ind w:start="707" w:hanging="283"/>
              <w:jc w:val="left"/>
              <w:rPr/>
            </w:pPr>
            <w:r>
              <w:rPr>
                <w:color w:val="DCDCDC"/>
              </w:rPr>
              <w:t xml:space="preserve">Ashley Gorley </w:t>
            </w:r>
          </w:p>
        </w:tc>
        <w:tc>
          <w:tcPr>
            <w:tcW w:w="2506" w:type="dxa"/>
            <w:tcBorders/>
          </w:tcPr>
          <w:p>
            <w:pPr>
              <w:pStyle w:val="TableContents"/>
              <w:bidi w:val="0"/>
              <w:spacing w:before="0" w:after="283"/>
              <w:jc w:val="left"/>
              <w:rPr>
                <w:sz w:val="4"/>
                <w:szCs w:val="4"/>
              </w:rPr>
            </w:pPr>
            <w:r>
              <w:rPr>
                <w:sz w:val="4"/>
                <w:szCs w:val="4"/>
              </w:rPr>
            </w:r>
          </w:p>
        </w:tc>
      </w:tr>
      <w:tr>
        <w:trPr/>
        <w:tc>
          <w:tcPr>
            <w:tcW w:w="3151" w:type="dxa"/>
            <w:tcBorders/>
            <w:vAlign w:val="center"/>
          </w:tcPr>
          <w:p>
            <w:pPr>
              <w:pStyle w:val="TableHeading"/>
              <w:suppressLineNumbers/>
              <w:bidi w:val="0"/>
              <w:spacing w:before="0" w:after="283"/>
              <w:jc w:val="center"/>
              <w:rPr/>
            </w:pPr>
            <w:r>
              <w:rPr/>
              <w:t xml:space="preserve">Tuottaja (s) </w:t>
            </w:r>
          </w:p>
        </w:tc>
        <w:tc>
          <w:tcPr>
            <w:tcW w:w="4351" w:type="dxa"/>
            <w:tcBorders/>
            <w:vAlign w:val="center"/>
          </w:tcPr>
          <w:p>
            <w:pPr>
              <w:pStyle w:val="TableContents"/>
              <w:bidi w:val="0"/>
              <w:spacing w:before="0" w:after="283"/>
              <w:jc w:val="left"/>
              <w:rPr/>
            </w:pPr>
            <w:r>
              <w:rPr/>
              <w:t xml:space="preserve">Jeff Stevens Luke Bryan singlejen kronologia </w:t>
            </w:r>
          </w:p>
        </w:tc>
        <w:tc>
          <w:tcPr>
            <w:tcW w:w="2506" w:type="dxa"/>
            <w:tcBorders/>
          </w:tcPr>
          <w:p>
            <w:pPr>
              <w:pStyle w:val="TableContents"/>
              <w:bidi w:val="0"/>
              <w:spacing w:before="0" w:after="283"/>
              <w:jc w:val="left"/>
              <w:rPr>
                <w:sz w:val="4"/>
                <w:szCs w:val="4"/>
              </w:rPr>
            </w:pPr>
            <w:r>
              <w:rPr>
                <w:sz w:val="4"/>
                <w:szCs w:val="4"/>
              </w:rPr>
            </w:r>
          </w:p>
        </w:tc>
      </w:tr>
      <w:tr>
        <w:trPr/>
        <w:tc>
          <w:tcPr>
            <w:tcW w:w="3151" w:type="dxa"/>
            <w:tcBorders/>
            <w:vAlign w:val="center"/>
          </w:tcPr>
          <w:p>
            <w:pPr>
              <w:pStyle w:val="TableContents"/>
              <w:bidi w:val="0"/>
              <w:spacing w:before="0" w:after="283"/>
              <w:jc w:val="left"/>
              <w:rPr/>
            </w:pPr>
            <w:r>
              <w:rPr/>
              <w:t xml:space="preserve">``This Is How We Roll'' (2014) </w:t>
            </w:r>
          </w:p>
        </w:tc>
        <w:tc>
          <w:tcPr>
            <w:tcW w:w="4351" w:type="dxa"/>
            <w:tcBorders/>
            <w:vAlign w:val="center"/>
          </w:tcPr>
          <w:p>
            <w:pPr>
              <w:pStyle w:val="TableContents"/>
              <w:bidi w:val="0"/>
              <w:spacing w:before="0" w:after="283"/>
              <w:jc w:val="left"/>
              <w:rPr/>
            </w:pPr>
            <w:r>
              <w:rPr/>
              <w:t xml:space="preserve">``Play It Again'' (2014) </w:t>
            </w:r>
          </w:p>
        </w:tc>
        <w:tc>
          <w:tcPr>
            <w:tcW w:w="2506" w:type="dxa"/>
            <w:tcBorders/>
            <w:vAlign w:val="center"/>
          </w:tcPr>
          <w:p>
            <w:pPr>
              <w:pStyle w:val="TableContents"/>
              <w:bidi w:val="0"/>
              <w:spacing w:before="0" w:after="283"/>
              <w:jc w:val="left"/>
              <w:rPr/>
            </w:pPr>
            <w:r>
              <w:rPr/>
              <w:t xml:space="preserve">``Roller Coaster'' (2014) </w:t>
            </w:r>
          </w:p>
        </w:tc>
      </w:tr>
    </w:tbl>
    <w:tbl>
      <w:tblPr>
        <w:tblW w:w="8013" w:type="dxa"/>
        <w:jc w:val="left"/>
        <w:tblInd w:w="0" w:type="dxa"/>
        <w:tblLayout w:type="fixed"/>
        <w:tblCellMar>
          <w:top w:w="28" w:type="dxa"/>
          <w:left w:w="28" w:type="dxa"/>
          <w:bottom w:w="28" w:type="dxa"/>
          <w:right w:w="28" w:type="dxa"/>
        </w:tblCellMar>
      </w:tblPr>
      <w:tblGrid>
        <w:gridCol w:w="3151"/>
        <w:gridCol w:w="2356"/>
        <w:gridCol w:w="2506"/>
      </w:tblGrid>
      <w:tr>
        <w:trPr/>
        <w:tc>
          <w:tcPr>
            <w:tcW w:w="3151" w:type="dxa"/>
            <w:tcBorders/>
            <w:vAlign w:val="center"/>
          </w:tcPr>
          <w:p>
            <w:pPr>
              <w:pStyle w:val="TableContents"/>
              <w:bidi w:val="0"/>
              <w:spacing w:before="0" w:after="283"/>
              <w:jc w:val="left"/>
              <w:rPr/>
            </w:pPr>
            <w:r>
              <w:rPr/>
              <w:t xml:space="preserve">``This Is How We Roll'' (2014) </w:t>
            </w:r>
          </w:p>
        </w:tc>
        <w:tc>
          <w:tcPr>
            <w:tcW w:w="2356" w:type="dxa"/>
            <w:tcBorders/>
            <w:vAlign w:val="center"/>
          </w:tcPr>
          <w:p>
            <w:pPr>
              <w:pStyle w:val="TableContents"/>
              <w:bidi w:val="0"/>
              <w:spacing w:before="0" w:after="283"/>
              <w:jc w:val="left"/>
              <w:rPr/>
            </w:pPr>
            <w:r>
              <w:rPr/>
              <w:t xml:space="preserve">``Play It Again'' (2014) </w:t>
            </w:r>
          </w:p>
        </w:tc>
        <w:tc>
          <w:tcPr>
            <w:tcW w:w="2506" w:type="dxa"/>
            <w:tcBorders/>
            <w:vAlign w:val="center"/>
          </w:tcPr>
          <w:p>
            <w:pPr>
              <w:pStyle w:val="TableContents"/>
              <w:bidi w:val="0"/>
              <w:spacing w:before="0" w:after="283"/>
              <w:jc w:val="left"/>
              <w:rPr/>
            </w:pPr>
            <w:r>
              <w:rPr/>
              <w:t xml:space="preserve">``Roller Coaster'' (2014)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play it again by luke bryan</w:t>
      </w:r>
    </w:p>
    <w:p>
      <w:pPr>
        <w:pStyle w:val="TextBody"/>
        <w:bidi w:val="0"/>
        <w:jc w:val="left"/>
        <w:rPr>
          <w:b/>
          <w:u w:val="single"/>
          <w:shd w:val="clear" w:fill="FFFF00"/>
        </w:rPr>
      </w:pPr>
      <w:r>
        <w:rPr>
          <w:b/>
          <w:u w:val="single"/>
          <w:shd w:val="clear" w:fill="FFFF00"/>
        </w:rPr>
        <w:t xml:space="preserve">Asiakirjan numero 37505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Wakefieldin anglikaaninen piispa </w:t>
      </w:r>
      <w:r>
        <w:rPr>
          <w:color w:val="A9A9A9"/>
        </w:rPr>
        <w:t xml:space="preserve">William Walsham How </w:t>
      </w:r>
      <w:r>
        <w:rPr/>
        <w:t xml:space="preserve">kirjoitti "For All the Saints" -virren kulkuvirreksi</w:t>
      </w:r>
      <w:r>
        <w:rPr/>
        <w:t xml:space="preserve">. Virsi painettiin ensimmäisen kerran teoksessa Hymns for Saints' Days, and Other Hymns, kirjoittanut Earl Nelson, 1864.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virren kaikkien pyhien puolesta.</w:t>
      </w:r>
    </w:p>
    <w:p>
      <w:pPr>
        <w:pStyle w:val="TextBody"/>
        <w:bidi w:val="0"/>
        <w:jc w:val="left"/>
        <w:rPr>
          <w:b/>
          <w:u w:val="single"/>
          <w:shd w:val="clear" w:fill="FFFF00"/>
        </w:rPr>
      </w:pPr>
      <w:r>
        <w:rPr>
          <w:b/>
          <w:u w:val="single"/>
          <w:shd w:val="clear" w:fill="FFFF00"/>
        </w:rPr>
        <w:t xml:space="preserve">Asiakirjan numero 37506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Escape the Fate on yhdysvaltalainen rockyhtye Las Vegasista, Nevadasta, joka perustettiin vuonna </w:t>
      </w:r>
      <w:r>
        <w:rPr>
          <w:color w:val="A9A9A9"/>
        </w:rPr>
        <w:t xml:space="preserve">2005 </w:t>
      </w:r>
      <w:r>
        <w:rPr/>
        <w:t xml:space="preserve">ja joka on alun perin kotoisin Pahrumpista, Nevadasta. He ovat allekirjoittaneet sopimuksen Eleven Seven Musicin kanssa. Yhtyeeseen kuuluvat Robert Ortiz (rumpali), Craig Mabbitt (laulaja), TJ Bell (rytmikitaristi ja laulaja), Kevin ``Thrasher'' Gruft (kitaristi) ja kiertuemuusikko Max Georgiev (basisti). Vuodesta 2013 lähtien Ortiz on viimeinen perustajajäsen yhtyeen nykyisessä kokoonpanossa.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escape the fate muuttui bändiksi</w:t>
      </w:r>
    </w:p>
    <w:p>
      <w:pPr>
        <w:pStyle w:val="TextBody"/>
        <w:bidi w:val="0"/>
        <w:jc w:val="left"/>
        <w:rPr>
          <w:b/>
          <w:u w:val="single"/>
          <w:shd w:val="clear" w:fill="FFFF00"/>
        </w:rPr>
      </w:pPr>
      <w:r>
        <w:rPr>
          <w:b/>
          <w:u w:val="single"/>
          <w:shd w:val="clear" w:fill="FFFF00"/>
        </w:rPr>
        <w:t xml:space="preserve">Asiakirjan numero 37507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 Draper on mennyt naimisiin sihteerinsä </w:t>
      </w:r>
      <w:r>
        <w:rPr>
          <w:color w:val="A9A9A9"/>
        </w:rPr>
        <w:t xml:space="preserve">Megan Calvetin kanssa, </w:t>
      </w:r>
      <w:r>
        <w:rPr/>
        <w:t xml:space="preserve">joka järjestää Donille ja heidän työtovereilleen yllätysjuhlat. Donia nolottaa juhlat ja se, että Megan laulaa hänelle serenadin työtovereidensa edessä. Megan (joka on ylennetty copywriteriksi) kamppailee sillä välin Donin kasvavan työstä irtautumisen kanssa, sillä hän saa Meganin jatkuvasti tulemaan myöhään ja lähtemään aikaisin toimistoon, ja oman täyttymättömän unelmansa näyttelijän urasta. Donin etääntyminen vieraannuttaa Peggyn, joka joutuu kouluttamaan Megania, ja Bertin, jonka mielestä Don on mennyt ``rakkauslomalle'', eikä välitä työstään eikä tee laadukasta työtä.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Don Draper menee naimisiin 5. kaudella?</w:t>
      </w:r>
    </w:p>
    <w:p>
      <w:pPr>
        <w:pStyle w:val="TextBody"/>
        <w:bidi w:val="0"/>
        <w:jc w:val="left"/>
        <w:rPr>
          <w:b/>
          <w:u w:val="single"/>
          <w:shd w:val="clear" w:fill="FFFF00"/>
        </w:rPr>
      </w:pPr>
      <w:r>
        <w:rPr>
          <w:b/>
          <w:u w:val="single"/>
          <w:shd w:val="clear" w:fill="FFFF00"/>
        </w:rPr>
        <w:t xml:space="preserve">Asiakirjan numero 37508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``(With) a grain of salt'' (tai ``a pinch of salt'') on englannin kielen idiomi, joka tarkoittaa, että </w:t>
      </w:r>
      <w:r>
        <w:rPr>
          <w:color w:val="A9A9A9"/>
        </w:rPr>
        <w:t xml:space="preserve">johonkin asiaan suhtaudutaan skeptisesti </w:t>
      </w:r>
      <w:r>
        <w:rPr/>
        <w:t xml:space="preserve">tai että </w:t>
      </w:r>
      <w:r>
        <w:rPr>
          <w:color w:val="DCDCDC"/>
        </w:rPr>
        <w:t xml:space="preserve">jotain ei tulkita kirjaimellisesti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merkitys ottaa se jyvällä suolaa</w:t>
      </w:r>
    </w:p>
    <w:p>
      <w:pPr>
        <w:pStyle w:val="TextBody"/>
        <w:bidi w:val="0"/>
        <w:jc w:val="left"/>
        <w:rPr>
          <w:b/>
          <w:u w:val="single"/>
          <w:shd w:val="clear" w:fill="FFFF00"/>
        </w:rPr>
      </w:pPr>
      <w:r>
        <w:rPr>
          <w:b/>
          <w:u w:val="single"/>
          <w:shd w:val="clear" w:fill="FFFF00"/>
        </w:rPr>
        <w:t xml:space="preserve">Asiakirjan numero 37509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Spix-arakat Blu ja Jewel sekä heidän kolme lastaan - </w:t>
      </w:r>
      <w:r>
        <w:rPr>
          <w:color w:val="A9A9A9"/>
        </w:rPr>
        <w:t xml:space="preserve">Bia, Carla ja Tiago - </w:t>
      </w:r>
      <w:r>
        <w:rPr/>
        <w:t xml:space="preserve">elävät onnellisesti kaupungissa, kunnes Jewel huomaa, että hänen lapsensa alkavat muistuttaa yhä enemmän ihmisiä. Samaan aikaan Blun entinen omistaja Linda Gunderson ja hänen ornitologi-miehensä Tulio ovat tutkimusmatkalla Amazonilla ja löytävät vesiputouksesta putoamisen jälkeen nopeasti lentävän Spix-apuan, joka on menettänyt yhden höyhenistään. Kun asia leviää televisiossa, Jewel uskoo, että heidän pitäisi lähteä Amazoniin auttamaan siniaakkojen etsimisessä. Lapset ovat innoissaan, mutta Blu on epävarma, mutta häntä painostetaan lähtemään mukaan. Rafael, Nico ja Pedro päättävät lähteä mukaan. Luiz yrittää lähteä mukaan, mutta epäonnistuu. Blu tuo mukanaan vyölaukun, joka on täynnä tarvikkeita, joista hän käyttää useimmiten GPS-laitetta, Jewelin pahaksi harmiksi.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lintujen nimet Rio 2:ssa?</w:t>
      </w:r>
    </w:p>
    <w:p>
      <w:pPr>
        <w:pStyle w:val="TextBody"/>
        <w:bidi w:val="0"/>
        <w:jc w:val="left"/>
        <w:rPr>
          <w:b/>
          <w:u w:val="single"/>
          <w:shd w:val="clear" w:fill="FFFF00"/>
        </w:rPr>
      </w:pPr>
      <w:r>
        <w:rPr>
          <w:b/>
          <w:u w:val="single"/>
          <w:shd w:val="clear" w:fill="FFFF00"/>
        </w:rPr>
        <w:t xml:space="preserve">Asiakirjan numero 37510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Aerobisen hengityksen viimeinen prosessi on oksidatiivinen fosforylaatio, joka tunnetaan myös nimellä elektroninsiirtoketju. Tässä NADH ja FADH, jotka sisältävät energiaa elektronien muodossa, toimittavat elektroninsa mitokondrioiden sisemmille kalvoille ATP:n tuotantoa varten. </w:t>
      </w:r>
      <w:r>
        <w:rPr>
          <w:color w:val="A9A9A9"/>
        </w:rPr>
        <w:t xml:space="preserve">Oksidatiivinen fosforylaatio </w:t>
      </w:r>
      <w:r>
        <w:rPr/>
        <w:t xml:space="preserve">tuottaa suurimman osan tuotetusta ATP:stä verrattuna glykolyysiin ja Krebsin sykliin. Kun glykolyysin ja Krebsin syklin ATP-luku on kaksi ATP-molekyyliä, elektroninkuljetusketju tuottaa enintään kaksikymmentäkahdeksan ATP-molekyyliä. Osasyynä ovat NADH:n ja FADH:n energiapotentiaalit. Kun ne tuodaan alkuperäisestä prosessista, glykolyysistä, elektroninsiirtoketjuun, niihin varastoitunut energia hyödynnetään nyt. Toinen myötävaikuttava tekijä on se, että cristae, mitokondrioiden sisäiset kalvot, lisäävät kalvon pinta-alaa ja siten ATP:n synteesissä avustavien proteiinien määrää. Elektroninkuljetusketjun varrella on erillisiä lokeroita, joilla kullakin on oma H + -ionien konsentraatiogradientti, joka on ATP-synteesin voimanlähde. ADP:n muuttaminen ATP:ksi edellyttää energiaa. Tämä energia saadaan H+ -gradientista. Kalvokompartimentin toisella puolella on korkea H+ -ionien pitoisuus verrattuna toiseen. H+ -ionien siirtyminen kalvon toiselle puolelle johtuu elektronien eksergonisesta virrasta koko kalvon läpi. NADH ja FADH toimittavat näitä elektroneja siirtäessään potentiaalienergiaansa. Kun H+ -pitoisuusgradientti on muodostunut, syntyy protonimoottorivoima, joka tuottaa energiaa ADP:n muuttamiseksi ATP:ksi. H+ -ionit, jotka alun perin pakotettiin mitokondriokalvon toiselle puolelle, virtaavat nyt luonnollisesti kalvoproteiinin, ATP-syntaasin, läpi, joka muuntaa ADP:n ATP:ksi H+ -ionien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osa glukoosin hajoamisesta peräisin olevista atp-molekyyleistä syntyy seuraavasti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Glykolyysi</w:t>
      </w:r>
      <w:r>
        <w:rPr/>
        <w:t xml:space="preserve">, joka tarkoittaa "sokerin pilkkomista", on soluhengitysreitin ensimmäinen prosessi. Glykolyysi voi olla joko aerobinen tai anaerobinen prosessi. Hapen läsnä ollessa glykolyysi jatkuu aerobista hengitysreittiä pitkin. Jos happea ei ole, ATP:n tuotanto rajoittuu anaerobiseen hengitykseen. Glykolyysi, aerobinen tai anaerobinen, tapahtuu solun sytosolissa. Glykolyysissä kuusihiilinen glukoosimolekyyli pilkotaan kahdeksi kolmihiiliseksi molekyyliksi, joita kutsutaan pyruvaatiksi. Nämä hiilimolekyylit hapetetaan NADH:ksi ja ATP:ksi. Jotta glukoosimolekyyli hapettuisi pyruvaatiksi, tarvitaan ATP-molekyylejä. Tätä kutsutaan investointivaiheeksi, jossa kuluu yhteensä kaksi ATP-molekyyliä. Glykolyysin lopussa ATP:n kokonaistuotto on neljä molekyyliä, mutta nettotuotto on kaksi ATP-molekyyliä. Vaikka ATP:tä syntetisoidaankin, tuotetut kaksi ATP-molekyyliä ovat vähän verrattuna toiseen ja kolmanteen reittiin, Krebsin sykliin ja oksidatiiviseen fosforylaatioon.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Glukoosin hajoamista atp:ksi ja palorypälehapoksi kutsutaan nimellä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Ruuansulatus" on hiilihydraattien hajottamista ATP:ksi kutsutun energiarikkaan yhdisteen tuottamiseksi. ATP:n tuotanto tapahtuu glukoosimolekyylien hapettumisen kautta. Hapettamisessa glukoosimolekyyliltä poistetaan elektroneja NAD+:n ja FAD:n pelkistämiseksi. NAD+:lla ja FAD:lla on suuri energiapotentiaali, joka ohjaa ATP:n tuotantoa elektroninsiirtoketjussa. ATP:n tuotanto tapahtuu </w:t>
      </w:r>
      <w:r>
        <w:rPr>
          <w:color w:val="A9A9A9"/>
        </w:rPr>
        <w:t xml:space="preserve">solun mitokondrioissa</w:t>
      </w:r>
      <w:r>
        <w:rPr/>
        <w:t xml:space="preserve">. ATP:n tuottamiseen on kaksi tapaa: aerobinen ja anaerobinen. Aerobisessa hengityksessä tarvitaan happea. Happi on avainasemassa, sillä se lisää ATP:n tuotantoa 4 ATP-molekyylistä noin 30 ATP-molekyyliin. Anaerobisessa hengityksessä happea ei tarvita. Kun happea ei ole, ATP:n tuottaminen jatkuu käymällä. Käymistä on kahdenlaista: alkoholikäyminen ja maitohappokäyminen.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glukoosin ensimmäinen hajoaminen?</w:t>
      </w:r>
    </w:p>
    <w:p>
      <w:pPr>
        <w:pStyle w:val="TextBody"/>
        <w:bidi w:val="0"/>
        <w:jc w:val="left"/>
        <w:rPr>
          <w:b/>
          <w:u w:val="single"/>
          <w:shd w:val="clear" w:fill="FFFF00"/>
        </w:rPr>
      </w:pPr>
      <w:r>
        <w:rPr>
          <w:b/>
          <w:u w:val="single"/>
          <w:shd w:val="clear" w:fill="FFFF00"/>
        </w:rPr>
        <w:t xml:space="preserve">Asiakirjan numero 37511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Laajimman tutkimuksen muuntuneiden tajunnantilojen ominaisuuksista teki psykologi Charles Tart 1960- ja 1970-luvuilla. Tart analysoi tajunnantilan koostuvan useista eri prosesseista, kuten </w:t>
      </w:r>
      <w:r>
        <w:rPr>
          <w:color w:val="A9A9A9"/>
        </w:rPr>
        <w:t xml:space="preserve">ulkoaistimuksesta </w:t>
      </w:r>
      <w:r>
        <w:rPr/>
        <w:t xml:space="preserve">(ulkomaailman aistiminen), välisaistimuksesta (kehon aistiminen), syötteiden käsittelystä (merkityksen näkeminen), tunteista, muistista, ajantajusta, identiteettitajusta, arvioinnista ja kognitiivisesta prosessoinnista, motorisesta tuotoksesta ja vuorovaikutuksesta ympäristön kanssa. Hänen mukaansa jokaista näistä voidaan muuttaa monin eri tavoin lääkkeillä tai muilla manipulaatioilla. Tartin tunnistamia osatekijöitä ei kuitenkaan ole vahvistettu empiirisillä tutkimuksilla. Tämän alan tutkimuksessa ei ole vielä päästy varmoihin johtopäätöksiin, mutta hiljattain tehdyssä kyselylomakkeisiin perustuvassa tutkimuksessa tunnistettiin yksitoista merkittävää tekijää, jotka vaikuttavat huumeiden aiheuttamiin tajunnantiloihin: ykseyden kokemus, hengellinen kokemus, autuaallinen tila, oivaltavuus, irtautuminen, heikentynyt kontrolli ja kognitio, ahdistuneisuus, monimutkaiset mielikuvat, elementaariset mielikuvat, audiovisuaalinen synestesia ja käsitysten muuttunut merkitys.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tietoisuuden tyyppi, jonka koemme, kun olemme tietoisia ulkoisista aistimuksista.</w:t>
      </w:r>
    </w:p>
    <w:p>
      <w:pPr>
        <w:pStyle w:val="TextBody"/>
        <w:bidi w:val="0"/>
        <w:jc w:val="left"/>
        <w:rPr>
          <w:b/>
          <w:u w:val="single"/>
          <w:shd w:val="clear" w:fill="FFFF00"/>
        </w:rPr>
      </w:pPr>
      <w:r>
        <w:rPr>
          <w:b/>
          <w:u w:val="single"/>
          <w:shd w:val="clear" w:fill="FFFF00"/>
        </w:rPr>
        <w:t xml:space="preserve">Asiakirjan numero 37512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George Herman ``Babe'' Ruth Jr. (6. helmikuuta 1895 - 16. elokuuta 1948) oli yhdysvaltalainen </w:t>
      </w:r>
      <w:r>
        <w:rPr>
          <w:color w:val="A9A9A9"/>
        </w:rPr>
        <w:t xml:space="preserve">baseball-ammattilainen</w:t>
      </w:r>
      <w:r>
        <w:rPr/>
        <w:t xml:space="preserve">, jonka ura Major League Baseballissa (MLB) kesti 22 pelikautta vuosina 1914-1935. Hän sai lempinimet "The Bambino" ja "The Sultan of Swat". Hän aloitti MLB-uransa Boston Red Soxin loistavana vasenkätisenä syöttäjänä, mutta saavutti suurimman maineensa New York Yankeesin kenttäpelaajana. Ruth teki monia MLB:n lyönti- (ja joitakin syöttö-) ennätyksiä, kuten uran kunnareita (714), lyötyjä juoksuja (RBI) (2 213), pallopesiä (2 062), lyöntiprosentti (. 690) ja OPS (1,164); kaksi jälkimmäistä ovat edelleen voimassa vuonna 2018. Ruthia pidetään yhtenä amerikkalaisen kulttuurin suurimmista urheilusankareista, ja monet pitävät häntä kaikkien aikojen suurimpana baseball-pelaajana. Vuonna </w:t>
      </w:r>
      <w:r>
        <w:rPr>
          <w:color w:val="DCDCDC"/>
        </w:rPr>
        <w:t xml:space="preserve">1936 </w:t>
      </w:r>
      <w:r>
        <w:rPr/>
        <w:t xml:space="preserve">Ruth valittiin Baseball Hall of Fameen yhtenä sen ``viidestä ensimmäisestä'' perustajajäsenestä.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Babe Ruth pääsi Hall of Fameen?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babe ruth teki työkseen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Babe Ruth Ruth vuonna 1920 Outfielder / Pitcher Syntynyt: (1895-02-06) 6. helmikuuta 1895 Baltimore, Maryland Kuollut: 16. elokuuta 1948 (1948-08-16) (53-vuotiaana) Manhattan, New York </w:t>
      </w:r>
    </w:p>
    <w:tbl>
      <w:tblPr>
        <w:tblW w:w="2657" w:type="dxa"/>
        <w:jc w:val="left"/>
        <w:tblInd w:w="0" w:type="dxa"/>
        <w:tblLayout w:type="fixed"/>
        <w:tblCellMar>
          <w:top w:w="28" w:type="dxa"/>
          <w:left w:w="28" w:type="dxa"/>
          <w:bottom w:w="28" w:type="dxa"/>
          <w:right w:w="28" w:type="dxa"/>
        </w:tblCellMar>
      </w:tblPr>
      <w:tblGrid>
        <w:gridCol w:w="1306"/>
        <w:gridCol w:w="1351"/>
      </w:tblGrid>
      <w:tr>
        <w:trPr/>
        <w:tc>
          <w:tcPr>
            <w:tcW w:w="1306" w:type="dxa"/>
            <w:tcBorders/>
            <w:vAlign w:val="center"/>
          </w:tcPr>
          <w:p>
            <w:pPr>
              <w:pStyle w:val="TableContents"/>
              <w:bidi w:val="0"/>
              <w:spacing w:before="0" w:after="283"/>
              <w:jc w:val="left"/>
              <w:rPr/>
            </w:pPr>
            <w:r>
              <w:rPr/>
              <w:t xml:space="preserve">Lyöty: Vasen </w:t>
            </w:r>
          </w:p>
        </w:tc>
        <w:tc>
          <w:tcPr>
            <w:tcW w:w="1351" w:type="dxa"/>
            <w:tcBorders/>
            <w:vAlign w:val="center"/>
          </w:tcPr>
          <w:p>
            <w:pPr>
              <w:pStyle w:val="TableContents"/>
              <w:bidi w:val="0"/>
              <w:spacing w:before="0" w:after="283"/>
              <w:jc w:val="left"/>
              <w:rPr/>
            </w:pPr>
            <w:r>
              <w:rPr/>
              <w:t xml:space="preserve">Heitti: Vasen </w:t>
            </w:r>
          </w:p>
        </w:tc>
      </w:tr>
    </w:tbl>
    <w:p>
      <w:pPr>
        <w:pStyle w:val="TextBody"/>
        <w:bidi w:val="0"/>
        <w:spacing w:before="0" w:after="283"/>
        <w:jc w:val="left"/>
        <w:rPr/>
      </w:pPr>
      <w:r>
        <w:rPr/>
        <w:t xml:space="preserve">MLB-debyytti 11. heinäkuuta 1914 Boston Red Soxin joukkueessa Viimeinen MLB-esiintyminen 30. toukokuuta 1935 Boston Bravesin joukkueessa MLB-tilastot Lyöntikeskiarvo . 342 Osumia 2 873 Kotiutuksia 714 Juoksuja 2 213 Voitto -- tappio ennätys 94 -- 46 Ansaittu juoksukeskiarvo 2,28 Joukkueet </w:t>
      </w:r>
    </w:p>
    <w:p>
      <w:pPr>
        <w:pStyle w:val="TextBody"/>
        <w:numPr>
          <w:ilvl w:val="0"/>
          <w:numId w:val="295"/>
        </w:numPr>
        <w:tabs>
          <w:tab w:val="clear" w:pos="1134"/>
          <w:tab w:val="left" w:leader="none" w:pos="707"/>
        </w:tabs>
        <w:bidi w:val="0"/>
        <w:spacing w:before="0" w:after="0"/>
        <w:ind w:start="707" w:hanging="283"/>
        <w:jc w:val="left"/>
        <w:rPr/>
      </w:pPr>
      <w:r>
        <w:rPr>
          <w:color w:val="A9A9A9"/>
        </w:rPr>
        <w:t xml:space="preserve">Boston Red Sox </w:t>
      </w:r>
      <w:r>
        <w:rPr/>
        <w:t xml:space="preserve">(1914 -- 1919) </w:t>
      </w:r>
    </w:p>
    <w:p>
      <w:pPr>
        <w:pStyle w:val="TextBody"/>
        <w:numPr>
          <w:ilvl w:val="0"/>
          <w:numId w:val="295"/>
        </w:numPr>
        <w:tabs>
          <w:tab w:val="clear" w:pos="1134"/>
          <w:tab w:val="left" w:leader="none" w:pos="707"/>
        </w:tabs>
        <w:bidi w:val="0"/>
        <w:spacing w:before="0" w:after="0"/>
        <w:ind w:start="707" w:hanging="283"/>
        <w:jc w:val="left"/>
        <w:rPr/>
      </w:pPr>
      <w:r>
        <w:rPr>
          <w:color w:val="DCDCDC"/>
        </w:rPr>
        <w:t xml:space="preserve">New York Yankees </w:t>
      </w:r>
      <w:r>
        <w:rPr/>
        <w:t xml:space="preserve">(1920 -- 1934) </w:t>
      </w:r>
    </w:p>
    <w:p>
      <w:pPr>
        <w:pStyle w:val="TextBody"/>
        <w:numPr>
          <w:ilvl w:val="0"/>
          <w:numId w:val="295"/>
        </w:numPr>
        <w:tabs>
          <w:tab w:val="clear" w:pos="1134"/>
          <w:tab w:val="left" w:leader="none" w:pos="707"/>
        </w:tabs>
        <w:bidi w:val="0"/>
        <w:ind w:start="707" w:hanging="283"/>
        <w:jc w:val="left"/>
        <w:rPr/>
      </w:pPr>
      <w:r>
        <w:rPr>
          <w:color w:val="2F4F4F"/>
        </w:rPr>
        <w:t xml:space="preserve">Boston Braves </w:t>
      </w:r>
      <w:r>
        <w:rPr/>
        <w:t xml:space="preserve">(1935) </w:t>
      </w:r>
    </w:p>
    <w:p>
      <w:pPr>
        <w:pStyle w:val="TextBody"/>
        <w:bidi w:val="0"/>
        <w:spacing w:before="0" w:after="283"/>
        <w:jc w:val="left"/>
        <w:rPr/>
      </w:pPr>
      <w:r>
        <w:rPr/>
        <w:t xml:space="preserve">Uran kohokohdat ja palkinnot </w:t>
      </w:r>
    </w:p>
    <w:p>
      <w:pPr>
        <w:pStyle w:val="TextBody"/>
        <w:numPr>
          <w:ilvl w:val="0"/>
          <w:numId w:val="296"/>
        </w:numPr>
        <w:tabs>
          <w:tab w:val="clear" w:pos="1134"/>
          <w:tab w:val="left" w:leader="none" w:pos="707"/>
        </w:tabs>
        <w:bidi w:val="0"/>
        <w:spacing w:before="0" w:after="0"/>
        <w:ind w:start="707" w:hanging="283"/>
        <w:jc w:val="left"/>
        <w:rPr/>
      </w:pPr>
      <w:r>
        <w:rPr/>
        <w:t xml:space="preserve">2 × All-Star (1933, 1934) </w:t>
      </w:r>
    </w:p>
    <w:p>
      <w:pPr>
        <w:pStyle w:val="TextBody"/>
        <w:numPr>
          <w:ilvl w:val="0"/>
          <w:numId w:val="296"/>
        </w:numPr>
        <w:tabs>
          <w:tab w:val="clear" w:pos="1134"/>
          <w:tab w:val="left" w:leader="none" w:pos="707"/>
        </w:tabs>
        <w:bidi w:val="0"/>
        <w:spacing w:before="0" w:after="0"/>
        <w:ind w:start="707" w:hanging="283"/>
        <w:jc w:val="left"/>
        <w:rPr/>
      </w:pPr>
      <w:r>
        <w:rPr/>
        <w:t xml:space="preserve">7 × World Series -mestari (1915, 1916, 1918, 1923, 1927, 1928, 1932). </w:t>
      </w:r>
    </w:p>
    <w:p>
      <w:pPr>
        <w:pStyle w:val="TextBody"/>
        <w:numPr>
          <w:ilvl w:val="0"/>
          <w:numId w:val="296"/>
        </w:numPr>
        <w:tabs>
          <w:tab w:val="clear" w:pos="1134"/>
          <w:tab w:val="left" w:leader="none" w:pos="707"/>
        </w:tabs>
        <w:bidi w:val="0"/>
        <w:spacing w:before="0" w:after="0"/>
        <w:ind w:start="707" w:hanging="283"/>
        <w:jc w:val="left"/>
        <w:rPr/>
      </w:pPr>
      <w:r>
        <w:rPr/>
        <w:t xml:space="preserve">AL MVP (1923) </w:t>
      </w:r>
    </w:p>
    <w:p>
      <w:pPr>
        <w:pStyle w:val="TextBody"/>
        <w:numPr>
          <w:ilvl w:val="0"/>
          <w:numId w:val="296"/>
        </w:numPr>
        <w:tabs>
          <w:tab w:val="clear" w:pos="1134"/>
          <w:tab w:val="left" w:leader="none" w:pos="707"/>
        </w:tabs>
        <w:bidi w:val="0"/>
        <w:spacing w:before="0" w:after="0"/>
        <w:ind w:start="707" w:hanging="283"/>
        <w:jc w:val="left"/>
        <w:rPr/>
      </w:pPr>
      <w:r>
        <w:rPr/>
        <w:t xml:space="preserve">AL-lyöntipelin mestari (1924) </w:t>
      </w:r>
    </w:p>
    <w:p>
      <w:pPr>
        <w:pStyle w:val="TextBody"/>
        <w:numPr>
          <w:ilvl w:val="0"/>
          <w:numId w:val="296"/>
        </w:numPr>
        <w:tabs>
          <w:tab w:val="clear" w:pos="1134"/>
          <w:tab w:val="left" w:leader="none" w:pos="707"/>
        </w:tabs>
        <w:bidi w:val="0"/>
        <w:spacing w:before="0" w:after="0"/>
        <w:ind w:start="707" w:hanging="283"/>
        <w:jc w:val="left"/>
        <w:rPr/>
      </w:pPr>
      <w:r>
        <w:rPr/>
        <w:t xml:space="preserve">12 × AL-kotijuoksujohtaja (1918 -- 1921, 1923, 1924, 1926 -- 1931) </w:t>
      </w:r>
    </w:p>
    <w:p>
      <w:pPr>
        <w:pStyle w:val="TextBody"/>
        <w:numPr>
          <w:ilvl w:val="0"/>
          <w:numId w:val="296"/>
        </w:numPr>
        <w:tabs>
          <w:tab w:val="clear" w:pos="1134"/>
          <w:tab w:val="left" w:leader="none" w:pos="707"/>
        </w:tabs>
        <w:bidi w:val="0"/>
        <w:spacing w:before="0" w:after="0"/>
        <w:ind w:start="707" w:hanging="283"/>
        <w:jc w:val="left"/>
        <w:rPr/>
      </w:pPr>
      <w:r>
        <w:rPr/>
        <w:t xml:space="preserve">6 × AL:n RBI-ykkönen (1919 -- 1921, 1923, 1926, 1928) </w:t>
      </w:r>
    </w:p>
    <w:p>
      <w:pPr>
        <w:pStyle w:val="TextBody"/>
        <w:numPr>
          <w:ilvl w:val="0"/>
          <w:numId w:val="296"/>
        </w:numPr>
        <w:tabs>
          <w:tab w:val="clear" w:pos="1134"/>
          <w:tab w:val="left" w:leader="none" w:pos="707"/>
        </w:tabs>
        <w:bidi w:val="0"/>
        <w:spacing w:before="0" w:after="0"/>
        <w:ind w:start="707" w:hanging="283"/>
        <w:jc w:val="left"/>
        <w:rPr/>
      </w:pPr>
      <w:r>
        <w:rPr/>
        <w:t xml:space="preserve">AL ERA johtaja (1916) </w:t>
      </w:r>
    </w:p>
    <w:p>
      <w:pPr>
        <w:pStyle w:val="TextBody"/>
        <w:numPr>
          <w:ilvl w:val="0"/>
          <w:numId w:val="296"/>
        </w:numPr>
        <w:tabs>
          <w:tab w:val="clear" w:pos="1134"/>
          <w:tab w:val="left" w:leader="none" w:pos="707"/>
        </w:tabs>
        <w:bidi w:val="0"/>
        <w:spacing w:before="0" w:after="0"/>
        <w:ind w:start="707" w:hanging="283"/>
        <w:jc w:val="left"/>
        <w:rPr/>
      </w:pPr>
      <w:r>
        <w:rPr/>
        <w:t xml:space="preserve">New York Yankeesin numero 3 eläkkeellä. </w:t>
      </w:r>
    </w:p>
    <w:p>
      <w:pPr>
        <w:pStyle w:val="TextBody"/>
        <w:numPr>
          <w:ilvl w:val="0"/>
          <w:numId w:val="296"/>
        </w:numPr>
        <w:tabs>
          <w:tab w:val="clear" w:pos="1134"/>
          <w:tab w:val="left" w:leader="none" w:pos="707"/>
        </w:tabs>
        <w:bidi w:val="0"/>
        <w:spacing w:before="0" w:after="0"/>
        <w:ind w:start="707" w:hanging="283"/>
        <w:jc w:val="left"/>
        <w:rPr/>
      </w:pPr>
      <w:r>
        <w:rPr/>
        <w:t xml:space="preserve">Boston Red Sox Hall of Fame </w:t>
      </w:r>
    </w:p>
    <w:p>
      <w:pPr>
        <w:pStyle w:val="TextBody"/>
        <w:numPr>
          <w:ilvl w:val="0"/>
          <w:numId w:val="296"/>
        </w:numPr>
        <w:tabs>
          <w:tab w:val="clear" w:pos="1134"/>
          <w:tab w:val="left" w:leader="none" w:pos="707"/>
        </w:tabs>
        <w:bidi w:val="0"/>
        <w:spacing w:before="0" w:after="0"/>
        <w:ind w:start="707" w:hanging="283"/>
        <w:jc w:val="left"/>
        <w:rPr/>
      </w:pPr>
      <w:r>
        <w:rPr/>
        <w:t xml:space="preserve">Major League Baseballin vuosisadan joukkue </w:t>
      </w:r>
    </w:p>
    <w:p>
      <w:pPr>
        <w:pStyle w:val="TextBody"/>
        <w:numPr>
          <w:ilvl w:val="0"/>
          <w:numId w:val="296"/>
        </w:numPr>
        <w:tabs>
          <w:tab w:val="clear" w:pos="1134"/>
          <w:tab w:val="left" w:leader="none" w:pos="707"/>
        </w:tabs>
        <w:bidi w:val="0"/>
        <w:spacing w:before="0" w:after="0"/>
        <w:ind w:start="707" w:hanging="283"/>
        <w:jc w:val="left"/>
        <w:rPr/>
      </w:pPr>
      <w:r>
        <w:rPr/>
        <w:t xml:space="preserve">Major League Baseballin kaikkien aikojen joukkue </w:t>
      </w:r>
    </w:p>
    <w:p>
      <w:pPr>
        <w:pStyle w:val="TextBody"/>
        <w:numPr>
          <w:ilvl w:val="0"/>
          <w:numId w:val="296"/>
        </w:numPr>
        <w:tabs>
          <w:tab w:val="clear" w:pos="1134"/>
          <w:tab w:val="left" w:leader="none" w:pos="707"/>
        </w:tabs>
        <w:bidi w:val="0"/>
        <w:ind w:start="707" w:hanging="283"/>
        <w:jc w:val="left"/>
        <w:rPr/>
      </w:pPr>
      <w:r>
        <w:rPr/>
        <w:t xml:space="preserve">Muut uran saavutukset ja ennätykset </w:t>
      </w:r>
    </w:p>
    <w:p>
      <w:pPr>
        <w:pStyle w:val="TextBody"/>
        <w:bidi w:val="0"/>
        <w:spacing w:before="0" w:after="283"/>
        <w:jc w:val="left"/>
        <w:rPr/>
      </w:pPr>
      <w:r>
        <w:rPr/>
        <w:t xml:space="preserve">National Baseball Hall of Fameen liittyvä jäsen Induktio 1936 Äänestys 95.13%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joukkueita babe ruth pelaa baseballissa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Tuon kauden jälkeen Red Soxin omistaja Harry Frazee myi Ruthin Yankeesille kiistojen keskellä. Kauppa ruokkasi Bostonin 86 vuotta kestänyttä mestaruuskuivuutta ja teki tunnetuksi "Bambinon kirouksen" taikauskon. Ruth auttoi 15 Yankees-vuotensa aikana joukkuetta voittamaan seitsemän American League (AL) -mestaruutta ja neljä World Series -mestaruutta. Ruthin suuri lyönti johti kotiutuslukemien kasvuun, mikä ei ainoastaan houkutellut faneja katsomoihin ja lisännyt lajin suosiota, vaan auttoi myös aloittamaan baseballin live-ball-aikakauden, joka kehittyi vähäpisteluisesta strategiapelistä lajiksi, jossa kotiutus oli merkittävä tekijä. Osana Yankeesin kehuttua "Murhaajarivin" kokoonpanoa vuonna 1927 Ruth löi </w:t>
      </w:r>
      <w:r>
        <w:rPr>
          <w:color w:val="A9A9A9"/>
        </w:rPr>
        <w:t xml:space="preserve">60 </w:t>
      </w:r>
      <w:r>
        <w:rPr/>
        <w:t xml:space="preserve">kunnaria, mikä kasvatti hänen MLB:n yhden kauden ennätystään. Ruthin viimeinen kausi Yankeesissa oli 1934, ja hän lopetti pelaamisen seuraavana vuonna Boston Bravesissa vietetyn lyhyen kauden jälkeen. Uransa aikana Ruth johti AL:n kotijuoksutilastoa kauden aikana kaksitoista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kotijuoksua Babe Ruth löi yhdellä kaudella?</w:t>
      </w:r>
    </w:p>
    <w:p>
      <w:pPr>
        <w:pStyle w:val="TextBody"/>
        <w:bidi w:val="0"/>
        <w:jc w:val="left"/>
        <w:rPr>
          <w:b/>
          <w:u w:val="single"/>
          <w:shd w:val="clear" w:fill="FFFF00"/>
        </w:rPr>
      </w:pPr>
      <w:r>
        <w:rPr>
          <w:b/>
          <w:u w:val="single"/>
          <w:shd w:val="clear" w:fill="FFFF00"/>
        </w:rPr>
        <w:t xml:space="preserve">Asiakirjan numero 37513</w:t>
      </w:r>
    </w:p>
    <w:p>
      <w:pPr>
        <w:pStyle w:val="TextBody"/>
        <w:bidi w:val="0"/>
        <w:jc w:val="left"/>
        <w:rPr>
          <w:b/>
          <w:shd w:val="clear" w:fill="FFFF00"/>
        </w:rPr>
      </w:pPr>
      <w:r>
        <w:rPr>
          <w:b/>
          <w:shd w:val="clear" w:fill="FFFF00"/>
        </w:rPr>
        <w:t xml:space="preserve">Tekstin numero 0</w:t>
      </w:r>
    </w:p>
    <w:p>
      <w:pPr>
        <w:pStyle w:val="TextBody"/>
        <w:numPr>
          <w:ilvl w:val="0"/>
          <w:numId w:val="297"/>
        </w:numPr>
        <w:tabs>
          <w:tab w:val="clear" w:pos="1134"/>
          <w:tab w:val="left" w:leader="none" w:pos="720"/>
        </w:tabs>
        <w:bidi w:val="0"/>
        <w:ind w:start="720" w:hanging="283"/>
        <w:jc w:val="left"/>
        <w:rPr/>
      </w:pPr>
      <w:r>
        <w:rPr/>
        <w:t xml:space="preserve">Aquagirl / Tula (äänenä Cree Summer) - Atlantiksen noitakonservatorion opiskelija ja Kaldur'ahmin entinen tyttöystävä. Kun Kaldur alkoi viettää enemmän aikaa pintamaailmassa, Tula aloitti suhteen Garthin kanssa. Hän liittyi tiimiin kausien 1 ja 2 välisenä viitenä vuotena, mutta kuoli tuntemattomalla tehtävällä, joka jätti Aqualadin murtuneeksi. Tätä tapahtumaa käytettiin tekosyynä, jotta hän voisi toimia Ryhmän myyrättäjänä paljastaakseen The Lightin tuntemattoman kumppanin (joka osoittautui </w:t>
      </w:r>
      <w:r>
        <w:rPr>
          <w:color w:val="A9A9A9"/>
        </w:rPr>
        <w:t xml:space="preserve">Reachin Black Beetleksi</w:t>
      </w:r>
      <w:r>
        <w:rPr/>
        <w:t xml:space="preserve">) salaisuudet</w:t>
      </w:r>
      <w:r>
        <w:rPr/>
        <w:t xml:space="preserve">. Nimitys: B11.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nuoren oikeuden valot kumppani</w:t>
      </w:r>
    </w:p>
    <w:p>
      <w:pPr>
        <w:pStyle w:val="TextBody"/>
        <w:bidi w:val="0"/>
        <w:jc w:val="left"/>
        <w:rPr>
          <w:b/>
          <w:u w:val="single"/>
          <w:shd w:val="clear" w:fill="FFFF00"/>
        </w:rPr>
      </w:pPr>
      <w:r>
        <w:rPr>
          <w:b/>
          <w:u w:val="single"/>
          <w:shd w:val="clear" w:fill="FFFF00"/>
        </w:rPr>
        <w:t xml:space="preserve">Asiakirjan numero 37514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45"/>
        <w:gridCol w:w="9560"/>
      </w:tblGrid>
      <w:tr>
        <w:trPr/>
        <w:tc>
          <w:tcPr>
            <w:tcW w:w="645" w:type="dxa"/>
            <w:tcBorders/>
            <w:vAlign w:val="center"/>
          </w:tcPr>
          <w:p>
            <w:pPr>
              <w:pStyle w:val="TableHeading"/>
              <w:suppressLineNumbers/>
              <w:bidi w:val="0"/>
              <w:spacing w:before="0" w:after="283"/>
              <w:jc w:val="center"/>
              <w:rPr/>
            </w:pPr>
            <w:r>
              <w:rPr/>
              <w:t xml:space="preserve">Vuosi </w:t>
            </w:r>
          </w:p>
        </w:tc>
        <w:tc>
          <w:tcPr>
            <w:tcW w:w="9560" w:type="dxa"/>
            <w:tcBorders/>
            <w:vAlign w:val="center"/>
          </w:tcPr>
          <w:p>
            <w:pPr>
              <w:pStyle w:val="TableHeading"/>
              <w:suppressLineNumbers/>
              <w:bidi w:val="0"/>
              <w:spacing w:before="0" w:after="283"/>
              <w:jc w:val="center"/>
              <w:rPr/>
            </w:pPr>
            <w:r>
              <w:rPr/>
              <w:t xml:space="preserve">Maat </w:t>
            </w:r>
          </w:p>
        </w:tc>
      </w:tr>
      <w:tr>
        <w:trPr/>
        <w:tc>
          <w:tcPr>
            <w:tcW w:w="645" w:type="dxa"/>
            <w:tcBorders/>
            <w:vAlign w:val="center"/>
          </w:tcPr>
          <w:p>
            <w:pPr>
              <w:pStyle w:val="TableContents"/>
              <w:bidi w:val="0"/>
              <w:spacing w:before="0" w:after="283"/>
              <w:jc w:val="left"/>
              <w:rPr/>
            </w:pPr>
            <w:r>
              <w:rPr>
                <w:color w:val="A9A9A9"/>
              </w:rPr>
              <w:t xml:space="preserve">1928 </w:t>
            </w:r>
          </w:p>
        </w:tc>
        <w:tc>
          <w:tcPr>
            <w:tcW w:w="9560" w:type="dxa"/>
            <w:tcBorders/>
            <w:vAlign w:val="center"/>
          </w:tcPr>
          <w:p>
            <w:pPr>
              <w:pStyle w:val="TableContents"/>
              <w:bidi w:val="0"/>
              <w:spacing w:before="0" w:after="283"/>
              <w:jc w:val="left"/>
              <w:rPr/>
            </w:pPr>
            <w:r>
              <w:rPr/>
              <w:t xml:space="preserve">Yhdysvallat (Mekaaninen televisio) </w:t>
            </w:r>
          </w:p>
        </w:tc>
      </w:tr>
      <w:tr>
        <w:trPr/>
        <w:tc>
          <w:tcPr>
            <w:tcW w:w="645" w:type="dxa"/>
            <w:tcBorders/>
            <w:vAlign w:val="center"/>
          </w:tcPr>
          <w:p>
            <w:pPr>
              <w:pStyle w:val="TableContents"/>
              <w:bidi w:val="0"/>
              <w:spacing w:before="0" w:after="283"/>
              <w:jc w:val="left"/>
              <w:rPr/>
            </w:pPr>
            <w:r>
              <w:rPr/>
              <w:t xml:space="preserve">1929 </w:t>
            </w:r>
          </w:p>
        </w:tc>
        <w:tc>
          <w:tcPr>
            <w:tcW w:w="9560" w:type="dxa"/>
            <w:tcBorders/>
            <w:vAlign w:val="center"/>
          </w:tcPr>
          <w:p>
            <w:pPr>
              <w:pStyle w:val="TableContents"/>
              <w:bidi w:val="0"/>
              <w:spacing w:before="0" w:after="283"/>
              <w:jc w:val="left"/>
              <w:rPr/>
            </w:pPr>
            <w:r>
              <w:rPr/>
              <w:t xml:space="preserve">Yhdistynyt kuningaskunta (Mekaaninen), Saksa (Mekaaninen), Australia (Mekaaninen, kokeellinen, kahden Melbournen radioaseman aukioloaikojen jälkeen), Alankomaat (Kokeellinen; Scheveningenissä). </w:t>
            </w:r>
          </w:p>
        </w:tc>
      </w:tr>
      <w:tr>
        <w:trPr/>
        <w:tc>
          <w:tcPr>
            <w:tcW w:w="645" w:type="dxa"/>
            <w:tcBorders/>
            <w:vAlign w:val="center"/>
          </w:tcPr>
          <w:p>
            <w:pPr>
              <w:pStyle w:val="TableContents"/>
              <w:bidi w:val="0"/>
              <w:spacing w:before="0" w:after="283"/>
              <w:jc w:val="left"/>
              <w:rPr/>
            </w:pPr>
            <w:r>
              <w:rPr/>
              <w:t xml:space="preserve">1931 </w:t>
            </w:r>
          </w:p>
        </w:tc>
        <w:tc>
          <w:tcPr>
            <w:tcW w:w="9560" w:type="dxa"/>
            <w:tcBorders/>
            <w:vAlign w:val="center"/>
          </w:tcPr>
          <w:p>
            <w:pPr>
              <w:pStyle w:val="TableContents"/>
              <w:bidi w:val="0"/>
              <w:spacing w:before="0" w:after="283"/>
              <w:jc w:val="left"/>
              <w:rPr/>
            </w:pPr>
            <w:r>
              <w:rPr/>
              <w:t xml:space="preserve">Ranska (mekaaninen), Kanada (vain Quebec), Neuvostoliitto (mekaaninen). </w:t>
            </w:r>
          </w:p>
        </w:tc>
      </w:tr>
      <w:tr>
        <w:trPr/>
        <w:tc>
          <w:tcPr>
            <w:tcW w:w="645" w:type="dxa"/>
            <w:tcBorders/>
            <w:vAlign w:val="center"/>
          </w:tcPr>
          <w:p>
            <w:pPr>
              <w:pStyle w:val="TableContents"/>
              <w:bidi w:val="0"/>
              <w:spacing w:before="0" w:after="283"/>
              <w:jc w:val="left"/>
              <w:rPr/>
            </w:pPr>
            <w:r>
              <w:rPr/>
              <w:t xml:space="preserve">1934 </w:t>
            </w:r>
          </w:p>
        </w:tc>
        <w:tc>
          <w:tcPr>
            <w:tcW w:w="9560" w:type="dxa"/>
            <w:tcBorders/>
            <w:vAlign w:val="center"/>
          </w:tcPr>
          <w:p>
            <w:pPr>
              <w:pStyle w:val="TableContents"/>
              <w:bidi w:val="0"/>
              <w:spacing w:before="0" w:after="283"/>
              <w:jc w:val="left"/>
              <w:rPr/>
            </w:pPr>
            <w:r>
              <w:rPr/>
              <w:t xml:space="preserve">Australia (elektroninen, kokeellinen, Brisbane) </w:t>
            </w:r>
          </w:p>
        </w:tc>
      </w:tr>
      <w:tr>
        <w:trPr/>
        <w:tc>
          <w:tcPr>
            <w:tcW w:w="645" w:type="dxa"/>
            <w:tcBorders/>
            <w:vAlign w:val="center"/>
          </w:tcPr>
          <w:p>
            <w:pPr>
              <w:pStyle w:val="TableContents"/>
              <w:bidi w:val="0"/>
              <w:spacing w:before="0" w:after="283"/>
              <w:jc w:val="left"/>
              <w:rPr/>
            </w:pPr>
            <w:r>
              <w:rPr/>
              <w:t xml:space="preserve">1935 </w:t>
            </w:r>
          </w:p>
        </w:tc>
        <w:tc>
          <w:tcPr>
            <w:tcW w:w="9560" w:type="dxa"/>
            <w:tcBorders/>
            <w:vAlign w:val="center"/>
          </w:tcPr>
          <w:p>
            <w:pPr>
              <w:pStyle w:val="TableContents"/>
              <w:bidi w:val="0"/>
              <w:spacing w:before="0" w:after="283"/>
              <w:jc w:val="left"/>
              <w:rPr/>
            </w:pPr>
            <w:r>
              <w:rPr/>
              <w:t xml:space="preserve">Saksa (välifilmi; puolielektroninen), Meksiko (elektroninen), Alankomaat (kokeellinen; Eindhovenissa Philipsin toimesta). </w:t>
            </w:r>
          </w:p>
        </w:tc>
      </w:tr>
      <w:tr>
        <w:trPr/>
        <w:tc>
          <w:tcPr>
            <w:tcW w:w="645" w:type="dxa"/>
            <w:tcBorders/>
            <w:vAlign w:val="center"/>
          </w:tcPr>
          <w:p>
            <w:pPr>
              <w:pStyle w:val="TableContents"/>
              <w:bidi w:val="0"/>
              <w:spacing w:before="0" w:after="283"/>
              <w:jc w:val="left"/>
              <w:rPr/>
            </w:pPr>
            <w:r>
              <w:rPr/>
              <w:t xml:space="preserve">1936 </w:t>
            </w:r>
          </w:p>
        </w:tc>
        <w:tc>
          <w:tcPr>
            <w:tcW w:w="9560" w:type="dxa"/>
            <w:tcBorders/>
            <w:vAlign w:val="center"/>
          </w:tcPr>
          <w:p>
            <w:pPr>
              <w:pStyle w:val="TableContents"/>
              <w:bidi w:val="0"/>
              <w:spacing w:before="0" w:after="283"/>
              <w:jc w:val="left"/>
              <w:rPr/>
            </w:pPr>
            <w:r>
              <w:rPr/>
              <w:t xml:space="preserve">Yhdistynyt kuningaskunta (elektroninen-BBC Television Service), Saksa (elektroninen televisio-Deutscher Fernseh Rundfunk), Yhdysvallat (elektroninen; kokeellinen ja ei-kaupallinen vuoteen 1941-NBC). </w:t>
            </w:r>
          </w:p>
        </w:tc>
      </w:tr>
      <w:tr>
        <w:trPr/>
        <w:tc>
          <w:tcPr>
            <w:tcW w:w="645" w:type="dxa"/>
            <w:tcBorders/>
            <w:vAlign w:val="center"/>
          </w:tcPr>
          <w:p>
            <w:pPr>
              <w:pStyle w:val="TableContents"/>
              <w:bidi w:val="0"/>
              <w:spacing w:before="0" w:after="283"/>
              <w:jc w:val="left"/>
              <w:rPr/>
            </w:pPr>
            <w:r>
              <w:rPr/>
              <w:t xml:space="preserve">1937 </w:t>
            </w:r>
          </w:p>
        </w:tc>
        <w:tc>
          <w:tcPr>
            <w:tcW w:w="9560" w:type="dxa"/>
            <w:tcBorders/>
            <w:vAlign w:val="center"/>
          </w:tcPr>
          <w:p>
            <w:pPr>
              <w:pStyle w:val="TableContents"/>
              <w:bidi w:val="0"/>
              <w:spacing w:before="0" w:after="283"/>
              <w:jc w:val="left"/>
              <w:rPr/>
            </w:pPr>
            <w:r>
              <w:rPr/>
              <w:t xml:space="preserve">Danzigin vapaakaupunki (sähköinen), Ranska (sähköinen), Puola (mekaaninen) </w:t>
            </w:r>
          </w:p>
        </w:tc>
      </w:tr>
      <w:tr>
        <w:trPr/>
        <w:tc>
          <w:tcPr>
            <w:tcW w:w="645" w:type="dxa"/>
            <w:tcBorders/>
            <w:vAlign w:val="center"/>
          </w:tcPr>
          <w:p>
            <w:pPr>
              <w:pStyle w:val="TableContents"/>
              <w:bidi w:val="0"/>
              <w:spacing w:before="0" w:after="283"/>
              <w:jc w:val="left"/>
              <w:rPr/>
            </w:pPr>
            <w:r>
              <w:rPr/>
              <w:t xml:space="preserve">1938 </w:t>
            </w:r>
          </w:p>
        </w:tc>
        <w:tc>
          <w:tcPr>
            <w:tcW w:w="9560" w:type="dxa"/>
            <w:tcBorders/>
            <w:vAlign w:val="center"/>
          </w:tcPr>
          <w:p>
            <w:pPr>
              <w:pStyle w:val="TableContents"/>
              <w:bidi w:val="0"/>
              <w:spacing w:before="0" w:after="283"/>
              <w:jc w:val="left"/>
              <w:rPr/>
            </w:pPr>
            <w:r>
              <w:rPr/>
              <w:t xml:space="preserve">Neuvostoliitto (elektroninen) Turkki (kokeellinen) </w:t>
            </w:r>
          </w:p>
        </w:tc>
      </w:tr>
      <w:tr>
        <w:trPr/>
        <w:tc>
          <w:tcPr>
            <w:tcW w:w="645" w:type="dxa"/>
            <w:tcBorders/>
            <w:vAlign w:val="center"/>
          </w:tcPr>
          <w:p>
            <w:pPr>
              <w:pStyle w:val="TableContents"/>
              <w:bidi w:val="0"/>
              <w:spacing w:before="0" w:after="283"/>
              <w:jc w:val="left"/>
              <w:rPr/>
            </w:pPr>
            <w:r>
              <w:rPr/>
              <w:t xml:space="preserve">1939 </w:t>
            </w:r>
          </w:p>
        </w:tc>
        <w:tc>
          <w:tcPr>
            <w:tcW w:w="9560" w:type="dxa"/>
            <w:tcBorders/>
            <w:vAlign w:val="center"/>
          </w:tcPr>
          <w:p>
            <w:pPr>
              <w:pStyle w:val="TableContents"/>
              <w:bidi w:val="0"/>
              <w:spacing w:before="0" w:after="283"/>
              <w:jc w:val="left"/>
              <w:rPr/>
            </w:pPr>
            <w:r>
              <w:rPr/>
              <w:t xml:space="preserve">Japanin valtakunta (sähköinen) (kokeellinen), Italia (sähköinen), Puola (sähköinen) </w:t>
            </w:r>
          </w:p>
        </w:tc>
      </w:tr>
      <w:tr>
        <w:trPr/>
        <w:tc>
          <w:tcPr>
            <w:tcW w:w="645" w:type="dxa"/>
            <w:tcBorders/>
            <w:vAlign w:val="center"/>
          </w:tcPr>
          <w:p>
            <w:pPr>
              <w:pStyle w:val="TableContents"/>
              <w:bidi w:val="0"/>
              <w:spacing w:before="0" w:after="283"/>
              <w:jc w:val="left"/>
              <w:rPr/>
            </w:pPr>
            <w:r>
              <w:rPr/>
              <w:t xml:space="preserve">1941 </w:t>
            </w:r>
          </w:p>
        </w:tc>
        <w:tc>
          <w:tcPr>
            <w:tcW w:w="9560" w:type="dxa"/>
            <w:tcBorders/>
            <w:vAlign w:val="center"/>
          </w:tcPr>
          <w:p>
            <w:pPr>
              <w:pStyle w:val="TableContents"/>
              <w:bidi w:val="0"/>
              <w:spacing w:before="0" w:after="283"/>
              <w:jc w:val="left"/>
              <w:rPr/>
            </w:pPr>
            <w:r>
              <w:rPr/>
              <w:t xml:space="preserve">Yhdysvallat (New York) Säännölliset kaupalliset televisiolähetykset, Pennsylvania). </w:t>
            </w:r>
          </w:p>
        </w:tc>
      </w:tr>
      <w:tr>
        <w:trPr/>
        <w:tc>
          <w:tcPr>
            <w:tcW w:w="645" w:type="dxa"/>
            <w:tcBorders/>
            <w:vAlign w:val="center"/>
          </w:tcPr>
          <w:p>
            <w:pPr>
              <w:pStyle w:val="TableContents"/>
              <w:bidi w:val="0"/>
              <w:spacing w:before="0" w:after="283"/>
              <w:jc w:val="left"/>
              <w:rPr/>
            </w:pPr>
            <w:r>
              <w:rPr/>
              <w:t xml:space="preserve">1942 </w:t>
            </w:r>
          </w:p>
        </w:tc>
        <w:tc>
          <w:tcPr>
            <w:tcW w:w="9560" w:type="dxa"/>
            <w:tcBorders/>
            <w:vAlign w:val="center"/>
          </w:tcPr>
          <w:p>
            <w:pPr>
              <w:pStyle w:val="TableContents"/>
              <w:bidi w:val="0"/>
              <w:spacing w:before="0" w:after="283"/>
              <w:jc w:val="left"/>
              <w:rPr/>
            </w:pPr>
            <w:r>
              <w:rPr/>
              <w:t xml:space="preserve">Miehitetty Ranska </w:t>
            </w:r>
          </w:p>
        </w:tc>
      </w:tr>
      <w:tr>
        <w:trPr/>
        <w:tc>
          <w:tcPr>
            <w:tcW w:w="645" w:type="dxa"/>
            <w:tcBorders/>
            <w:vAlign w:val="center"/>
          </w:tcPr>
          <w:p>
            <w:pPr>
              <w:pStyle w:val="TableContents"/>
              <w:bidi w:val="0"/>
              <w:spacing w:before="0" w:after="283"/>
              <w:jc w:val="left"/>
              <w:rPr/>
            </w:pPr>
            <w:r>
              <w:rPr/>
              <w:t xml:space="preserve">1944 </w:t>
            </w:r>
          </w:p>
        </w:tc>
        <w:tc>
          <w:tcPr>
            <w:tcW w:w="9560" w:type="dxa"/>
            <w:tcBorders/>
            <w:vAlign w:val="center"/>
          </w:tcPr>
          <w:p>
            <w:pPr>
              <w:pStyle w:val="TableContents"/>
              <w:bidi w:val="0"/>
              <w:spacing w:before="0" w:after="283"/>
              <w:jc w:val="left"/>
              <w:rPr/>
            </w:pPr>
            <w:r>
              <w:rPr/>
              <w:t xml:space="preserve">Ranska (palautettu) </w:t>
            </w:r>
          </w:p>
        </w:tc>
      </w:tr>
      <w:tr>
        <w:trPr/>
        <w:tc>
          <w:tcPr>
            <w:tcW w:w="645" w:type="dxa"/>
            <w:tcBorders/>
            <w:vAlign w:val="center"/>
          </w:tcPr>
          <w:p>
            <w:pPr>
              <w:pStyle w:val="TableContents"/>
              <w:bidi w:val="0"/>
              <w:spacing w:before="0" w:after="283"/>
              <w:jc w:val="left"/>
              <w:rPr/>
            </w:pPr>
            <w:r>
              <w:rPr/>
              <w:t xml:space="preserve">1945 </w:t>
            </w:r>
          </w:p>
        </w:tc>
        <w:tc>
          <w:tcPr>
            <w:tcW w:w="9560" w:type="dxa"/>
            <w:tcBorders/>
            <w:vAlign w:val="center"/>
          </w:tcPr>
          <w:p>
            <w:pPr>
              <w:pStyle w:val="TableContents"/>
              <w:bidi w:val="0"/>
              <w:spacing w:before="0" w:after="283"/>
              <w:jc w:val="left"/>
              <w:rPr/>
            </w:pPr>
            <w:r>
              <w:rPr/>
              <w:t xml:space="preserve">Neuvostoliitto (palautettu) </w:t>
            </w:r>
          </w:p>
        </w:tc>
      </w:tr>
      <w:tr>
        <w:trPr/>
        <w:tc>
          <w:tcPr>
            <w:tcW w:w="645" w:type="dxa"/>
            <w:tcBorders/>
            <w:vAlign w:val="center"/>
          </w:tcPr>
          <w:p>
            <w:pPr>
              <w:pStyle w:val="TableContents"/>
              <w:bidi w:val="0"/>
              <w:spacing w:before="0" w:after="283"/>
              <w:jc w:val="left"/>
              <w:rPr/>
            </w:pPr>
            <w:r>
              <w:rPr/>
              <w:t xml:space="preserve">1946 </w:t>
            </w:r>
          </w:p>
        </w:tc>
        <w:tc>
          <w:tcPr>
            <w:tcW w:w="9560" w:type="dxa"/>
            <w:tcBorders/>
            <w:vAlign w:val="center"/>
          </w:tcPr>
          <w:p>
            <w:pPr>
              <w:pStyle w:val="TableContents"/>
              <w:bidi w:val="0"/>
              <w:spacing w:before="0" w:after="283"/>
              <w:jc w:val="left"/>
              <w:rPr/>
            </w:pPr>
            <w:r>
              <w:rPr/>
              <w:t xml:space="preserve">Yhdistynyt kuningaskunta (palautettu), Filippiinit (kokeellinen) </w:t>
            </w:r>
          </w:p>
        </w:tc>
      </w:tr>
      <w:tr>
        <w:trPr/>
        <w:tc>
          <w:tcPr>
            <w:tcW w:w="645" w:type="dxa"/>
            <w:tcBorders/>
            <w:vAlign w:val="center"/>
          </w:tcPr>
          <w:p>
            <w:pPr>
              <w:pStyle w:val="TableContents"/>
              <w:bidi w:val="0"/>
              <w:spacing w:before="0" w:after="283"/>
              <w:jc w:val="left"/>
              <w:rPr/>
            </w:pPr>
            <w:r>
              <w:rPr/>
              <w:t xml:space="preserve">1947 </w:t>
            </w:r>
          </w:p>
        </w:tc>
        <w:tc>
          <w:tcPr>
            <w:tcW w:w="9560" w:type="dxa"/>
            <w:tcBorders/>
            <w:vAlign w:val="center"/>
          </w:tcPr>
          <w:p>
            <w:pPr>
              <w:pStyle w:val="TableContents"/>
              <w:bidi w:val="0"/>
              <w:spacing w:before="0" w:after="283"/>
              <w:jc w:val="left"/>
              <w:rPr/>
            </w:pPr>
            <w:r>
              <w:rPr/>
              <w:t xml:space="preserve">Yhdysvallat (Kalifornia, Washington, D.C., Maryland). Missouri) </w:t>
            </w:r>
          </w:p>
        </w:tc>
      </w:tr>
      <w:tr>
        <w:trPr/>
        <w:tc>
          <w:tcPr>
            <w:tcW w:w="645" w:type="dxa"/>
            <w:tcBorders/>
            <w:vAlign w:val="center"/>
          </w:tcPr>
          <w:p>
            <w:pPr>
              <w:pStyle w:val="TableContents"/>
              <w:bidi w:val="0"/>
              <w:spacing w:before="0" w:after="283"/>
              <w:jc w:val="left"/>
              <w:rPr/>
            </w:pPr>
            <w:r>
              <w:rPr/>
              <w:t xml:space="preserve">1948 </w:t>
            </w:r>
          </w:p>
        </w:tc>
        <w:tc>
          <w:tcPr>
            <w:tcW w:w="9560" w:type="dxa"/>
            <w:tcBorders/>
            <w:vAlign w:val="center"/>
          </w:tcPr>
          <w:p>
            <w:pPr>
              <w:pStyle w:val="TableContents"/>
              <w:bidi w:val="0"/>
              <w:spacing w:before="0" w:after="283"/>
              <w:jc w:val="left"/>
              <w:rPr/>
            </w:pPr>
            <w:r>
              <w:rPr/>
              <w:t xml:space="preserve">Tšekkoslovakia (kokeellinen), Chile (kokeellinen), Yhdysvallat (Ohio, Washington, Minnesota, Texas, Tennessee), Kanada (kokeellinen). </w:t>
            </w:r>
          </w:p>
        </w:tc>
      </w:tr>
      <w:tr>
        <w:trPr/>
        <w:tc>
          <w:tcPr>
            <w:tcW w:w="645" w:type="dxa"/>
            <w:tcBorders/>
            <w:vAlign w:val="center"/>
          </w:tcPr>
          <w:p>
            <w:pPr>
              <w:pStyle w:val="TableContents"/>
              <w:bidi w:val="0"/>
              <w:spacing w:before="0" w:after="283"/>
              <w:jc w:val="left"/>
              <w:rPr/>
            </w:pPr>
            <w:r>
              <w:rPr/>
              <w:t xml:space="preserve">1949 </w:t>
            </w:r>
          </w:p>
        </w:tc>
        <w:tc>
          <w:tcPr>
            <w:tcW w:w="9560" w:type="dxa"/>
            <w:tcBorders/>
            <w:vAlign w:val="center"/>
          </w:tcPr>
          <w:p>
            <w:pPr>
              <w:pStyle w:val="TableContents"/>
              <w:bidi w:val="0"/>
              <w:spacing w:before="0" w:after="283"/>
              <w:jc w:val="left"/>
              <w:rPr/>
            </w:pPr>
            <w:r>
              <w:rPr/>
              <w:t xml:space="preserve">Yhdysvallat (Iowa, Oklahoma, Pohjois-Carolina, Florida) </w:t>
            </w:r>
          </w:p>
        </w:tc>
      </w:tr>
      <w:tr>
        <w:trPr/>
        <w:tc>
          <w:tcPr>
            <w:tcW w:w="645" w:type="dxa"/>
            <w:tcBorders/>
            <w:vAlign w:val="center"/>
          </w:tcPr>
          <w:p>
            <w:pPr>
              <w:pStyle w:val="TableContents"/>
              <w:bidi w:val="0"/>
              <w:spacing w:before="0" w:after="283"/>
              <w:jc w:val="left"/>
              <w:rPr/>
            </w:pPr>
            <w:r>
              <w:rPr/>
              <w:t xml:space="preserve">1950 </w:t>
            </w:r>
          </w:p>
        </w:tc>
        <w:tc>
          <w:tcPr>
            <w:tcW w:w="9560" w:type="dxa"/>
            <w:tcBorders/>
            <w:vAlign w:val="center"/>
          </w:tcPr>
          <w:p>
            <w:pPr>
              <w:pStyle w:val="TableContents"/>
              <w:bidi w:val="0"/>
              <w:spacing w:before="0" w:after="283"/>
              <w:jc w:val="left"/>
              <w:rPr/>
            </w:pPr>
            <w:r>
              <w:rPr/>
              <w:t xml:space="preserve">Yhdysvallat (Iowa (Des Moines), Tennessee (Nashville)), Kuuba, Brasilia, Sveitsi, Länsi-Saksa (kokeellinen), Meksiko (kokeellinen), Japani (kokeellinen). </w:t>
            </w:r>
          </w:p>
        </w:tc>
      </w:tr>
      <w:tr>
        <w:trPr/>
        <w:tc>
          <w:tcPr>
            <w:tcW w:w="645" w:type="dxa"/>
            <w:tcBorders/>
            <w:vAlign w:val="center"/>
          </w:tcPr>
          <w:p>
            <w:pPr>
              <w:pStyle w:val="TableContents"/>
              <w:bidi w:val="0"/>
              <w:spacing w:before="0" w:after="283"/>
              <w:jc w:val="left"/>
              <w:rPr/>
            </w:pPr>
            <w:r>
              <w:rPr/>
              <w:t xml:space="preserve">1951 </w:t>
            </w:r>
          </w:p>
        </w:tc>
        <w:tc>
          <w:tcPr>
            <w:tcW w:w="9560" w:type="dxa"/>
            <w:tcBorders/>
            <w:vAlign w:val="center"/>
          </w:tcPr>
          <w:p>
            <w:pPr>
              <w:pStyle w:val="TableContents"/>
              <w:bidi w:val="0"/>
              <w:spacing w:before="0" w:after="283"/>
              <w:jc w:val="left"/>
              <w:rPr/>
            </w:pPr>
            <w:r>
              <w:rPr/>
              <w:t xml:space="preserve">Argentiina, Tanska, Alankomaat </w:t>
            </w:r>
          </w:p>
        </w:tc>
      </w:tr>
      <w:tr>
        <w:trPr/>
        <w:tc>
          <w:tcPr>
            <w:tcW w:w="645" w:type="dxa"/>
            <w:tcBorders/>
            <w:vAlign w:val="center"/>
          </w:tcPr>
          <w:p>
            <w:pPr>
              <w:pStyle w:val="TableContents"/>
              <w:bidi w:val="0"/>
              <w:spacing w:before="0" w:after="283"/>
              <w:jc w:val="left"/>
              <w:rPr/>
            </w:pPr>
            <w:r>
              <w:rPr/>
              <w:t xml:space="preserve">1952 </w:t>
            </w:r>
          </w:p>
        </w:tc>
        <w:tc>
          <w:tcPr>
            <w:tcW w:w="9560" w:type="dxa"/>
            <w:tcBorders/>
            <w:vAlign w:val="center"/>
          </w:tcPr>
          <w:p>
            <w:pPr>
              <w:pStyle w:val="TableContents"/>
              <w:bidi w:val="0"/>
              <w:spacing w:before="0" w:after="283"/>
              <w:jc w:val="left"/>
              <w:rPr/>
            </w:pPr>
            <w:r>
              <w:rPr/>
              <w:t xml:space="preserve">Turkki, Kanada, Yhdysvallat (Spokane, Colorado), Chile (satunnaisesti vuoteen 1956 asti), Dominikaaninen tasavalta, Länsi-Saksa (täysi palvelu), Itä-Saksa (kokeiluluonteinen), Puola (palautettu), Thaimaa (kokeiluluonteinen), Havaiji, Yhdistynyt kuningaskunta (Skotlanti), Venezuela. </w:t>
            </w:r>
          </w:p>
        </w:tc>
      </w:tr>
      <w:tr>
        <w:trPr/>
        <w:tc>
          <w:tcPr>
            <w:tcW w:w="645" w:type="dxa"/>
            <w:tcBorders/>
            <w:vAlign w:val="center"/>
          </w:tcPr>
          <w:p>
            <w:pPr>
              <w:pStyle w:val="TableContents"/>
              <w:bidi w:val="0"/>
              <w:spacing w:before="0" w:after="283"/>
              <w:jc w:val="left"/>
              <w:rPr/>
            </w:pPr>
            <w:r>
              <w:rPr/>
              <w:t xml:space="preserve">1953 </w:t>
            </w:r>
          </w:p>
        </w:tc>
        <w:tc>
          <w:tcPr>
            <w:tcW w:w="9560" w:type="dxa"/>
            <w:tcBorders/>
            <w:vAlign w:val="center"/>
          </w:tcPr>
          <w:p>
            <w:pPr>
              <w:pStyle w:val="TableContents"/>
              <w:bidi w:val="0"/>
              <w:spacing w:before="0" w:after="283"/>
              <w:jc w:val="left"/>
              <w:rPr/>
            </w:pPr>
            <w:r>
              <w:rPr/>
              <w:t xml:space="preserve">Japani (palasi), Kanada (Ottawa, Vancouver), Yhdysvallat (Kalifornia (Fresno), Las Vegas), Belgia, Tšekkoslovakia, Filippiinit (ABS:n kautta, nyt ABS-CBN), Yhdistynyt kuningaskunta (Pohjois-Irlanti). </w:t>
            </w:r>
          </w:p>
        </w:tc>
      </w:tr>
      <w:tr>
        <w:trPr/>
        <w:tc>
          <w:tcPr>
            <w:tcW w:w="645" w:type="dxa"/>
            <w:tcBorders/>
            <w:vAlign w:val="center"/>
          </w:tcPr>
          <w:p>
            <w:pPr>
              <w:pStyle w:val="TableContents"/>
              <w:bidi w:val="0"/>
              <w:spacing w:before="0" w:after="283"/>
              <w:jc w:val="left"/>
              <w:rPr/>
            </w:pPr>
            <w:r>
              <w:rPr/>
              <w:t xml:space="preserve">1954 </w:t>
            </w:r>
          </w:p>
        </w:tc>
        <w:tc>
          <w:tcPr>
            <w:tcW w:w="9560" w:type="dxa"/>
            <w:tcBorders/>
            <w:vAlign w:val="center"/>
          </w:tcPr>
          <w:p>
            <w:pPr>
              <w:pStyle w:val="TableContents"/>
              <w:bidi w:val="0"/>
              <w:spacing w:before="0" w:after="283"/>
              <w:jc w:val="left"/>
              <w:rPr/>
            </w:pPr>
            <w:r>
              <w:rPr/>
              <w:t xml:space="preserve">Kolumbia, Yhdysvallat (New Hampshire, Vermont, Wyoming), Kanada (Alberta, Manitoba), Australia (kokeiluluonteinen), Italia, Latvian SSR, Marokko, Puerto Rico, Monaco, Norja (kokeiluluonteinen). </w:t>
            </w:r>
          </w:p>
        </w:tc>
      </w:tr>
      <w:tr>
        <w:trPr/>
        <w:tc>
          <w:tcPr>
            <w:tcW w:w="645" w:type="dxa"/>
            <w:tcBorders/>
            <w:vAlign w:val="center"/>
          </w:tcPr>
          <w:p>
            <w:pPr>
              <w:pStyle w:val="TableContents"/>
              <w:bidi w:val="0"/>
              <w:spacing w:before="0" w:after="283"/>
              <w:jc w:val="left"/>
              <w:rPr/>
            </w:pPr>
            <w:r>
              <w:rPr/>
              <w:t xml:space="preserve">1955 </w:t>
            </w:r>
          </w:p>
        </w:tc>
        <w:tc>
          <w:tcPr>
            <w:tcW w:w="9560" w:type="dxa"/>
            <w:tcBorders/>
            <w:vAlign w:val="center"/>
          </w:tcPr>
          <w:p>
            <w:pPr>
              <w:pStyle w:val="TableContents"/>
              <w:bidi w:val="0"/>
              <w:spacing w:before="0" w:after="283"/>
              <w:jc w:val="left"/>
              <w:rPr/>
            </w:pPr>
            <w:r>
              <w:rPr/>
              <w:t xml:space="preserve">Meksiko (palautettu), Viron erityishallintoalue, Guatemala, Luxemburg, Romania (kokeellinen), Thaimaa (virallinen) </w:t>
            </w:r>
          </w:p>
        </w:tc>
      </w:tr>
      <w:tr>
        <w:trPr/>
        <w:tc>
          <w:tcPr>
            <w:tcW w:w="645" w:type="dxa"/>
            <w:tcBorders/>
            <w:vAlign w:val="center"/>
          </w:tcPr>
          <w:p>
            <w:pPr>
              <w:pStyle w:val="TableContents"/>
              <w:bidi w:val="0"/>
              <w:spacing w:before="0" w:after="283"/>
              <w:jc w:val="left"/>
              <w:rPr/>
            </w:pPr>
            <w:r>
              <w:rPr/>
              <w:t xml:space="preserve">1956 </w:t>
            </w:r>
          </w:p>
        </w:tc>
        <w:tc>
          <w:tcPr>
            <w:tcW w:w="9560" w:type="dxa"/>
            <w:tcBorders/>
            <w:vAlign w:val="center"/>
          </w:tcPr>
          <w:p>
            <w:pPr>
              <w:pStyle w:val="TableContents"/>
              <w:bidi w:val="0"/>
              <w:spacing w:before="0" w:after="283"/>
              <w:jc w:val="left"/>
              <w:rPr/>
            </w:pPr>
            <w:r>
              <w:rPr/>
              <w:t xml:space="preserve">Australia, Ranskan Algeria, Armenian SSR, Itävalta, Azerbaidžanin SSR, Valko-Venäjän SSR, Kypros, Itä-Saksa (kokeiluluonteinen), Guam, Georgian SSR, Irak, Nicaragua, Romania, Etelä-Korea, Espanja, Filippiinit, Panama, Portugali (kokeiluluonteinen), Ruotsi, Ukrainan SSR (säännöllinen ohjelmatoiminta), Uruguay, Uzbekistanin SSR, Jugoslavia, Valko-Venäjä </w:t>
            </w:r>
          </w:p>
        </w:tc>
      </w:tr>
      <w:tr>
        <w:trPr/>
        <w:tc>
          <w:tcPr>
            <w:tcW w:w="645" w:type="dxa"/>
            <w:tcBorders/>
            <w:vAlign w:val="center"/>
          </w:tcPr>
          <w:p>
            <w:pPr>
              <w:pStyle w:val="TableContents"/>
              <w:bidi w:val="0"/>
              <w:spacing w:before="0" w:after="283"/>
              <w:jc w:val="left"/>
              <w:rPr/>
            </w:pPr>
            <w:r>
              <w:rPr/>
              <w:t xml:space="preserve">1957 </w:t>
            </w:r>
          </w:p>
        </w:tc>
        <w:tc>
          <w:tcPr>
            <w:tcW w:w="9560" w:type="dxa"/>
            <w:tcBorders/>
            <w:vAlign w:val="center"/>
          </w:tcPr>
          <w:p>
            <w:pPr>
              <w:pStyle w:val="TableContents"/>
              <w:bidi w:val="0"/>
              <w:spacing w:before="0" w:after="283"/>
              <w:jc w:val="left"/>
              <w:rPr/>
            </w:pPr>
            <w:r>
              <w:rPr/>
              <w:t xml:space="preserve">Chile (täyden palvelun palvelu), Suomi (testiohjelmointi), Hongkong, Unkari, Kuwait, Liettuan SNT, Portugali (täyden palvelun palvelu). </w:t>
            </w:r>
          </w:p>
        </w:tc>
      </w:tr>
      <w:tr>
        <w:trPr/>
        <w:tc>
          <w:tcPr>
            <w:tcW w:w="645" w:type="dxa"/>
            <w:tcBorders/>
            <w:vAlign w:val="center"/>
          </w:tcPr>
          <w:p>
            <w:pPr>
              <w:pStyle w:val="TableContents"/>
              <w:bidi w:val="0"/>
              <w:spacing w:before="0" w:after="283"/>
              <w:jc w:val="left"/>
              <w:rPr/>
            </w:pPr>
            <w:r>
              <w:rPr/>
              <w:t xml:space="preserve">1958 </w:t>
            </w:r>
          </w:p>
        </w:tc>
        <w:tc>
          <w:tcPr>
            <w:tcW w:w="9560" w:type="dxa"/>
            <w:tcBorders/>
            <w:vAlign w:val="center"/>
          </w:tcPr>
          <w:p>
            <w:pPr>
              <w:pStyle w:val="TableContents"/>
              <w:bidi w:val="0"/>
              <w:spacing w:before="0" w:after="283"/>
              <w:jc w:val="left"/>
              <w:rPr/>
            </w:pPr>
            <w:r>
              <w:rPr/>
              <w:t xml:space="preserve">Bermuda, Kiina, Suomi (säännöllinen ohjelma), Kazakstanin SNT, Moldovan SNT, El Salvador, Iran, Peru, Yhdistynyt kuningaskunta (Wales), Suomi (säännöllinen ohjelma). </w:t>
            </w:r>
          </w:p>
        </w:tc>
      </w:tr>
      <w:tr>
        <w:trPr/>
        <w:tc>
          <w:tcPr>
            <w:tcW w:w="645" w:type="dxa"/>
            <w:tcBorders/>
            <w:vAlign w:val="center"/>
          </w:tcPr>
          <w:p>
            <w:pPr>
              <w:pStyle w:val="TableContents"/>
              <w:bidi w:val="0"/>
              <w:spacing w:before="0" w:after="283"/>
              <w:jc w:val="left"/>
              <w:rPr/>
            </w:pPr>
            <w:r>
              <w:rPr/>
              <w:t xml:space="preserve">1959 </w:t>
            </w:r>
          </w:p>
        </w:tc>
        <w:tc>
          <w:tcPr>
            <w:tcW w:w="9560" w:type="dxa"/>
            <w:tcBorders/>
            <w:vAlign w:val="center"/>
          </w:tcPr>
          <w:p>
            <w:pPr>
              <w:pStyle w:val="TableContents"/>
              <w:bidi w:val="0"/>
              <w:spacing w:before="0" w:after="283"/>
              <w:jc w:val="left"/>
              <w:rPr/>
            </w:pPr>
            <w:r>
              <w:rPr/>
              <w:t xml:space="preserve">Bulgaria, Ecuador, Haiti, Honduras, Intia, Kirgisian sosialistinen neuvostotasavalta (säännöllinen ohjelmatoiminta), Libanon, Nigeria, Ryukyu-saaret, Tadžikistanin sosialistinen neuvostotasavalta, Turkmenistanin sosialistinen neuvostotasavalta. </w:t>
            </w:r>
          </w:p>
        </w:tc>
      </w:tr>
      <w:tr>
        <w:trPr/>
        <w:tc>
          <w:tcPr>
            <w:tcW w:w="645" w:type="dxa"/>
            <w:tcBorders/>
            <w:vAlign w:val="center"/>
          </w:tcPr>
          <w:p>
            <w:pPr>
              <w:pStyle w:val="TableContents"/>
              <w:bidi w:val="0"/>
              <w:spacing w:before="0" w:after="283"/>
              <w:jc w:val="left"/>
              <w:rPr/>
            </w:pPr>
            <w:r>
              <w:rPr/>
              <w:t xml:space="preserve">1960 </w:t>
            </w:r>
          </w:p>
        </w:tc>
        <w:tc>
          <w:tcPr>
            <w:tcW w:w="9560" w:type="dxa"/>
            <w:tcBorders/>
            <w:vAlign w:val="center"/>
          </w:tcPr>
          <w:p>
            <w:pPr>
              <w:pStyle w:val="TableContents"/>
              <w:bidi w:val="0"/>
              <w:spacing w:before="0" w:after="283"/>
              <w:jc w:val="left"/>
              <w:rPr/>
            </w:pPr>
            <w:r>
              <w:rPr/>
              <w:t xml:space="preserve">Albania, Costa Rica, Alankomaiden Antillit, Uusi-Seelanti, Norja (täysihoito), Etelä-Rhodesia, Yhdistyneet arabitasavallat, Uusi-Seelanti. </w:t>
            </w:r>
          </w:p>
        </w:tc>
      </w:tr>
      <w:tr>
        <w:trPr/>
        <w:tc>
          <w:tcPr>
            <w:tcW w:w="645" w:type="dxa"/>
            <w:tcBorders/>
            <w:vAlign w:val="center"/>
          </w:tcPr>
          <w:p>
            <w:pPr>
              <w:pStyle w:val="TableContents"/>
              <w:bidi w:val="0"/>
              <w:spacing w:before="0" w:after="283"/>
              <w:jc w:val="left"/>
              <w:rPr/>
            </w:pPr>
            <w:r>
              <w:rPr/>
              <w:t xml:space="preserve">1961 </w:t>
            </w:r>
          </w:p>
        </w:tc>
        <w:tc>
          <w:tcPr>
            <w:tcW w:w="9560" w:type="dxa"/>
            <w:tcBorders/>
            <w:vAlign w:val="center"/>
          </w:tcPr>
          <w:p>
            <w:pPr>
              <w:pStyle w:val="TableContents"/>
              <w:bidi w:val="0"/>
              <w:spacing w:before="0" w:after="283"/>
              <w:jc w:val="left"/>
              <w:rPr/>
            </w:pPr>
            <w:r>
              <w:rPr/>
              <w:t xml:space="preserve">Irlanti, Pohjois-Rhodesia, Yhdysvaltain Neitsytsaaret. </w:t>
            </w:r>
          </w:p>
        </w:tc>
      </w:tr>
      <w:tr>
        <w:trPr/>
        <w:tc>
          <w:tcPr>
            <w:tcW w:w="645" w:type="dxa"/>
            <w:tcBorders/>
            <w:vAlign w:val="center"/>
          </w:tcPr>
          <w:p>
            <w:pPr>
              <w:pStyle w:val="TableContents"/>
              <w:bidi w:val="0"/>
              <w:spacing w:before="0" w:after="283"/>
              <w:jc w:val="left"/>
              <w:rPr/>
            </w:pPr>
            <w:r>
              <w:rPr/>
              <w:t xml:space="preserve">1962 </w:t>
            </w:r>
          </w:p>
        </w:tc>
        <w:tc>
          <w:tcPr>
            <w:tcW w:w="9560" w:type="dxa"/>
            <w:tcBorders/>
            <w:vAlign w:val="center"/>
          </w:tcPr>
          <w:p>
            <w:pPr>
              <w:pStyle w:val="TableContents"/>
              <w:bidi w:val="0"/>
              <w:spacing w:before="0" w:after="283"/>
              <w:jc w:val="left"/>
              <w:rPr/>
            </w:pPr>
            <w:r>
              <w:rPr/>
              <w:t xml:space="preserve">Norsunluurannikko, Kongon tasavalta, Kenia, Malta, Indonesia, Sierra Leone, Kiinan tasavalta, Trinidad ja Tobago, Gibraltar, Sudan. </w:t>
            </w:r>
          </w:p>
        </w:tc>
      </w:tr>
      <w:tr>
        <w:trPr/>
        <w:tc>
          <w:tcPr>
            <w:tcW w:w="645" w:type="dxa"/>
            <w:tcBorders/>
            <w:vAlign w:val="center"/>
          </w:tcPr>
          <w:p>
            <w:pPr>
              <w:pStyle w:val="TableContents"/>
              <w:bidi w:val="0"/>
              <w:spacing w:before="0" w:after="283"/>
              <w:jc w:val="left"/>
              <w:rPr/>
            </w:pPr>
            <w:r>
              <w:rPr/>
              <w:t xml:space="preserve">1963 </w:t>
            </w:r>
          </w:p>
        </w:tc>
        <w:tc>
          <w:tcPr>
            <w:tcW w:w="9560" w:type="dxa"/>
            <w:tcBorders/>
            <w:vAlign w:val="center"/>
          </w:tcPr>
          <w:p>
            <w:pPr>
              <w:pStyle w:val="TableContents"/>
              <w:bidi w:val="0"/>
              <w:spacing w:before="0" w:after="283"/>
              <w:jc w:val="left"/>
              <w:rPr/>
            </w:pPr>
            <w:r>
              <w:rPr/>
              <w:t xml:space="preserve">Bolivia, Pohjois-Korea, Ranskan Polynesia, Gabon, Malesia, Singapore, Jamaika, Uganda, Ylä-Voltan alue </w:t>
            </w:r>
          </w:p>
        </w:tc>
      </w:tr>
      <w:tr>
        <w:trPr/>
        <w:tc>
          <w:tcPr>
            <w:tcW w:w="645" w:type="dxa"/>
            <w:tcBorders/>
            <w:vAlign w:val="center"/>
          </w:tcPr>
          <w:p>
            <w:pPr>
              <w:pStyle w:val="TableContents"/>
              <w:bidi w:val="0"/>
              <w:spacing w:before="0" w:after="283"/>
              <w:jc w:val="left"/>
              <w:rPr/>
            </w:pPr>
            <w:r>
              <w:rPr/>
              <w:t xml:space="preserve">1964 </w:t>
            </w:r>
          </w:p>
        </w:tc>
        <w:tc>
          <w:tcPr>
            <w:tcW w:w="9560" w:type="dxa"/>
            <w:tcBorders/>
            <w:vAlign w:val="center"/>
          </w:tcPr>
          <w:p>
            <w:pPr>
              <w:pStyle w:val="TableContents"/>
              <w:bidi w:val="0"/>
              <w:spacing w:before="0" w:after="283"/>
              <w:jc w:val="left"/>
              <w:rPr/>
            </w:pPr>
            <w:r>
              <w:rPr/>
              <w:t xml:space="preserve">Amerikan Samoa Barbados, Bangladesh, Etiopia, Guadeloupe, Liberia, Martinique, Mauritius, Pohjois-Jemen, Länsi-Pakistan, Länsi-Pakistan, Réunion, Saudi-Arabia. </w:t>
            </w:r>
          </w:p>
        </w:tc>
      </w:tr>
      <w:tr>
        <w:trPr/>
        <w:tc>
          <w:tcPr>
            <w:tcW w:w="645" w:type="dxa"/>
            <w:tcBorders/>
            <w:vAlign w:val="center"/>
          </w:tcPr>
          <w:p>
            <w:pPr>
              <w:pStyle w:val="TableContents"/>
              <w:bidi w:val="0"/>
              <w:spacing w:before="0" w:after="283"/>
              <w:jc w:val="left"/>
              <w:rPr/>
            </w:pPr>
            <w:r>
              <w:rPr/>
              <w:t xml:space="preserve">1965 </w:t>
            </w:r>
          </w:p>
        </w:tc>
        <w:tc>
          <w:tcPr>
            <w:tcW w:w="9560" w:type="dxa"/>
            <w:tcBorders/>
            <w:vAlign w:val="center"/>
          </w:tcPr>
          <w:p>
            <w:pPr>
              <w:pStyle w:val="TableContents"/>
              <w:bidi w:val="0"/>
              <w:spacing w:before="0" w:after="283"/>
              <w:jc w:val="left"/>
              <w:rPr/>
            </w:pPr>
            <w:r>
              <w:rPr/>
              <w:t xml:space="preserve">Alankomaiden Guayana (kokeilu- ja säännöllinen ohjelmatyö), Ghana, Uusi-Kaledonia, Paraguay, Senegal. </w:t>
            </w:r>
          </w:p>
        </w:tc>
      </w:tr>
      <w:tr>
        <w:trPr/>
        <w:tc>
          <w:tcPr>
            <w:tcW w:w="645" w:type="dxa"/>
            <w:tcBorders/>
            <w:vAlign w:val="center"/>
          </w:tcPr>
          <w:p>
            <w:pPr>
              <w:pStyle w:val="TableContents"/>
              <w:bidi w:val="0"/>
              <w:spacing w:before="0" w:after="283"/>
              <w:jc w:val="left"/>
              <w:rPr/>
            </w:pPr>
            <w:r>
              <w:rPr/>
              <w:t xml:space="preserve">1966 </w:t>
            </w:r>
          </w:p>
        </w:tc>
        <w:tc>
          <w:tcPr>
            <w:tcW w:w="9560" w:type="dxa"/>
            <w:tcBorders/>
            <w:vAlign w:val="center"/>
          </w:tcPr>
          <w:p>
            <w:pPr>
              <w:pStyle w:val="TableContents"/>
              <w:bidi w:val="0"/>
              <w:spacing w:before="0" w:after="283"/>
              <w:jc w:val="left"/>
              <w:rPr/>
            </w:pPr>
            <w:r>
              <w:rPr/>
              <w:t xml:space="preserve">Kambodža, Kongo-Kinshasa, Kreikka, Tunisia, Islanti, Israel, Etelä-Vietnam. </w:t>
            </w:r>
          </w:p>
        </w:tc>
      </w:tr>
      <w:tr>
        <w:trPr/>
        <w:tc>
          <w:tcPr>
            <w:tcW w:w="645" w:type="dxa"/>
            <w:tcBorders/>
            <w:vAlign w:val="center"/>
          </w:tcPr>
          <w:p>
            <w:pPr>
              <w:pStyle w:val="TableContents"/>
              <w:bidi w:val="0"/>
              <w:spacing w:before="0" w:after="283"/>
              <w:jc w:val="left"/>
              <w:rPr/>
            </w:pPr>
            <w:r>
              <w:rPr/>
              <w:t xml:space="preserve">1967 </w:t>
            </w:r>
          </w:p>
        </w:tc>
        <w:tc>
          <w:tcPr>
            <w:tcW w:w="9560" w:type="dxa"/>
            <w:tcBorders/>
            <w:vAlign w:val="center"/>
          </w:tcPr>
          <w:p>
            <w:pPr>
              <w:pStyle w:val="TableContents"/>
              <w:bidi w:val="0"/>
              <w:spacing w:before="0" w:after="283"/>
              <w:jc w:val="left"/>
              <w:rPr/>
            </w:pPr>
            <w:r>
              <w:rPr/>
              <w:t xml:space="preserve">Djibouti, Ranskan Guayana, Mongolia, Saint-Pierre ja Miquelon, Madagaskar, Saint Lucia, Ranskan Guayana </w:t>
            </w:r>
          </w:p>
        </w:tc>
      </w:tr>
      <w:tr>
        <w:trPr/>
        <w:tc>
          <w:tcPr>
            <w:tcW w:w="645" w:type="dxa"/>
            <w:tcBorders/>
            <w:vAlign w:val="center"/>
          </w:tcPr>
          <w:p>
            <w:pPr>
              <w:pStyle w:val="TableContents"/>
              <w:bidi w:val="0"/>
              <w:spacing w:before="0" w:after="283"/>
              <w:jc w:val="left"/>
              <w:rPr/>
            </w:pPr>
            <w:r>
              <w:rPr/>
              <w:t xml:space="preserve">1968 </w:t>
            </w:r>
          </w:p>
        </w:tc>
        <w:tc>
          <w:tcPr>
            <w:tcW w:w="9560" w:type="dxa"/>
            <w:tcBorders/>
            <w:vAlign w:val="center"/>
          </w:tcPr>
          <w:p>
            <w:pPr>
              <w:pStyle w:val="TableContents"/>
              <w:bidi w:val="0"/>
              <w:spacing w:before="0" w:after="283"/>
              <w:jc w:val="left"/>
              <w:rPr/>
            </w:pPr>
            <w:r>
              <w:rPr/>
              <w:t xml:space="preserve">Jordania, Päiväntasaajan Guinea, Libya </w:t>
            </w:r>
          </w:p>
        </w:tc>
      </w:tr>
      <w:tr>
        <w:trPr/>
        <w:tc>
          <w:tcPr>
            <w:tcW w:w="645" w:type="dxa"/>
            <w:tcBorders/>
            <w:vAlign w:val="center"/>
          </w:tcPr>
          <w:p>
            <w:pPr>
              <w:pStyle w:val="TableContents"/>
              <w:bidi w:val="0"/>
              <w:spacing w:before="0" w:after="283"/>
              <w:jc w:val="left"/>
              <w:rPr/>
            </w:pPr>
            <w:r>
              <w:rPr/>
              <w:t xml:space="preserve">1969 </w:t>
            </w:r>
          </w:p>
        </w:tc>
        <w:tc>
          <w:tcPr>
            <w:tcW w:w="9560" w:type="dxa"/>
            <w:tcBorders/>
            <w:vAlign w:val="center"/>
          </w:tcPr>
          <w:p>
            <w:pPr>
              <w:pStyle w:val="TableContents"/>
              <w:bidi w:val="0"/>
              <w:spacing w:before="0" w:after="283"/>
              <w:jc w:val="left"/>
              <w:rPr/>
            </w:pPr>
            <w:r>
              <w:rPr/>
              <w:t xml:space="preserve">Tyynenmeren saarten trustialue, Abu Dhabi (nykyisin osa Yhdistyneiden arabiemiirikuntien aluetta). </w:t>
            </w:r>
          </w:p>
        </w:tc>
      </w:tr>
      <w:tr>
        <w:trPr/>
        <w:tc>
          <w:tcPr>
            <w:tcW w:w="645" w:type="dxa"/>
            <w:tcBorders/>
            <w:vAlign w:val="center"/>
          </w:tcPr>
          <w:p>
            <w:pPr>
              <w:pStyle w:val="TableContents"/>
              <w:bidi w:val="0"/>
              <w:spacing w:before="0" w:after="283"/>
              <w:jc w:val="left"/>
              <w:rPr/>
            </w:pPr>
            <w:r>
              <w:rPr/>
              <w:t xml:space="preserve">1970 </w:t>
            </w:r>
          </w:p>
        </w:tc>
        <w:tc>
          <w:tcPr>
            <w:tcW w:w="9560" w:type="dxa"/>
            <w:tcBorders/>
            <w:vAlign w:val="center"/>
          </w:tcPr>
          <w:p>
            <w:pPr>
              <w:pStyle w:val="TableContents"/>
              <w:bidi w:val="0"/>
              <w:spacing w:before="0" w:after="283"/>
              <w:jc w:val="left"/>
              <w:rPr/>
            </w:pPr>
            <w:r>
              <w:rPr/>
              <w:t xml:space="preserve">Qatar, Pohjois-Vietnam </w:t>
            </w:r>
          </w:p>
        </w:tc>
      </w:tr>
      <w:tr>
        <w:trPr/>
        <w:tc>
          <w:tcPr>
            <w:tcW w:w="645" w:type="dxa"/>
            <w:tcBorders/>
            <w:vAlign w:val="center"/>
          </w:tcPr>
          <w:p>
            <w:pPr>
              <w:pStyle w:val="TableContents"/>
              <w:bidi w:val="0"/>
              <w:spacing w:before="0" w:after="283"/>
              <w:jc w:val="left"/>
              <w:rPr/>
            </w:pPr>
            <w:r>
              <w:rPr/>
              <w:t xml:space="preserve">1972 </w:t>
            </w:r>
          </w:p>
        </w:tc>
        <w:tc>
          <w:tcPr>
            <w:tcW w:w="9560" w:type="dxa"/>
            <w:tcBorders/>
            <w:vAlign w:val="center"/>
          </w:tcPr>
          <w:p>
            <w:pPr>
              <w:pStyle w:val="TableContents"/>
              <w:bidi w:val="0"/>
              <w:spacing w:before="0" w:after="283"/>
              <w:jc w:val="left"/>
              <w:rPr/>
            </w:pPr>
            <w:r>
              <w:rPr/>
              <w:t xml:space="preserve">Saint Christopher-Nevis-Anguilla </w:t>
            </w:r>
          </w:p>
        </w:tc>
      </w:tr>
      <w:tr>
        <w:trPr/>
        <w:tc>
          <w:tcPr>
            <w:tcW w:w="645" w:type="dxa"/>
            <w:tcBorders/>
            <w:vAlign w:val="center"/>
          </w:tcPr>
          <w:p>
            <w:pPr>
              <w:pStyle w:val="TableContents"/>
              <w:bidi w:val="0"/>
              <w:spacing w:before="0" w:after="283"/>
              <w:jc w:val="left"/>
              <w:rPr/>
            </w:pPr>
            <w:r>
              <w:rPr/>
              <w:t xml:space="preserve">1973 </w:t>
            </w:r>
          </w:p>
        </w:tc>
        <w:tc>
          <w:tcPr>
            <w:tcW w:w="9560" w:type="dxa"/>
            <w:tcBorders/>
            <w:vAlign w:val="center"/>
          </w:tcPr>
          <w:p>
            <w:pPr>
              <w:pStyle w:val="TableContents"/>
              <w:bidi w:val="0"/>
              <w:spacing w:before="0" w:after="283"/>
              <w:jc w:val="left"/>
              <w:rPr/>
            </w:pPr>
            <w:r>
              <w:rPr/>
              <w:t xml:space="preserve">Bahrain, Niger, Tansania, Togo ja Brittiläiset Neitsytsaaret </w:t>
            </w:r>
          </w:p>
        </w:tc>
      </w:tr>
      <w:tr>
        <w:trPr/>
        <w:tc>
          <w:tcPr>
            <w:tcW w:w="645" w:type="dxa"/>
            <w:tcBorders/>
            <w:vAlign w:val="center"/>
          </w:tcPr>
          <w:p>
            <w:pPr>
              <w:pStyle w:val="TableContents"/>
              <w:bidi w:val="0"/>
              <w:spacing w:before="0" w:after="283"/>
              <w:jc w:val="left"/>
              <w:rPr>
                <w:sz w:val="4"/>
                <w:szCs w:val="4"/>
              </w:rPr>
            </w:pPr>
            <w:r>
              <w:rPr>
                <w:sz w:val="4"/>
                <w:szCs w:val="4"/>
              </w:rPr>
            </w:r>
          </w:p>
        </w:tc>
        <w:tc>
          <w:tcPr>
            <w:tcW w:w="9560" w:type="dxa"/>
            <w:tcBorders/>
            <w:vAlign w:val="center"/>
          </w:tcPr>
          <w:p>
            <w:pPr>
              <w:pStyle w:val="TableContents"/>
              <w:bidi w:val="0"/>
              <w:spacing w:before="0" w:after="283"/>
              <w:jc w:val="left"/>
              <w:rPr/>
            </w:pPr>
            <w:r>
              <w:rPr/>
              <w:t xml:space="preserve">Afganistan, Keski-Afrikan tasavalta, Grenada, Oman, Keski-Afrikan tasavalta. </w:t>
            </w:r>
          </w:p>
        </w:tc>
      </w:tr>
      <w:tr>
        <w:trPr/>
        <w:tc>
          <w:tcPr>
            <w:tcW w:w="645" w:type="dxa"/>
            <w:tcBorders/>
            <w:vAlign w:val="center"/>
          </w:tcPr>
          <w:p>
            <w:pPr>
              <w:pStyle w:val="TableContents"/>
              <w:bidi w:val="0"/>
              <w:spacing w:before="0" w:after="283"/>
              <w:jc w:val="left"/>
              <w:rPr>
                <w:sz w:val="4"/>
                <w:szCs w:val="4"/>
              </w:rPr>
            </w:pPr>
            <w:r>
              <w:rPr>
                <w:sz w:val="4"/>
                <w:szCs w:val="4"/>
              </w:rPr>
            </w:r>
          </w:p>
        </w:tc>
        <w:tc>
          <w:tcPr>
            <w:tcW w:w="9560" w:type="dxa"/>
            <w:tcBorders/>
            <w:vAlign w:val="center"/>
          </w:tcPr>
          <w:p>
            <w:pPr>
              <w:pStyle w:val="TableContents"/>
              <w:bidi w:val="0"/>
              <w:spacing w:before="0" w:after="283"/>
              <w:jc w:val="left"/>
              <w:rPr/>
            </w:pPr>
            <w:r>
              <w:rPr/>
              <w:t xml:space="preserve">Angola, Dominica, Brunei, Kosovo (RTV Priština), Tuvalu (ulkomaisessa omistuksessa oleva laukaisu), Etelä-Jemen, Wallis- ja Futunasaaret. </w:t>
            </w:r>
          </w:p>
        </w:tc>
      </w:tr>
      <w:tr>
        <w:trPr/>
        <w:tc>
          <w:tcPr>
            <w:tcW w:w="645" w:type="dxa"/>
            <w:tcBorders/>
            <w:vAlign w:val="center"/>
          </w:tcPr>
          <w:p>
            <w:pPr>
              <w:pStyle w:val="TableContents"/>
              <w:bidi w:val="0"/>
              <w:spacing w:before="0" w:after="283"/>
              <w:jc w:val="left"/>
              <w:rPr/>
            </w:pPr>
            <w:r>
              <w:rPr/>
              <w:t xml:space="preserve">1976 </w:t>
            </w:r>
          </w:p>
        </w:tc>
        <w:tc>
          <w:tcPr>
            <w:tcW w:w="9560" w:type="dxa"/>
            <w:tcBorders/>
            <w:vAlign w:val="center"/>
          </w:tcPr>
          <w:p>
            <w:pPr>
              <w:pStyle w:val="TableContents"/>
              <w:bidi w:val="0"/>
              <w:spacing w:before="0" w:after="283"/>
              <w:jc w:val="left"/>
              <w:rPr/>
            </w:pPr>
            <w:r>
              <w:rPr/>
              <w:t xml:space="preserve">Etelä-Afrikka </w:t>
            </w:r>
          </w:p>
        </w:tc>
      </w:tr>
      <w:tr>
        <w:trPr/>
        <w:tc>
          <w:tcPr>
            <w:tcW w:w="645" w:type="dxa"/>
            <w:tcBorders/>
            <w:vAlign w:val="center"/>
          </w:tcPr>
          <w:p>
            <w:pPr>
              <w:pStyle w:val="TableContents"/>
              <w:bidi w:val="0"/>
              <w:spacing w:before="0" w:after="283"/>
              <w:jc w:val="left"/>
              <w:rPr/>
            </w:pPr>
            <w:r>
              <w:rPr/>
              <w:t xml:space="preserve">1977 </w:t>
            </w:r>
          </w:p>
        </w:tc>
        <w:tc>
          <w:tcPr>
            <w:tcW w:w="9560" w:type="dxa"/>
            <w:tcBorders/>
            <w:vAlign w:val="center"/>
          </w:tcPr>
          <w:p>
            <w:pPr>
              <w:pStyle w:val="TableContents"/>
              <w:bidi w:val="0"/>
              <w:spacing w:before="0" w:after="283"/>
              <w:jc w:val="left"/>
              <w:rPr/>
            </w:pPr>
            <w:r>
              <w:rPr/>
              <w:t xml:space="preserve">Bahama, Guinea, Itä-Timor </w:t>
            </w:r>
          </w:p>
        </w:tc>
      </w:tr>
      <w:tr>
        <w:trPr/>
        <w:tc>
          <w:tcPr>
            <w:tcW w:w="645" w:type="dxa"/>
            <w:tcBorders/>
            <w:vAlign w:val="center"/>
          </w:tcPr>
          <w:p>
            <w:pPr>
              <w:pStyle w:val="TableContents"/>
              <w:bidi w:val="0"/>
              <w:spacing w:before="0" w:after="283"/>
              <w:jc w:val="left"/>
              <w:rPr/>
            </w:pPr>
            <w:r>
              <w:rPr/>
              <w:t xml:space="preserve">1978 </w:t>
            </w:r>
          </w:p>
        </w:tc>
        <w:tc>
          <w:tcPr>
            <w:tcW w:w="9560" w:type="dxa"/>
            <w:tcBorders/>
            <w:vAlign w:val="center"/>
          </w:tcPr>
          <w:p>
            <w:pPr>
              <w:pStyle w:val="TableContents"/>
              <w:bidi w:val="0"/>
              <w:spacing w:before="0" w:after="283"/>
              <w:jc w:val="left"/>
              <w:rPr/>
            </w:pPr>
            <w:r>
              <w:rPr/>
              <w:t xml:space="preserve">Benin, Lesotho, Malediivit, Swazimaa, Swazimaa. </w:t>
            </w:r>
          </w:p>
        </w:tc>
      </w:tr>
      <w:tr>
        <w:trPr/>
        <w:tc>
          <w:tcPr>
            <w:tcW w:w="645" w:type="dxa"/>
            <w:tcBorders/>
            <w:vAlign w:val="center"/>
          </w:tcPr>
          <w:p>
            <w:pPr>
              <w:pStyle w:val="TableContents"/>
              <w:bidi w:val="0"/>
              <w:spacing w:before="0" w:after="283"/>
              <w:jc w:val="left"/>
              <w:rPr/>
            </w:pPr>
            <w:r>
              <w:rPr/>
              <w:t xml:space="preserve">1979 </w:t>
            </w:r>
          </w:p>
        </w:tc>
        <w:tc>
          <w:tcPr>
            <w:tcW w:w="9560" w:type="dxa"/>
            <w:tcBorders/>
            <w:vAlign w:val="center"/>
          </w:tcPr>
          <w:p>
            <w:pPr>
              <w:pStyle w:val="TableContents"/>
              <w:bidi w:val="0"/>
              <w:spacing w:before="0" w:after="283"/>
              <w:jc w:val="left"/>
              <w:rPr/>
            </w:pPr>
            <w:r>
              <w:rPr/>
              <w:t xml:space="preserve">Burma, Sri Lanka </w:t>
            </w:r>
          </w:p>
        </w:tc>
      </w:tr>
      <w:tr>
        <w:trPr/>
        <w:tc>
          <w:tcPr>
            <w:tcW w:w="645" w:type="dxa"/>
            <w:tcBorders/>
            <w:vAlign w:val="center"/>
          </w:tcPr>
          <w:p>
            <w:pPr>
              <w:pStyle w:val="TableContents"/>
              <w:bidi w:val="0"/>
              <w:spacing w:before="0" w:after="283"/>
              <w:jc w:val="left"/>
              <w:rPr/>
            </w:pPr>
            <w:r>
              <w:rPr/>
              <w:t xml:space="preserve">1980 </w:t>
            </w:r>
          </w:p>
        </w:tc>
        <w:tc>
          <w:tcPr>
            <w:tcW w:w="9560" w:type="dxa"/>
            <w:tcBorders/>
            <w:vAlign w:val="center"/>
          </w:tcPr>
          <w:p>
            <w:pPr>
              <w:pStyle w:val="TableContents"/>
              <w:bidi w:val="0"/>
              <w:spacing w:before="0" w:after="283"/>
              <w:jc w:val="left"/>
              <w:rPr/>
            </w:pPr>
            <w:r>
              <w:rPr/>
              <w:t xml:space="preserve">Saint Vincent ja Grenadiinit </w:t>
            </w:r>
          </w:p>
        </w:tc>
      </w:tr>
      <w:tr>
        <w:trPr/>
        <w:tc>
          <w:tcPr>
            <w:tcW w:w="645" w:type="dxa"/>
            <w:tcBorders/>
            <w:vAlign w:val="center"/>
          </w:tcPr>
          <w:p>
            <w:pPr>
              <w:pStyle w:val="TableContents"/>
              <w:bidi w:val="0"/>
              <w:spacing w:before="0" w:after="283"/>
              <w:jc w:val="left"/>
              <w:rPr/>
            </w:pPr>
            <w:r>
              <w:rPr/>
              <w:t xml:space="preserve">1981 </w:t>
            </w:r>
          </w:p>
        </w:tc>
        <w:tc>
          <w:tcPr>
            <w:tcW w:w="9560" w:type="dxa"/>
            <w:tcBorders/>
            <w:vAlign w:val="center"/>
          </w:tcPr>
          <w:p>
            <w:pPr>
              <w:pStyle w:val="TableContents"/>
              <w:bidi w:val="0"/>
              <w:spacing w:before="0" w:after="283"/>
              <w:jc w:val="left"/>
              <w:rPr/>
            </w:pPr>
            <w:r>
              <w:rPr/>
              <w:t xml:space="preserve">Belize, Macao, Mosambik, Lounais-Afrikka, Mosambik. </w:t>
            </w:r>
          </w:p>
        </w:tc>
      </w:tr>
      <w:tr>
        <w:trPr/>
        <w:tc>
          <w:tcPr>
            <w:tcW w:w="645" w:type="dxa"/>
            <w:tcBorders/>
            <w:vAlign w:val="center"/>
          </w:tcPr>
          <w:p>
            <w:pPr>
              <w:pStyle w:val="TableContents"/>
              <w:bidi w:val="0"/>
              <w:spacing w:before="0" w:after="283"/>
              <w:jc w:val="left"/>
              <w:rPr/>
            </w:pPr>
            <w:r>
              <w:rPr/>
              <w:t xml:space="preserve">1982 </w:t>
            </w:r>
          </w:p>
        </w:tc>
        <w:tc>
          <w:tcPr>
            <w:tcW w:w="9560" w:type="dxa"/>
            <w:tcBorders/>
            <w:vAlign w:val="center"/>
          </w:tcPr>
          <w:p>
            <w:pPr>
              <w:pStyle w:val="TableContents"/>
              <w:bidi w:val="0"/>
              <w:spacing w:before="0" w:after="283"/>
              <w:jc w:val="left"/>
              <w:rPr/>
            </w:pPr>
            <w:r>
              <w:rPr/>
              <w:t xml:space="preserve">Grönlanti, Mauritania </w:t>
            </w:r>
          </w:p>
        </w:tc>
      </w:tr>
      <w:tr>
        <w:trPr/>
        <w:tc>
          <w:tcPr>
            <w:tcW w:w="645" w:type="dxa"/>
            <w:tcBorders/>
            <w:vAlign w:val="center"/>
          </w:tcPr>
          <w:p>
            <w:pPr>
              <w:pStyle w:val="TableContents"/>
              <w:bidi w:val="0"/>
              <w:spacing w:before="0" w:after="283"/>
              <w:jc w:val="left"/>
              <w:rPr>
                <w:sz w:val="4"/>
                <w:szCs w:val="4"/>
              </w:rPr>
            </w:pPr>
            <w:r>
              <w:rPr>
                <w:sz w:val="4"/>
                <w:szCs w:val="4"/>
              </w:rPr>
            </w:r>
          </w:p>
        </w:tc>
        <w:tc>
          <w:tcPr>
            <w:tcW w:w="9560" w:type="dxa"/>
            <w:tcBorders/>
            <w:vAlign w:val="center"/>
          </w:tcPr>
          <w:p>
            <w:pPr>
              <w:pStyle w:val="TableContents"/>
              <w:bidi w:val="0"/>
              <w:spacing w:before="0" w:after="283"/>
              <w:jc w:val="left"/>
              <w:rPr/>
            </w:pPr>
            <w:r>
              <w:rPr/>
              <w:t xml:space="preserve">Andorra, Antigua ja Barbuda, Kambodža (Kamputsea; perustettu uudelleen), Kamerun, Mali, Nepal, Seychellit, Somalia, Vatikaanivaltio, Laos, Kamerun, Seychellit, Somalia. </w:t>
            </w:r>
          </w:p>
        </w:tc>
      </w:tr>
      <w:tr>
        <w:trPr/>
        <w:tc>
          <w:tcPr>
            <w:tcW w:w="645" w:type="dxa"/>
            <w:tcBorders/>
            <w:vAlign w:val="center"/>
          </w:tcPr>
          <w:p>
            <w:pPr>
              <w:pStyle w:val="TableContents"/>
              <w:bidi w:val="0"/>
              <w:spacing w:before="0" w:after="283"/>
              <w:jc w:val="left"/>
              <w:rPr/>
            </w:pPr>
            <w:r>
              <w:rPr/>
              <w:t xml:space="preserve">1984 </w:t>
            </w:r>
          </w:p>
        </w:tc>
        <w:tc>
          <w:tcPr>
            <w:tcW w:w="9560" w:type="dxa"/>
            <w:tcBorders/>
            <w:vAlign w:val="center"/>
          </w:tcPr>
          <w:p>
            <w:pPr>
              <w:pStyle w:val="TableContents"/>
              <w:bidi w:val="0"/>
              <w:spacing w:before="0" w:after="283"/>
              <w:jc w:val="left"/>
              <w:rPr/>
            </w:pPr>
            <w:r>
              <w:rPr/>
              <w:t xml:space="preserve">Burundi, Kap Verde, Komorit, Färsaaret, Tšad, Tshad. </w:t>
            </w:r>
          </w:p>
        </w:tc>
      </w:tr>
      <w:tr>
        <w:trPr/>
        <w:tc>
          <w:tcPr>
            <w:tcW w:w="645" w:type="dxa"/>
            <w:tcBorders/>
            <w:vAlign w:val="center"/>
          </w:tcPr>
          <w:p>
            <w:pPr>
              <w:pStyle w:val="TableContents"/>
              <w:bidi w:val="0"/>
              <w:spacing w:before="0" w:after="283"/>
              <w:jc w:val="left"/>
              <w:rPr/>
            </w:pPr>
            <w:r>
              <w:rPr/>
              <w:t xml:space="preserve">1986 </w:t>
            </w:r>
          </w:p>
        </w:tc>
        <w:tc>
          <w:tcPr>
            <w:tcW w:w="9560" w:type="dxa"/>
            <w:tcBorders/>
            <w:vAlign w:val="center"/>
          </w:tcPr>
          <w:p>
            <w:pPr>
              <w:pStyle w:val="TableContents"/>
              <w:bidi w:val="0"/>
              <w:spacing w:before="0" w:after="283"/>
              <w:jc w:val="left"/>
              <w:rPr/>
            </w:pPr>
            <w:r>
              <w:rPr/>
              <w:t xml:space="preserve">Mayotte, Niue </w:t>
            </w:r>
          </w:p>
        </w:tc>
      </w:tr>
      <w:tr>
        <w:trPr/>
        <w:tc>
          <w:tcPr>
            <w:tcW w:w="645" w:type="dxa"/>
            <w:tcBorders/>
            <w:vAlign w:val="center"/>
          </w:tcPr>
          <w:p>
            <w:pPr>
              <w:pStyle w:val="TableContents"/>
              <w:bidi w:val="0"/>
              <w:spacing w:before="0" w:after="283"/>
              <w:jc w:val="left"/>
              <w:rPr>
                <w:sz w:val="4"/>
                <w:szCs w:val="4"/>
              </w:rPr>
            </w:pPr>
            <w:r>
              <w:rPr>
                <w:sz w:val="4"/>
                <w:szCs w:val="4"/>
              </w:rPr>
            </w:r>
          </w:p>
        </w:tc>
        <w:tc>
          <w:tcPr>
            <w:tcW w:w="9560" w:type="dxa"/>
            <w:tcBorders/>
            <w:vAlign w:val="center"/>
          </w:tcPr>
          <w:p>
            <w:pPr>
              <w:pStyle w:val="TableContents"/>
              <w:bidi w:val="0"/>
              <w:spacing w:before="0" w:after="283"/>
              <w:jc w:val="left"/>
              <w:rPr/>
            </w:pPr>
            <w:r>
              <w:rPr/>
              <w:t xml:space="preserve">Papua-Uusi-Guinea (ulkomaalaisomistuksessa oleva laukaisu) </w:t>
            </w:r>
          </w:p>
        </w:tc>
      </w:tr>
      <w:tr>
        <w:trPr/>
        <w:tc>
          <w:tcPr>
            <w:tcW w:w="645" w:type="dxa"/>
            <w:tcBorders/>
            <w:vAlign w:val="center"/>
          </w:tcPr>
          <w:p>
            <w:pPr>
              <w:pStyle w:val="TableContents"/>
              <w:bidi w:val="0"/>
              <w:spacing w:before="0" w:after="283"/>
              <w:jc w:val="left"/>
              <w:rPr>
                <w:sz w:val="4"/>
                <w:szCs w:val="4"/>
              </w:rPr>
            </w:pPr>
            <w:r>
              <w:rPr>
                <w:sz w:val="4"/>
                <w:szCs w:val="4"/>
              </w:rPr>
            </w:r>
          </w:p>
        </w:tc>
        <w:tc>
          <w:tcPr>
            <w:tcW w:w="9560" w:type="dxa"/>
            <w:tcBorders/>
            <w:vAlign w:val="center"/>
          </w:tcPr>
          <w:p>
            <w:pPr>
              <w:pStyle w:val="TableContents"/>
              <w:bidi w:val="0"/>
              <w:spacing w:before="0" w:after="283"/>
              <w:jc w:val="left"/>
              <w:rPr/>
            </w:pPr>
            <w:r>
              <w:rPr/>
              <w:t xml:space="preserve">Cookinsaaret, Guinea-Bissau, San Marino, Länsi-Samoa. </w:t>
            </w:r>
          </w:p>
        </w:tc>
      </w:tr>
      <w:tr>
        <w:trPr/>
        <w:tc>
          <w:tcPr>
            <w:tcW w:w="645" w:type="dxa"/>
            <w:tcBorders/>
            <w:vAlign w:val="center"/>
          </w:tcPr>
          <w:p>
            <w:pPr>
              <w:pStyle w:val="TableContents"/>
              <w:bidi w:val="0"/>
              <w:spacing w:before="0" w:after="283"/>
              <w:jc w:val="left"/>
              <w:rPr/>
            </w:pPr>
            <w:r>
              <w:rPr/>
              <w:t xml:space="preserve">1991 </w:t>
            </w:r>
          </w:p>
        </w:tc>
        <w:tc>
          <w:tcPr>
            <w:tcW w:w="9560" w:type="dxa"/>
            <w:tcBorders/>
            <w:vAlign w:val="center"/>
          </w:tcPr>
          <w:p>
            <w:pPr>
              <w:pStyle w:val="TableContents"/>
              <w:bidi w:val="0"/>
              <w:jc w:val="left"/>
              <w:rPr/>
            </w:pPr>
            <w:r>
              <w:rPr/>
              <w:t xml:space="preserve">Caymansaaret, Falklandinsaaret, Fidži, Guyana, Nauru, </w:t>
            </w:r>
          </w:p>
          <w:p>
            <w:pPr>
              <w:pStyle w:val="TableContents"/>
              <w:bidi w:val="0"/>
              <w:spacing w:before="0" w:after="283"/>
              <w:jc w:val="left"/>
              <w:rPr/>
            </w:pPr>
            <w:r>
              <w:rPr/>
              <w:t xml:space="preserve">Ruanda São Tomé ja Príncipe </w:t>
            </w:r>
          </w:p>
        </w:tc>
      </w:tr>
      <w:tr>
        <w:trPr/>
        <w:tc>
          <w:tcPr>
            <w:tcW w:w="645" w:type="dxa"/>
            <w:tcBorders/>
            <w:vAlign w:val="center"/>
          </w:tcPr>
          <w:p>
            <w:pPr>
              <w:pStyle w:val="TableContents"/>
              <w:bidi w:val="0"/>
              <w:spacing w:before="0" w:after="283"/>
              <w:jc w:val="left"/>
              <w:rPr>
                <w:sz w:val="4"/>
                <w:szCs w:val="4"/>
              </w:rPr>
            </w:pPr>
            <w:r>
              <w:rPr>
                <w:sz w:val="4"/>
                <w:szCs w:val="4"/>
              </w:rPr>
            </w:r>
          </w:p>
        </w:tc>
        <w:tc>
          <w:tcPr>
            <w:tcW w:w="9560" w:type="dxa"/>
            <w:tcBorders/>
            <w:vAlign w:val="center"/>
          </w:tcPr>
          <w:p>
            <w:pPr>
              <w:pStyle w:val="TableContents"/>
              <w:bidi w:val="0"/>
              <w:spacing w:before="0" w:after="283"/>
              <w:jc w:val="left"/>
              <w:rPr/>
            </w:pPr>
            <w:r>
              <w:rPr/>
              <w:t xml:space="preserve">Botswana, Salomonsaaret, Vanuatu. </w:t>
            </w:r>
          </w:p>
        </w:tc>
      </w:tr>
      <w:tr>
        <w:trPr/>
        <w:tc>
          <w:tcPr>
            <w:tcW w:w="645" w:type="dxa"/>
            <w:tcBorders/>
            <w:vAlign w:val="center"/>
          </w:tcPr>
          <w:p>
            <w:pPr>
              <w:pStyle w:val="TableContents"/>
              <w:bidi w:val="0"/>
              <w:spacing w:before="0" w:after="283"/>
              <w:jc w:val="left"/>
              <w:rPr>
                <w:sz w:val="4"/>
                <w:szCs w:val="4"/>
              </w:rPr>
            </w:pPr>
            <w:r>
              <w:rPr>
                <w:sz w:val="4"/>
                <w:szCs w:val="4"/>
              </w:rPr>
            </w:r>
          </w:p>
        </w:tc>
        <w:tc>
          <w:tcPr>
            <w:tcW w:w="9560" w:type="dxa"/>
            <w:tcBorders/>
            <w:vAlign w:val="center"/>
          </w:tcPr>
          <w:p>
            <w:pPr>
              <w:pStyle w:val="TableContents"/>
              <w:bidi w:val="0"/>
              <w:spacing w:before="0" w:after="283"/>
              <w:jc w:val="left"/>
              <w:rPr/>
            </w:pPr>
            <w:r>
              <w:rPr/>
              <w:t xml:space="preserve">Eritrea, </w:t>
            </w:r>
          </w:p>
        </w:tc>
      </w:tr>
      <w:tr>
        <w:trPr/>
        <w:tc>
          <w:tcPr>
            <w:tcW w:w="645" w:type="dxa"/>
            <w:tcBorders/>
            <w:vAlign w:val="center"/>
          </w:tcPr>
          <w:p>
            <w:pPr>
              <w:pStyle w:val="TableContents"/>
              <w:bidi w:val="0"/>
              <w:spacing w:before="0" w:after="283"/>
              <w:jc w:val="left"/>
              <w:rPr/>
            </w:pPr>
            <w:r>
              <w:rPr/>
              <w:t xml:space="preserve">1995 </w:t>
            </w:r>
          </w:p>
        </w:tc>
        <w:tc>
          <w:tcPr>
            <w:tcW w:w="9560" w:type="dxa"/>
            <w:tcBorders/>
            <w:vAlign w:val="center"/>
          </w:tcPr>
          <w:p>
            <w:pPr>
              <w:pStyle w:val="TableContents"/>
              <w:bidi w:val="0"/>
              <w:spacing w:before="0" w:after="283"/>
              <w:jc w:val="left"/>
              <w:rPr/>
            </w:pPr>
            <w:r>
              <w:rPr/>
              <w:t xml:space="preserve">Gambia, Kiribati, Saint Helena, Ascension ja Tristan da Cunha, Turks- ja Caicossaaret. </w:t>
            </w:r>
          </w:p>
        </w:tc>
      </w:tr>
      <w:tr>
        <w:trPr/>
        <w:tc>
          <w:tcPr>
            <w:tcW w:w="645" w:type="dxa"/>
            <w:tcBorders/>
            <w:vAlign w:val="center"/>
          </w:tcPr>
          <w:p>
            <w:pPr>
              <w:pStyle w:val="TableContents"/>
              <w:bidi w:val="0"/>
              <w:spacing w:before="0" w:after="283"/>
              <w:jc w:val="left"/>
              <w:rPr>
                <w:sz w:val="4"/>
                <w:szCs w:val="4"/>
              </w:rPr>
            </w:pPr>
            <w:r>
              <w:rPr>
                <w:sz w:val="4"/>
                <w:szCs w:val="4"/>
              </w:rPr>
            </w:r>
          </w:p>
        </w:tc>
        <w:tc>
          <w:tcPr>
            <w:tcW w:w="9560" w:type="dxa"/>
            <w:tcBorders/>
            <w:vAlign w:val="center"/>
          </w:tcPr>
          <w:p>
            <w:pPr>
              <w:pStyle w:val="TableContents"/>
              <w:bidi w:val="0"/>
              <w:spacing w:before="0" w:after="283"/>
              <w:jc w:val="left"/>
              <w:rPr/>
            </w:pPr>
            <w:r>
              <w:rPr/>
              <w:t xml:space="preserve">Malawi, Palau </w:t>
            </w:r>
          </w:p>
        </w:tc>
      </w:tr>
      <w:tr>
        <w:trPr/>
        <w:tc>
          <w:tcPr>
            <w:tcW w:w="645" w:type="dxa"/>
            <w:tcBorders/>
            <w:vAlign w:val="center"/>
          </w:tcPr>
          <w:p>
            <w:pPr>
              <w:pStyle w:val="TableContents"/>
              <w:bidi w:val="0"/>
              <w:spacing w:before="0" w:after="283"/>
              <w:jc w:val="left"/>
              <w:rPr/>
            </w:pPr>
            <w:r>
              <w:rPr/>
              <w:t xml:space="preserve">1998 </w:t>
            </w:r>
          </w:p>
        </w:tc>
        <w:tc>
          <w:tcPr>
            <w:tcW w:w="9560" w:type="dxa"/>
            <w:tcBorders/>
            <w:vAlign w:val="center"/>
          </w:tcPr>
          <w:p>
            <w:pPr>
              <w:pStyle w:val="TableContents"/>
              <w:bidi w:val="0"/>
              <w:spacing w:before="0" w:after="283"/>
              <w:jc w:val="left"/>
              <w:rPr/>
            </w:pPr>
            <w:r>
              <w:rPr/>
              <w:t xml:space="preserve">Bhutan </w:t>
            </w:r>
          </w:p>
        </w:tc>
      </w:tr>
      <w:tr>
        <w:trPr/>
        <w:tc>
          <w:tcPr>
            <w:tcW w:w="645" w:type="dxa"/>
            <w:tcBorders/>
            <w:vAlign w:val="center"/>
          </w:tcPr>
          <w:p>
            <w:pPr>
              <w:pStyle w:val="TableContents"/>
              <w:bidi w:val="0"/>
              <w:spacing w:before="0" w:after="283"/>
              <w:jc w:val="left"/>
              <w:rPr/>
            </w:pPr>
            <w:r>
              <w:rPr/>
              <w:t xml:space="preserve">2000 </w:t>
            </w:r>
          </w:p>
        </w:tc>
        <w:tc>
          <w:tcPr>
            <w:tcW w:w="9560" w:type="dxa"/>
            <w:tcBorders/>
            <w:vAlign w:val="center"/>
          </w:tcPr>
          <w:p>
            <w:pPr>
              <w:pStyle w:val="TableContents"/>
              <w:bidi w:val="0"/>
              <w:spacing w:before="0" w:after="283"/>
              <w:jc w:val="left"/>
              <w:rPr/>
            </w:pPr>
            <w:r>
              <w:rPr/>
              <w:t xml:space="preserve">Tonga </w:t>
            </w:r>
          </w:p>
        </w:tc>
      </w:tr>
      <w:tr>
        <w:trPr/>
        <w:tc>
          <w:tcPr>
            <w:tcW w:w="645" w:type="dxa"/>
            <w:tcBorders/>
            <w:vAlign w:val="center"/>
          </w:tcPr>
          <w:p>
            <w:pPr>
              <w:pStyle w:val="TableContents"/>
              <w:bidi w:val="0"/>
              <w:spacing w:before="0" w:after="283"/>
              <w:jc w:val="left"/>
              <w:rPr/>
            </w:pPr>
            <w:r>
              <w:rPr/>
              <w:t xml:space="preserve">2002 </w:t>
            </w:r>
          </w:p>
        </w:tc>
        <w:tc>
          <w:tcPr>
            <w:tcW w:w="9560" w:type="dxa"/>
            <w:tcBorders/>
            <w:vAlign w:val="center"/>
          </w:tcPr>
          <w:p>
            <w:pPr>
              <w:pStyle w:val="TableContents"/>
              <w:bidi w:val="0"/>
              <w:spacing w:before="0" w:after="283"/>
              <w:jc w:val="left"/>
              <w:rPr/>
            </w:pPr>
            <w:r>
              <w:rPr/>
              <w:t xml:space="preserve">Kiribati (kotimainen - suljettu vuonna 2013), Länsi-Sahara. </w:t>
            </w:r>
          </w:p>
        </w:tc>
      </w:tr>
      <w:tr>
        <w:trPr/>
        <w:tc>
          <w:tcPr>
            <w:tcW w:w="645" w:type="dxa"/>
            <w:tcBorders/>
            <w:vAlign w:val="center"/>
          </w:tcPr>
          <w:p>
            <w:pPr>
              <w:pStyle w:val="TableContents"/>
              <w:bidi w:val="0"/>
              <w:spacing w:before="0" w:after="283"/>
              <w:jc w:val="left"/>
              <w:rPr/>
            </w:pPr>
            <w:r>
              <w:rPr/>
              <w:t xml:space="preserve">2006 </w:t>
            </w:r>
          </w:p>
        </w:tc>
        <w:tc>
          <w:tcPr>
            <w:tcW w:w="9560" w:type="dxa"/>
            <w:tcBorders/>
            <w:vAlign w:val="center"/>
          </w:tcPr>
          <w:p>
            <w:pPr>
              <w:pStyle w:val="TableContents"/>
              <w:bidi w:val="0"/>
              <w:spacing w:before="0" w:after="283"/>
              <w:jc w:val="left"/>
              <w:rPr/>
            </w:pPr>
            <w:r>
              <w:rPr/>
              <w:t xml:space="preserve">Ahvenanmaa </w:t>
            </w:r>
          </w:p>
        </w:tc>
      </w:tr>
      <w:tr>
        <w:trPr/>
        <w:tc>
          <w:tcPr>
            <w:tcW w:w="645" w:type="dxa"/>
            <w:tcBorders/>
            <w:vAlign w:val="center"/>
          </w:tcPr>
          <w:p>
            <w:pPr>
              <w:pStyle w:val="TableContents"/>
              <w:bidi w:val="0"/>
              <w:spacing w:before="0" w:after="283"/>
              <w:jc w:val="left"/>
              <w:rPr/>
            </w:pPr>
            <w:r>
              <w:rPr/>
              <w:t xml:space="preserve">2008 </w:t>
            </w:r>
          </w:p>
        </w:tc>
        <w:tc>
          <w:tcPr>
            <w:tcW w:w="9560" w:type="dxa"/>
            <w:tcBorders/>
            <w:vAlign w:val="center"/>
          </w:tcPr>
          <w:p>
            <w:pPr>
              <w:pStyle w:val="TableContents"/>
              <w:bidi w:val="0"/>
              <w:spacing w:before="0" w:after="283"/>
              <w:jc w:val="left"/>
              <w:rPr/>
            </w:pPr>
            <w:r>
              <w:rPr/>
              <w:t xml:space="preserve">Liechtenstein, Papua-Uusi-Guinea (valtion omistama laukaisu)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televisio otettiin käyttöön suurelle yleisölle?</w:t>
      </w:r>
    </w:p>
    <w:p>
      <w:pPr>
        <w:pStyle w:val="TextBody"/>
        <w:bidi w:val="0"/>
        <w:jc w:val="left"/>
        <w:rPr>
          <w:b/>
          <w:u w:val="single"/>
          <w:shd w:val="clear" w:fill="FFFF00"/>
        </w:rPr>
      </w:pPr>
      <w:r>
        <w:rPr>
          <w:b/>
          <w:u w:val="single"/>
          <w:shd w:val="clear" w:fill="FFFF00"/>
        </w:rPr>
        <w:t xml:space="preserve">Asiakirjan numero 37515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Jänne tai jänne on sitkeä </w:t>
      </w:r>
      <w:r>
        <w:rPr>
          <w:color w:val="A9A9A9"/>
        </w:rPr>
        <w:t xml:space="preserve">sidekudoskaistale, </w:t>
      </w:r>
      <w:r>
        <w:rPr/>
        <w:t xml:space="preserve">joka yleensä yhdistää lihaksen luuhun ja kestää jännitystä.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kudos on jänteet ja nivelsiteet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Jänteet ovat samanlaisia kuin nivelsiteet; molemmat koostuvat kollageenista. </w:t>
      </w:r>
      <w:r>
        <w:rPr>
          <w:color w:val="A9A9A9"/>
        </w:rPr>
        <w:t xml:space="preserve">Nivelsiteet yhdistävät luun toiseen luuhun, </w:t>
      </w:r>
      <w:r>
        <w:rPr/>
        <w:t xml:space="preserve">kun taas </w:t>
      </w:r>
      <w:r>
        <w:rPr>
          <w:color w:val="DCDCDC"/>
        </w:rPr>
        <w:t xml:space="preserve">jänteet yhdistävät lihaksen luuhun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jänteiden ja nivelsiteiden tehtävät?</w:t>
      </w:r>
    </w:p>
    <w:p>
      <w:pPr>
        <w:pStyle w:val="TextBody"/>
        <w:bidi w:val="0"/>
        <w:jc w:val="left"/>
        <w:rPr>
          <w:b/>
          <w:u w:val="single"/>
          <w:shd w:val="clear" w:fill="FFFF00"/>
        </w:rPr>
      </w:pPr>
      <w:r>
        <w:rPr>
          <w:b/>
          <w:u w:val="single"/>
          <w:shd w:val="clear" w:fill="FFFF00"/>
        </w:rPr>
        <w:t xml:space="preserve">Asiakirjan numero 37516</w:t>
      </w:r>
    </w:p>
    <w:p>
      <w:pPr>
        <w:pStyle w:val="TextBody"/>
        <w:bidi w:val="0"/>
        <w:jc w:val="left"/>
        <w:rPr>
          <w:b/>
          <w:shd w:val="clear" w:fill="FFFF00"/>
        </w:rPr>
      </w:pPr>
      <w:r>
        <w:rPr>
          <w:b/>
          <w:shd w:val="clear" w:fill="FFFF00"/>
        </w:rPr>
        <w:t xml:space="preserve">Tekstin numero 0</w:t>
      </w:r>
    </w:p>
    <w:p>
      <w:pPr>
        <w:pStyle w:val="TextBody"/>
        <w:numPr>
          <w:ilvl w:val="0"/>
          <w:numId w:val="298"/>
        </w:numPr>
        <w:tabs>
          <w:tab w:val="clear" w:pos="1134"/>
          <w:tab w:val="left" w:leader="none" w:pos="720"/>
        </w:tabs>
        <w:bidi w:val="0"/>
        <w:ind w:start="720" w:hanging="283"/>
        <w:jc w:val="left"/>
        <w:rPr/>
      </w:pPr>
      <w:r>
        <w:rPr/>
        <w:t xml:space="preserve">Led Zeppelinin ja The Yardbirdsin Jimmy Page on ehkä yksi kuuluisimmista jousikitaristeista. Hänen jousikitaraansa voi kuulla kappaleissa ``Dazed </w:t>
      </w:r>
      <w:r>
        <w:rPr>
          <w:color w:val="A9A9A9"/>
        </w:rPr>
        <w:t xml:space="preserve">and Confused</w:t>
      </w:r>
      <w:r>
        <w:rPr/>
        <w:t xml:space="preserve">'' ja ``How </w:t>
      </w:r>
      <w:r>
        <w:rPr>
          <w:color w:val="DCDCDC"/>
        </w:rPr>
        <w:t xml:space="preserve">Many More Times</w:t>
      </w:r>
      <w:r>
        <w:rPr/>
        <w:t xml:space="preserve">'' Led Zeppelin -albumilta sekä kappaleissa ``In </w:t>
      </w:r>
      <w:r>
        <w:rPr>
          <w:color w:val="2F4F4F"/>
        </w:rPr>
        <w:t xml:space="preserve">the Light</w:t>
      </w:r>
      <w:r>
        <w:rPr/>
        <w:t xml:space="preserve">'' ja ``Kashmir'' Physical Graffiti -albumilta.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kappaleen Jimmy Page soitti jousella...</w:t>
      </w:r>
    </w:p>
    <w:p>
      <w:pPr>
        <w:pStyle w:val="TextBody"/>
        <w:bidi w:val="0"/>
        <w:jc w:val="left"/>
        <w:rPr>
          <w:b/>
          <w:u w:val="single"/>
          <w:shd w:val="clear" w:fill="FFFF00"/>
        </w:rPr>
      </w:pPr>
      <w:r>
        <w:rPr>
          <w:b/>
          <w:u w:val="single"/>
          <w:shd w:val="clear" w:fill="FFFF00"/>
        </w:rPr>
        <w:t xml:space="preserve">Asiakirjan numero 37517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Varaston, varastojen tai </w:t>
      </w:r>
      <w:r>
        <w:rPr>
          <w:color w:val="A9A9A9"/>
        </w:rPr>
        <w:t xml:space="preserve">keskeneräisen työn </w:t>
      </w:r>
      <w:r>
        <w:rPr/>
        <w:t xml:space="preserve">käsitettä </w:t>
      </w:r>
      <w:r>
        <w:rPr/>
        <w:t xml:space="preserve">on laajennettu tuotantojärjestelmistä palveluyrityksiin ja projekteihin yleistämällä määritelmä siten, että se tarkoittaa "kaikkea tuotantoprosessiin kuuluvaa työtä - kaikkea työtä, joka on tai on tapahtunut ennen tuotannon valmistumista".</w:t>
      </w:r>
      <w:r>
        <w:rPr/>
        <w:t xml:space="preserve"> Valmistavan tuotantojärjestelmän yhteydessä varastolla tarkoitetaan kaikkea työtä, joka on tapahtunut - raaka-aineita, osittain valmiita tuotteita, valmiita tuotteita ennen myyntiä ja poistumista valmistusjärjestelmästä. Palvelujen yhteydessä varastolla tarkoitetaan kaikkea ennen myyntiä tehtyä työtä, mukaan lukien osittain prosessitietoa.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olutvaraston varmistaminen (tilavuus ja sku:t) tunnetaan käsitteenä nimellä</w:t>
      </w:r>
    </w:p>
    <w:p>
      <w:pPr>
        <w:pStyle w:val="TextBody"/>
        <w:bidi w:val="0"/>
        <w:jc w:val="left"/>
        <w:rPr>
          <w:b/>
          <w:u w:val="single"/>
          <w:shd w:val="clear" w:fill="FFFF00"/>
        </w:rPr>
      </w:pPr>
      <w:r>
        <w:rPr>
          <w:b/>
          <w:u w:val="single"/>
          <w:shd w:val="clear" w:fill="FFFF00"/>
        </w:rPr>
        <w:t xml:space="preserve">Asiakirjan numero 37518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Belizen kenraalikuvernööri Belizen vaakuna Kenraalikuvernöörin lippu Viranhaltija Sir Colville Young GCMG, MBE 17. marraskuuta 1993 alkaen Varakuningas </w:t>
      </w:r>
    </w:p>
    <w:tbl>
      <w:tblPr>
        <w:tblW w:w="8732" w:type="dxa"/>
        <w:jc w:val="left"/>
        <w:tblInd w:w="0" w:type="dxa"/>
        <w:tblLayout w:type="fixed"/>
        <w:tblCellMar>
          <w:top w:w="28" w:type="dxa"/>
          <w:left w:w="28" w:type="dxa"/>
          <w:bottom w:w="28" w:type="dxa"/>
          <w:right w:w="28" w:type="dxa"/>
        </w:tblCellMar>
      </w:tblPr>
      <w:tblGrid>
        <w:gridCol w:w="1441"/>
        <w:gridCol w:w="7291"/>
      </w:tblGrid>
      <w:tr>
        <w:trPr/>
        <w:tc>
          <w:tcPr>
            <w:tcW w:w="1441" w:type="dxa"/>
            <w:tcBorders/>
            <w:vAlign w:val="center"/>
          </w:tcPr>
          <w:p>
            <w:pPr>
              <w:pStyle w:val="TableHeading"/>
              <w:suppressLineNumbers/>
              <w:bidi w:val="0"/>
              <w:spacing w:before="0" w:after="283"/>
              <w:jc w:val="center"/>
              <w:rPr/>
            </w:pPr>
            <w:r>
              <w:rPr/>
              <w:t xml:space="preserve">Tyyli </w:t>
            </w:r>
          </w:p>
        </w:tc>
        <w:tc>
          <w:tcPr>
            <w:tcW w:w="7291" w:type="dxa"/>
            <w:tcBorders/>
            <w:vAlign w:val="center"/>
          </w:tcPr>
          <w:p>
            <w:pPr>
              <w:pStyle w:val="TableContents"/>
              <w:bidi w:val="0"/>
              <w:spacing w:before="0" w:after="283"/>
              <w:jc w:val="left"/>
              <w:rPr/>
            </w:pPr>
            <w:r>
              <w:rPr/>
              <w:t xml:space="preserve">Hänen ylhäisyytensä </w:t>
            </w:r>
          </w:p>
        </w:tc>
      </w:tr>
      <w:tr>
        <w:trPr/>
        <w:tc>
          <w:tcPr>
            <w:tcW w:w="1441" w:type="dxa"/>
            <w:tcBorders/>
            <w:vAlign w:val="center"/>
          </w:tcPr>
          <w:p>
            <w:pPr>
              <w:pStyle w:val="TableHeading"/>
              <w:suppressLineNumbers/>
              <w:bidi w:val="0"/>
              <w:spacing w:before="0" w:after="283"/>
              <w:jc w:val="center"/>
              <w:rPr/>
            </w:pPr>
            <w:r>
              <w:rPr/>
              <w:t xml:space="preserve">Asuinpaikka </w:t>
            </w:r>
          </w:p>
        </w:tc>
        <w:tc>
          <w:tcPr>
            <w:tcW w:w="7291" w:type="dxa"/>
            <w:tcBorders/>
            <w:vAlign w:val="center"/>
          </w:tcPr>
          <w:p>
            <w:pPr>
              <w:pStyle w:val="TableContents"/>
              <w:bidi w:val="0"/>
              <w:spacing w:before="0" w:after="283"/>
              <w:jc w:val="left"/>
              <w:rPr/>
            </w:pPr>
            <w:r>
              <w:rPr/>
              <w:t xml:space="preserve">Government House, Belize (entinen) Belize House, Belmopan (vuodesta 1984). </w:t>
            </w:r>
          </w:p>
        </w:tc>
      </w:tr>
      <w:tr>
        <w:trPr/>
        <w:tc>
          <w:tcPr>
            <w:tcW w:w="1441" w:type="dxa"/>
            <w:tcBorders/>
            <w:vAlign w:val="center"/>
          </w:tcPr>
          <w:p>
            <w:pPr>
              <w:pStyle w:val="TableHeading"/>
              <w:suppressLineNumbers/>
              <w:bidi w:val="0"/>
              <w:spacing w:before="0" w:after="283"/>
              <w:jc w:val="center"/>
              <w:rPr/>
            </w:pPr>
            <w:r>
              <w:rPr/>
              <w:t xml:space="preserve">Nimittäjä </w:t>
            </w:r>
          </w:p>
        </w:tc>
        <w:tc>
          <w:tcPr>
            <w:tcW w:w="7291" w:type="dxa"/>
            <w:tcBorders/>
            <w:vAlign w:val="center"/>
          </w:tcPr>
          <w:p>
            <w:pPr>
              <w:pStyle w:val="TableContents"/>
              <w:bidi w:val="0"/>
              <w:spacing w:before="0" w:after="283"/>
              <w:jc w:val="left"/>
              <w:rPr/>
            </w:pPr>
            <w:r>
              <w:rPr/>
              <w:t xml:space="preserve">Belizen monarkki </w:t>
            </w:r>
          </w:p>
        </w:tc>
      </w:tr>
      <w:tr>
        <w:trPr/>
        <w:tc>
          <w:tcPr>
            <w:tcW w:w="1441" w:type="dxa"/>
            <w:tcBorders/>
            <w:vAlign w:val="center"/>
          </w:tcPr>
          <w:p>
            <w:pPr>
              <w:pStyle w:val="TableHeading"/>
              <w:suppressLineNumbers/>
              <w:bidi w:val="0"/>
              <w:spacing w:before="0" w:after="283"/>
              <w:jc w:val="center"/>
              <w:rPr/>
            </w:pPr>
            <w:r>
              <w:rPr/>
              <w:t xml:space="preserve">Toimikauden pituus </w:t>
            </w:r>
          </w:p>
        </w:tc>
        <w:tc>
          <w:tcPr>
            <w:tcW w:w="7291" w:type="dxa"/>
            <w:tcBorders/>
            <w:vAlign w:val="center"/>
          </w:tcPr>
          <w:p>
            <w:pPr>
              <w:pStyle w:val="TableContents"/>
              <w:bidi w:val="0"/>
              <w:spacing w:before="0" w:after="283"/>
              <w:jc w:val="left"/>
              <w:rPr/>
            </w:pPr>
            <w:r>
              <w:rPr/>
              <w:t xml:space="preserve">Hänen Majesteettinsa mielihyvin </w:t>
            </w:r>
          </w:p>
        </w:tc>
      </w:tr>
      <w:tr>
        <w:trPr/>
        <w:tc>
          <w:tcPr>
            <w:tcW w:w="1441" w:type="dxa"/>
            <w:tcBorders/>
            <w:vAlign w:val="center"/>
          </w:tcPr>
          <w:p>
            <w:pPr>
              <w:pStyle w:val="TableHeading"/>
              <w:suppressLineNumbers/>
              <w:bidi w:val="0"/>
              <w:spacing w:before="0" w:after="283"/>
              <w:jc w:val="center"/>
              <w:rPr/>
            </w:pPr>
            <w:r>
              <w:rPr/>
              <w:t xml:space="preserve">Muodostelma </w:t>
            </w:r>
          </w:p>
        </w:tc>
        <w:tc>
          <w:tcPr>
            <w:tcW w:w="7291" w:type="dxa"/>
            <w:tcBorders/>
            <w:vAlign w:val="center"/>
          </w:tcPr>
          <w:p>
            <w:pPr>
              <w:pStyle w:val="TableContents"/>
              <w:bidi w:val="0"/>
              <w:spacing w:before="0" w:after="283"/>
              <w:jc w:val="left"/>
              <w:rPr/>
            </w:pPr>
            <w:r>
              <w:rPr/>
              <w:t xml:space="preserve">21. syyskuuta 1981 </w:t>
            </w:r>
          </w:p>
        </w:tc>
      </w:tr>
      <w:tr>
        <w:trPr/>
        <w:tc>
          <w:tcPr>
            <w:tcW w:w="1441" w:type="dxa"/>
            <w:tcBorders/>
            <w:vAlign w:val="center"/>
          </w:tcPr>
          <w:p>
            <w:pPr>
              <w:pStyle w:val="TableHeading"/>
              <w:suppressLineNumbers/>
              <w:bidi w:val="0"/>
              <w:spacing w:before="0" w:after="283"/>
              <w:jc w:val="center"/>
              <w:rPr/>
            </w:pPr>
            <w:r>
              <w:rPr/>
              <w:t xml:space="preserve">Ensimmäinen haltija </w:t>
            </w:r>
          </w:p>
        </w:tc>
        <w:tc>
          <w:tcPr>
            <w:tcW w:w="7291" w:type="dxa"/>
            <w:tcBorders/>
            <w:vAlign w:val="center"/>
          </w:tcPr>
          <w:p>
            <w:pPr>
              <w:pStyle w:val="TableContents"/>
              <w:bidi w:val="0"/>
              <w:spacing w:before="0" w:after="283"/>
              <w:jc w:val="left"/>
              <w:rPr/>
            </w:pPr>
            <w:r>
              <w:rPr>
                <w:color w:val="A9A9A9"/>
              </w:rPr>
              <w:t xml:space="preserve">Dame Elmira Gordon </w:t>
            </w:r>
          </w:p>
        </w:tc>
      </w:tr>
      <w:tr>
        <w:trPr/>
        <w:tc>
          <w:tcPr>
            <w:tcW w:w="1441" w:type="dxa"/>
            <w:tcBorders/>
            <w:vAlign w:val="center"/>
          </w:tcPr>
          <w:p>
            <w:pPr>
              <w:pStyle w:val="TableHeading"/>
              <w:suppressLineNumbers/>
              <w:bidi w:val="0"/>
              <w:spacing w:before="0" w:after="283"/>
              <w:jc w:val="center"/>
              <w:rPr/>
            </w:pPr>
            <w:r>
              <w:rPr/>
              <w:t xml:space="preserve">Verkkosivusto </w:t>
            </w:r>
          </w:p>
        </w:tc>
        <w:tc>
          <w:tcPr>
            <w:tcW w:w="7291" w:type="dxa"/>
            <w:tcBorders/>
            <w:vAlign w:val="center"/>
          </w:tcPr>
          <w:p>
            <w:pPr>
              <w:pStyle w:val="TableContents"/>
              <w:bidi w:val="0"/>
              <w:spacing w:before="0" w:after="283"/>
              <w:jc w:val="left"/>
              <w:rPr/>
            </w:pPr>
            <w:r>
              <w:rPr/>
              <w:t xml:space="preserve">www.belize.gov.bz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Belizen ensimmäinen kenraalikuvernööri, -</w:t>
      </w:r>
    </w:p>
    <w:p>
      <w:pPr>
        <w:pStyle w:val="TextBody"/>
        <w:bidi w:val="0"/>
        <w:jc w:val="left"/>
        <w:rPr>
          <w:b/>
          <w:u w:val="single"/>
          <w:shd w:val="clear" w:fill="FFFF00"/>
        </w:rPr>
      </w:pPr>
      <w:r>
        <w:rPr>
          <w:b/>
          <w:u w:val="single"/>
          <w:shd w:val="clear" w:fill="FFFF00"/>
        </w:rPr>
        <w:t xml:space="preserve">Asiakirjan numero 37519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Useiden epäonnistuneiden yrityksien jälkeen, jotka koskivat tuotantolaitosten hankkimista tai sopimustuotantoa Yhdysvalloissa, Fred Gretsch ja Gretschin pitkäaikainen työntekijä Duke Kramer, joka oli Gretschin neuvonantaja, kääntyivät japanilaisen Teradan puoleen, ja tuotanto alkoi siellä. Erilaisia uusintapainoksia ilmestyi </w:t>
      </w:r>
      <w:r>
        <w:rPr>
          <w:color w:val="A9A9A9"/>
        </w:rPr>
        <w:t xml:space="preserve">1990-luvulla, </w:t>
      </w:r>
      <w:r>
        <w:rPr/>
        <w:t xml:space="preserve">ja niiden arvostelut vaihtelivat. Ne olivat yleisesti ottaen korkealaatuisia, mutta niissä oli huomattavia yksityiskohtia ja ominaisuuksia, jotka eivät olleet vuosikertaa. Satunnaisesti Yhdysvalloissa rakennettuja ``Custom Shop'' -malleja tarjottiin huomattavasti korkeampaan hintaan.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gretsch lopetti kitaroiden valmistuksen amerikassa?</w:t>
      </w:r>
    </w:p>
    <w:p>
      <w:pPr>
        <w:pStyle w:val="TextBody"/>
        <w:bidi w:val="0"/>
        <w:jc w:val="left"/>
        <w:rPr>
          <w:b/>
          <w:u w:val="single"/>
          <w:shd w:val="clear" w:fill="FFFF00"/>
        </w:rPr>
      </w:pPr>
      <w:r>
        <w:rPr>
          <w:b/>
          <w:u w:val="single"/>
          <w:shd w:val="clear" w:fill="FFFF00"/>
        </w:rPr>
        <w:t xml:space="preserve">Asiakirjan numero 37520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Maalaustaiteen uusklassismi sai uuden suunnan, kun </w:t>
      </w:r>
      <w:r>
        <w:rPr>
          <w:color w:val="A9A9A9"/>
        </w:rPr>
        <w:t xml:space="preserve">Jacques-Louis </w:t>
      </w:r>
      <w:r>
        <w:rPr/>
        <w:t xml:space="preserve">Davidin "Horatiusten vala" </w:t>
      </w:r>
      <w:r>
        <w:rPr/>
        <w:t xml:space="preserve">menestyi sensaatiomaisesti </w:t>
      </w:r>
      <w:r>
        <w:rPr/>
        <w:t xml:space="preserve">Pariisin Salonissa vuonna 1785. Tasavaltalaisiin hyveisiin vetoavasta teoksesta huolimatta kyseessä oli kuninkaallisen hallituksen toimeksianto, jonka David vaati maalaamaan Roomassa. David onnistui yhdistämään idealistisen tyylin dramaattisuuteen ja voimakkuuteen. Keskiperspektiivi on kohtisuorassa kuvatasoon nähden, ja sitä korostaa takana oleva hämärä kaarihuone, jota vasten sankarihahmot on sijoitettu kuin friisissä, ja siinä on häivähdys oopperan keinotekoisesta valaistuksesta ja lavastuksesta sekä Nicholas Poussinin klassisesta värityksestä. Davidista tuli nopeasti Ranskan taiteen johtaja, ja Ranskan vallankumouksen jälkeen hänestä tuli poliitikko, joka hallitsi suurta osaa valtion taidemesenaatista. Hän onnistui säilyttämään vaikutusvaltansa Napoleonin kaudella ja kääntyi avoimesti propagandistisiin teoksiin, mutta joutui Bourbonin restauraation aikaan lähtemään Ranskasta maanpakoon Brysseliin.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ranskalaisen taiteilijan myötä uusklassismi löysi täydellisimmän ilmaisunsa?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Uusklassismi (kreikan νέος nèos, ``uusi'' ja latinan classicus, ``korkein'') on nimitys, joka on annettu länsimaisille liikkeille, jotka ovat saaneet inspiraationsa klassisen antiikin taiteen ja kulttuurin klassisista piirteistä. Uusklassismi syntyi Roomassa 1700-luvun puolivälissä Pompeijin ja Herculaneumin uudelleen löytämisen aikaan, mutta sen suosio levisi kaikkialle Eurooppaan, kun eurooppalaisten taideopiskelijoiden sukupolvi päätti Grand Tour -matkansa ja palasi Italiasta kotimaahansa kreikkalais-roomalaisten ihanteiden uudelleen löytämisen myötä. Neoklassismin pääsuuntaus ajoittui samaan aikaan 1700-luvun </w:t>
      </w:r>
      <w:r>
        <w:rPr>
          <w:color w:val="A9A9A9"/>
        </w:rPr>
        <w:t xml:space="preserve">valistusajan </w:t>
      </w:r>
      <w:r>
        <w:rPr/>
        <w:t xml:space="preserve">kanssa </w:t>
      </w:r>
      <w:r>
        <w:rPr/>
        <w:t xml:space="preserve">ja jatkui 1800-luvun alkuun asti, jolloin se kilpaili sivusuunnassa romantiikan kanssa. Arkkitehtuurissa tyyli jatkui 1800- ja 1900-luvuilla ja aina 2000-luvulle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uusklassismi on toinen nimi aikakaudelle, jota kutsutaan myös nimellä</w:t>
      </w:r>
    </w:p>
    <w:p>
      <w:pPr>
        <w:pStyle w:val="TextBody"/>
        <w:bidi w:val="0"/>
        <w:jc w:val="left"/>
        <w:rPr>
          <w:b/>
          <w:u w:val="single"/>
          <w:shd w:val="clear" w:fill="FFFF00"/>
        </w:rPr>
      </w:pPr>
      <w:r>
        <w:rPr>
          <w:b/>
          <w:u w:val="single"/>
          <w:shd w:val="clear" w:fill="FFFF00"/>
        </w:rPr>
        <w:t xml:space="preserve">Asiakirjan numero 37521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Huonon laadun kustannukset (COPQ) tai huonon laadun kustannukset (PQC) ovat </w:t>
      </w:r>
      <w:r>
        <w:rPr>
          <w:color w:val="A9A9A9"/>
        </w:rPr>
        <w:t xml:space="preserve">kustannuksia, jotka katoaisivat, jos järjestelmät, prosessit ja tuotteet olisivat täydellisiä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huonon laadun kustannukset, joihin viitataan myös lyhenteellä copq, tarkoittavat seuraavia tekijöitä</w:t>
      </w:r>
    </w:p>
    <w:p>
      <w:pPr>
        <w:pStyle w:val="TextBody"/>
        <w:bidi w:val="0"/>
        <w:jc w:val="left"/>
        <w:rPr>
          <w:b/>
          <w:u w:val="single"/>
          <w:shd w:val="clear" w:fill="FFFF00"/>
        </w:rPr>
      </w:pPr>
      <w:r>
        <w:rPr>
          <w:b/>
          <w:u w:val="single"/>
          <w:shd w:val="clear" w:fill="FFFF00"/>
        </w:rPr>
        <w:t xml:space="preserve">Asiakirjan numero 37522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``Mirrors'' on keskitempoinen progressiivinen pop- ja R&amp;B-balladi, jonka pituus on noin kahdeksan minuuttia ja viisi sekuntia. Se on </w:t>
      </w:r>
      <w:r>
        <w:rPr/>
        <w:t xml:space="preserve">sävelletty </w:t>
      </w:r>
      <w:r>
        <w:rPr>
          <w:color w:val="A9A9A9"/>
        </w:rPr>
        <w:t xml:space="preserve">E ♭-duuri </w:t>
      </w:r>
      <w:r>
        <w:rPr/>
        <w:t xml:space="preserve">-avaimeen</w:t>
      </w:r>
      <w:r>
        <w:rPr/>
        <w:t xml:space="preserve">, asetettu tavalliseen tahtiin ja siinä on kohtalaisen hidas groove, 77 lyöntiä minuutissa. Timberlaken laulu ulottuu E ♭:n matalasta nuotista C:n korkeaan nuottiin (nuotissa melodian nuotit painetaan yleensä oktaavia korkeammalle, jotta se pysyy sävelkorkeuden sisällä). Alkuperäisen miksauksen instrumentaatio koostuu emo-powerballadin kitaroiden räiskeistä, käsikapuloista, orkesterin soitosta, sähköisistä blipseistä ja liito-oravan syntetisaattorin kitinöistä, joita säestää ``vocoder-squawk-backing vocals'', ja orkesterin äänenvoimakkuus on huomattavasti pienempi kuin lyömäsoittimien ja sähkökitaroiden.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avain on peilit Justin Timberlake in</w:t>
      </w:r>
    </w:p>
    <w:p>
      <w:pPr>
        <w:pStyle w:val="TextBody"/>
        <w:bidi w:val="0"/>
        <w:jc w:val="left"/>
        <w:rPr>
          <w:b/>
          <w:u w:val="single"/>
          <w:shd w:val="clear" w:fill="FFFF00"/>
        </w:rPr>
      </w:pPr>
      <w:r>
        <w:rPr>
          <w:b/>
          <w:u w:val="single"/>
          <w:shd w:val="clear" w:fill="FFFF00"/>
        </w:rPr>
        <w:t xml:space="preserve">Asiakirjan numero 37523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 vieraantunutta, masentunutta ystävää: Nick Webber-Agnew on niskuroiva aviomies, jolla on umpikujaan ajautunut työ, ja Lou Dorchen on nelikymppinen bilehirmu. He ottavat uudelleen yhteen, kun Lou joutuu sairaalaan hiilimonoksidimyrkytyksen vuoksi. Piristääkseen häntä Adam ja Nick järjestävät Loun mukaansa </w:t>
      </w:r>
      <w:r>
        <w:rPr>
          <w:color w:val="A9A9A9"/>
        </w:rPr>
        <w:t xml:space="preserve">Kodiak Valley -hiihtokeskukseen, </w:t>
      </w:r>
      <w:r>
        <w:rPr/>
        <w:t xml:space="preserve">jossa he kolme viettivät hauskoja aikoja nuoruudessaan. Adamin erakoitunut veljenpoika Jacob tulee mukaan. Yön aikana, jolloin he ryyppäävät rankasti hotellihuoneen porealtaassa, nelikko kastelee konsolin laittomalla venäläisellä energiajuomalla nimeltä ``Chernobly''.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Hot Tub Time Machine tapahtui</w:t>
      </w:r>
    </w:p>
    <w:p>
      <w:pPr>
        <w:pStyle w:val="TextBody"/>
        <w:bidi w:val="0"/>
        <w:jc w:val="left"/>
        <w:rPr>
          <w:b/>
          <w:u w:val="single"/>
          <w:shd w:val="clear" w:fill="FFFF00"/>
        </w:rPr>
      </w:pPr>
      <w:r>
        <w:rPr>
          <w:b/>
          <w:u w:val="single"/>
          <w:shd w:val="clear" w:fill="FFFF00"/>
        </w:rPr>
        <w:t xml:space="preserve">Asiakirjan numero 37524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Registry of Interpreters for the Deaf, Inc (RID) on vuonna </w:t>
      </w:r>
      <w:r>
        <w:rPr>
          <w:color w:val="A9A9A9"/>
        </w:rPr>
        <w:t xml:space="preserve">1964 perustettu </w:t>
      </w:r>
      <w:r>
        <w:rPr/>
        <w:t xml:space="preserve">ja vuonna 1972 rekisteröity </w:t>
      </w:r>
      <w:r>
        <w:rPr/>
        <w:t xml:space="preserve">voittoa tavoittelematon järjestö, </w:t>
      </w:r>
      <w:r>
        <w:rPr/>
        <w:t xml:space="preserve">joka pyrkii ylläpitämään amerikkalaisen viittomakielen tulkkien standardeja, etiikkaa ja ammattitaitoa. RID on Yhdysvaltojen ainoa järjestö, joka antaa sekä kuurojen että kuulevien tulkkien valtakirjat palvelujen tarjoamiseen monenlaisissa ympäristöissä sekä testaa ja sertifioi tulkit oikeudellista työtä varten. RID:n johtokunta on sitoutunut noudattamaan "4 R:ää", jotka ovat: Roots, Respect, Relevance ja Results. Vuonna 2014 RID:llä oli yli 15 000 jäsentä ja 58 jäsenjärjestöä.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kuurojen tulkkirekisteri perustettiin?</w:t>
      </w:r>
    </w:p>
    <w:p>
      <w:pPr>
        <w:pStyle w:val="TextBody"/>
        <w:bidi w:val="0"/>
        <w:jc w:val="left"/>
        <w:rPr>
          <w:b/>
          <w:u w:val="single"/>
          <w:shd w:val="clear" w:fill="FFFF00"/>
        </w:rPr>
      </w:pPr>
      <w:r>
        <w:rPr>
          <w:b/>
          <w:u w:val="single"/>
          <w:shd w:val="clear" w:fill="FFFF00"/>
        </w:rPr>
        <w:t xml:space="preserve">Asiakirjan numero 37525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Bradley aloitti yliopistouransa vuonna 2009 käytyään </w:t>
      </w:r>
      <w:r>
        <w:rPr>
          <w:color w:val="A9A9A9"/>
        </w:rPr>
        <w:t xml:space="preserve">Prince George High Schoolin Prince Georgessa, Virginiassa</w:t>
      </w:r>
      <w:r>
        <w:rPr/>
        <w:t xml:space="preserve">. Ennen yliopisto-opintojaan hänet oli nimetty Virginian AAA-joukkueeseen vuonna 2008, ja Baseball America listasi hänet 40. parhaaksi Virginian baseball-ehdokkaaksi vuoden 2008 Major League Baseball -luonnosta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Jackie Bradley Jr kävi lukiota?</w:t>
      </w:r>
    </w:p>
    <w:p>
      <w:pPr>
        <w:pStyle w:val="TextBody"/>
        <w:bidi w:val="0"/>
        <w:jc w:val="left"/>
        <w:rPr>
          <w:b/>
          <w:u w:val="single"/>
          <w:shd w:val="clear" w:fill="FFFF00"/>
        </w:rPr>
      </w:pPr>
      <w:r>
        <w:rPr>
          <w:b/>
          <w:u w:val="single"/>
          <w:shd w:val="clear" w:fill="FFFF00"/>
        </w:rPr>
        <w:t xml:space="preserve">Asiakirjan numero 37526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alkaa alkuvuodesta 1999, jolloin kaksi nuorta newyorkilaista Queensin katurikollista, Tommy ``Buns'' Bundy (DMX) ja Sincere (``Sin'') (Nas) sekä heidän rikostoverinsa Mark ja Black ovat mukana. Nelikko ryöstää väkivaltaisesti yökerhon ja murhaa viisi ihmistä. He pakenevat varastetulla autolla ja iloitsevat onnistumisestaan kanankoipien ja Cristalin kera. Black lähtee hylkäämään autoa, kun muut vetäytyvät Tommyn </w:t>
      </w:r>
      <w:r>
        <w:rPr>
          <w:color w:val="A9A9A9"/>
        </w:rPr>
        <w:t xml:space="preserve">Jamaica Estatesin </w:t>
      </w:r>
      <w:r>
        <w:rPr/>
        <w:t xml:space="preserve">taloon, jossa he juhlivat ja vitsailevat (televisiossa pyörii elokuva Gummo), jolloin Tommyn tyttöystävä Keisha (Taral Hicks) herää. Sincere lähtee pian pois ja muut seuraavat häntä eleellä. Hän palaa St. Albansin kotiinsa tyttöystävänsä Tionnen (Tionne ``T-Boz'' Watkins) ja pikkutyttärensä Kenyan luo. Samaan aikaan Tommy saa tietää uudesta heroiinimuodosta, jota hän pitää tuottoisana liiketoimintamahdollisuutena.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talo elokuvan vatsa</w:t>
      </w:r>
    </w:p>
    <w:p>
      <w:pPr>
        <w:pStyle w:val="TextBody"/>
        <w:bidi w:val="0"/>
        <w:jc w:val="left"/>
        <w:rPr>
          <w:b/>
          <w:u w:val="single"/>
          <w:shd w:val="clear" w:fill="FFFF00"/>
        </w:rPr>
      </w:pPr>
      <w:r>
        <w:rPr>
          <w:b/>
          <w:u w:val="single"/>
          <w:shd w:val="clear" w:fill="FFFF00"/>
        </w:rPr>
        <w:t xml:space="preserve">Asiakirjan numero 37527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palopostit ovat yksi </w:t>
      </w:r>
      <w:r>
        <w:rPr>
          <w:color w:val="A9A9A9"/>
        </w:rPr>
        <w:t xml:space="preserve">vedenjakelujärjestelmän </w:t>
      </w:r>
      <w:r>
        <w:rPr/>
        <w:t xml:space="preserve">helpoimmin saavutettavista osista</w:t>
      </w:r>
      <w:r>
        <w:rPr/>
        <w:t xml:space="preserve">, niihin kiinnitetään usein painemittareita tai -loggereita, joilla seurataan järjestelmän veden painetta. Hydranteihin kiinnitetään usein automaattisia huuhtelulaitteita klooripitoisuuden ylläpitämiseksi alueilla, joilla käyttö on vähäistä. Hydranttia käytetään myös helppona maanpäällisenä pääsypaikkana vuodonilmaisulaitteille, joiden avulla vuodot voidaan paikantaa niiden äänestä.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palopostin vesi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Hydranttien väritys voi johtua joko puhtaasti käytännöllisistä tai taiteellisista syistä. Yhdysvalloissa AWWA ja NFPA suosittelevat, että palopostit värjätään krominkeltaisiksi, jotta ne voidaan tunnistaa nopeasti, lukuun ottamatta konepeltiä ja suuttimen korkkeja, jotka olisi koodattava käytettävissä olevan virtauksen mukaan. </w:t>
      </w:r>
      <w:r>
        <w:rPr>
          <w:color w:val="A9A9A9"/>
        </w:rPr>
        <w:t xml:space="preserve">AA-luokan palopostien (&gt; 1500 gpm) </w:t>
      </w:r>
      <w:r>
        <w:rPr/>
        <w:t xml:space="preserve">suuttimien korkkien ja konepellin värin tulisi olla vaaleansiniset, </w:t>
      </w:r>
      <w:r>
        <w:rPr>
          <w:color w:val="DCDCDC"/>
        </w:rPr>
        <w:t xml:space="preserve">A-luokan palopostien (1000 - 1499 gpm) </w:t>
      </w:r>
      <w:r>
        <w:rPr/>
        <w:t xml:space="preserve">vihreät, </w:t>
      </w:r>
      <w:r>
        <w:rPr>
          <w:color w:val="2F4F4F"/>
        </w:rPr>
        <w:t xml:space="preserve">B-luokan palopostien (500 - 999 gpm) </w:t>
      </w:r>
      <w:r>
        <w:rPr/>
        <w:t xml:space="preserve">oranssit, </w:t>
      </w:r>
      <w:r>
        <w:rPr>
          <w:color w:val="556B2F"/>
        </w:rPr>
        <w:t xml:space="preserve">C-luokan palopostien (0 - 499 gpm) </w:t>
      </w:r>
      <w:r>
        <w:rPr/>
        <w:t xml:space="preserve">punaiset ja käyttökelvottomien tai järjestelmän loppupäässä olevien palopostien (riskinä vesivyöry) mustat. Tämä auttaa paikalle saapuvia palomiehiä määrittämään, kuinka paljon vettä on saatavilla ja onko tarpeen pyytää lisäresursseja vai etsiä toinen paloposti. Myös muita koodeja voidaan käyttää ja käytetäänkin usein, jotkut niistä ovat monimutkaisempia ja sisältävät painetietoja, toiset taas ovat yksinkertaisempia. Ottawassa, Ontariossa, palopostien värit välittävät palomiehille erilaisia viestejä; jos esimerkiksi palopostin sisäpuoli on syöpynyt niin paljon, että sisähalkaisija on liian kapea hyvän paineen saavuttamiseksi, se maalataan tietyllä värillä, joka osoittaa palomiehille, että on siirryttävä seuraavaan palopostiin. Monilla paikkakunnilla valkoinen tai violetti yläosa osoittaa, että paloposti tarjoaa juomakelvotonta vettä. Jos taiteelliset ja/tai esteettiset näkökohdat ovat ensisijaisen tärkeitä, hydrantit voivat olla erittäin monipuolisia tai hillitympiä. Molemmissa tapauksissa tämä tapahtuu yleensä käytännöllisyyden kustannuksella.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vettä virtaa palopostin läpi</w:t>
      </w:r>
    </w:p>
    <w:p>
      <w:pPr>
        <w:pStyle w:val="TextBody"/>
        <w:bidi w:val="0"/>
        <w:jc w:val="left"/>
        <w:rPr>
          <w:b/>
          <w:u w:val="single"/>
          <w:shd w:val="clear" w:fill="FFFF00"/>
        </w:rPr>
      </w:pPr>
      <w:r>
        <w:rPr>
          <w:b/>
          <w:u w:val="single"/>
          <w:shd w:val="clear" w:fill="FFFF00"/>
        </w:rPr>
        <w:t xml:space="preserve">Asiakirjan numero 37528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Flynn on irlantilainen sukunimi, joka on anglisoitu muoto irlantilaisesta Ó Floinnista, joka tarkoittaa ``Flanin jälkeläinen'' (sivumerkki, joka tarkoittaa ``punaista (ihonväriä)'' tai ``ruddy''). Nimi syntyi itsenäisesti useissa </w:t>
      </w:r>
      <w:r>
        <w:rPr>
          <w:color w:val="A9A9A9"/>
        </w:rPr>
        <w:t xml:space="preserve">Irlannin </w:t>
      </w:r>
      <w:r>
        <w:rPr/>
        <w:t xml:space="preserve">osissa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Flynn tulee?</w:t>
      </w:r>
    </w:p>
    <w:p>
      <w:pPr>
        <w:pStyle w:val="TextBody"/>
        <w:bidi w:val="0"/>
        <w:jc w:val="left"/>
        <w:rPr>
          <w:b/>
          <w:u w:val="single"/>
          <w:shd w:val="clear" w:fill="FFFF00"/>
        </w:rPr>
      </w:pPr>
      <w:r>
        <w:rPr>
          <w:b/>
          <w:u w:val="single"/>
          <w:shd w:val="clear" w:fill="FFFF00"/>
        </w:rPr>
        <w:t xml:space="preserve">Asiakirjan numero 37529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perustuslaki on ylin laki, jonka mukaan Australian kansainyhteisön hallitus toimii, mukaan lukien sen suhde Australian osavaltioihin. Se koostuu useista asiakirjoista. Tärkein niistä on Australian kansainyhteisön perustuslaki, johon viitataan jäljempänä tässä artikkelissa nimellä "perustuslaki". Australian siirtomaiden asukkaat hyväksyivät perustuslain vuosina 1898-1900 järjestetyissä kansanäänestyksissä, ja hyväksytty luonnos otettiin osaksi Australian kansainyhteisön perustuslakia (Commonwealth of Australia Constitution Act 1900 (Imp)), joka on </w:t>
      </w:r>
      <w:r>
        <w:rPr>
          <w:color w:val="A9A9A9"/>
        </w:rPr>
        <w:t xml:space="preserve">Yhdistyneen kuningaskunnan parlamentin </w:t>
      </w:r>
      <w:r>
        <w:rPr/>
        <w:t xml:space="preserve">laki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parlamentti hyväksyi lain, joka sisältää Australian perustuslain.</w:t>
      </w:r>
    </w:p>
    <w:p>
      <w:pPr>
        <w:pStyle w:val="TextBody"/>
        <w:bidi w:val="0"/>
        <w:jc w:val="left"/>
        <w:rPr>
          <w:b/>
          <w:u w:val="single"/>
          <w:shd w:val="clear" w:fill="FFFF00"/>
        </w:rPr>
      </w:pPr>
      <w:r>
        <w:rPr>
          <w:b/>
          <w:u w:val="single"/>
          <w:shd w:val="clear" w:fill="FFFF00"/>
        </w:rPr>
        <w:t xml:space="preserve">Asiakirjan numero 37530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Northrop Grumman Corporation (NYSE: NOC) on yhdysvaltalainen maailmanlaajuinen ilmailu-, avaruus- ja puolustusteknologiayritys, joka syntyi, kun Northrop osti Grummanin vuonna 1994. Yhtiö nimettiin vuonna 2015 maailman viidenneksi suurimmaksi puolustusalan alihankkijaksi. Northrop Grumman työllistää maailmanlaajuisesti yli 68 000 ihmistä. Sen liikevaihto vuonna 2015 oli 23,526 miljardia dollaria. Northrop Grumman on </w:t>
      </w:r>
      <w:r>
        <w:rPr/>
        <w:t xml:space="preserve">vuoden 2015 Fortune 500 -listalla, joka sisältää Amerikan suurimmat yritykset, sijalla </w:t>
      </w:r>
      <w:r>
        <w:rPr>
          <w:color w:val="A9A9A9"/>
        </w:rPr>
        <w:t xml:space="preserve">124. Northrop </w:t>
      </w:r>
      <w:r>
        <w:rPr/>
        <w:t xml:space="preserve">Grumman on </w:t>
      </w:r>
      <w:r>
        <w:rPr/>
        <w:t xml:space="preserve">kymmenen tärkeimmän sotilasystävällisen työnantajan joukossa.</w:t>
      </w:r>
      <w:r>
        <w:rPr/>
        <w:t xml:space="preserve"> Sen pääkonttori sijaitsee West Falls Churchissa, Virginiassa.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Northrop Grumman sijoittuu Fortune 500 -listalla?</w:t>
      </w:r>
    </w:p>
    <w:p>
      <w:pPr>
        <w:pStyle w:val="TextBody"/>
        <w:bidi w:val="0"/>
        <w:jc w:val="left"/>
        <w:rPr>
          <w:b/>
          <w:u w:val="single"/>
          <w:shd w:val="clear" w:fill="FFFF00"/>
        </w:rPr>
      </w:pPr>
      <w:r>
        <w:rPr>
          <w:b/>
          <w:u w:val="single"/>
          <w:shd w:val="clear" w:fill="FFFF00"/>
        </w:rPr>
        <w:t xml:space="preserve">Asiakirjan numero 37531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Still Call Australia Home'' on Peter Allenin vuonna </w:t>
      </w:r>
      <w:r>
        <w:rPr>
          <w:color w:val="A9A9A9"/>
        </w:rPr>
        <w:t xml:space="preserve">1980</w:t>
      </w:r>
      <w:r>
        <w:rPr/>
        <w:t xml:space="preserve"> kirjoittama ja esittämä kappale</w:t>
      </w:r>
      <w:r>
        <w:rPr/>
        <w:t xml:space="preserve">. Siinä Allen laulaa australialaisten ekspatriaattien kaipuusta kotiin.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olin vielä kutsua Australiaa kotiin kirjoitettu</w:t>
      </w:r>
    </w:p>
    <w:p>
      <w:pPr>
        <w:pStyle w:val="TextBody"/>
        <w:bidi w:val="0"/>
        <w:jc w:val="left"/>
        <w:rPr>
          <w:b/>
          <w:u w:val="single"/>
          <w:shd w:val="clear" w:fill="FFFF00"/>
        </w:rPr>
      </w:pPr>
      <w:r>
        <w:rPr>
          <w:b/>
          <w:u w:val="single"/>
          <w:shd w:val="clear" w:fill="FFFF00"/>
        </w:rPr>
        <w:t xml:space="preserve">Asiakirjan numero 37532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Seitsemässä </w:t>
      </w:r>
      <w:r>
        <w:rPr/>
        <w:t xml:space="preserve">Intian osavaltiossa, Andhra Pradeshissa, Telanganassa, Biharissa, Jammu-Kashmirissa, Karnatakassa, Maharashtrassa ja Uttar Pradeshissa, on kaksikamarinen lainsäädäntöelimet, joita kutsutaan lainsäädäntöneuvostoiksi (Vidhan Parishad), joista kolmannes valitaan joka toinen vuosi, on tutkinnon suorittaneiden vaalipiirejä (jäsenet valitaan yksinomaan tutkinnon suorittaneiden valitsemina), opettajien vaalipiirejä (jäsenet valitaan yksinomaan opettajien valitsemina) ja kunnallisia vaalipiirejä (jäsenet valitaan yksinomaan kaupunginjohtajien ja kaupunginhallitusten valtuustojen jäsenten valitsemina). Vuosina 1956-1958 Andhra Pradeshin lainsäädäntöelin oli yksikamarinen. Vuonna 1958, kun lainsäädäntöneuvosto perustettiin, siitä tuli kaksikamarinen, kunnes se lakkautettiin 1. kesäkuuta 1985. Tämä jatkui maaliskuuhun 2007 asti, jolloin lainsäädäntöneuvosto perustettiin uudelleen ja sen paikoista järjestettiin vaalit. Sen jälkeen Andhra Pradeshin lainsäädäntöneuvostosta on tullut jälleen kaksikamarinen. Tamil Nadussa annettiin päätöslauselma 14. toukokuuta 1986, ja lainsäädäntöneuvosto lakkautettiin 1. marraskuuta 1986. Jälleen 12. huhtikuuta 2010 annettiin päätöslauselma kaksikamarisen parlamentin palauttamisesta, mutta se epäonnistui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niiden osavaltioiden lukumäärä, joilla on kaksikamarinen lainsäädäntöelin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Seitsemässä </w:t>
      </w:r>
      <w:r>
        <w:rPr/>
        <w:t xml:space="preserve">Intian osavaltiossa, Andhra Pradeshissa, Telanganassa, Biharissa, Jammu-Kashmirissa, Karnatakassa, Maharashtrassa ja Uttar Pradeshissa, on kaksikamarinen lainsäädäntöelimet, joita kutsutaan lainsäädäntöneuvostoiksi (Vidhan Parishad), joista kolmannes valitaan joka toinen vuosi, on tutkinnon suorittaneiden vaalipiirejä (jäsenet valitaan yksinomaan tutkinnon suorittaneiden valitsemina), opettajien vaalipiirejä (jäsenet valitaan yksinomaan opettajien valitsemina) ja kunnallisia vaalipiirejä (jäsenet valitaan yksinomaan kaupunginjohtajien ja kaupunginhallitusten valtuustojen jäsenten valitsemina). Vuosina 1956-1958 Andhra Pradeshin lainsäädäntöelin oli yksikamarinen. Vuonna 1958, kun lainsäädäntöneuvosto perustettiin, siitä tuli kaksikamarinen, kunnes se lakkautettiin 1. kesäkuuta 1985. Tämä jatkui maaliskuuhun 2007 asti, jolloin lainsäädäntöneuvosto perustettiin uudelleen ja sen paikoista järjestettiin vaalit. Sen jälkeen Andhra Pradeshin lainsäädäntöneuvostosta on tullut jälleen kaksikamarinen. Tamil Nadussa annettiin päätöslauselma 14. toukokuuta 1986, ja lainsäädäntöneuvosto lakkautettiin 1. marraskuuta 1986. Jälleen 12. huhtikuuta 2010 annettiin päätöslauselma kaksikamarisen parlamentin palauttamisesta, mutta se epäonnistui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monen osavaltion hallintorakenne Intiassa on kaksikamarinen?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Kaksikamarinen lainsäätäjä </w:t>
      </w:r>
      <w:r>
        <w:rPr/>
        <w:t xml:space="preserve">jakaa lainsäätäjät kahteen erilliseen kokoukseen, kamariin tai taloon. Kaksikamarijärjestelmä eroaa yksikamarijärjestelmästä, jossa kaikki jäsenet keskustelevat ja äänestävät yhtenä ryhmänä, ja joistakin lainsäädäntöelimistä, joissa on kolme tai useampia erillisiä kokouksia, kamareita tai taloja. Vuonna 2015 alle puolet maailman kansallisista lainsäädäntöelimistä oli kaksikamarisia.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lainsäätäjä, jolla on kaksi taloa, tunnetaan nimellä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Nebraskan </w:t>
      </w:r>
      <w:r>
        <w:rPr/>
        <w:t xml:space="preserve">osavaltion lainsäädäntöelin </w:t>
      </w:r>
      <w:r>
        <w:rPr/>
        <w:t xml:space="preserve">supistettiin </w:t>
      </w:r>
      <w:r>
        <w:rPr/>
        <w:t xml:space="preserve">1930-luvulla </w:t>
      </w:r>
      <w:r>
        <w:rPr/>
        <w:t xml:space="preserve">kaksikamarisesta yksikamariseksi, ja senaatti koostui 43 jäsenestä, jotka olivat aiemmin osavaltion senaatin jäseniä.</w:t>
      </w:r>
      <w:r>
        <w:rPr/>
        <w:t xml:space="preserve"> Yksi niistä perusteluista, joilla ajatus myytiin Nebraskan äänestäjille, oli se, että ottamalla käyttöön yksikamarinen järjestelmä poistettaisiin "konferenssikomiteamenettelyn" pahat puolet.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ei ole kaksikamarista lainsäädäntöelintä?</w:t>
      </w:r>
    </w:p>
    <w:p>
      <w:pPr>
        <w:pStyle w:val="TextBody"/>
        <w:bidi w:val="0"/>
        <w:jc w:val="left"/>
        <w:rPr>
          <w:b/>
          <w:u w:val="single"/>
          <w:shd w:val="clear" w:fill="FFFF00"/>
        </w:rPr>
      </w:pPr>
      <w:r>
        <w:rPr>
          <w:b/>
          <w:u w:val="single"/>
          <w:shd w:val="clear" w:fill="FFFF00"/>
        </w:rPr>
        <w:t xml:space="preserve">Asiakirjan numero 37533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Korean sodan jälkiseuraukset loivat pohjan kylmän sodan jännitteille kaikkien suurvaltojen välillä. Korean sota oli tärkeä kylmän sodan kehitykselle, koska se osoitti, että kaksi supervaltaa, Yhdysvallat ja Neuvostoliitto, pystyivät käymään "rajoitettua sotaa" kolmannessa maassa. </w:t>
      </w:r>
      <w:r>
        <w:rPr>
          <w:color w:val="A9A9A9"/>
        </w:rPr>
        <w:t xml:space="preserve">Rajoitetun sodan" tai "sijaissodan" strategia </w:t>
      </w:r>
      <w:r>
        <w:rPr/>
        <w:t xml:space="preserve">oli ominaista konflikteissa, kuten Vietnamin sodassa ja Neuvostoliiton Afganistanin sodassa sekä Angolassa, Kreikassa ja Lähi-idän sodissa.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18. Mikä oli Korean sodan pysyvä vaikutus?</w:t>
      </w:r>
    </w:p>
    <w:p>
      <w:pPr>
        <w:pStyle w:val="TextBody"/>
        <w:bidi w:val="0"/>
        <w:jc w:val="left"/>
        <w:rPr>
          <w:b/>
          <w:u w:val="single"/>
          <w:shd w:val="clear" w:fill="FFFF00"/>
        </w:rPr>
      </w:pPr>
      <w:r>
        <w:rPr>
          <w:b/>
          <w:u w:val="single"/>
          <w:shd w:val="clear" w:fill="FFFF00"/>
        </w:rPr>
        <w:t xml:space="preserve">Asiakirjan numero 37534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Valamiehistö, joka ei ole päässyt </w:t>
      </w:r>
      <w:r>
        <w:rPr>
          <w:color w:val="A9A9A9"/>
        </w:rPr>
        <w:t xml:space="preserve">yksimielisyyteen tuomiosta pitkällisen harkinnan jälkeen, ei pysty saavuttamaan vaadittua yksimielisyyttä tai enemmistöä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että valamiehistön päätös on hylätty?</w:t>
      </w:r>
    </w:p>
    <w:p>
      <w:pPr>
        <w:pStyle w:val="TextBody"/>
        <w:bidi w:val="0"/>
        <w:jc w:val="left"/>
        <w:rPr>
          <w:b/>
          <w:u w:val="single"/>
          <w:shd w:val="clear" w:fill="FFFF00"/>
        </w:rPr>
      </w:pPr>
      <w:r>
        <w:rPr>
          <w:b/>
          <w:u w:val="single"/>
          <w:shd w:val="clear" w:fill="FFFF00"/>
        </w:rPr>
        <w:t xml:space="preserve">Asiakirjan numero 37535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Maksalintu </w:t>
      </w:r>
      <w:r>
        <w:rPr/>
        <w:t xml:space="preserve">/ ˈlaɪvərbɜːrd / on englantilaisen Liverpoolin kaupungin symboli. Se esitetään yleensä merimetsona, ja sellaisena se esiintyy myös kaupungin vaakunassa, jossa sillä on nokassaan merilevän oksa, joka on sanaleikki nimestä "Liverpool".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liverpoolin vaakunassa oleva eläin?</w:t>
      </w:r>
    </w:p>
    <w:p>
      <w:pPr>
        <w:pStyle w:val="TextBody"/>
        <w:bidi w:val="0"/>
        <w:jc w:val="left"/>
        <w:rPr>
          <w:b/>
          <w:u w:val="single"/>
          <w:shd w:val="clear" w:fill="FFFF00"/>
        </w:rPr>
      </w:pPr>
      <w:r>
        <w:rPr>
          <w:b/>
          <w:u w:val="single"/>
          <w:shd w:val="clear" w:fill="FFFF00"/>
        </w:rPr>
        <w:t xml:space="preserve">Asiakirjan numero 37536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2000 laki tasa-arvon edistämisestä ja epäoikeudenmukaisen syrjinnän ehkäisemisestä (PEPUDA tai tasa-arvolaki, vuoden 2000 laki nro 4) on kattava Etelä-Afrikan syrjinnän vastainen laki. Se </w:t>
      </w:r>
      <w:r>
        <w:rPr>
          <w:color w:val="A9A9A9"/>
        </w:rPr>
        <w:t xml:space="preserve">kieltää hallituksen sekä yksityisten organisaatioiden ja yksityishenkilöiden harjoittaman epäoikeudenmukaisen syrjinnän ja vihapuheen ja häirinnän</w:t>
      </w:r>
      <w:r>
        <w:rPr/>
        <w:t xml:space="preserve">. Laissa luetellaan erityisesti rotu, sukupuoli, sukupuoli, raskaus, perhevastuu tai -asema, siviilisääty, etninen tai sosiaalinen alkuperä, HIV/AIDS-status, ihonväri, seksuaalinen suuntautuminen, ikä, vammaisuus, uskonto, omatunto, vakaumus, uskomus, kulttuuri, kieli ja syntyperä syrjinnän "kielletyiksi perusteiksi", mutta siinä on myös kriteerejä, joita tuomioistuimet voivat soveltaa määritellessään, mitkä muut ominaisuudet ovat kiellettyjä perusteita. Työsyrjintä on jätetty lain soveltamisalan ulkopuolelle, koska sitä käsitellään vuoden 1998 Employment Equity Act -laissa. Laissa säädetään, että korkeimman oikeuden jaostot ja nimetyt maistraattituomioistuimet ovat "tasa-arvotuomioistuimia", jotka käsittelevät syrjintää, vihapuhetta ja häirintää koskevia valituksia.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tasa-arvon edistämisestä ja epäoikeudenmukaisen syrjinnän ehkäisemisestä vuonna 2000 annetun lain 4 tarkoitus</w:t>
      </w:r>
    </w:p>
    <w:p>
      <w:pPr>
        <w:pStyle w:val="TextBody"/>
        <w:bidi w:val="0"/>
        <w:jc w:val="left"/>
        <w:rPr>
          <w:b/>
          <w:u w:val="single"/>
          <w:shd w:val="clear" w:fill="FFFF00"/>
        </w:rPr>
      </w:pPr>
      <w:r>
        <w:rPr>
          <w:b/>
          <w:u w:val="single"/>
          <w:shd w:val="clear" w:fill="FFFF00"/>
        </w:rPr>
        <w:t xml:space="preserve">Asiakirjan numero 37537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Tohtori Maikanti Baru </w:t>
      </w:r>
      <w:r>
        <w:rPr/>
        <w:t xml:space="preserve">on konsernin nykyinen toimitusjohtaja. Hänet nimitettiin Nigerian National Petroleum Corporation -konsernin toimitusjohtajaksi 4. heinäkuuta 2016 Muhammadu Buharin presidenttikaudella; hän seurasi tohtori Ibe Kachikwua, Nigerian nykyistä öljyalan ulkoministeriä.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nnpc:n nykyinen toimitusjohtaja.</w:t>
      </w:r>
    </w:p>
    <w:p>
      <w:pPr>
        <w:pStyle w:val="TextBody"/>
        <w:bidi w:val="0"/>
        <w:jc w:val="left"/>
        <w:rPr>
          <w:b/>
          <w:u w:val="single"/>
          <w:shd w:val="clear" w:fill="FFFF00"/>
        </w:rPr>
      </w:pPr>
      <w:r>
        <w:rPr>
          <w:b/>
          <w:u w:val="single"/>
          <w:shd w:val="clear" w:fill="FFFF00"/>
        </w:rPr>
        <w:t xml:space="preserve">Asiakirjan numero 37538</w:t>
      </w:r>
    </w:p>
    <w:p>
      <w:pPr>
        <w:pStyle w:val="TextBody"/>
        <w:bidi w:val="0"/>
        <w:jc w:val="left"/>
        <w:rPr>
          <w:b/>
          <w:shd w:val="clear" w:fill="FFFF00"/>
        </w:rPr>
      </w:pPr>
      <w:r>
        <w:rPr>
          <w:b/>
          <w:shd w:val="clear" w:fill="FFFF00"/>
        </w:rPr>
        <w:t xml:space="preserve">Tekstin numero 0</w:t>
      </w:r>
    </w:p>
    <w:p>
      <w:pPr>
        <w:pStyle w:val="TextBody"/>
        <w:numPr>
          <w:ilvl w:val="0"/>
          <w:numId w:val="299"/>
        </w:numPr>
        <w:tabs>
          <w:tab w:val="clear" w:pos="1134"/>
          <w:tab w:val="left" w:leader="none" w:pos="720"/>
        </w:tabs>
        <w:bidi w:val="0"/>
        <w:ind w:start="720" w:hanging="283"/>
        <w:jc w:val="left"/>
        <w:rPr/>
      </w:pPr>
      <w:r>
        <w:rPr/>
        <w:t xml:space="preserve">Näytteet: </w:t>
      </w:r>
      <w:r>
        <w:rPr>
          <w:color w:val="A9A9A9"/>
        </w:rPr>
        <w:t xml:space="preserve">Queen + Paul Rodgersin kappaleesta </w:t>
      </w:r>
      <w:r>
        <w:rPr/>
        <w:t xml:space="preserve">``Reaching Out'', jonka </w:t>
      </w:r>
      <w:r>
        <w:rPr/>
        <w:t xml:space="preserve">ovat kirjoittaneet Don Black ja Andy Hill.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eminemin kappaleen beautiful alussa?</w:t>
      </w:r>
    </w:p>
    <w:p>
      <w:pPr>
        <w:pStyle w:val="TextBody"/>
        <w:bidi w:val="0"/>
        <w:jc w:val="left"/>
        <w:rPr>
          <w:b/>
          <w:u w:val="single"/>
          <w:shd w:val="clear" w:fill="FFFF00"/>
        </w:rPr>
      </w:pPr>
      <w:r>
        <w:rPr>
          <w:b/>
          <w:u w:val="single"/>
          <w:shd w:val="clear" w:fill="FFFF00"/>
        </w:rPr>
        <w:t xml:space="preserve">Asiakirjan numero 37539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Munuaiskapseli </w:t>
      </w:r>
      <w:r>
        <w:rPr/>
        <w:t xml:space="preserve">on munuaista ympäröivä sitkeä kuitumainen kerros, jota peittää munuaisen ympärillä oleva rasvakerros, jota kutsutaan munuaisten rasvakapseliksi. Rasvakapseli sisältyy joskus munuaiskapselin rakenteeseen. Se suojaa jonkin verran traumalta ja vaurioilta. Munuaiskapselia ympäröi munuaisfaskia. Munuaiskierukan yläpuolella sekä sen ja poikittaisen kierukan välissä on pararenaalisen rasvan 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munuaisen uloin kerros on nimeltään</w:t>
      </w:r>
    </w:p>
    <w:p>
      <w:pPr>
        <w:pStyle w:val="TextBody"/>
        <w:bidi w:val="0"/>
        <w:jc w:val="left"/>
        <w:rPr>
          <w:b/>
          <w:u w:val="single"/>
          <w:shd w:val="clear" w:fill="FFFF00"/>
        </w:rPr>
      </w:pPr>
      <w:r>
        <w:rPr>
          <w:b/>
          <w:u w:val="single"/>
          <w:shd w:val="clear" w:fill="FFFF00"/>
        </w:rPr>
        <w:t xml:space="preserve">Asiakirjan numero 37540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I Said You Had a Beautiful Body Would You Hold It Against Me'' on </w:t>
      </w:r>
      <w:r>
        <w:rPr>
          <w:color w:val="A9A9A9"/>
        </w:rPr>
        <w:t xml:space="preserve">David Bellamyn</w:t>
      </w:r>
      <w:r>
        <w:rPr/>
        <w:t xml:space="preserve"> kirjoittama kappale, jonka on </w:t>
      </w:r>
      <w:r>
        <w:rPr/>
        <w:t xml:space="preserve">levyttänyt </w:t>
      </w:r>
      <w:r>
        <w:rPr>
          <w:color w:val="DCDCDC"/>
        </w:rPr>
        <w:t xml:space="preserve">yhdysvaltalainen country-musiikkiduo </w:t>
      </w:r>
      <w:r>
        <w:rPr>
          <w:color w:val="2F4F4F"/>
        </w:rPr>
        <w:t xml:space="preserve">The Bellamy Brothers</w:t>
      </w:r>
      <w:r>
        <w:rPr/>
        <w:t xml:space="preserve">. Se julkaistiin maaliskuussa 1979 The Two and Only -albumin toisena singlenä. Kappaleesta tuli heidän ensimmäinen ykköshittinsä Billboard-lehden Hot Country Singles -listalla ja heidän toinen ykköshittinsä yhteensä vuoden 1976 pop-hitin ``Let Your Love Flow'' jälkeen. Alkuperäisellä singlellä kappaleen nimi oli ``If I Said You Have a Beautiful Body Would You Hold It Against Me'', mutta albumilla ja myöhemmissä julkaisuissa kappaleen nimi on ``... Had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jos sanon, että sinulla on kaunis vartalo...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jos minulla olisi kaunis vartalo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jos sanoisin, että sinulla on kaunis vartalo.</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kirjoitti jos sanoisin, että sinulla on kaunis vartalo sanoitukset</w:t>
      </w:r>
    </w:p>
    <w:p>
      <w:pPr>
        <w:pStyle w:val="TextBody"/>
        <w:bidi w:val="0"/>
        <w:jc w:val="left"/>
        <w:rPr>
          <w:b/>
          <w:u w:val="single"/>
          <w:shd w:val="clear" w:fill="FFFF00"/>
        </w:rPr>
      </w:pPr>
      <w:r>
        <w:rPr>
          <w:b/>
          <w:u w:val="single"/>
          <w:shd w:val="clear" w:fill="FFFF00"/>
        </w:rPr>
        <w:t xml:space="preserve">Asiakirjan numero 37541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Steamboat Willie on </w:t>
      </w:r>
      <w:r>
        <w:rPr>
          <w:color w:val="A9A9A9"/>
        </w:rPr>
        <w:t xml:space="preserve">Walt Disneyn </w:t>
      </w:r>
      <w:r>
        <w:rPr/>
        <w:t xml:space="preserve">ja Ub Iwerksin </w:t>
      </w:r>
      <w:r>
        <w:rPr/>
        <w:t xml:space="preserve">ohjaama yhdysvaltalainen animaatioelokuva vuodelta 1928.</w:t>
      </w:r>
      <w:r>
        <w:rPr/>
        <w:t xml:space="preserve"> Sen tuotti mustavalkoisena Walt Disney Studios ja julkaisi Celebrity Productions. Sarjakuvaa pidetään Mikki Hiiren ja hänen tyttöystävänsä Minnien debyyttinä, vaikka molemmat hahmot esiintyivät useita kuukausia aiemmin koekuvauksessa Plane Crazy. Steamboat Willie oli kolmas Mikki Hiiren elokuvista, mutta se oli ensimmäinen, joka pääsi levitykseen, koska Walt Disney oli The Jazz Singerin nähtyään sitoutunut tuottamaan ensimmäisen täysin synkronoidun äänisarjakuvan.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animaatioelokuvien uranuurtaja vuonna 1928 tekemällään lyhytelokuvalla Steamboat Willie.</w:t>
      </w:r>
    </w:p>
    <w:p>
      <w:pPr>
        <w:pStyle w:val="TextBody"/>
        <w:bidi w:val="0"/>
        <w:jc w:val="left"/>
        <w:rPr>
          <w:b/>
          <w:u w:val="single"/>
          <w:shd w:val="clear" w:fill="FFFF00"/>
        </w:rPr>
      </w:pPr>
      <w:r>
        <w:rPr>
          <w:b/>
          <w:u w:val="single"/>
          <w:shd w:val="clear" w:fill="FFFF00"/>
        </w:rPr>
        <w:t xml:space="preserve">Asiakirjan numero 37542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Konservatismi on poliittinen ja sosiaalinen filosofia, joka edistää </w:t>
      </w:r>
      <w:r>
        <w:rPr>
          <w:color w:val="A9A9A9"/>
        </w:rPr>
        <w:t xml:space="preserve">perinteisten sosiaalisten instituutioiden säilyttämistä </w:t>
      </w:r>
      <w:r>
        <w:rPr/>
        <w:t xml:space="preserve">kulttuurin ja sivistyksen puitteissa.</w:t>
      </w:r>
      <w:r>
        <w:rPr/>
        <w:t xml:space="preserve"> Joidenkin määritelmien mukaan konservatiivit ovat eri tavoin pyrkineet säilyttämään instituutioita, kuten uskontoa, monarkiaa, parlamentaarista hallintoa, omistusoikeuksia ja sosiaalista hierarkiaa, korostaen vakautta ja jatkuvuutta, kun taas äärimmäisemmät, taantumuksellisiksi kutsutut tahot vastustavat modernismia ja pyrkivät palaamaan "entiseen". Ensimmäisen kerran termiä käytettiin poliittisessa yhteydessä François-René de Chateaubriand'n toimesta vuonna 1818 Bourbonien restauraation aikana, jolloin Ranskan vallankumouksen politiikkaa pyrittiin perumaan. </w:t>
      </w:r>
      <w:r>
        <w:rPr>
          <w:color w:val="DCDCDC"/>
        </w:rPr>
        <w:t xml:space="preserve">Termi on historiallisesti liitetty oikeistopolitiikkaan, mutta sittemmin sitä on käytetty kuvaamaan monenlaisia näkemyksiä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konservatiivisten poliittisten näkemysten omaksuminen?</w:t>
      </w:r>
    </w:p>
    <w:p>
      <w:pPr>
        <w:pStyle w:val="TextBody"/>
        <w:bidi w:val="0"/>
        <w:jc w:val="left"/>
        <w:rPr>
          <w:b/>
          <w:u w:val="single"/>
          <w:shd w:val="clear" w:fill="FFFF00"/>
        </w:rPr>
      </w:pPr>
      <w:r>
        <w:rPr>
          <w:b/>
          <w:u w:val="single"/>
          <w:shd w:val="clear" w:fill="FFFF00"/>
        </w:rPr>
        <w:t xml:space="preserve">Asiakirjan numero 37543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 18 mittakaavassa diecast jäljennökset ovat </w:t>
      </w:r>
      <w:r>
        <w:rPr>
          <w:color w:val="A9A9A9"/>
        </w:rPr>
        <w:t xml:space="preserve">1 / 18th koko </w:t>
      </w:r>
      <w:r>
        <w:rPr/>
        <w:t xml:space="preserve">todellinen ajoneuvo. Suosituimpia tässä luokassa ovat 1: 18-mittakaavan autojäljennökset, jotka on yleensä valmistettu sinkkiseoksesta (zamac) ja joissa on muoviosia. ``1: 18 mittakaavassa'' on puhekielinen nimitys tälle lelu- tai jäljennösluokalle.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on 1 18 mittakaavan malli</w:t>
      </w:r>
    </w:p>
    <w:p>
      <w:pPr>
        <w:pStyle w:val="TextBody"/>
        <w:bidi w:val="0"/>
        <w:jc w:val="left"/>
        <w:rPr>
          <w:b/>
          <w:u w:val="single"/>
          <w:shd w:val="clear" w:fill="FFFF00"/>
        </w:rPr>
      </w:pPr>
      <w:r>
        <w:rPr>
          <w:b/>
          <w:u w:val="single"/>
          <w:shd w:val="clear" w:fill="FFFF00"/>
        </w:rPr>
        <w:t xml:space="preserve">Asiakirjan numero 37544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Vertaileva anatomia on jo pitkään toiminut </w:t>
      </w:r>
      <w:r>
        <w:rPr>
          <w:color w:val="A9A9A9"/>
        </w:rPr>
        <w:t xml:space="preserve">todisteena evoluutiosta</w:t>
      </w:r>
      <w:r>
        <w:rPr/>
        <w:t xml:space="preserve">, ja nyt sen rinnalle on tullut vertaileva genomiikka; se osoittaa, että eliöillä on yhteinen esi-isä.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luun rakenteiden vertailun tarkoitus</w:t>
      </w:r>
    </w:p>
    <w:p>
      <w:pPr>
        <w:pStyle w:val="TextBody"/>
        <w:bidi w:val="0"/>
        <w:jc w:val="left"/>
        <w:rPr>
          <w:b/>
          <w:u w:val="single"/>
          <w:shd w:val="clear" w:fill="FFFF00"/>
        </w:rPr>
      </w:pPr>
      <w:r>
        <w:rPr>
          <w:b/>
          <w:u w:val="single"/>
          <w:shd w:val="clear" w:fill="FFFF00"/>
        </w:rPr>
        <w:t xml:space="preserve">Asiakirjan numero 37545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Things I Know To Be True on teatterituotanto, jonka ovat tuottaneet State Theatre Company South Australia ja Frantic Assembly, ohjaajina Geordie Brookman ja Scott Graham. Sen on kirjoittanut Andrew Bovell, ja siinä kuullaan Nils Frahmin musiikkia. Näytelmä on naturalistinen, mutta siinä käytetään runsaasti ei-naturalistista fyysistä liikettä korostamaan hahmojen välistä tunnesuhdetta - näytelmässä seurataan Pricen perheen tarinaa ja heidän ongelmiaan. Näytelmän tapahtumat sijoittuvat </w:t>
      </w:r>
      <w:r>
        <w:rPr>
          <w:color w:val="A9A9A9"/>
        </w:rPr>
        <w:t xml:space="preserve">Australian Adelaideen, </w:t>
      </w:r>
      <w:r>
        <w:rPr/>
        <w:t xml:space="preserve">jossa näytelmä sai maailman ensi-iltansa toukokuussa 2016. Sen jälkeen se kiersi kahdesti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asetettiin asioita, joiden tiedän olevan totta</w:t>
      </w:r>
    </w:p>
    <w:p>
      <w:pPr>
        <w:pStyle w:val="TextBody"/>
        <w:bidi w:val="0"/>
        <w:jc w:val="left"/>
        <w:rPr>
          <w:b/>
          <w:u w:val="single"/>
          <w:shd w:val="clear" w:fill="FFFF00"/>
        </w:rPr>
      </w:pPr>
      <w:r>
        <w:rPr>
          <w:b/>
          <w:u w:val="single"/>
          <w:shd w:val="clear" w:fill="FFFF00"/>
        </w:rPr>
        <w:t xml:space="preserve">Asiakirjan numero 37546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Culpepper valittiin </w:t>
      </w:r>
      <w:r>
        <w:rPr>
          <w:color w:val="A9A9A9"/>
        </w:rPr>
        <w:t xml:space="preserve">Minnesota Vikingsin </w:t>
      </w:r>
      <w:r>
        <w:rPr/>
        <w:t xml:space="preserve">kymmenennellä kierroksella (264. kokonaisvalinta) vuoden 1992 NFL Draftissa</w:t>
      </w:r>
      <w:r>
        <w:rPr/>
        <w:t xml:space="preserve">, ja hän pelasi Vikingsissä vuosina 1992-1993, </w:t>
      </w:r>
      <w:r>
        <w:rPr>
          <w:color w:val="DCDCDC"/>
        </w:rPr>
        <w:t xml:space="preserve">Tampa Bay Buccaneersissa </w:t>
      </w:r>
      <w:r>
        <w:rPr/>
        <w:t xml:space="preserve">vuosina 1994-1999 ja </w:t>
      </w:r>
      <w:r>
        <w:rPr>
          <w:color w:val="2F4F4F"/>
        </w:rPr>
        <w:t xml:space="preserve">Chicago Bearsissa </w:t>
      </w:r>
      <w:r>
        <w:rPr/>
        <w:t xml:space="preserve">vuonna 2000. Yhdeksänvuotisen ammattilaisuransa aikana Culpepper pelasi 131 ottelussa, aloitti niistä 83 ja teki 34 pelinrakentajan säkitystä ja yhden safetyn.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Culpepper pelasi NFL:ssä?</w:t>
      </w:r>
    </w:p>
    <w:p>
      <w:pPr>
        <w:pStyle w:val="TextBody"/>
        <w:bidi w:val="0"/>
        <w:jc w:val="left"/>
        <w:rPr>
          <w:b/>
          <w:u w:val="single"/>
          <w:shd w:val="clear" w:fill="FFFF00"/>
        </w:rPr>
      </w:pPr>
      <w:r>
        <w:rPr>
          <w:b/>
          <w:u w:val="single"/>
          <w:shd w:val="clear" w:fill="FFFF00"/>
        </w:rPr>
        <w:t xml:space="preserve">Asiakirjan numero 37547</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Ääninäyttelijät: </w:t>
      </w:r>
      <w:r>
        <w:rPr>
          <w:color w:val="A9A9A9"/>
        </w:rPr>
        <w:t xml:space="preserve">Howard Hoffman (pilottijakso)</w:t>
      </w:r>
      <w:r>
        <w:rPr/>
        <w:t xml:space="preserve">, </w:t>
      </w:r>
      <w:r>
        <w:rPr>
          <w:color w:val="DCDCDC"/>
        </w:rPr>
        <w:t xml:space="preserve">Lionel G. Wilson (jaksot 1 -- 33)</w:t>
      </w:r>
      <w:r>
        <w:rPr/>
        <w:t xml:space="preserve">, </w:t>
      </w:r>
      <w:r>
        <w:rPr>
          <w:color w:val="2F4F4F"/>
        </w:rPr>
        <w:t xml:space="preserve">Arthur Anderson (jaksot 34 -- 52) </w:t>
      </w:r>
      <w:r>
        <w:rPr/>
        <w:t xml:space="preserve">ja </w:t>
      </w:r>
      <w:r>
        <w:rPr>
          <w:color w:val="556B2F"/>
        </w:rPr>
        <w:t xml:space="preserve">Wallace Shawn (The Fog of Courage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Eustacea elokuvassa Rohkeus, pelkurimainen koira.</w:t>
      </w:r>
    </w:p>
    <w:p>
      <w:pPr>
        <w:pStyle w:val="TextBody"/>
        <w:bidi w:val="0"/>
        <w:jc w:val="left"/>
        <w:rPr>
          <w:b/>
          <w:shd w:val="clear" w:fill="FFFF00"/>
        </w:rPr>
      </w:pPr>
      <w:r>
        <w:rPr>
          <w:b/>
          <w:shd w:val="clear" w:fill="FFFF00"/>
        </w:rPr>
        <w:t xml:space="preserve">Teksti numero 1</w:t>
      </w:r>
    </w:p>
    <w:p>
      <w:pPr>
        <w:pStyle w:val="ListContents"/>
        <w:bidi w:val="0"/>
        <w:spacing w:before="0" w:after="283"/>
        <w:jc w:val="left"/>
        <w:rPr/>
      </w:pPr>
      <w:r>
        <w:rPr/>
        <w:t xml:space="preserve">Ääninäyttelijät: </w:t>
      </w:r>
      <w:r>
        <w:rPr>
          <w:color w:val="A9A9A9"/>
        </w:rPr>
        <w:t xml:space="preserve">Howard Hoffman (pilottijakso) </w:t>
      </w:r>
      <w:r>
        <w:rPr/>
        <w:t xml:space="preserve">ja </w:t>
      </w:r>
      <w:r>
        <w:rPr>
          <w:color w:val="DCDCDC"/>
        </w:rPr>
        <w:t xml:space="preserve">Marty Grabstein (sarja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rohkeuden ääni pelkurikoiran ääni -</w:t>
      </w:r>
    </w:p>
    <w:p>
      <w:pPr>
        <w:pStyle w:val="TextBody"/>
        <w:bidi w:val="0"/>
        <w:jc w:val="left"/>
        <w:rPr>
          <w:b/>
          <w:u w:val="single"/>
          <w:shd w:val="clear" w:fill="FFFF00"/>
        </w:rPr>
      </w:pPr>
      <w:r>
        <w:rPr>
          <w:b/>
          <w:u w:val="single"/>
          <w:shd w:val="clear" w:fill="FFFF00"/>
        </w:rPr>
        <w:t xml:space="preserve">Asiakirjan numero 37548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Presidency University, Kolkata</w:t>
      </w:r>
      <w:r>
        <w:rPr/>
        <w:t xml:space="preserve">, entinen Hindu College ja Presidency College, on julkinen valtionyliopisto, joka sijaitsee Kolkatassa, Länsi-Bengalissa. College perustettiin vuonna 1817 Rani Rashmonin, Raja Ram Mohan Royn, Raja Radhakanta Debin, David Haren, Sir Edward Hyde Eastin, Baidyanath Mukhopadhyan ja Rasamay Duttin lahjoittamilla varoilla.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hindukoulun nykyinen nimi?</w:t>
      </w:r>
    </w:p>
    <w:p>
      <w:pPr>
        <w:pStyle w:val="TextBody"/>
        <w:bidi w:val="0"/>
        <w:jc w:val="left"/>
        <w:rPr>
          <w:b/>
          <w:u w:val="single"/>
          <w:shd w:val="clear" w:fill="FFFF00"/>
        </w:rPr>
      </w:pPr>
      <w:r>
        <w:rPr>
          <w:b/>
          <w:u w:val="single"/>
          <w:shd w:val="clear" w:fill="FFFF00"/>
        </w:rPr>
        <w:t xml:space="preserve">Asiakirjan numero 37549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Constitution Alteration (Retirement of Judges) 1977 oli Australian kansanäänestys, joka järjestettiin vuoden 1977 kansanäänestyksissä ja jossa äänestäjät hyväksyivät Australian perustuslain muutoksen, jolla säädettiin liittovaltion tuomareiden eläkeiästä. Saatuaan enemmistön hyväksynnän kussakin osavaltiossa ehdotus hyväksyttiin, ja vuoden 1977 perustuslain muutoksella (Constitution Alteration (Retirement of Judges) 1977) muutettiin perustuslain III lukua siten, että liittovaltion tuomareiden oli jäätävä eläkkeelle </w:t>
      </w:r>
      <w:r>
        <w:rPr>
          <w:color w:val="A9A9A9"/>
        </w:rPr>
        <w:t xml:space="preserve">70-vuotiaina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korkeimman oikeuden tuomareiden eläkeikä on seuraava</w:t>
      </w:r>
    </w:p>
    <w:p>
      <w:pPr>
        <w:pStyle w:val="TextBody"/>
        <w:bidi w:val="0"/>
        <w:jc w:val="left"/>
        <w:rPr>
          <w:b/>
          <w:u w:val="single"/>
          <w:shd w:val="clear" w:fill="FFFF00"/>
        </w:rPr>
      </w:pPr>
      <w:r>
        <w:rPr>
          <w:b/>
          <w:u w:val="single"/>
          <w:shd w:val="clear" w:fill="FFFF00"/>
        </w:rPr>
        <w:t xml:space="preserve">Asiakirjan numero 37550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Aasian infrastruktuuri-investointipankki (AIIB) </w:t>
      </w:r>
    </w:p>
    <w:tbl>
      <w:tblPr>
        <w:tblW w:w="10205" w:type="dxa"/>
        <w:jc w:val="left"/>
        <w:tblInd w:w="0" w:type="dxa"/>
        <w:tblLayout w:type="fixed"/>
        <w:tblCellMar>
          <w:top w:w="28" w:type="dxa"/>
          <w:left w:w="28" w:type="dxa"/>
          <w:bottom w:w="28" w:type="dxa"/>
          <w:right w:w="28" w:type="dxa"/>
        </w:tblCellMar>
      </w:tblPr>
      <w:tblGrid>
        <w:gridCol w:w="1608"/>
        <w:gridCol w:w="8597"/>
      </w:tblGrid>
      <w:tr>
        <w:trPr/>
        <w:tc>
          <w:tcPr>
            <w:tcW w:w="1608" w:type="dxa"/>
            <w:tcBorders/>
            <w:vAlign w:val="center"/>
          </w:tcPr>
          <w:p>
            <w:pPr>
              <w:pStyle w:val="TableHeading"/>
              <w:suppressLineNumbers/>
              <w:bidi w:val="0"/>
              <w:spacing w:before="0" w:after="283"/>
              <w:jc w:val="center"/>
              <w:rPr/>
            </w:pPr>
            <w:r>
              <w:rPr/>
              <w:t xml:space="preserve">Muodostelma </w:t>
            </w:r>
          </w:p>
        </w:tc>
        <w:tc>
          <w:tcPr>
            <w:tcW w:w="8597" w:type="dxa"/>
            <w:tcBorders/>
            <w:vAlign w:val="center"/>
          </w:tcPr>
          <w:p>
            <w:pPr>
              <w:pStyle w:val="TableContents"/>
              <w:bidi w:val="0"/>
              <w:spacing w:before="0" w:after="283"/>
              <w:jc w:val="left"/>
              <w:rPr/>
            </w:pPr>
            <w:r>
              <w:rPr/>
              <w:t xml:space="preserve">16. tammikuuta 2016 (2016-01-16) (Avataan liiketoimintaa varten) 25. joulukuuta 2015 (2015-12-25) (Sopimuksen voimaantulo Artiklat) </w:t>
            </w:r>
          </w:p>
        </w:tc>
      </w:tr>
      <w:tr>
        <w:trPr/>
        <w:tc>
          <w:tcPr>
            <w:tcW w:w="1608" w:type="dxa"/>
            <w:tcBorders/>
            <w:vAlign w:val="center"/>
          </w:tcPr>
          <w:p>
            <w:pPr>
              <w:pStyle w:val="TableHeading"/>
              <w:suppressLineNumbers/>
              <w:bidi w:val="0"/>
              <w:spacing w:before="0" w:after="283"/>
              <w:jc w:val="center"/>
              <w:rPr/>
            </w:pPr>
            <w:r>
              <w:rPr/>
              <w:t xml:space="preserve">Tyyppi </w:t>
            </w:r>
          </w:p>
        </w:tc>
        <w:tc>
          <w:tcPr>
            <w:tcW w:w="8597" w:type="dxa"/>
            <w:tcBorders/>
            <w:vAlign w:val="center"/>
          </w:tcPr>
          <w:p>
            <w:pPr>
              <w:pStyle w:val="TableContents"/>
              <w:bidi w:val="0"/>
              <w:spacing w:before="0" w:after="283"/>
              <w:jc w:val="left"/>
              <w:rPr/>
            </w:pPr>
            <w:r>
              <w:rPr/>
              <w:t xml:space="preserve">Alueellinen investointipankki </w:t>
            </w:r>
          </w:p>
        </w:tc>
      </w:tr>
      <w:tr>
        <w:trPr/>
        <w:tc>
          <w:tcPr>
            <w:tcW w:w="1608" w:type="dxa"/>
            <w:tcBorders/>
            <w:vAlign w:val="center"/>
          </w:tcPr>
          <w:p>
            <w:pPr>
              <w:pStyle w:val="TableHeading"/>
              <w:suppressLineNumbers/>
              <w:bidi w:val="0"/>
              <w:spacing w:before="0" w:after="283"/>
              <w:jc w:val="center"/>
              <w:rPr/>
            </w:pPr>
            <w:r>
              <w:rPr/>
              <w:t xml:space="preserve">Oikeudellinen asema </w:t>
            </w:r>
          </w:p>
        </w:tc>
        <w:tc>
          <w:tcPr>
            <w:tcW w:w="8597" w:type="dxa"/>
            <w:tcBorders/>
            <w:vAlign w:val="center"/>
          </w:tcPr>
          <w:p>
            <w:pPr>
              <w:pStyle w:val="TableContents"/>
              <w:bidi w:val="0"/>
              <w:spacing w:before="0" w:after="283"/>
              <w:jc w:val="left"/>
              <w:rPr/>
            </w:pPr>
            <w:r>
              <w:rPr/>
              <w:t xml:space="preserve">Sopimus </w:t>
            </w:r>
          </w:p>
        </w:tc>
      </w:tr>
      <w:tr>
        <w:trPr/>
        <w:tc>
          <w:tcPr>
            <w:tcW w:w="1608" w:type="dxa"/>
            <w:tcBorders/>
            <w:vAlign w:val="center"/>
          </w:tcPr>
          <w:p>
            <w:pPr>
              <w:pStyle w:val="TableHeading"/>
              <w:suppressLineNumbers/>
              <w:bidi w:val="0"/>
              <w:spacing w:before="0" w:after="283"/>
              <w:jc w:val="center"/>
              <w:rPr/>
            </w:pPr>
            <w:r>
              <w:rPr/>
              <w:t xml:space="preserve">Käyttötarkoitus </w:t>
            </w:r>
          </w:p>
        </w:tc>
        <w:tc>
          <w:tcPr>
            <w:tcW w:w="8597" w:type="dxa"/>
            <w:tcBorders/>
            <w:vAlign w:val="center"/>
          </w:tcPr>
          <w:p>
            <w:pPr>
              <w:pStyle w:val="TableContents"/>
              <w:bidi w:val="0"/>
              <w:spacing w:before="0" w:after="283"/>
              <w:jc w:val="left"/>
              <w:rPr/>
            </w:pPr>
            <w:r>
              <w:rPr/>
              <w:t xml:space="preserve">Luotto </w:t>
            </w:r>
          </w:p>
        </w:tc>
      </w:tr>
      <w:tr>
        <w:trPr/>
        <w:tc>
          <w:tcPr>
            <w:tcW w:w="1608" w:type="dxa"/>
            <w:tcBorders/>
            <w:vAlign w:val="center"/>
          </w:tcPr>
          <w:p>
            <w:pPr>
              <w:pStyle w:val="TableHeading"/>
              <w:suppressLineNumbers/>
              <w:bidi w:val="0"/>
              <w:spacing w:before="0" w:after="283"/>
              <w:jc w:val="center"/>
              <w:rPr/>
            </w:pPr>
            <w:r>
              <w:rPr/>
              <w:t xml:space="preserve">Päämaja </w:t>
            </w:r>
          </w:p>
        </w:tc>
        <w:tc>
          <w:tcPr>
            <w:tcW w:w="8597" w:type="dxa"/>
            <w:tcBorders/>
            <w:vAlign w:val="center"/>
          </w:tcPr>
          <w:p>
            <w:pPr>
              <w:pStyle w:val="TableContents"/>
              <w:bidi w:val="0"/>
              <w:spacing w:before="0" w:after="283"/>
              <w:jc w:val="left"/>
              <w:rPr/>
            </w:pPr>
            <w:r>
              <w:rPr>
                <w:color w:val="A9A9A9"/>
              </w:rPr>
              <w:t xml:space="preserve">Peking, </w:t>
            </w:r>
            <w:r>
              <w:rPr/>
              <w:t xml:space="preserve">Kiina </w:t>
            </w:r>
          </w:p>
        </w:tc>
      </w:tr>
      <w:tr>
        <w:trPr/>
        <w:tc>
          <w:tcPr>
            <w:tcW w:w="1608" w:type="dxa"/>
            <w:tcBorders/>
            <w:vAlign w:val="center"/>
          </w:tcPr>
          <w:p>
            <w:pPr>
              <w:pStyle w:val="TableHeading"/>
              <w:suppressLineNumbers/>
              <w:bidi w:val="0"/>
              <w:spacing w:before="0" w:after="283"/>
              <w:jc w:val="center"/>
              <w:rPr/>
            </w:pPr>
            <w:r>
              <w:rPr/>
              <w:t xml:space="preserve">Palvelualue </w:t>
            </w:r>
          </w:p>
        </w:tc>
        <w:tc>
          <w:tcPr>
            <w:tcW w:w="8597" w:type="dxa"/>
            <w:tcBorders/>
            <w:vAlign w:val="center"/>
          </w:tcPr>
          <w:p>
            <w:pPr>
              <w:pStyle w:val="TableContents"/>
              <w:bidi w:val="0"/>
              <w:spacing w:before="0" w:after="283"/>
              <w:jc w:val="left"/>
              <w:rPr/>
            </w:pPr>
            <w:r>
              <w:rPr/>
              <w:t xml:space="preserve">Aasia ja Oseania </w:t>
            </w:r>
          </w:p>
        </w:tc>
      </w:tr>
      <w:tr>
        <w:trPr/>
        <w:tc>
          <w:tcPr>
            <w:tcW w:w="1608" w:type="dxa"/>
            <w:tcBorders/>
            <w:vAlign w:val="center"/>
          </w:tcPr>
          <w:p>
            <w:pPr>
              <w:pStyle w:val="TableHeading"/>
              <w:suppressLineNumbers/>
              <w:bidi w:val="0"/>
              <w:spacing w:before="0" w:after="283"/>
              <w:jc w:val="center"/>
              <w:rPr/>
            </w:pPr>
            <w:r>
              <w:rPr/>
              <w:t xml:space="preserve">Jäsenyys </w:t>
            </w:r>
          </w:p>
        </w:tc>
        <w:tc>
          <w:tcPr>
            <w:tcW w:w="8597" w:type="dxa"/>
            <w:tcBorders/>
            <w:vAlign w:val="center"/>
          </w:tcPr>
          <w:p>
            <w:pPr>
              <w:pStyle w:val="TableContents"/>
              <w:bidi w:val="0"/>
              <w:spacing w:before="0" w:after="283"/>
              <w:jc w:val="left"/>
              <w:rPr/>
            </w:pPr>
            <w:r>
              <w:rPr/>
              <w:t xml:space="preserve">87 jäsentä </w:t>
            </w:r>
          </w:p>
        </w:tc>
      </w:tr>
      <w:tr>
        <w:trPr/>
        <w:tc>
          <w:tcPr>
            <w:tcW w:w="1608" w:type="dxa"/>
            <w:tcBorders/>
            <w:vAlign w:val="center"/>
          </w:tcPr>
          <w:p>
            <w:pPr>
              <w:pStyle w:val="TableHeading"/>
              <w:suppressLineNumbers/>
              <w:bidi w:val="0"/>
              <w:spacing w:before="0" w:after="283"/>
              <w:jc w:val="center"/>
              <w:rPr/>
            </w:pPr>
            <w:r>
              <w:rPr/>
              <w:t xml:space="preserve">Virallinen kieli </w:t>
            </w:r>
          </w:p>
        </w:tc>
        <w:tc>
          <w:tcPr>
            <w:tcW w:w="8597" w:type="dxa"/>
            <w:tcBorders/>
            <w:vAlign w:val="center"/>
          </w:tcPr>
          <w:p>
            <w:pPr>
              <w:pStyle w:val="TableContents"/>
              <w:bidi w:val="0"/>
              <w:spacing w:before="0" w:after="283"/>
              <w:jc w:val="left"/>
              <w:rPr/>
            </w:pPr>
            <w:r>
              <w:rPr/>
              <w:t xml:space="preserve">Englanti </w:t>
            </w:r>
          </w:p>
        </w:tc>
      </w:tr>
      <w:tr>
        <w:trPr/>
        <w:tc>
          <w:tcPr>
            <w:tcW w:w="1608" w:type="dxa"/>
            <w:tcBorders/>
            <w:vAlign w:val="center"/>
          </w:tcPr>
          <w:p>
            <w:pPr>
              <w:pStyle w:val="TableHeading"/>
              <w:suppressLineNumbers/>
              <w:bidi w:val="0"/>
              <w:spacing w:before="0" w:after="283"/>
              <w:jc w:val="center"/>
              <w:rPr/>
            </w:pPr>
            <w:r>
              <w:rPr/>
              <w:t xml:space="preserve">Avainhenkilöt </w:t>
            </w:r>
          </w:p>
        </w:tc>
        <w:tc>
          <w:tcPr>
            <w:tcW w:w="8597" w:type="dxa"/>
            <w:tcBorders/>
            <w:vAlign w:val="center"/>
          </w:tcPr>
          <w:p>
            <w:pPr>
              <w:pStyle w:val="TableContents"/>
              <w:bidi w:val="0"/>
              <w:spacing w:before="0" w:after="283"/>
              <w:jc w:val="left"/>
              <w:rPr/>
            </w:pPr>
            <w:r>
              <w:rPr/>
              <w:t xml:space="preserve">Jin Liqun (toimitusjohtaja) D.J. Pandian, IAS (varatoimitusjohtaja ja sijoitusjohtaja) Danny Alexander (varatoimitusjohtaja ja yrityssihteeri) Thierry de Longuemar (varatoimitusjohtaja ja talousjohtaja) Joachim von Amsberg (varatoimitusjohtaja - politiikka ja strategia) Luky Eko Wuryanto (varatoimitusjohtaja ja hallintojohtaja) </w:t>
            </w:r>
          </w:p>
        </w:tc>
      </w:tr>
      <w:tr>
        <w:trPr/>
        <w:tc>
          <w:tcPr>
            <w:tcW w:w="1608" w:type="dxa"/>
            <w:tcBorders/>
            <w:vAlign w:val="center"/>
          </w:tcPr>
          <w:p>
            <w:pPr>
              <w:pStyle w:val="TableHeading"/>
              <w:suppressLineNumbers/>
              <w:bidi w:val="0"/>
              <w:spacing w:before="0" w:after="283"/>
              <w:jc w:val="center"/>
              <w:rPr/>
            </w:pPr>
            <w:r>
              <w:rPr/>
              <w:t xml:space="preserve">Pääelin </w:t>
            </w:r>
          </w:p>
        </w:tc>
        <w:tc>
          <w:tcPr>
            <w:tcW w:w="8597" w:type="dxa"/>
            <w:tcBorders/>
            <w:vAlign w:val="center"/>
          </w:tcPr>
          <w:p>
            <w:pPr>
              <w:pStyle w:val="TableContents"/>
              <w:numPr>
                <w:ilvl w:val="0"/>
                <w:numId w:val="300"/>
              </w:numPr>
              <w:tabs>
                <w:tab w:val="clear" w:pos="1134"/>
                <w:tab w:val="left" w:leader="none" w:pos="707"/>
              </w:tabs>
              <w:bidi w:val="0"/>
              <w:spacing w:before="0" w:after="0"/>
              <w:ind w:start="707" w:hanging="283"/>
              <w:jc w:val="left"/>
              <w:rPr/>
            </w:pPr>
            <w:r>
              <w:rPr/>
              <w:t xml:space="preserve">Hallintoneuvosto </w:t>
            </w:r>
          </w:p>
          <w:p>
            <w:pPr>
              <w:pStyle w:val="TableContents"/>
              <w:numPr>
                <w:ilvl w:val="0"/>
                <w:numId w:val="300"/>
              </w:numPr>
              <w:tabs>
                <w:tab w:val="clear" w:pos="1134"/>
                <w:tab w:val="left" w:leader="none" w:pos="707"/>
              </w:tabs>
              <w:bidi w:val="0"/>
              <w:spacing w:before="0" w:after="283"/>
              <w:ind w:start="707" w:hanging="283"/>
              <w:jc w:val="left"/>
              <w:rPr/>
            </w:pPr>
            <w:r>
              <w:rPr/>
              <w:t xml:space="preserve">Hallitus </w:t>
            </w:r>
          </w:p>
        </w:tc>
      </w:tr>
      <w:tr>
        <w:trPr/>
        <w:tc>
          <w:tcPr>
            <w:tcW w:w="1608" w:type="dxa"/>
            <w:tcBorders/>
            <w:vAlign w:val="center"/>
          </w:tcPr>
          <w:p>
            <w:pPr>
              <w:pStyle w:val="TableHeading"/>
              <w:suppressLineNumbers/>
              <w:bidi w:val="0"/>
              <w:spacing w:before="0" w:after="283"/>
              <w:jc w:val="center"/>
              <w:rPr/>
            </w:pPr>
            <w:r>
              <w:rPr/>
              <w:t xml:space="preserve">Verkkosivusto </w:t>
            </w:r>
          </w:p>
        </w:tc>
        <w:tc>
          <w:tcPr>
            <w:tcW w:w="8597" w:type="dxa"/>
            <w:tcBorders/>
            <w:vAlign w:val="center"/>
          </w:tcPr>
          <w:p>
            <w:pPr>
              <w:pStyle w:val="TableContents"/>
              <w:bidi w:val="0"/>
              <w:spacing w:before="0" w:after="283"/>
              <w:jc w:val="left"/>
              <w:rPr/>
            </w:pPr>
            <w:r>
              <w:rPr/>
              <w:t xml:space="preserve">www.aiib.org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Aasian infrastruktuuri-investointipankin pääkonttori?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Aasian infrastruktuuri-investointipankki (AIIB) </w:t>
      </w:r>
    </w:p>
    <w:tbl>
      <w:tblPr>
        <w:tblW w:w="10205" w:type="dxa"/>
        <w:jc w:val="left"/>
        <w:tblInd w:w="0" w:type="dxa"/>
        <w:tblLayout w:type="fixed"/>
        <w:tblCellMar>
          <w:top w:w="28" w:type="dxa"/>
          <w:left w:w="28" w:type="dxa"/>
          <w:bottom w:w="28" w:type="dxa"/>
          <w:right w:w="28" w:type="dxa"/>
        </w:tblCellMar>
      </w:tblPr>
      <w:tblGrid>
        <w:gridCol w:w="1608"/>
        <w:gridCol w:w="8597"/>
      </w:tblGrid>
      <w:tr>
        <w:trPr/>
        <w:tc>
          <w:tcPr>
            <w:tcW w:w="1608" w:type="dxa"/>
            <w:tcBorders/>
            <w:vAlign w:val="center"/>
          </w:tcPr>
          <w:p>
            <w:pPr>
              <w:pStyle w:val="TableHeading"/>
              <w:suppressLineNumbers/>
              <w:bidi w:val="0"/>
              <w:spacing w:before="0" w:after="283"/>
              <w:jc w:val="center"/>
              <w:rPr/>
            </w:pPr>
            <w:r>
              <w:rPr/>
              <w:t xml:space="preserve">Muodostelma </w:t>
            </w:r>
          </w:p>
        </w:tc>
        <w:tc>
          <w:tcPr>
            <w:tcW w:w="8597" w:type="dxa"/>
            <w:tcBorders/>
            <w:vAlign w:val="center"/>
          </w:tcPr>
          <w:p>
            <w:pPr>
              <w:pStyle w:val="TableContents"/>
              <w:bidi w:val="0"/>
              <w:spacing w:before="0" w:after="283"/>
              <w:jc w:val="left"/>
              <w:rPr/>
            </w:pPr>
            <w:r>
              <w:rPr/>
              <w:t xml:space="preserve">16. tammikuuta 2016 (2016-01-16) (Avataan liiketoimintaa varten) 25. joulukuuta 2015 (2015-12-25) (Sopimuksen voimaantulo Artiklat) </w:t>
            </w:r>
          </w:p>
        </w:tc>
      </w:tr>
      <w:tr>
        <w:trPr/>
        <w:tc>
          <w:tcPr>
            <w:tcW w:w="1608" w:type="dxa"/>
            <w:tcBorders/>
            <w:vAlign w:val="center"/>
          </w:tcPr>
          <w:p>
            <w:pPr>
              <w:pStyle w:val="TableHeading"/>
              <w:suppressLineNumbers/>
              <w:bidi w:val="0"/>
              <w:spacing w:before="0" w:after="283"/>
              <w:jc w:val="center"/>
              <w:rPr/>
            </w:pPr>
            <w:r>
              <w:rPr/>
              <w:t xml:space="preserve">Tyyppi </w:t>
            </w:r>
          </w:p>
        </w:tc>
        <w:tc>
          <w:tcPr>
            <w:tcW w:w="8597" w:type="dxa"/>
            <w:tcBorders/>
            <w:vAlign w:val="center"/>
          </w:tcPr>
          <w:p>
            <w:pPr>
              <w:pStyle w:val="TableContents"/>
              <w:bidi w:val="0"/>
              <w:spacing w:before="0" w:after="283"/>
              <w:jc w:val="left"/>
              <w:rPr/>
            </w:pPr>
            <w:r>
              <w:rPr/>
              <w:t xml:space="preserve">Alueellinen investointipankki </w:t>
            </w:r>
          </w:p>
        </w:tc>
      </w:tr>
      <w:tr>
        <w:trPr/>
        <w:tc>
          <w:tcPr>
            <w:tcW w:w="1608" w:type="dxa"/>
            <w:tcBorders/>
            <w:vAlign w:val="center"/>
          </w:tcPr>
          <w:p>
            <w:pPr>
              <w:pStyle w:val="TableHeading"/>
              <w:suppressLineNumbers/>
              <w:bidi w:val="0"/>
              <w:spacing w:before="0" w:after="283"/>
              <w:jc w:val="center"/>
              <w:rPr/>
            </w:pPr>
            <w:r>
              <w:rPr/>
              <w:t xml:space="preserve">Oikeudellinen asema </w:t>
            </w:r>
          </w:p>
        </w:tc>
        <w:tc>
          <w:tcPr>
            <w:tcW w:w="8597" w:type="dxa"/>
            <w:tcBorders/>
            <w:vAlign w:val="center"/>
          </w:tcPr>
          <w:p>
            <w:pPr>
              <w:pStyle w:val="TableContents"/>
              <w:bidi w:val="0"/>
              <w:spacing w:before="0" w:after="283"/>
              <w:jc w:val="left"/>
              <w:rPr/>
            </w:pPr>
            <w:r>
              <w:rPr/>
              <w:t xml:space="preserve">Sopimus </w:t>
            </w:r>
          </w:p>
        </w:tc>
      </w:tr>
      <w:tr>
        <w:trPr/>
        <w:tc>
          <w:tcPr>
            <w:tcW w:w="1608" w:type="dxa"/>
            <w:tcBorders/>
            <w:vAlign w:val="center"/>
          </w:tcPr>
          <w:p>
            <w:pPr>
              <w:pStyle w:val="TableHeading"/>
              <w:suppressLineNumbers/>
              <w:bidi w:val="0"/>
              <w:spacing w:before="0" w:after="283"/>
              <w:jc w:val="center"/>
              <w:rPr/>
            </w:pPr>
            <w:r>
              <w:rPr/>
              <w:t xml:space="preserve">Käyttötarkoitus </w:t>
            </w:r>
          </w:p>
        </w:tc>
        <w:tc>
          <w:tcPr>
            <w:tcW w:w="8597" w:type="dxa"/>
            <w:tcBorders/>
            <w:vAlign w:val="center"/>
          </w:tcPr>
          <w:p>
            <w:pPr>
              <w:pStyle w:val="TableContents"/>
              <w:bidi w:val="0"/>
              <w:spacing w:before="0" w:after="283"/>
              <w:jc w:val="left"/>
              <w:rPr/>
            </w:pPr>
            <w:r>
              <w:rPr/>
              <w:t xml:space="preserve">Luotto </w:t>
            </w:r>
          </w:p>
        </w:tc>
      </w:tr>
      <w:tr>
        <w:trPr/>
        <w:tc>
          <w:tcPr>
            <w:tcW w:w="1608" w:type="dxa"/>
            <w:tcBorders/>
            <w:vAlign w:val="center"/>
          </w:tcPr>
          <w:p>
            <w:pPr>
              <w:pStyle w:val="TableHeading"/>
              <w:suppressLineNumbers/>
              <w:bidi w:val="0"/>
              <w:spacing w:before="0" w:after="283"/>
              <w:jc w:val="center"/>
              <w:rPr/>
            </w:pPr>
            <w:r>
              <w:rPr/>
              <w:t xml:space="preserve">Päämaja </w:t>
            </w:r>
          </w:p>
        </w:tc>
        <w:tc>
          <w:tcPr>
            <w:tcW w:w="8597" w:type="dxa"/>
            <w:tcBorders/>
            <w:vAlign w:val="center"/>
          </w:tcPr>
          <w:p>
            <w:pPr>
              <w:pStyle w:val="TableContents"/>
              <w:bidi w:val="0"/>
              <w:spacing w:before="0" w:after="283"/>
              <w:jc w:val="left"/>
              <w:rPr/>
            </w:pPr>
            <w:r>
              <w:rPr>
                <w:color w:val="A9A9A9"/>
              </w:rPr>
              <w:t xml:space="preserve">Peking, </w:t>
            </w:r>
            <w:r>
              <w:rPr/>
              <w:t xml:space="preserve">Kiina </w:t>
            </w:r>
          </w:p>
        </w:tc>
      </w:tr>
      <w:tr>
        <w:trPr/>
        <w:tc>
          <w:tcPr>
            <w:tcW w:w="1608" w:type="dxa"/>
            <w:tcBorders/>
            <w:vAlign w:val="center"/>
          </w:tcPr>
          <w:p>
            <w:pPr>
              <w:pStyle w:val="TableHeading"/>
              <w:suppressLineNumbers/>
              <w:bidi w:val="0"/>
              <w:spacing w:before="0" w:after="283"/>
              <w:jc w:val="center"/>
              <w:rPr/>
            </w:pPr>
            <w:r>
              <w:rPr/>
              <w:t xml:space="preserve">Palvelualue </w:t>
            </w:r>
          </w:p>
        </w:tc>
        <w:tc>
          <w:tcPr>
            <w:tcW w:w="8597" w:type="dxa"/>
            <w:tcBorders/>
            <w:vAlign w:val="center"/>
          </w:tcPr>
          <w:p>
            <w:pPr>
              <w:pStyle w:val="TableContents"/>
              <w:bidi w:val="0"/>
              <w:spacing w:before="0" w:after="283"/>
              <w:jc w:val="left"/>
              <w:rPr/>
            </w:pPr>
            <w:r>
              <w:rPr/>
              <w:t xml:space="preserve">Aasia ja Oseania </w:t>
            </w:r>
          </w:p>
        </w:tc>
      </w:tr>
      <w:tr>
        <w:trPr/>
        <w:tc>
          <w:tcPr>
            <w:tcW w:w="1608" w:type="dxa"/>
            <w:tcBorders/>
            <w:vAlign w:val="center"/>
          </w:tcPr>
          <w:p>
            <w:pPr>
              <w:pStyle w:val="TableHeading"/>
              <w:suppressLineNumbers/>
              <w:bidi w:val="0"/>
              <w:spacing w:before="0" w:after="283"/>
              <w:jc w:val="center"/>
              <w:rPr/>
            </w:pPr>
            <w:r>
              <w:rPr/>
              <w:t xml:space="preserve">Jäsenyys </w:t>
            </w:r>
          </w:p>
        </w:tc>
        <w:tc>
          <w:tcPr>
            <w:tcW w:w="8597" w:type="dxa"/>
            <w:tcBorders/>
            <w:vAlign w:val="center"/>
          </w:tcPr>
          <w:p>
            <w:pPr>
              <w:pStyle w:val="TableContents"/>
              <w:bidi w:val="0"/>
              <w:spacing w:before="0" w:after="283"/>
              <w:jc w:val="left"/>
              <w:rPr/>
            </w:pPr>
            <w:r>
              <w:rPr/>
              <w:t xml:space="preserve">66 jäsentä </w:t>
            </w:r>
          </w:p>
        </w:tc>
      </w:tr>
      <w:tr>
        <w:trPr/>
        <w:tc>
          <w:tcPr>
            <w:tcW w:w="1608" w:type="dxa"/>
            <w:tcBorders/>
            <w:vAlign w:val="center"/>
          </w:tcPr>
          <w:p>
            <w:pPr>
              <w:pStyle w:val="TableHeading"/>
              <w:suppressLineNumbers/>
              <w:bidi w:val="0"/>
              <w:spacing w:before="0" w:after="283"/>
              <w:jc w:val="center"/>
              <w:rPr/>
            </w:pPr>
            <w:r>
              <w:rPr/>
              <w:t xml:space="preserve">Virallinen kieli </w:t>
            </w:r>
          </w:p>
        </w:tc>
        <w:tc>
          <w:tcPr>
            <w:tcW w:w="8597" w:type="dxa"/>
            <w:tcBorders/>
            <w:vAlign w:val="center"/>
          </w:tcPr>
          <w:p>
            <w:pPr>
              <w:pStyle w:val="TableContents"/>
              <w:bidi w:val="0"/>
              <w:spacing w:before="0" w:after="283"/>
              <w:jc w:val="left"/>
              <w:rPr/>
            </w:pPr>
            <w:r>
              <w:rPr/>
              <w:t xml:space="preserve">Englanti </w:t>
            </w:r>
          </w:p>
        </w:tc>
      </w:tr>
      <w:tr>
        <w:trPr/>
        <w:tc>
          <w:tcPr>
            <w:tcW w:w="1608" w:type="dxa"/>
            <w:tcBorders/>
            <w:vAlign w:val="center"/>
          </w:tcPr>
          <w:p>
            <w:pPr>
              <w:pStyle w:val="TableHeading"/>
              <w:suppressLineNumbers/>
              <w:bidi w:val="0"/>
              <w:spacing w:before="0" w:after="283"/>
              <w:jc w:val="center"/>
              <w:rPr/>
            </w:pPr>
            <w:r>
              <w:rPr/>
              <w:t xml:space="preserve">Avainhenkilöt </w:t>
            </w:r>
          </w:p>
        </w:tc>
        <w:tc>
          <w:tcPr>
            <w:tcW w:w="8597" w:type="dxa"/>
            <w:tcBorders/>
            <w:vAlign w:val="center"/>
          </w:tcPr>
          <w:p>
            <w:pPr>
              <w:pStyle w:val="TableContents"/>
              <w:bidi w:val="0"/>
              <w:spacing w:before="0" w:after="283"/>
              <w:jc w:val="left"/>
              <w:rPr/>
            </w:pPr>
            <w:r>
              <w:rPr/>
              <w:t xml:space="preserve">Jin Liqun (toimitusjohtaja) D.J. Pandian, IAS (varatoimitusjohtaja ja sijoitusjohtaja) Danny Alexander (varatoimitusjohtaja ja yrityssihteeri) Thierry de Longuemar (varatoimitusjohtaja ja talousjohtaja) Joachim von Amsberg (varatoimitusjohtaja - politiikka ja strategia) Luky Eko Wuryanto (varatoimitusjohtaja ja hallintojohtaja) </w:t>
            </w:r>
          </w:p>
        </w:tc>
      </w:tr>
      <w:tr>
        <w:trPr/>
        <w:tc>
          <w:tcPr>
            <w:tcW w:w="1608" w:type="dxa"/>
            <w:tcBorders/>
            <w:vAlign w:val="center"/>
          </w:tcPr>
          <w:p>
            <w:pPr>
              <w:pStyle w:val="TableHeading"/>
              <w:suppressLineNumbers/>
              <w:bidi w:val="0"/>
              <w:spacing w:before="0" w:after="283"/>
              <w:jc w:val="center"/>
              <w:rPr/>
            </w:pPr>
            <w:r>
              <w:rPr/>
              <w:t xml:space="preserve">Pääelin </w:t>
            </w:r>
          </w:p>
        </w:tc>
        <w:tc>
          <w:tcPr>
            <w:tcW w:w="8597" w:type="dxa"/>
            <w:tcBorders/>
            <w:vAlign w:val="center"/>
          </w:tcPr>
          <w:p>
            <w:pPr>
              <w:pStyle w:val="TableContents"/>
              <w:numPr>
                <w:ilvl w:val="0"/>
                <w:numId w:val="301"/>
              </w:numPr>
              <w:tabs>
                <w:tab w:val="clear" w:pos="1134"/>
                <w:tab w:val="left" w:leader="none" w:pos="707"/>
              </w:tabs>
              <w:bidi w:val="0"/>
              <w:spacing w:before="0" w:after="0"/>
              <w:ind w:start="707" w:hanging="283"/>
              <w:jc w:val="left"/>
              <w:rPr/>
            </w:pPr>
            <w:r>
              <w:rPr/>
              <w:t xml:space="preserve">Hallintoneuvosto </w:t>
            </w:r>
          </w:p>
          <w:p>
            <w:pPr>
              <w:pStyle w:val="TableContents"/>
              <w:numPr>
                <w:ilvl w:val="0"/>
                <w:numId w:val="301"/>
              </w:numPr>
              <w:tabs>
                <w:tab w:val="clear" w:pos="1134"/>
                <w:tab w:val="left" w:leader="none" w:pos="707"/>
              </w:tabs>
              <w:bidi w:val="0"/>
              <w:spacing w:before="0" w:after="283"/>
              <w:ind w:start="707" w:hanging="283"/>
              <w:jc w:val="left"/>
              <w:rPr/>
            </w:pPr>
            <w:r>
              <w:rPr/>
              <w:t xml:space="preserve">Hallitus </w:t>
            </w:r>
          </w:p>
        </w:tc>
      </w:tr>
      <w:tr>
        <w:trPr/>
        <w:tc>
          <w:tcPr>
            <w:tcW w:w="1608" w:type="dxa"/>
            <w:tcBorders/>
            <w:vAlign w:val="center"/>
          </w:tcPr>
          <w:p>
            <w:pPr>
              <w:pStyle w:val="TableHeading"/>
              <w:suppressLineNumbers/>
              <w:bidi w:val="0"/>
              <w:spacing w:before="0" w:after="283"/>
              <w:jc w:val="center"/>
              <w:rPr/>
            </w:pPr>
            <w:r>
              <w:rPr/>
              <w:t xml:space="preserve">Verkkosivusto </w:t>
            </w:r>
          </w:p>
        </w:tc>
        <w:tc>
          <w:tcPr>
            <w:tcW w:w="8597" w:type="dxa"/>
            <w:tcBorders/>
            <w:vAlign w:val="center"/>
          </w:tcPr>
          <w:p>
            <w:pPr>
              <w:pStyle w:val="TableContents"/>
              <w:bidi w:val="0"/>
              <w:spacing w:before="0" w:after="283"/>
              <w:jc w:val="left"/>
              <w:rPr/>
            </w:pPr>
            <w:r>
              <w:rPr/>
              <w:t xml:space="preserve">www.aiib.org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äskettäin perustetun Aasian infrastruktuuri-investointipankin (aiib) pääkonttori?</w:t>
      </w:r>
    </w:p>
    <w:p>
      <w:pPr>
        <w:pStyle w:val="TextBody"/>
        <w:bidi w:val="0"/>
        <w:jc w:val="left"/>
        <w:rPr>
          <w:b/>
          <w:u w:val="single"/>
          <w:shd w:val="clear" w:fill="FFFF00"/>
        </w:rPr>
      </w:pPr>
      <w:r>
        <w:rPr>
          <w:b/>
          <w:u w:val="single"/>
          <w:shd w:val="clear" w:fill="FFFF00"/>
        </w:rPr>
        <w:t xml:space="preserve">Asiakirjan numero 37551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Intian luokitelluilla pankeilla tarkoitetaan pankkeja, jotka on sisällytetty vuoden 1934 Reserve Bank of India Actin toiseen luetteloon. Intian keskuspankki puolestaan sisällyttää tähän luetteloon vain ne pankit, jotka täyttävät mainitun lain 42 §:n 6 momentin a kohdassa säädetyt kriteerit. Pankkeja, jotka eivät kuulu tähän luetteloon, kutsutaan nimellä Non-Seduled Banks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aikataulun mukainen ja aikataulun ulkopuolinen pankkien Intiassa</w:t>
      </w:r>
    </w:p>
    <w:p>
      <w:pPr>
        <w:pStyle w:val="TextBody"/>
        <w:bidi w:val="0"/>
        <w:jc w:val="left"/>
        <w:rPr>
          <w:b/>
          <w:u w:val="single"/>
          <w:shd w:val="clear" w:fill="FFFF00"/>
        </w:rPr>
      </w:pPr>
      <w:r>
        <w:rPr>
          <w:b/>
          <w:u w:val="single"/>
          <w:shd w:val="clear" w:fill="FFFF00"/>
        </w:rPr>
        <w:t xml:space="preserve">Asiakirjan numero 37552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Reaktion nopeus </w:t>
      </w:r>
      <w:r>
        <w:rPr/>
        <w:t xml:space="preserve">erottaa räjähdysreaktion tavallisesta palamisreaktiosta. Ellei reaktio tapahdu hyvin nopeasti, lämpölaajenevat kaasut hajoavat väliaineessa kohtalaisesti ilman suurta paine-eroa, eikä räjähdystä tapahdu. Tarkastellaan esimerkiksi puun palamista. Kun tuli palaa, lämpö kehittyy ja kaasuja muodostuu, mutta kumpikaan ei vapaudu riittävän nopeasti, jotta äkillinen huomattava paine-ero muodostuisi ja aiheuttaisi räjähdyksen. Tätä voidaan verrata akun hitaasti purkautuvan energian ja kameran salaman kaltaisen salamakondensaattorin, joka vapauttaa energiansa kerralla, väliseen eroon.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palamisen ja räjähdyksen välillä?</w:t>
      </w:r>
    </w:p>
    <w:p>
      <w:pPr>
        <w:pStyle w:val="TextBody"/>
        <w:bidi w:val="0"/>
        <w:jc w:val="left"/>
        <w:rPr>
          <w:b/>
          <w:u w:val="single"/>
          <w:shd w:val="clear" w:fill="FFFF00"/>
        </w:rPr>
      </w:pPr>
      <w:r>
        <w:rPr>
          <w:b/>
          <w:u w:val="single"/>
          <w:shd w:val="clear" w:fill="FFFF00"/>
        </w:rPr>
        <w:t xml:space="preserve">Asiakirjan numero 37553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Ilmaisu on </w:t>
      </w:r>
      <w:r>
        <w:rPr>
          <w:color w:val="A9A9A9"/>
        </w:rPr>
        <w:t xml:space="preserve">luultavasti peräisin mandingon nimestä Maamajomboo, joka oli uskonnollisiin seremonioihin osallistunut naamiotanssija</w:t>
      </w:r>
      <w:r>
        <w:rPr/>
        <w:t xml:space="preserve">. Mungo Parkin matkapäiväkirjassa Travels in the Interior of Africa (1795) kuvataan "Mumbo Jumbo" hahmoksi, jolla oli "naamiaisasu" ja jonka mandinka-urokset pukivat päälleen ratkaistakseen kotiriitoja. 1700-luvulla mumbo jumbo viittasi länsiafrikkalaiseen jumalaan.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mumbo jumbo on peräisin?</w:t>
      </w:r>
    </w:p>
    <w:p>
      <w:pPr>
        <w:pStyle w:val="TextBody"/>
        <w:bidi w:val="0"/>
        <w:jc w:val="left"/>
        <w:rPr>
          <w:b/>
          <w:u w:val="single"/>
          <w:shd w:val="clear" w:fill="FFFF00"/>
        </w:rPr>
      </w:pPr>
      <w:r>
        <w:rPr>
          <w:b/>
          <w:u w:val="single"/>
          <w:shd w:val="clear" w:fill="FFFF00"/>
        </w:rPr>
        <w:t xml:space="preserve">Asiakirjan numero 37554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Shraddha hylkää Karanin ja vakuuttaa Nagappan samasta asiasta. Hän lisää, että hän haluaisi mieluummin Akashin kaltaisen itsetehty miehen kuin jo taloudellisesti vakiintuneen henkilön, sillä hän näkee Akashissa potentiaalia tehdä isoja asioita. Shraddhan syntymäpäivänä Nagappa järjestää suuret juhlat ja ilmoittaa Akashin olevan Shraddhan mahdollinen rakastaja monien poliitikkojen, kuten pääministeri Ashok Gajapathin (Boman Irani), läsnä ollessa. Akash kuitenkin torjuu Nagappan läsnäolon ja sanoo </w:t>
      </w:r>
      <w:r>
        <w:rPr/>
        <w:t xml:space="preserve">kaikkien järkytykseksi </w:t>
      </w:r>
      <w:r>
        <w:rPr/>
        <w:t xml:space="preserve">rakastavansa </w:t>
      </w:r>
      <w:r>
        <w:rPr>
          <w:color w:val="A9A9A9"/>
        </w:rPr>
        <w:t xml:space="preserve">Meeraa </w:t>
      </w:r>
      <w:r>
        <w:rPr/>
        <w:t xml:space="preserve">(Tamannaah), Gajapathin tytärtä.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sankarittaren nimi bengalintiikerissä?</w:t>
      </w:r>
    </w:p>
    <w:p>
      <w:pPr>
        <w:pStyle w:val="TextBody"/>
        <w:bidi w:val="0"/>
        <w:jc w:val="left"/>
        <w:rPr>
          <w:b/>
          <w:u w:val="single"/>
          <w:shd w:val="clear" w:fill="FFFF00"/>
        </w:rPr>
      </w:pPr>
      <w:r>
        <w:rPr>
          <w:b/>
          <w:u w:val="single"/>
          <w:shd w:val="clear" w:fill="FFFF00"/>
        </w:rPr>
        <w:t xml:space="preserve">Asiakirjan numero 37555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Varhaisissa buddhalaisteksteissä mainitaan kaksi tärkeää buddhalaisneuvostoa pidetyn täällä, ensimmäinen buddhalaisneuvosto heti Buddhan kuoleman jälkeen ja toinen buddhalaisneuvosto Ashokan aikana. Jainilaisissa ja brahmanistisissa lähteissä </w:t>
      </w:r>
      <w:r>
        <w:rPr>
          <w:color w:val="A9A9A9"/>
        </w:rPr>
        <w:t xml:space="preserve">Ajatashatrun poika Udayabhadra</w:t>
      </w:r>
      <w:r>
        <w:rPr/>
        <w:t xml:space="preserve"> mainitaan </w:t>
      </w:r>
      <w:r>
        <w:rPr/>
        <w:t xml:space="preserve">kuninkaaksi, joka perusti Pataliputran Magadhan pääkaupungiksi.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Patliputrasta Magadhin ensimmäisen pääkaupungin...</w:t>
      </w:r>
    </w:p>
    <w:p>
      <w:pPr>
        <w:pStyle w:val="TextBody"/>
        <w:bidi w:val="0"/>
        <w:jc w:val="left"/>
        <w:rPr>
          <w:b/>
          <w:u w:val="single"/>
          <w:shd w:val="clear" w:fill="FFFF00"/>
        </w:rPr>
      </w:pPr>
      <w:r>
        <w:rPr>
          <w:b/>
          <w:u w:val="single"/>
          <w:shd w:val="clear" w:fill="FFFF00"/>
        </w:rPr>
        <w:t xml:space="preserve">Asiakirjan numero 37556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Myanmarin ja brittien välinen konflikti alkoi, kun Konbaung-dynastia päätti laajentua Assamin osavaltiossa sijaitsevaan Arakaniin, joka oli lähellä Britannian hallussa olevia alueita Intiassa. Tämä läheinen kosketus johti ensimmäiseen Englannin ja Burman sotaan (1824-26), jonka britit voittivat siamilaiset apunaan. Myanmar joutui luovuttamaan Assamin ja muita pohjoisia maakuntia. Vuonna 1852 toisen englantilais-burmalaisen sodan provosoivat britit, jotka </w:t>
      </w:r>
      <w:r>
        <w:rPr>
          <w:color w:val="A9A9A9"/>
        </w:rPr>
        <w:t xml:space="preserve">tavoittelivat teak-metsää </w:t>
      </w:r>
      <w:r>
        <w:rPr/>
        <w:t xml:space="preserve">Ala-Burmassa sekä </w:t>
      </w:r>
      <w:r>
        <w:rPr>
          <w:color w:val="DCDCDC"/>
        </w:rPr>
        <w:t xml:space="preserve">satamaa Kalkutan ja Singaporen välillä</w:t>
      </w:r>
      <w:r>
        <w:rPr/>
        <w:t xml:space="preserve">. Britit olivat sodan voittajia, ja sen seurauksena he halusivat saada käyttöönsä Pohjois-Myanmarin teak-, öljy- ja rubiinikivet. Tämä johti kolmanteen Englannin ja Burman väliseen sotaan vuonna 1885. Britannian hallitus perusteli toimiaan väittämällä, että Myanmarin viimeinen itsenäinen kuningas Thibaw Min oli tyranni ja että hän vehkeili antaakseen Ranskalle lisää vaikutusvaltaa maassa. Kolmen eri osia maasta vallanneen sodan jälkeen britit miehittivät lopulta vuonna 1885 koko nykyisen Myanmarin alueen ja tekivät alueesta Britannian Intian maakunnan.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Iso-Britannia halusi asuttaa Singaporen ja Burman?</w:t>
      </w:r>
    </w:p>
    <w:p>
      <w:pPr>
        <w:pStyle w:val="TextBody"/>
        <w:bidi w:val="0"/>
        <w:jc w:val="left"/>
        <w:rPr>
          <w:b/>
          <w:u w:val="single"/>
          <w:shd w:val="clear" w:fill="FFFF00"/>
        </w:rPr>
      </w:pPr>
      <w:r>
        <w:rPr>
          <w:b/>
          <w:u w:val="single"/>
          <w:shd w:val="clear" w:fill="FFFF00"/>
        </w:rPr>
        <w:t xml:space="preserve">Asiakirjan numero 37557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Shabu-shabu </w:t>
      </w:r>
      <w:r>
        <w:rPr/>
        <w:t xml:space="preserve">(</w:t>
      </w:r>
      <w:r>
        <w:rPr/>
        <w:t xml:space="preserve">しゃぶしゃぶ) on </w:t>
      </w:r>
      <w:r>
        <w:rPr/>
        <w:t xml:space="preserve">japanilainen nabemono-ruokalaji, joka koostuu vedessä keitetyistä ohuiksi viipaloidusta lihasta ja vihanneksista. Termi on onomatopoeettinen, ja se on </w:t>
      </w:r>
      <w:r>
        <w:rPr>
          <w:color w:val="A9A9A9"/>
        </w:rPr>
        <w:t xml:space="preserve">peräisin äänestä, joka syntyy, kun aineksia sekoitetaan keittopadassa ja tarjoillaan dippikastikkeiden kanssa</w:t>
      </w:r>
      <w:r>
        <w:rPr/>
        <w:t xml:space="preserve">. Ruoka kypsennetään pala kerrallaan pöydän ääressä. Shabu-shabun katsotaan olevan suolaisempaa ja vähemmän makeaa kuin sukiyakin.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sana shabu shabu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Alun perin ruokalaji valmistettiin </w:t>
      </w:r>
      <w:r>
        <w:rPr>
          <w:color w:val="A9A9A9"/>
        </w:rPr>
        <w:t xml:space="preserve">ohuiksi viipaloidusta naudanlihasta</w:t>
      </w:r>
      <w:r>
        <w:rPr/>
        <w:t xml:space="preserve">, mutta joissakin versioissa käytetään </w:t>
      </w:r>
      <w:r>
        <w:rPr>
          <w:color w:val="DCDCDC"/>
        </w:rPr>
        <w:t xml:space="preserve">sianlihaa</w:t>
      </w:r>
      <w:r>
        <w:rPr/>
        <w:t xml:space="preserve">, </w:t>
      </w:r>
      <w:r>
        <w:rPr>
          <w:color w:val="2F4F4F"/>
        </w:rPr>
        <w:t xml:space="preserve">rapuja</w:t>
      </w:r>
      <w:r>
        <w:rPr/>
        <w:t xml:space="preserve">, </w:t>
      </w:r>
      <w:r>
        <w:rPr>
          <w:color w:val="556B2F"/>
        </w:rPr>
        <w:t xml:space="preserve">kanaa</w:t>
      </w:r>
      <w:r>
        <w:rPr/>
        <w:t xml:space="preserve">, </w:t>
      </w:r>
      <w:r>
        <w:rPr>
          <w:color w:val="6B8E23"/>
        </w:rPr>
        <w:t xml:space="preserve">lammasta</w:t>
      </w:r>
      <w:r>
        <w:rPr/>
        <w:t xml:space="preserve">, </w:t>
      </w:r>
      <w:r>
        <w:rPr>
          <w:color w:val="A0522D"/>
        </w:rPr>
        <w:t xml:space="preserve">ankkaa </w:t>
      </w:r>
      <w:r>
        <w:rPr/>
        <w:t xml:space="preserve">tai </w:t>
      </w:r>
      <w:r>
        <w:rPr>
          <w:color w:val="228B22"/>
        </w:rPr>
        <w:t xml:space="preserve">hummeria</w:t>
      </w:r>
      <w:r>
        <w:rPr/>
        <w:t xml:space="preserve">. </w:t>
      </w:r>
      <w:r>
        <w:rPr/>
        <w:t xml:space="preserve">Useimmiten käytetään </w:t>
      </w:r>
      <w:r>
        <w:rPr>
          <w:color w:val="191970"/>
        </w:rPr>
        <w:t xml:space="preserve">ribeye-pihviä, mutta </w:t>
      </w:r>
      <w:r>
        <w:rPr/>
        <w:t xml:space="preserve">myös </w:t>
      </w:r>
      <w:r>
        <w:rPr/>
        <w:t xml:space="preserve">vähemmän mureat palat, kuten </w:t>
      </w:r>
      <w:r>
        <w:rPr>
          <w:color w:val="8B0000"/>
        </w:rPr>
        <w:t xml:space="preserve">ulkofilee, </w:t>
      </w:r>
      <w:r>
        <w:rPr/>
        <w:t xml:space="preserve">ovat yleisiä. </w:t>
      </w:r>
      <w:r>
        <w:rPr/>
        <w:t xml:space="preserve">Myös </w:t>
      </w:r>
      <w:r>
        <w:rPr/>
        <w:t xml:space="preserve">kalliimpaa lihaa, kuten </w:t>
      </w:r>
      <w:r>
        <w:rPr>
          <w:color w:val="483D8B"/>
        </w:rPr>
        <w:t xml:space="preserve">wagyū</w:t>
      </w:r>
      <w:r>
        <w:rPr/>
        <w:t xml:space="preserve">, voidaan käyttää. Se tarjoillaan yleensä tofun ja vihannesten, kuten kiinankaalin, krysanteeminlehtien, norin (syötävä merilevä), sipulin, porkkanoiden, shiitake- ja enokitake-sienien kanssa. Joissakin paikoissa voidaan tarjoilla myös udon-, mochi- tai harusame-nuudeleita.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lihaa käytetään shabu shabussa?</w:t>
      </w:r>
    </w:p>
    <w:p>
      <w:pPr>
        <w:pStyle w:val="TextBody"/>
        <w:bidi w:val="0"/>
        <w:jc w:val="left"/>
        <w:rPr>
          <w:b/>
          <w:u w:val="single"/>
          <w:shd w:val="clear" w:fill="FFFF00"/>
        </w:rPr>
      </w:pPr>
      <w:r>
        <w:rPr>
          <w:b/>
          <w:u w:val="single"/>
          <w:shd w:val="clear" w:fill="FFFF00"/>
        </w:rPr>
        <w:t xml:space="preserve">Asiakirjan numero 37558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Kenneth Ressler </w:t>
      </w:r>
      <w:r>
        <w:rPr/>
        <w:t xml:space="preserve">(21. helmikuuta 1937 - 5. toukokuuta 2013) oli FBI-agentti ja kirjailija. Hänellä oli merkittävä rooli väkivaltarikollisten psykologisessa profiloinnissa 1970-luvulla, ja hänen katsotaan usein keksineen termin "sarjamurhaaja". Jäätyään eläkkeelle FBI:stä hän kirjoitti useita kirjoja sarjamurhista ja piti usein luentoja kriminologiasta.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sarjamurhaaja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termi sarjamurhaaja on peräisin</w:t>
      </w:r>
    </w:p>
    <w:p>
      <w:pPr>
        <w:pStyle w:val="TextBody"/>
        <w:bidi w:val="0"/>
        <w:jc w:val="left"/>
        <w:rPr>
          <w:b/>
          <w:u w:val="single"/>
          <w:shd w:val="clear" w:fill="FFFF00"/>
        </w:rPr>
      </w:pPr>
      <w:r>
        <w:rPr>
          <w:b/>
          <w:u w:val="single"/>
          <w:shd w:val="clear" w:fill="FFFF00"/>
        </w:rPr>
        <w:t xml:space="preserve">Asiakirjan numero 37559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Eiffel-torniin </w:t>
      </w:r>
      <w:r>
        <w:rPr/>
        <w:t xml:space="preserve">on kaiverrettu </w:t>
      </w:r>
      <w:r>
        <w:rPr/>
        <w:t xml:space="preserve">seitsemänkymmentäkaksi </w:t>
      </w:r>
      <w:r>
        <w:rPr>
          <w:color w:val="A9A9A9"/>
        </w:rPr>
        <w:t xml:space="preserve">ranskalaisten tiedemiesten, insinöörien ja matemaatikkojen</w:t>
      </w:r>
      <w:r>
        <w:rPr/>
        <w:t xml:space="preserve"> nimeä </w:t>
      </w:r>
      <w:r>
        <w:rPr/>
        <w:t xml:space="preserve">tunnustuksena heidän saavutuksistaan. Gustave Eiffel valitsi tämän "tieteen kutsumuksen", koska hän oli huolissaan tornia vastaan esitetyistä protesteista. Kaiverrukset löytyvät tornin sivuilta ensimmäisen parvekkeen alapuolelta noin 60 cm korkeilla kirjaimilla, jotka on alun perin maalattu kullalla. Kaiverrukset maalattiin yli 1900-luvun alussa, ja Société Nouvelle d'exploitation de la Tour Eiffel, Pariisin kaupungin tornin käytöstä vastaava yhtiö, restauroi ne vuosina 1986-1987. Vuosina 2010-2011 tehdyssä uusintamaalauksessa kirjaimet palautettiin alkuperäiseen kultaiseen väriinsä.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Eiffel-tornin nimet edustavat?</w:t>
      </w:r>
    </w:p>
    <w:p>
      <w:pPr>
        <w:pStyle w:val="TextBody"/>
        <w:bidi w:val="0"/>
        <w:jc w:val="left"/>
        <w:rPr>
          <w:b/>
          <w:u w:val="single"/>
          <w:shd w:val="clear" w:fill="FFFF00"/>
        </w:rPr>
      </w:pPr>
      <w:r>
        <w:rPr>
          <w:b/>
          <w:u w:val="single"/>
          <w:shd w:val="clear" w:fill="FFFF00"/>
        </w:rPr>
        <w:t xml:space="preserve">Asiakirjan numero 37560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RENAULT NISSAN Automobile India Pvt. Ltd. </w:t>
      </w:r>
    </w:p>
    <w:tbl>
      <w:tblPr>
        <w:tblW w:w="5854" w:type="dxa"/>
        <w:jc w:val="left"/>
        <w:tblInd w:w="0" w:type="dxa"/>
        <w:tblLayout w:type="fixed"/>
        <w:tblCellMar>
          <w:top w:w="28" w:type="dxa"/>
          <w:left w:w="28" w:type="dxa"/>
          <w:bottom w:w="28" w:type="dxa"/>
          <w:right w:w="28" w:type="dxa"/>
        </w:tblCellMar>
      </w:tblPr>
      <w:tblGrid>
        <w:gridCol w:w="1591"/>
        <w:gridCol w:w="4263"/>
      </w:tblGrid>
      <w:tr>
        <w:trPr/>
        <w:tc>
          <w:tcPr>
            <w:tcW w:w="1591" w:type="dxa"/>
            <w:tcBorders/>
            <w:vAlign w:val="center"/>
          </w:tcPr>
          <w:p>
            <w:pPr>
              <w:pStyle w:val="TableHeading"/>
              <w:suppressLineNumbers/>
              <w:bidi w:val="0"/>
              <w:spacing w:before="0" w:after="283"/>
              <w:jc w:val="center"/>
              <w:rPr/>
            </w:pPr>
            <w:r>
              <w:rPr/>
              <w:t xml:space="preserve">Tyyppi </w:t>
            </w:r>
          </w:p>
        </w:tc>
        <w:tc>
          <w:tcPr>
            <w:tcW w:w="4263" w:type="dxa"/>
            <w:tcBorders/>
            <w:vAlign w:val="center"/>
          </w:tcPr>
          <w:p>
            <w:pPr>
              <w:pStyle w:val="TableContents"/>
              <w:bidi w:val="0"/>
              <w:spacing w:before="0" w:after="283"/>
              <w:jc w:val="left"/>
              <w:rPr/>
            </w:pPr>
            <w:r>
              <w:rPr/>
              <w:t xml:space="preserve">Yhteisyritys </w:t>
            </w:r>
          </w:p>
        </w:tc>
      </w:tr>
      <w:tr>
        <w:trPr/>
        <w:tc>
          <w:tcPr>
            <w:tcW w:w="1591" w:type="dxa"/>
            <w:tcBorders/>
            <w:vAlign w:val="center"/>
          </w:tcPr>
          <w:p>
            <w:pPr>
              <w:pStyle w:val="TableHeading"/>
              <w:suppressLineNumbers/>
              <w:bidi w:val="0"/>
              <w:spacing w:before="0" w:after="283"/>
              <w:jc w:val="center"/>
              <w:rPr/>
            </w:pPr>
            <w:r>
              <w:rPr/>
              <w:t xml:space="preserve">Teollisuus </w:t>
            </w:r>
          </w:p>
        </w:tc>
        <w:tc>
          <w:tcPr>
            <w:tcW w:w="4263" w:type="dxa"/>
            <w:tcBorders/>
            <w:vAlign w:val="center"/>
          </w:tcPr>
          <w:p>
            <w:pPr>
              <w:pStyle w:val="TableContents"/>
              <w:bidi w:val="0"/>
              <w:spacing w:before="0" w:after="283"/>
              <w:jc w:val="left"/>
              <w:rPr/>
            </w:pPr>
            <w:r>
              <w:rPr/>
              <w:t xml:space="preserve">Autoteollisuus </w:t>
            </w:r>
          </w:p>
        </w:tc>
      </w:tr>
      <w:tr>
        <w:trPr/>
        <w:tc>
          <w:tcPr>
            <w:tcW w:w="1591" w:type="dxa"/>
            <w:tcBorders/>
            <w:vAlign w:val="center"/>
          </w:tcPr>
          <w:p>
            <w:pPr>
              <w:pStyle w:val="TableHeading"/>
              <w:suppressLineNumbers/>
              <w:bidi w:val="0"/>
              <w:spacing w:before="0" w:after="283"/>
              <w:jc w:val="center"/>
              <w:rPr/>
            </w:pPr>
            <w:r>
              <w:rPr/>
              <w:t xml:space="preserve">Perustettu </w:t>
            </w:r>
          </w:p>
        </w:tc>
        <w:tc>
          <w:tcPr>
            <w:tcW w:w="4263" w:type="dxa"/>
            <w:tcBorders/>
            <w:vAlign w:val="center"/>
          </w:tcPr>
          <w:p>
            <w:pPr>
              <w:pStyle w:val="TableContents"/>
              <w:bidi w:val="0"/>
              <w:spacing w:before="0" w:after="283"/>
              <w:jc w:val="left"/>
              <w:rPr/>
            </w:pPr>
            <w:r>
              <w:rPr/>
              <w:t xml:space="preserve">toukokuu 2010 </w:t>
            </w:r>
          </w:p>
        </w:tc>
      </w:tr>
      <w:tr>
        <w:trPr/>
        <w:tc>
          <w:tcPr>
            <w:tcW w:w="1591" w:type="dxa"/>
            <w:tcBorders/>
            <w:vAlign w:val="center"/>
          </w:tcPr>
          <w:p>
            <w:pPr>
              <w:pStyle w:val="TableHeading"/>
              <w:suppressLineNumbers/>
              <w:bidi w:val="0"/>
              <w:spacing w:before="0" w:after="283"/>
              <w:jc w:val="center"/>
              <w:rPr/>
            </w:pPr>
            <w:r>
              <w:rPr/>
              <w:t xml:space="preserve">Päämaja </w:t>
            </w:r>
          </w:p>
        </w:tc>
        <w:tc>
          <w:tcPr>
            <w:tcW w:w="4263" w:type="dxa"/>
            <w:tcBorders/>
            <w:vAlign w:val="center"/>
          </w:tcPr>
          <w:p>
            <w:pPr>
              <w:pStyle w:val="TableContents"/>
              <w:bidi w:val="0"/>
              <w:spacing w:before="0" w:after="283"/>
              <w:jc w:val="left"/>
              <w:rPr/>
            </w:pPr>
            <w:r>
              <w:rPr>
                <w:color w:val="A9A9A9"/>
              </w:rPr>
              <w:t xml:space="preserve">Chennai, Tamil Nadu, </w:t>
            </w:r>
            <w:r>
              <w:rPr/>
              <w:t xml:space="preserve">Intia </w:t>
            </w:r>
          </w:p>
        </w:tc>
      </w:tr>
      <w:tr>
        <w:trPr/>
        <w:tc>
          <w:tcPr>
            <w:tcW w:w="1591" w:type="dxa"/>
            <w:tcBorders/>
            <w:vAlign w:val="center"/>
          </w:tcPr>
          <w:p>
            <w:pPr>
              <w:pStyle w:val="TableHeading"/>
              <w:suppressLineNumbers/>
              <w:bidi w:val="0"/>
              <w:spacing w:before="0" w:after="283"/>
              <w:jc w:val="center"/>
              <w:rPr/>
            </w:pPr>
            <w:r>
              <w:rPr/>
              <w:t xml:space="preserve">Avainhenkilöt </w:t>
            </w:r>
          </w:p>
        </w:tc>
        <w:tc>
          <w:tcPr>
            <w:tcW w:w="4263" w:type="dxa"/>
            <w:tcBorders/>
            <w:vAlign w:val="center"/>
          </w:tcPr>
          <w:p>
            <w:pPr>
              <w:pStyle w:val="TableContents"/>
              <w:bidi w:val="0"/>
              <w:spacing w:before="0" w:after="283"/>
              <w:jc w:val="left"/>
              <w:rPr/>
            </w:pPr>
            <w:r>
              <w:rPr/>
              <w:t xml:space="preserve">Colin Macdonald, toimitusjohtaja ja toimitusjohtaja </w:t>
            </w:r>
          </w:p>
        </w:tc>
      </w:tr>
      <w:tr>
        <w:trPr/>
        <w:tc>
          <w:tcPr>
            <w:tcW w:w="1591" w:type="dxa"/>
            <w:tcBorders/>
            <w:vAlign w:val="center"/>
          </w:tcPr>
          <w:p>
            <w:pPr>
              <w:pStyle w:val="TableHeading"/>
              <w:suppressLineNumbers/>
              <w:bidi w:val="0"/>
              <w:spacing w:before="0" w:after="283"/>
              <w:jc w:val="center"/>
              <w:rPr/>
            </w:pPr>
            <w:r>
              <w:rPr/>
              <w:t xml:space="preserve">Tuotteet </w:t>
            </w:r>
          </w:p>
        </w:tc>
        <w:tc>
          <w:tcPr>
            <w:tcW w:w="4263" w:type="dxa"/>
            <w:tcBorders/>
            <w:vAlign w:val="center"/>
          </w:tcPr>
          <w:p>
            <w:pPr>
              <w:pStyle w:val="TableContents"/>
              <w:bidi w:val="0"/>
              <w:spacing w:before="0" w:after="283"/>
              <w:jc w:val="left"/>
              <w:rPr/>
            </w:pPr>
            <w:r>
              <w:rPr/>
              <w:t xml:space="preserve">Autot </w:t>
            </w:r>
          </w:p>
        </w:tc>
      </w:tr>
      <w:tr>
        <w:trPr/>
        <w:tc>
          <w:tcPr>
            <w:tcW w:w="1591" w:type="dxa"/>
            <w:tcBorders/>
            <w:vAlign w:val="center"/>
          </w:tcPr>
          <w:p>
            <w:pPr>
              <w:pStyle w:val="TableHeading"/>
              <w:suppressLineNumbers/>
              <w:bidi w:val="0"/>
              <w:spacing w:before="0" w:after="283"/>
              <w:jc w:val="center"/>
              <w:rPr/>
            </w:pPr>
            <w:r>
              <w:rPr/>
              <w:t xml:space="preserve">Vanhempi </w:t>
            </w:r>
          </w:p>
        </w:tc>
        <w:tc>
          <w:tcPr>
            <w:tcW w:w="4263" w:type="dxa"/>
            <w:tcBorders/>
            <w:vAlign w:val="center"/>
          </w:tcPr>
          <w:p>
            <w:pPr>
              <w:pStyle w:val="TableContents"/>
              <w:bidi w:val="0"/>
              <w:spacing w:before="0" w:after="283"/>
              <w:jc w:val="left"/>
              <w:rPr/>
            </w:pPr>
            <w:r>
              <w:rPr/>
              <w:t xml:space="preserve">Renault Nissan </w:t>
            </w:r>
          </w:p>
        </w:tc>
      </w:tr>
      <w:tr>
        <w:trPr/>
        <w:tc>
          <w:tcPr>
            <w:tcW w:w="1591" w:type="dxa"/>
            <w:tcBorders/>
            <w:vAlign w:val="center"/>
          </w:tcPr>
          <w:p>
            <w:pPr>
              <w:pStyle w:val="TableHeading"/>
              <w:suppressLineNumbers/>
              <w:bidi w:val="0"/>
              <w:spacing w:before="0" w:after="283"/>
              <w:jc w:val="center"/>
              <w:rPr/>
            </w:pPr>
            <w:r>
              <w:rPr/>
              <w:t xml:space="preserve">Tytäryhtiöt </w:t>
            </w:r>
          </w:p>
        </w:tc>
        <w:tc>
          <w:tcPr>
            <w:tcW w:w="4263" w:type="dxa"/>
            <w:tcBorders/>
            <w:vAlign w:val="center"/>
          </w:tcPr>
          <w:p>
            <w:pPr>
              <w:pStyle w:val="TableContents"/>
              <w:numPr>
                <w:ilvl w:val="0"/>
                <w:numId w:val="302"/>
              </w:numPr>
              <w:tabs>
                <w:tab w:val="clear" w:pos="1134"/>
                <w:tab w:val="left" w:leader="none" w:pos="707"/>
              </w:tabs>
              <w:bidi w:val="0"/>
              <w:spacing w:before="0" w:after="0"/>
              <w:ind w:start="707" w:hanging="283"/>
              <w:jc w:val="left"/>
              <w:rPr/>
            </w:pPr>
            <w:r>
              <w:rPr/>
              <w:t xml:space="preserve">Renault India Private Limited </w:t>
            </w:r>
          </w:p>
          <w:p>
            <w:pPr>
              <w:pStyle w:val="TableContents"/>
              <w:numPr>
                <w:ilvl w:val="0"/>
                <w:numId w:val="302"/>
              </w:numPr>
              <w:tabs>
                <w:tab w:val="clear" w:pos="1134"/>
                <w:tab w:val="left" w:leader="none" w:pos="707"/>
              </w:tabs>
              <w:bidi w:val="0"/>
              <w:spacing w:before="0" w:after="283"/>
              <w:ind w:start="707" w:hanging="283"/>
              <w:jc w:val="left"/>
              <w:rPr/>
            </w:pPr>
            <w:r>
              <w:rPr/>
              <w:t xml:space="preserve">Nissan Motor India Private Limited </w:t>
            </w:r>
          </w:p>
        </w:tc>
      </w:tr>
      <w:tr>
        <w:trPr/>
        <w:tc>
          <w:tcPr>
            <w:tcW w:w="1591" w:type="dxa"/>
            <w:tcBorders/>
            <w:vAlign w:val="center"/>
          </w:tcPr>
          <w:p>
            <w:pPr>
              <w:pStyle w:val="TableHeading"/>
              <w:suppressLineNumbers/>
              <w:bidi w:val="0"/>
              <w:spacing w:before="0" w:after="283"/>
              <w:jc w:val="center"/>
              <w:rPr/>
            </w:pPr>
            <w:r>
              <w:rPr/>
              <w:t xml:space="preserve">Verkkosivusto </w:t>
            </w:r>
          </w:p>
        </w:tc>
        <w:tc>
          <w:tcPr>
            <w:tcW w:w="4263" w:type="dxa"/>
            <w:tcBorders/>
            <w:vAlign w:val="center"/>
          </w:tcPr>
          <w:p>
            <w:pPr>
              <w:pStyle w:val="TableContents"/>
              <w:bidi w:val="0"/>
              <w:spacing w:before="0" w:after="283"/>
              <w:jc w:val="left"/>
              <w:rPr/>
            </w:pPr>
            <w:r>
              <w:rPr/>
              <w:t xml:space="preserve">www.nissan.in www.renault.co.in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renault nissan automotive india private limited oragadamin osoite</w:t>
      </w:r>
    </w:p>
    <w:p>
      <w:pPr>
        <w:pStyle w:val="TextBody"/>
        <w:bidi w:val="0"/>
        <w:jc w:val="left"/>
        <w:rPr>
          <w:b/>
          <w:u w:val="single"/>
          <w:shd w:val="clear" w:fill="FFFF00"/>
        </w:rPr>
      </w:pPr>
      <w:r>
        <w:rPr>
          <w:b/>
          <w:u w:val="single"/>
          <w:shd w:val="clear" w:fill="FFFF00"/>
        </w:rPr>
        <w:t xml:space="preserve">Asiakirjan numero 37561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Grand Canal (irlanniksi An Chanáil Mhór) on eteläisin niistä kanavista, jotka yhdistävät </w:t>
      </w:r>
      <w:r>
        <w:rPr>
          <w:color w:val="A9A9A9"/>
        </w:rPr>
        <w:t xml:space="preserve">Dublinin, </w:t>
      </w:r>
      <w:r>
        <w:rPr/>
        <w:t xml:space="preserve">Irlannin it</w:t>
      </w:r>
      <w:r>
        <w:rPr>
          <w:color w:val="A9A9A9"/>
        </w:rPr>
        <w:t xml:space="preserve">äosassa, </w:t>
      </w:r>
      <w:r>
        <w:rPr/>
        <w:t xml:space="preserve">ja </w:t>
      </w:r>
      <w:r>
        <w:rPr>
          <w:color w:val="DCDCDC"/>
        </w:rPr>
        <w:t xml:space="preserve">Shannon-joen lännessä</w:t>
      </w:r>
      <w:r>
        <w:rPr/>
        <w:t xml:space="preserve">, Tullamoren ja useiden muiden kylien ja kaupunkien kautta, ja nämä kaksi kanavaa ympäröivät lähes Dublinin sisäkaupungin. Sen sisarkanava Dublinin pohjoispuolella on Royal Canal. Viimeinen rahtilaiva kulki Grand Canal -kanavan kautta vuonna 1960.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Grand Canal alkaa ja päättyy</w:t>
      </w:r>
    </w:p>
    <w:p>
      <w:pPr>
        <w:pStyle w:val="TextBody"/>
        <w:bidi w:val="0"/>
        <w:jc w:val="left"/>
        <w:rPr>
          <w:b/>
          <w:u w:val="single"/>
          <w:shd w:val="clear" w:fill="FFFF00"/>
        </w:rPr>
      </w:pPr>
      <w:r>
        <w:rPr>
          <w:b/>
          <w:u w:val="single"/>
          <w:shd w:val="clear" w:fill="FFFF00"/>
        </w:rPr>
        <w:t xml:space="preserve">Asiakirjan numero 37562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Asevelvollisuus päättyi asteittain vuodesta 1960 alkaen. Marraskuussa 1960 viimeiset miehet astuivat palvelukseen, sillä kutsunnat päättyivät virallisesti </w:t>
      </w:r>
      <w:r>
        <w:rPr>
          <w:color w:val="A9A9A9"/>
        </w:rPr>
        <w:t xml:space="preserve">31. joulukuuta 1960, </w:t>
      </w:r>
      <w:r>
        <w:rPr/>
        <w:t xml:space="preserve">ja viimeiset kansallispalvelusmiehet poistuivat puolustusvoimista toukokuussa 1963.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Yhdistyneessä kuningaskunnassa lopetettiin asepalvelus?</w:t>
      </w:r>
    </w:p>
    <w:p>
      <w:pPr>
        <w:pStyle w:val="TextBody"/>
        <w:bidi w:val="0"/>
        <w:jc w:val="left"/>
        <w:rPr>
          <w:b/>
          <w:u w:val="single"/>
          <w:shd w:val="clear" w:fill="FFFF00"/>
        </w:rPr>
      </w:pPr>
      <w:r>
        <w:rPr>
          <w:b/>
          <w:u w:val="single"/>
          <w:shd w:val="clear" w:fill="FFFF00"/>
        </w:rPr>
        <w:t xml:space="preserve">Asiakirjan numero 37563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Kahdestoista tohtori on BBC:n tieteiselokuvien tv-ohjelman Doctor Who päähenkilön, tohtorin, inkarnaatio. Häntä esittää </w:t>
      </w:r>
      <w:r>
        <w:rPr>
          <w:color w:val="A9A9A9"/>
        </w:rPr>
        <w:t xml:space="preserve">skotlantilainen näyttelijä Peter Capaldi</w:t>
      </w:r>
      <w:r>
        <w:rPr/>
        <w:t xml:space="preserve">. Sarjan tarinassa Tohtori on aikamatkustava humanoidi avaruusolento, joka kuuluu Ajan herroiksi kutsuttuun rotuun. Kun Tohtori loukkaantuu vakavasti, hän voi uudistaa kehonsa ja saada näin uuden ulkonäön ja sen myötä uuden persoonallisuuden. Tämän juonimekanismin ansiosta Tohtoria on voinut esittää useat eri näyttelijät vuosikymmenien ajan ohjelman alkamisesta vuonna 1963 lähtien. Capaldi esittää Tohtoria piikikkäänä, jyrkkänä, harkitsevana ja pragmaattisena hahmona, joka kätkee tunteensa tehdessään vaikeita ja joskus häikäilemättömiä päätöksiä.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12. lääkäri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Tohtori Kahdestoista tohtori Doctor Who -hahmo Peter Capaldi kahdestoista tohtori </w:t>
      </w:r>
    </w:p>
    <w:tbl>
      <w:tblPr>
        <w:tblW w:w="6827" w:type="dxa"/>
        <w:jc w:val="left"/>
        <w:tblInd w:w="0" w:type="dxa"/>
        <w:tblLayout w:type="fixed"/>
        <w:tblCellMar>
          <w:top w:w="28" w:type="dxa"/>
          <w:left w:w="28" w:type="dxa"/>
          <w:bottom w:w="28" w:type="dxa"/>
          <w:right w:w="28" w:type="dxa"/>
        </w:tblCellMar>
      </w:tblPr>
      <w:tblGrid>
        <w:gridCol w:w="2716"/>
        <w:gridCol w:w="4111"/>
      </w:tblGrid>
      <w:tr>
        <w:trPr/>
        <w:tc>
          <w:tcPr>
            <w:tcW w:w="2716" w:type="dxa"/>
            <w:tcBorders/>
            <w:vAlign w:val="center"/>
          </w:tcPr>
          <w:p>
            <w:pPr>
              <w:pStyle w:val="TableHeading"/>
              <w:suppressLineNumbers/>
              <w:bidi w:val="0"/>
              <w:spacing w:before="0" w:after="283"/>
              <w:jc w:val="center"/>
              <w:rPr/>
            </w:pPr>
            <w:r>
              <w:rPr/>
              <w:t xml:space="preserve">Ensimmäinen säännöllinen esiintyminen </w:t>
            </w:r>
          </w:p>
        </w:tc>
        <w:tc>
          <w:tcPr>
            <w:tcW w:w="4111" w:type="dxa"/>
            <w:tcBorders/>
            <w:vAlign w:val="center"/>
          </w:tcPr>
          <w:p>
            <w:pPr>
              <w:pStyle w:val="TableContents"/>
              <w:bidi w:val="0"/>
              <w:spacing w:before="0" w:after="283"/>
              <w:jc w:val="left"/>
              <w:rPr/>
            </w:pPr>
            <w:r>
              <w:rPr/>
              <w:t xml:space="preserve">"Tohtorin aika </w:t>
            </w:r>
          </w:p>
        </w:tc>
      </w:tr>
      <w:tr>
        <w:trPr/>
        <w:tc>
          <w:tcPr>
            <w:tcW w:w="2716" w:type="dxa"/>
            <w:tcBorders/>
            <w:vAlign w:val="center"/>
          </w:tcPr>
          <w:p>
            <w:pPr>
              <w:pStyle w:val="TableHeading"/>
              <w:suppressLineNumbers/>
              <w:bidi w:val="0"/>
              <w:spacing w:before="0" w:after="283"/>
              <w:jc w:val="center"/>
              <w:rPr/>
            </w:pPr>
            <w:r>
              <w:rPr/>
              <w:t xml:space="preserve">Viimeinen säännöllinen esiintyminen </w:t>
            </w:r>
          </w:p>
        </w:tc>
        <w:tc>
          <w:tcPr>
            <w:tcW w:w="4111" w:type="dxa"/>
            <w:tcBorders/>
            <w:vAlign w:val="center"/>
          </w:tcPr>
          <w:p>
            <w:pPr>
              <w:pStyle w:val="TableContents"/>
              <w:bidi w:val="0"/>
              <w:spacing w:before="0" w:after="283"/>
              <w:jc w:val="left"/>
              <w:rPr/>
            </w:pPr>
            <w:r>
              <w:rPr/>
              <w:t xml:space="preserve">``Twice Upon a Time'' </w:t>
            </w:r>
          </w:p>
        </w:tc>
      </w:tr>
      <w:tr>
        <w:trPr/>
        <w:tc>
          <w:tcPr>
            <w:tcW w:w="2716" w:type="dxa"/>
            <w:tcBorders/>
            <w:vAlign w:val="center"/>
          </w:tcPr>
          <w:p>
            <w:pPr>
              <w:pStyle w:val="TableHeading"/>
              <w:suppressLineNumbers/>
              <w:bidi w:val="0"/>
              <w:spacing w:before="0" w:after="283"/>
              <w:jc w:val="center"/>
              <w:rPr/>
            </w:pPr>
            <w:r>
              <w:rPr/>
              <w:t xml:space="preserve">Kuvat: </w:t>
            </w:r>
          </w:p>
        </w:tc>
        <w:tc>
          <w:tcPr>
            <w:tcW w:w="4111" w:type="dxa"/>
            <w:tcBorders/>
            <w:vAlign w:val="center"/>
          </w:tcPr>
          <w:p>
            <w:pPr>
              <w:pStyle w:val="TableContents"/>
              <w:bidi w:val="0"/>
              <w:spacing w:before="0" w:after="283"/>
              <w:jc w:val="left"/>
              <w:rPr/>
            </w:pPr>
            <w:r>
              <w:rPr/>
              <w:t xml:space="preserve">Peter Capaldi </w:t>
            </w:r>
          </w:p>
        </w:tc>
      </w:tr>
      <w:tr>
        <w:trPr/>
        <w:tc>
          <w:tcPr>
            <w:tcW w:w="2716" w:type="dxa"/>
            <w:tcBorders/>
            <w:vAlign w:val="center"/>
          </w:tcPr>
          <w:p>
            <w:pPr>
              <w:pStyle w:val="TableHeading"/>
              <w:suppressLineNumbers/>
              <w:bidi w:val="0"/>
              <w:spacing w:before="0" w:after="283"/>
              <w:jc w:val="center"/>
              <w:rPr/>
            </w:pPr>
            <w:r>
              <w:rPr/>
              <w:t xml:space="preserve">Edeltäjänä </w:t>
            </w:r>
          </w:p>
        </w:tc>
        <w:tc>
          <w:tcPr>
            <w:tcW w:w="4111" w:type="dxa"/>
            <w:tcBorders/>
            <w:vAlign w:val="center"/>
          </w:tcPr>
          <w:p>
            <w:pPr>
              <w:pStyle w:val="TableContents"/>
              <w:bidi w:val="0"/>
              <w:spacing w:before="0" w:after="283"/>
              <w:jc w:val="left"/>
              <w:rPr/>
            </w:pPr>
            <w:r>
              <w:rPr/>
              <w:t xml:space="preserve">Matt Smith </w:t>
            </w:r>
          </w:p>
        </w:tc>
      </w:tr>
      <w:tr>
        <w:trPr/>
        <w:tc>
          <w:tcPr>
            <w:tcW w:w="2716" w:type="dxa"/>
            <w:tcBorders/>
            <w:vAlign w:val="center"/>
          </w:tcPr>
          <w:p>
            <w:pPr>
              <w:pStyle w:val="TableHeading"/>
              <w:suppressLineNumbers/>
              <w:bidi w:val="0"/>
              <w:spacing w:before="0" w:after="283"/>
              <w:jc w:val="center"/>
              <w:rPr/>
            </w:pPr>
            <w:r>
              <w:rPr/>
              <w:t xml:space="preserve">Seuraavat jäsenet </w:t>
            </w:r>
          </w:p>
        </w:tc>
        <w:tc>
          <w:tcPr>
            <w:tcW w:w="4111" w:type="dxa"/>
            <w:tcBorders/>
            <w:vAlign w:val="center"/>
          </w:tcPr>
          <w:p>
            <w:pPr>
              <w:pStyle w:val="TableContents"/>
              <w:bidi w:val="0"/>
              <w:spacing w:before="0" w:after="283"/>
              <w:jc w:val="left"/>
              <w:rPr/>
            </w:pPr>
            <w:r>
              <w:rPr/>
              <w:t xml:space="preserve">Jodie Whittaker Tietoja </w:t>
            </w:r>
          </w:p>
        </w:tc>
      </w:tr>
      <w:tr>
        <w:trPr/>
        <w:tc>
          <w:tcPr>
            <w:tcW w:w="2716" w:type="dxa"/>
            <w:tcBorders/>
            <w:vAlign w:val="center"/>
          </w:tcPr>
          <w:p>
            <w:pPr>
              <w:pStyle w:val="TableHeading"/>
              <w:suppressLineNumbers/>
              <w:bidi w:val="0"/>
              <w:spacing w:before="0" w:after="283"/>
              <w:jc w:val="center"/>
              <w:rPr/>
            </w:pPr>
            <w:r>
              <w:rPr/>
              <w:t xml:space="preserve">Toimeksianto </w:t>
            </w:r>
          </w:p>
        </w:tc>
        <w:tc>
          <w:tcPr>
            <w:tcW w:w="4111" w:type="dxa"/>
            <w:tcBorders/>
            <w:vAlign w:val="center"/>
          </w:tcPr>
          <w:p>
            <w:pPr>
              <w:pStyle w:val="TableContents"/>
              <w:bidi w:val="0"/>
              <w:spacing w:before="0" w:after="283"/>
              <w:jc w:val="left"/>
              <w:rPr/>
            </w:pPr>
            <w:r>
              <w:rPr>
                <w:color w:val="A9A9A9"/>
              </w:rPr>
              <w:t xml:space="preserve">25. joulukuuta 2013 </w:t>
            </w:r>
            <w:r>
              <w:rPr/>
              <w:t xml:space="preserve">-- 25. joulukuuta 2017 </w:t>
            </w:r>
          </w:p>
        </w:tc>
      </w:tr>
      <w:tr>
        <w:trPr/>
        <w:tc>
          <w:tcPr>
            <w:tcW w:w="2716" w:type="dxa"/>
            <w:tcBorders/>
            <w:vAlign w:val="center"/>
          </w:tcPr>
          <w:p>
            <w:pPr>
              <w:pStyle w:val="TableHeading"/>
              <w:suppressLineNumbers/>
              <w:bidi w:val="0"/>
              <w:spacing w:before="0" w:after="283"/>
              <w:jc w:val="center"/>
              <w:rPr/>
            </w:pPr>
            <w:r>
              <w:rPr/>
              <w:t xml:space="preserve">Sarjojen lukumäärä </w:t>
            </w:r>
          </w:p>
        </w:tc>
        <w:tc>
          <w:tcPr>
            <w:tcW w:w="4111" w:type="dxa"/>
            <w:tcBorders/>
            <w:vAlign w:val="center"/>
          </w:tcPr>
          <w:p>
            <w:pPr>
              <w:pStyle w:val="TableContents"/>
              <w:bidi w:val="0"/>
              <w:spacing w:before="0" w:after="283"/>
              <w:jc w:val="left"/>
              <w:rPr>
                <w:sz w:val="4"/>
                <w:szCs w:val="4"/>
              </w:rPr>
            </w:pPr>
            <w:r>
              <w:rPr>
                <w:sz w:val="4"/>
                <w:szCs w:val="4"/>
              </w:rPr>
            </w:r>
          </w:p>
        </w:tc>
      </w:tr>
      <w:tr>
        <w:trPr/>
        <w:tc>
          <w:tcPr>
            <w:tcW w:w="2716" w:type="dxa"/>
            <w:tcBorders/>
            <w:vAlign w:val="center"/>
          </w:tcPr>
          <w:p>
            <w:pPr>
              <w:pStyle w:val="TableHeading"/>
              <w:suppressLineNumbers/>
              <w:bidi w:val="0"/>
              <w:spacing w:before="0" w:after="283"/>
              <w:jc w:val="center"/>
              <w:rPr/>
            </w:pPr>
            <w:r>
              <w:rPr/>
              <w:t xml:space="preserve">Esiintymiset </w:t>
            </w:r>
          </w:p>
        </w:tc>
        <w:tc>
          <w:tcPr>
            <w:tcW w:w="4111" w:type="dxa"/>
            <w:tcBorders/>
            <w:vAlign w:val="center"/>
          </w:tcPr>
          <w:p>
            <w:pPr>
              <w:pStyle w:val="TableContents"/>
              <w:bidi w:val="0"/>
              <w:spacing w:before="0" w:after="283"/>
              <w:jc w:val="left"/>
              <w:rPr/>
            </w:pPr>
            <w:r>
              <w:rPr/>
              <w:t xml:space="preserve">35 tarinaa (40 jaksoa) </w:t>
            </w:r>
          </w:p>
        </w:tc>
      </w:tr>
      <w:tr>
        <w:trPr/>
        <w:tc>
          <w:tcPr>
            <w:tcW w:w="2716" w:type="dxa"/>
            <w:tcBorders/>
            <w:vAlign w:val="center"/>
          </w:tcPr>
          <w:p>
            <w:pPr>
              <w:pStyle w:val="TableHeading"/>
              <w:suppressLineNumbers/>
              <w:bidi w:val="0"/>
              <w:spacing w:before="0" w:after="283"/>
              <w:jc w:val="center"/>
              <w:rPr/>
            </w:pPr>
            <w:r>
              <w:rPr/>
              <w:t xml:space="preserve">Seuralaiset </w:t>
            </w:r>
          </w:p>
        </w:tc>
        <w:tc>
          <w:tcPr>
            <w:tcW w:w="4111" w:type="dxa"/>
            <w:tcBorders/>
            <w:vAlign w:val="center"/>
          </w:tcPr>
          <w:p>
            <w:pPr>
              <w:pStyle w:val="TableContents"/>
              <w:numPr>
                <w:ilvl w:val="0"/>
                <w:numId w:val="303"/>
              </w:numPr>
              <w:tabs>
                <w:tab w:val="clear" w:pos="1134"/>
                <w:tab w:val="left" w:leader="none" w:pos="707"/>
              </w:tabs>
              <w:bidi w:val="0"/>
              <w:spacing w:before="0" w:after="0"/>
              <w:ind w:start="707" w:hanging="283"/>
              <w:jc w:val="left"/>
              <w:rPr/>
            </w:pPr>
            <w:r>
              <w:rPr/>
              <w:t xml:space="preserve">Clara Oswald </w:t>
            </w:r>
          </w:p>
          <w:p>
            <w:pPr>
              <w:pStyle w:val="TableContents"/>
              <w:numPr>
                <w:ilvl w:val="0"/>
                <w:numId w:val="303"/>
              </w:numPr>
              <w:tabs>
                <w:tab w:val="clear" w:pos="1134"/>
                <w:tab w:val="left" w:leader="none" w:pos="707"/>
              </w:tabs>
              <w:bidi w:val="0"/>
              <w:spacing w:before="0" w:after="0"/>
              <w:ind w:start="707" w:hanging="283"/>
              <w:jc w:val="left"/>
              <w:rPr/>
            </w:pPr>
            <w:r>
              <w:rPr/>
              <w:t xml:space="preserve">River Song </w:t>
            </w:r>
          </w:p>
          <w:p>
            <w:pPr>
              <w:pStyle w:val="TableContents"/>
              <w:numPr>
                <w:ilvl w:val="0"/>
                <w:numId w:val="303"/>
              </w:numPr>
              <w:tabs>
                <w:tab w:val="clear" w:pos="1134"/>
                <w:tab w:val="left" w:leader="none" w:pos="707"/>
              </w:tabs>
              <w:bidi w:val="0"/>
              <w:spacing w:before="0" w:after="0"/>
              <w:ind w:start="707" w:hanging="283"/>
              <w:jc w:val="left"/>
              <w:rPr/>
            </w:pPr>
            <w:r>
              <w:rPr/>
              <w:t xml:space="preserve">Nardole </w:t>
            </w:r>
          </w:p>
          <w:p>
            <w:pPr>
              <w:pStyle w:val="TableContents"/>
              <w:numPr>
                <w:ilvl w:val="0"/>
                <w:numId w:val="303"/>
              </w:numPr>
              <w:tabs>
                <w:tab w:val="clear" w:pos="1134"/>
                <w:tab w:val="left" w:leader="none" w:pos="707"/>
              </w:tabs>
              <w:bidi w:val="0"/>
              <w:spacing w:before="0" w:after="283"/>
              <w:ind w:start="707" w:hanging="283"/>
              <w:jc w:val="left"/>
              <w:rPr/>
            </w:pPr>
            <w:r>
              <w:rPr/>
              <w:t xml:space="preserve">Bill Pottsin kronologia </w:t>
            </w:r>
          </w:p>
        </w:tc>
      </w:tr>
      <w:tr>
        <w:trPr/>
        <w:tc>
          <w:tcPr>
            <w:tcW w:w="2716" w:type="dxa"/>
            <w:tcBorders/>
            <w:vAlign w:val="center"/>
          </w:tcPr>
          <w:p>
            <w:pPr>
              <w:pStyle w:val="TableHeading"/>
              <w:suppressLineNumbers/>
              <w:bidi w:val="0"/>
              <w:spacing w:before="0" w:after="283"/>
              <w:jc w:val="center"/>
              <w:rPr/>
            </w:pPr>
            <w:r>
              <w:rPr/>
              <w:t xml:space="preserve">Sarja </w:t>
            </w:r>
          </w:p>
        </w:tc>
        <w:tc>
          <w:tcPr>
            <w:tcW w:w="4111" w:type="dxa"/>
            <w:tcBorders/>
            <w:vAlign w:val="center"/>
          </w:tcPr>
          <w:p>
            <w:pPr>
              <w:pStyle w:val="TableContents"/>
              <w:numPr>
                <w:ilvl w:val="0"/>
                <w:numId w:val="304"/>
              </w:numPr>
              <w:tabs>
                <w:tab w:val="clear" w:pos="1134"/>
                <w:tab w:val="left" w:leader="none" w:pos="707"/>
              </w:tabs>
              <w:bidi w:val="0"/>
              <w:spacing w:before="0" w:after="0"/>
              <w:ind w:start="707" w:hanging="283"/>
              <w:jc w:val="left"/>
              <w:rPr/>
            </w:pPr>
            <w:r>
              <w:rPr/>
              <w:t xml:space="preserve">Sarja 8 (2014) </w:t>
            </w:r>
          </w:p>
          <w:p>
            <w:pPr>
              <w:pStyle w:val="TableContents"/>
              <w:numPr>
                <w:ilvl w:val="0"/>
                <w:numId w:val="304"/>
              </w:numPr>
              <w:tabs>
                <w:tab w:val="clear" w:pos="1134"/>
                <w:tab w:val="left" w:leader="none" w:pos="707"/>
              </w:tabs>
              <w:bidi w:val="0"/>
              <w:spacing w:before="0" w:after="0"/>
              <w:ind w:start="707" w:hanging="283"/>
              <w:jc w:val="left"/>
              <w:rPr/>
            </w:pPr>
            <w:r>
              <w:rPr/>
              <w:t xml:space="preserve">Sarja 9 (2015) </w:t>
            </w:r>
          </w:p>
          <w:p>
            <w:pPr>
              <w:pStyle w:val="TableContents"/>
              <w:numPr>
                <w:ilvl w:val="0"/>
                <w:numId w:val="304"/>
              </w:numPr>
              <w:tabs>
                <w:tab w:val="clear" w:pos="1134"/>
                <w:tab w:val="left" w:leader="none" w:pos="707"/>
              </w:tabs>
              <w:bidi w:val="0"/>
              <w:spacing w:before="0" w:after="283"/>
              <w:ind w:start="707" w:hanging="283"/>
              <w:jc w:val="left"/>
              <w:rPr/>
            </w:pPr>
            <w:r>
              <w:rPr/>
              <w:t xml:space="preserve">Sarja 10 (2017) </w:t>
            </w:r>
          </w:p>
        </w:tc>
      </w:tr>
      <w:tr>
        <w:trPr/>
        <w:tc>
          <w:tcPr>
            <w:tcW w:w="2716" w:type="dxa"/>
            <w:tcBorders/>
            <w:vAlign w:val="center"/>
          </w:tcPr>
          <w:p>
            <w:pPr>
              <w:pStyle w:val="TableHeading"/>
              <w:suppressLineNumbers/>
              <w:bidi w:val="0"/>
              <w:spacing w:before="0" w:after="283"/>
              <w:jc w:val="center"/>
              <w:rPr/>
            </w:pPr>
            <w:r>
              <w:rPr/>
              <w:t xml:space="preserve">Edellinen versio </w:t>
            </w:r>
          </w:p>
        </w:tc>
        <w:tc>
          <w:tcPr>
            <w:tcW w:w="4111" w:type="dxa"/>
            <w:tcBorders/>
            <w:vAlign w:val="center"/>
          </w:tcPr>
          <w:p>
            <w:pPr>
              <w:pStyle w:val="TableContents"/>
              <w:bidi w:val="0"/>
              <w:spacing w:before="0" w:after="283"/>
              <w:jc w:val="left"/>
              <w:rPr/>
            </w:pPr>
            <w:r>
              <w:rPr/>
              <w:t xml:space="preserve">Yhdestoista tohtori </w:t>
            </w:r>
          </w:p>
        </w:tc>
      </w:tr>
      <w:tr>
        <w:trPr/>
        <w:tc>
          <w:tcPr>
            <w:tcW w:w="2716" w:type="dxa"/>
            <w:tcBorders/>
            <w:vAlign w:val="center"/>
          </w:tcPr>
          <w:p>
            <w:pPr>
              <w:pStyle w:val="TableHeading"/>
              <w:suppressLineNumbers/>
              <w:bidi w:val="0"/>
              <w:spacing w:before="0" w:after="283"/>
              <w:jc w:val="center"/>
              <w:rPr/>
            </w:pPr>
            <w:r>
              <w:rPr/>
              <w:t xml:space="preserve">Seuraava versio </w:t>
            </w:r>
          </w:p>
        </w:tc>
        <w:tc>
          <w:tcPr>
            <w:tcW w:w="4111" w:type="dxa"/>
            <w:tcBorders/>
            <w:vAlign w:val="center"/>
          </w:tcPr>
          <w:p>
            <w:pPr>
              <w:pStyle w:val="TableContents"/>
              <w:bidi w:val="0"/>
              <w:spacing w:before="0" w:after="283"/>
              <w:jc w:val="left"/>
              <w:rPr/>
            </w:pPr>
            <w:r>
              <w:rPr/>
              <w:t xml:space="preserve">Kolmastoista tohtori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Peter Capaldi aloittaa Dr. Whon roolissa?</w:t>
      </w:r>
    </w:p>
    <w:p>
      <w:pPr>
        <w:pStyle w:val="TextBody"/>
        <w:bidi w:val="0"/>
        <w:jc w:val="left"/>
        <w:rPr>
          <w:b/>
          <w:u w:val="single"/>
          <w:shd w:val="clear" w:fill="FFFF00"/>
        </w:rPr>
      </w:pPr>
      <w:r>
        <w:rPr>
          <w:b/>
          <w:u w:val="single"/>
          <w:shd w:val="clear" w:fill="FFFF00"/>
        </w:rPr>
        <w:t xml:space="preserve">Asiakirjan numero 37564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eteläafrikkalainen IP-osoite myönnettiin Rhodesin yliopistolle vuonna 1988. Ensimmäinen IP-yhteys muodostettiin 12. marraskuuta 1991 Rhodesin tietokonekeskuksen ja Randy Bushin kodin välillä Portlandissa, Oregonissa. Marraskuuhun 1991 mennessä eteläafrikkalaiset yliopistot olivat UNINETin kautta yhteydessä Internetiin. Kaupallinen Internet-yhteys yrityksille ja yksityiskäyttöön alkoi </w:t>
      </w:r>
      <w:r>
        <w:rPr>
          <w:color w:val="A9A9A9"/>
        </w:rPr>
        <w:t xml:space="preserve">kesäkuussa 1992</w:t>
      </w:r>
      <w:r>
        <w:rPr/>
        <w:t xml:space="preserve">, kun ensimmäinen .co.za-alidomain rekisteröitiin. Afrikan kansalliskongressi (African National Congress) avasi verkkosivustonsa anc.org.za vuonna 1997, mikä teki siitä yhden ensimmäisistä afrikkalaisista poliittisista järjestöistä, jotka perustivat Internet-sivuston samoihin aikoihin, kun Vapaudenrintama Plus (Freedom Front Plus, Vryheidsfront Plus) rekisteröi vryheidsfront.co.za-sivuston.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etelä-afrikassa aloitettiin internetin käyttö yksityiseen käyttöön?</w:t>
      </w:r>
    </w:p>
    <w:p>
      <w:pPr>
        <w:pStyle w:val="TextBody"/>
        <w:bidi w:val="0"/>
        <w:jc w:val="left"/>
        <w:rPr>
          <w:b/>
          <w:u w:val="single"/>
          <w:shd w:val="clear" w:fill="FFFF00"/>
        </w:rPr>
      </w:pPr>
      <w:r>
        <w:rPr>
          <w:b/>
          <w:u w:val="single"/>
          <w:shd w:val="clear" w:fill="FFFF00"/>
        </w:rPr>
        <w:t xml:space="preserve">Asiakirjan numero 37565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Sarjamurhaaja on tyypillisesti </w:t>
      </w:r>
      <w:r>
        <w:rPr>
          <w:color w:val="A9A9A9"/>
        </w:rPr>
        <w:t xml:space="preserve">henkilö, joka murhaa kolme tai useampia ihmisiä tavallisesti epänormaalin psykologisen tyydytyksen saamiseksi, ja murhat tapahtuvat yli kuukauden aikana ja niiden välillä on huomattava aika</w:t>
      </w:r>
      <w:r>
        <w:rPr/>
        <w:t xml:space="preserve">. Eri viranomaiset soveltavat sarjamurhaajia määritellessään erilaisia kriteerejä; useimmat viranomaiset asettavat kolmen murhan raja-arvoksi kolme murhaa, toiset laajentavat raja-arvon neljään tai alentavat sen kahteen murhaan. Esimerkiksi FBI (Federal Bureau of Investigation) määrittelee sarjamurhan "kahden tai useamman murhan sarjaksi, joka on tehty erillisinä tapahtumina ja jonka on yleensä, mutta ei aina, tehnyt yksi tekijä yksin".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sinut luokitellaan sarjamurhaajaksi</w:t>
      </w:r>
    </w:p>
    <w:p>
      <w:pPr>
        <w:pStyle w:val="TextBody"/>
        <w:bidi w:val="0"/>
        <w:jc w:val="left"/>
        <w:rPr>
          <w:b/>
          <w:u w:val="single"/>
          <w:shd w:val="clear" w:fill="FFFF00"/>
        </w:rPr>
      </w:pPr>
      <w:r>
        <w:rPr>
          <w:b/>
          <w:u w:val="single"/>
          <w:shd w:val="clear" w:fill="FFFF00"/>
        </w:rPr>
        <w:t xml:space="preserve">Asiakirjan numero 37566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Run -- D.M.C.:n "Walk This Way" -single albumilta Raising Hell (Raising Hell) </w:t>
      </w:r>
    </w:p>
    <w:tbl>
      <w:tblPr>
        <w:tblW w:w="10205" w:type="dxa"/>
        <w:jc w:val="left"/>
        <w:tblInd w:w="0" w:type="dxa"/>
        <w:tblLayout w:type="fixed"/>
        <w:tblCellMar>
          <w:top w:w="28" w:type="dxa"/>
          <w:left w:w="28" w:type="dxa"/>
          <w:bottom w:w="28" w:type="dxa"/>
          <w:right w:w="28" w:type="dxa"/>
        </w:tblCellMar>
      </w:tblPr>
      <w:tblGrid>
        <w:gridCol w:w="2971"/>
        <w:gridCol w:w="4113"/>
        <w:gridCol w:w="3121"/>
      </w:tblGrid>
      <w:tr>
        <w:trPr/>
        <w:tc>
          <w:tcPr>
            <w:tcW w:w="2971" w:type="dxa"/>
            <w:tcBorders/>
            <w:vAlign w:val="center"/>
          </w:tcPr>
          <w:p>
            <w:pPr>
              <w:pStyle w:val="TableHeading"/>
              <w:suppressLineNumbers/>
              <w:bidi w:val="0"/>
              <w:spacing w:before="0" w:after="283"/>
              <w:jc w:val="center"/>
              <w:rPr/>
            </w:pPr>
            <w:r>
              <w:rPr/>
              <w:t xml:space="preserve">Julkaistu </w:t>
            </w:r>
          </w:p>
        </w:tc>
        <w:tc>
          <w:tcPr>
            <w:tcW w:w="4113" w:type="dxa"/>
            <w:tcBorders/>
            <w:vAlign w:val="center"/>
          </w:tcPr>
          <w:p>
            <w:pPr>
              <w:pStyle w:val="TableContents"/>
              <w:bidi w:val="0"/>
              <w:spacing w:before="0" w:after="283"/>
              <w:jc w:val="left"/>
              <w:rPr/>
            </w:pPr>
            <w:r>
              <w:rPr>
                <w:color w:val="A9A9A9"/>
              </w:rPr>
              <w:t xml:space="preserve">4. heinäkuuta </w:t>
            </w:r>
            <w:r>
              <w:rPr/>
              <w:t xml:space="preserve">1986 </w:t>
            </w:r>
          </w:p>
        </w:tc>
        <w:tc>
          <w:tcPr>
            <w:tcW w:w="3121" w:type="dxa"/>
            <w:tcBorders/>
          </w:tcPr>
          <w:p>
            <w:pPr>
              <w:pStyle w:val="TableContents"/>
              <w:bidi w:val="0"/>
              <w:spacing w:before="0" w:after="283"/>
              <w:jc w:val="left"/>
              <w:rPr>
                <w:sz w:val="4"/>
                <w:szCs w:val="4"/>
              </w:rPr>
            </w:pPr>
            <w:r>
              <w:rPr>
                <w:sz w:val="4"/>
                <w:szCs w:val="4"/>
              </w:rPr>
            </w:r>
          </w:p>
        </w:tc>
      </w:tr>
      <w:tr>
        <w:trPr/>
        <w:tc>
          <w:tcPr>
            <w:tcW w:w="2971" w:type="dxa"/>
            <w:tcBorders/>
            <w:vAlign w:val="center"/>
          </w:tcPr>
          <w:p>
            <w:pPr>
              <w:pStyle w:val="TableHeading"/>
              <w:suppressLineNumbers/>
              <w:bidi w:val="0"/>
              <w:spacing w:before="0" w:after="283"/>
              <w:jc w:val="center"/>
              <w:rPr/>
            </w:pPr>
            <w:r>
              <w:rPr/>
              <w:t xml:space="preserve">Muotoilu </w:t>
            </w:r>
          </w:p>
        </w:tc>
        <w:tc>
          <w:tcPr>
            <w:tcW w:w="4113" w:type="dxa"/>
            <w:tcBorders/>
            <w:vAlign w:val="center"/>
          </w:tcPr>
          <w:p>
            <w:pPr>
              <w:pStyle w:val="TableContents"/>
              <w:bidi w:val="0"/>
              <w:spacing w:before="0" w:after="283"/>
              <w:jc w:val="left"/>
              <w:rPr/>
            </w:pPr>
            <w:r>
              <w:rPr/>
              <w:t xml:space="preserve">Record </w:t>
            </w:r>
          </w:p>
        </w:tc>
        <w:tc>
          <w:tcPr>
            <w:tcW w:w="3121" w:type="dxa"/>
            <w:tcBorders/>
          </w:tcPr>
          <w:p>
            <w:pPr>
              <w:pStyle w:val="TableContents"/>
              <w:bidi w:val="0"/>
              <w:spacing w:before="0" w:after="283"/>
              <w:jc w:val="left"/>
              <w:rPr>
                <w:sz w:val="4"/>
                <w:szCs w:val="4"/>
              </w:rPr>
            </w:pPr>
            <w:r>
              <w:rPr>
                <w:sz w:val="4"/>
                <w:szCs w:val="4"/>
              </w:rPr>
            </w:r>
          </w:p>
        </w:tc>
      </w:tr>
      <w:tr>
        <w:trPr/>
        <w:tc>
          <w:tcPr>
            <w:tcW w:w="2971" w:type="dxa"/>
            <w:tcBorders/>
            <w:vAlign w:val="center"/>
          </w:tcPr>
          <w:p>
            <w:pPr>
              <w:pStyle w:val="TableHeading"/>
              <w:suppressLineNumbers/>
              <w:bidi w:val="0"/>
              <w:spacing w:before="0" w:after="283"/>
              <w:jc w:val="center"/>
              <w:rPr/>
            </w:pPr>
            <w:r>
              <w:rPr/>
              <w:t xml:space="preserve">Tallennettu </w:t>
            </w:r>
          </w:p>
        </w:tc>
        <w:tc>
          <w:tcPr>
            <w:tcW w:w="4113" w:type="dxa"/>
            <w:tcBorders/>
            <w:vAlign w:val="center"/>
          </w:tcPr>
          <w:p>
            <w:pPr>
              <w:pStyle w:val="TableContents"/>
              <w:bidi w:val="0"/>
              <w:spacing w:before="0" w:after="283"/>
              <w:jc w:val="left"/>
              <w:rPr/>
            </w:pPr>
            <w:r>
              <w:rPr/>
              <w:t xml:space="preserve">1985 </w:t>
            </w:r>
          </w:p>
        </w:tc>
        <w:tc>
          <w:tcPr>
            <w:tcW w:w="3121" w:type="dxa"/>
            <w:tcBorders/>
          </w:tcPr>
          <w:p>
            <w:pPr>
              <w:pStyle w:val="TableContents"/>
              <w:bidi w:val="0"/>
              <w:spacing w:before="0" w:after="283"/>
              <w:jc w:val="left"/>
              <w:rPr>
                <w:sz w:val="4"/>
                <w:szCs w:val="4"/>
              </w:rPr>
            </w:pPr>
            <w:r>
              <w:rPr>
                <w:sz w:val="4"/>
                <w:szCs w:val="4"/>
              </w:rPr>
            </w:r>
          </w:p>
        </w:tc>
      </w:tr>
      <w:tr>
        <w:trPr/>
        <w:tc>
          <w:tcPr>
            <w:tcW w:w="2971" w:type="dxa"/>
            <w:tcBorders/>
            <w:vAlign w:val="center"/>
          </w:tcPr>
          <w:p>
            <w:pPr>
              <w:pStyle w:val="TableHeading"/>
              <w:suppressLineNumbers/>
              <w:bidi w:val="0"/>
              <w:spacing w:before="0" w:after="283"/>
              <w:jc w:val="center"/>
              <w:rPr/>
            </w:pPr>
            <w:r>
              <w:rPr/>
              <w:t xml:space="preserve">Genre </w:t>
            </w:r>
          </w:p>
        </w:tc>
        <w:tc>
          <w:tcPr>
            <w:tcW w:w="4113" w:type="dxa"/>
            <w:tcBorders/>
            <w:vAlign w:val="center"/>
          </w:tcPr>
          <w:p>
            <w:pPr>
              <w:pStyle w:val="TableContents"/>
              <w:bidi w:val="0"/>
              <w:spacing w:before="0" w:after="283"/>
              <w:jc w:val="left"/>
              <w:rPr/>
            </w:pPr>
            <w:r>
              <w:rPr/>
              <w:t xml:space="preserve">Rap rock, hard rock </w:t>
            </w:r>
          </w:p>
        </w:tc>
        <w:tc>
          <w:tcPr>
            <w:tcW w:w="3121" w:type="dxa"/>
            <w:tcBorders/>
          </w:tcPr>
          <w:p>
            <w:pPr>
              <w:pStyle w:val="TableContents"/>
              <w:bidi w:val="0"/>
              <w:spacing w:before="0" w:after="283"/>
              <w:jc w:val="left"/>
              <w:rPr>
                <w:sz w:val="4"/>
                <w:szCs w:val="4"/>
              </w:rPr>
            </w:pPr>
            <w:r>
              <w:rPr>
                <w:sz w:val="4"/>
                <w:szCs w:val="4"/>
              </w:rPr>
            </w:r>
          </w:p>
        </w:tc>
      </w:tr>
      <w:tr>
        <w:trPr/>
        <w:tc>
          <w:tcPr>
            <w:tcW w:w="2971" w:type="dxa"/>
            <w:tcBorders/>
            <w:vAlign w:val="center"/>
          </w:tcPr>
          <w:p>
            <w:pPr>
              <w:pStyle w:val="TableHeading"/>
              <w:suppressLineNumbers/>
              <w:bidi w:val="0"/>
              <w:spacing w:before="0" w:after="283"/>
              <w:jc w:val="center"/>
              <w:rPr/>
            </w:pPr>
            <w:r>
              <w:rPr/>
              <w:t xml:space="preserve">Pituus </w:t>
            </w:r>
          </w:p>
        </w:tc>
        <w:tc>
          <w:tcPr>
            <w:tcW w:w="4113" w:type="dxa"/>
            <w:tcBorders/>
            <w:vAlign w:val="center"/>
          </w:tcPr>
          <w:p>
            <w:pPr>
              <w:pStyle w:val="TableContents"/>
              <w:bidi w:val="0"/>
              <w:spacing w:before="0" w:after="283"/>
              <w:jc w:val="left"/>
              <w:rPr/>
            </w:pPr>
            <w:r>
              <w:rPr/>
              <w:t xml:space="preserve">5: 17 (albumiversio) 3: 38 (single-versio) </w:t>
            </w:r>
          </w:p>
        </w:tc>
        <w:tc>
          <w:tcPr>
            <w:tcW w:w="3121" w:type="dxa"/>
            <w:tcBorders/>
          </w:tcPr>
          <w:p>
            <w:pPr>
              <w:pStyle w:val="TableContents"/>
              <w:bidi w:val="0"/>
              <w:spacing w:before="0" w:after="283"/>
              <w:jc w:val="left"/>
              <w:rPr>
                <w:sz w:val="4"/>
                <w:szCs w:val="4"/>
              </w:rPr>
            </w:pPr>
            <w:r>
              <w:rPr>
                <w:sz w:val="4"/>
                <w:szCs w:val="4"/>
              </w:rPr>
            </w:r>
          </w:p>
        </w:tc>
      </w:tr>
      <w:tr>
        <w:trPr/>
        <w:tc>
          <w:tcPr>
            <w:tcW w:w="2971" w:type="dxa"/>
            <w:tcBorders/>
            <w:vAlign w:val="center"/>
          </w:tcPr>
          <w:p>
            <w:pPr>
              <w:pStyle w:val="TableHeading"/>
              <w:suppressLineNumbers/>
              <w:bidi w:val="0"/>
              <w:spacing w:before="0" w:after="283"/>
              <w:jc w:val="center"/>
              <w:rPr/>
            </w:pPr>
            <w:r>
              <w:rPr/>
              <w:t xml:space="preserve">Tarra </w:t>
            </w:r>
          </w:p>
        </w:tc>
        <w:tc>
          <w:tcPr>
            <w:tcW w:w="4113" w:type="dxa"/>
            <w:tcBorders/>
            <w:vAlign w:val="center"/>
          </w:tcPr>
          <w:p>
            <w:pPr>
              <w:pStyle w:val="TableContents"/>
              <w:numPr>
                <w:ilvl w:val="0"/>
                <w:numId w:val="305"/>
              </w:numPr>
              <w:tabs>
                <w:tab w:val="clear" w:pos="1134"/>
                <w:tab w:val="left" w:leader="none" w:pos="707"/>
              </w:tabs>
              <w:bidi w:val="0"/>
              <w:spacing w:before="0" w:after="0"/>
              <w:ind w:start="707" w:hanging="283"/>
              <w:jc w:val="left"/>
              <w:rPr/>
            </w:pPr>
            <w:r>
              <w:rPr/>
              <w:t xml:space="preserve">Profiili </w:t>
            </w:r>
          </w:p>
          <w:p>
            <w:pPr>
              <w:pStyle w:val="TableContents"/>
              <w:numPr>
                <w:ilvl w:val="0"/>
                <w:numId w:val="305"/>
              </w:numPr>
              <w:tabs>
                <w:tab w:val="clear" w:pos="1134"/>
                <w:tab w:val="left" w:leader="none" w:pos="707"/>
              </w:tabs>
              <w:bidi w:val="0"/>
              <w:spacing w:before="0" w:after="283"/>
              <w:ind w:start="707" w:hanging="283"/>
              <w:jc w:val="left"/>
              <w:rPr/>
            </w:pPr>
            <w:r>
              <w:rPr/>
              <w:t xml:space="preserve">Geffen </w:t>
            </w:r>
          </w:p>
        </w:tc>
        <w:tc>
          <w:tcPr>
            <w:tcW w:w="3121" w:type="dxa"/>
            <w:tcBorders/>
          </w:tcPr>
          <w:p>
            <w:pPr>
              <w:pStyle w:val="TableContents"/>
              <w:bidi w:val="0"/>
              <w:spacing w:before="0" w:after="283"/>
              <w:jc w:val="left"/>
              <w:rPr>
                <w:sz w:val="4"/>
                <w:szCs w:val="4"/>
              </w:rPr>
            </w:pPr>
            <w:r>
              <w:rPr>
                <w:sz w:val="4"/>
                <w:szCs w:val="4"/>
              </w:rPr>
            </w:r>
          </w:p>
        </w:tc>
      </w:tr>
      <w:tr>
        <w:trPr/>
        <w:tc>
          <w:tcPr>
            <w:tcW w:w="2971" w:type="dxa"/>
            <w:tcBorders/>
            <w:vAlign w:val="center"/>
          </w:tcPr>
          <w:p>
            <w:pPr>
              <w:pStyle w:val="TableHeading"/>
              <w:suppressLineNumbers/>
              <w:bidi w:val="0"/>
              <w:spacing w:before="0" w:after="283"/>
              <w:jc w:val="center"/>
              <w:rPr/>
            </w:pPr>
            <w:r>
              <w:rPr/>
              <w:t xml:space="preserve">Tuottaja (s) </w:t>
            </w:r>
          </w:p>
        </w:tc>
        <w:tc>
          <w:tcPr>
            <w:tcW w:w="4113" w:type="dxa"/>
            <w:tcBorders/>
            <w:vAlign w:val="center"/>
          </w:tcPr>
          <w:p>
            <w:pPr>
              <w:pStyle w:val="TableContents"/>
              <w:numPr>
                <w:ilvl w:val="0"/>
                <w:numId w:val="306"/>
              </w:numPr>
              <w:tabs>
                <w:tab w:val="clear" w:pos="1134"/>
                <w:tab w:val="left" w:leader="none" w:pos="707"/>
              </w:tabs>
              <w:bidi w:val="0"/>
              <w:spacing w:before="0" w:after="0"/>
              <w:ind w:start="707" w:hanging="283"/>
              <w:jc w:val="left"/>
              <w:rPr/>
            </w:pPr>
            <w:r>
              <w:rPr/>
              <w:t xml:space="preserve">Russell Simmons </w:t>
            </w:r>
          </w:p>
          <w:p>
            <w:pPr>
              <w:pStyle w:val="TableContents"/>
              <w:numPr>
                <w:ilvl w:val="0"/>
                <w:numId w:val="306"/>
              </w:numPr>
              <w:tabs>
                <w:tab w:val="clear" w:pos="1134"/>
                <w:tab w:val="left" w:leader="none" w:pos="707"/>
              </w:tabs>
              <w:bidi w:val="0"/>
              <w:spacing w:before="0" w:after="283"/>
              <w:ind w:start="707" w:hanging="283"/>
              <w:jc w:val="left"/>
              <w:rPr/>
            </w:pPr>
            <w:r>
              <w:rPr/>
              <w:t xml:space="preserve">Rick Rubin Run-D.M.C. -sinkkujen kronologia </w:t>
            </w:r>
          </w:p>
        </w:tc>
        <w:tc>
          <w:tcPr>
            <w:tcW w:w="3121" w:type="dxa"/>
            <w:tcBorders/>
          </w:tcPr>
          <w:p>
            <w:pPr>
              <w:pStyle w:val="TableContents"/>
              <w:bidi w:val="0"/>
              <w:spacing w:before="0" w:after="283"/>
              <w:jc w:val="left"/>
              <w:rPr>
                <w:sz w:val="4"/>
                <w:szCs w:val="4"/>
              </w:rPr>
            </w:pPr>
            <w:r>
              <w:rPr>
                <w:sz w:val="4"/>
                <w:szCs w:val="4"/>
              </w:rPr>
            </w:r>
          </w:p>
        </w:tc>
      </w:tr>
      <w:tr>
        <w:trPr/>
        <w:tc>
          <w:tcPr>
            <w:tcW w:w="2971" w:type="dxa"/>
            <w:tcBorders/>
            <w:vAlign w:val="center"/>
          </w:tcPr>
          <w:p>
            <w:pPr>
              <w:pStyle w:val="TableContents"/>
              <w:bidi w:val="0"/>
              <w:spacing w:before="0" w:after="283"/>
              <w:jc w:val="left"/>
              <w:rPr/>
            </w:pPr>
            <w:r>
              <w:rPr/>
              <w:t xml:space="preserve">``My Adidas'' (1986) My Adidas 1986 </w:t>
            </w:r>
          </w:p>
        </w:tc>
        <w:tc>
          <w:tcPr>
            <w:tcW w:w="4113" w:type="dxa"/>
            <w:tcBorders/>
            <w:vAlign w:val="center"/>
          </w:tcPr>
          <w:p>
            <w:pPr>
              <w:pStyle w:val="TableContents"/>
              <w:bidi w:val="0"/>
              <w:spacing w:before="0" w:after="283"/>
              <w:jc w:val="left"/>
              <w:rPr/>
            </w:pPr>
            <w:r>
              <w:rPr/>
              <w:t xml:space="preserve">``Walk This Way'' (1986) Walk This Way1986 </w:t>
            </w:r>
          </w:p>
        </w:tc>
        <w:tc>
          <w:tcPr>
            <w:tcW w:w="3121" w:type="dxa"/>
            <w:tcBorders/>
            <w:vAlign w:val="center"/>
          </w:tcPr>
          <w:p>
            <w:pPr>
              <w:pStyle w:val="TableContents"/>
              <w:bidi w:val="0"/>
              <w:spacing w:before="0" w:after="283"/>
              <w:jc w:val="left"/>
              <w:rPr/>
            </w:pPr>
            <w:r>
              <w:rPr/>
              <w:t xml:space="preserve">``You Be Illin''' (1986) You Be Illin'1986 </w:t>
            </w:r>
          </w:p>
        </w:tc>
      </w:tr>
    </w:tbl>
    <w:p>
      <w:pPr>
        <w:pStyle w:val="TextBody"/>
        <w:bidi w:val="0"/>
        <w:spacing w:before="0" w:after="283"/>
        <w:jc w:val="left"/>
        <w:rPr/>
      </w:pPr>
      <w:r>
        <w:rPr/>
        <w:t xml:space="preserve">Musiikkivideo ``Walk This Way''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run dmc aerosmith walk this way julkaisupäivä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``Walk This Way'' on </w:t>
      </w:r>
      <w:r>
        <w:rPr/>
        <w:t xml:space="preserve">yhdysvaltalaisen hard-rock-yhtye Aerosmithin kappale. Steven Tylerin ja Joe Perryn kirjoittama kappale julkaistiin alun perin Toys in the Attic -albumin (1975) toisena singlenä. Se nousi Billboard Hot 100 -listan sijalle 10 alkuvuodesta 1977, ja se oli osa yhtyeen menestyksekkäiden hittisinkkujen sarjaa 1970-luvulla. Sen lisäksi, että se oli yksi niistä kappaleista, jotka auttoivat Aerosmithiä pääsemään valtavirtaan 1970-luvulla, se auttoi myös elvyttämään yhtyeen uraa 1980-luvulla, kun räppärit Run -- D.M.C. coveroivat sen vuoden 1986 albumillaan Raising Hell. Tämä cover oli koetinkivi uudelle musiikilliselle alalajille, rap rockille eli rockin ja hip hopin yhdistämiselle. Siitä tuli kansainvälinen hitti, ja molemmat yhtyeet saivat Soul Train Music Award -palkinnon parhaasta rap-singlestä vuonna 1987.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kappaleella Aerosmith sai hitin kahdesti?</w:t>
      </w:r>
    </w:p>
    <w:p>
      <w:pPr>
        <w:pStyle w:val="TextBody"/>
        <w:bidi w:val="0"/>
        <w:jc w:val="left"/>
        <w:rPr>
          <w:b/>
          <w:u w:val="single"/>
          <w:shd w:val="clear" w:fill="FFFF00"/>
        </w:rPr>
      </w:pPr>
      <w:r>
        <w:rPr>
          <w:b/>
          <w:u w:val="single"/>
          <w:shd w:val="clear" w:fill="FFFF00"/>
        </w:rPr>
        <w:t xml:space="preserve">Asiakirjan numero 37567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66"/>
        <w:gridCol w:w="1322"/>
        <w:gridCol w:w="2104"/>
        <w:gridCol w:w="4905"/>
        <w:gridCol w:w="1208"/>
      </w:tblGrid>
      <w:tr>
        <w:trPr/>
        <w:tc>
          <w:tcPr>
            <w:tcW w:w="666" w:type="dxa"/>
            <w:tcBorders/>
            <w:vAlign w:val="center"/>
          </w:tcPr>
          <w:p>
            <w:pPr>
              <w:pStyle w:val="TableHeading"/>
              <w:suppressLineNumbers/>
              <w:bidi w:val="0"/>
              <w:spacing w:before="0" w:after="283"/>
              <w:jc w:val="center"/>
              <w:rPr/>
            </w:pPr>
            <w:r>
              <w:rPr/>
              <w:t xml:space="preserve">Vuosi </w:t>
            </w:r>
          </w:p>
        </w:tc>
        <w:tc>
          <w:tcPr>
            <w:tcW w:w="1322" w:type="dxa"/>
            <w:tcBorders/>
            <w:vAlign w:val="center"/>
          </w:tcPr>
          <w:p>
            <w:pPr>
              <w:pStyle w:val="TableHeading"/>
              <w:suppressLineNumbers/>
              <w:bidi w:val="0"/>
              <w:spacing w:before="0" w:after="283"/>
              <w:jc w:val="center"/>
              <w:rPr/>
            </w:pPr>
            <w:r>
              <w:rPr/>
              <w:t xml:space="preserve">Päivämäärä </w:t>
            </w:r>
          </w:p>
        </w:tc>
        <w:tc>
          <w:tcPr>
            <w:tcW w:w="2104" w:type="dxa"/>
            <w:tcBorders/>
            <w:vAlign w:val="center"/>
          </w:tcPr>
          <w:p>
            <w:pPr>
              <w:pStyle w:val="TableHeading"/>
              <w:suppressLineNumbers/>
              <w:bidi w:val="0"/>
              <w:spacing w:before="0" w:after="283"/>
              <w:jc w:val="center"/>
              <w:rPr/>
            </w:pPr>
            <w:r>
              <w:rPr/>
              <w:t xml:space="preserve">Yhteisjuontaja </w:t>
            </w:r>
          </w:p>
        </w:tc>
        <w:tc>
          <w:tcPr>
            <w:tcW w:w="4905" w:type="dxa"/>
            <w:tcBorders/>
            <w:vAlign w:val="center"/>
          </w:tcPr>
          <w:p>
            <w:pPr>
              <w:pStyle w:val="TableHeading"/>
              <w:suppressLineNumbers/>
              <w:bidi w:val="0"/>
              <w:spacing w:before="0" w:after="283"/>
              <w:jc w:val="center"/>
              <w:rPr/>
            </w:pPr>
            <w:r>
              <w:rPr/>
              <w:t xml:space="preserve">Vuoden video </w:t>
            </w:r>
          </w:p>
        </w:tc>
        <w:tc>
          <w:tcPr>
            <w:tcW w:w="1208" w:type="dxa"/>
            <w:tcBorders/>
            <w:vAlign w:val="center"/>
          </w:tcPr>
          <w:p>
            <w:pPr>
              <w:pStyle w:val="TableHeading"/>
              <w:suppressLineNumbers/>
              <w:bidi w:val="0"/>
              <w:spacing w:before="0" w:after="283"/>
              <w:jc w:val="center"/>
              <w:rPr/>
            </w:pPr>
            <w:r>
              <w:rPr/>
              <w:t xml:space="preserve">Viite </w:t>
            </w:r>
          </w:p>
        </w:tc>
      </w:tr>
      <w:tr>
        <w:trPr/>
        <w:tc>
          <w:tcPr>
            <w:tcW w:w="666" w:type="dxa"/>
            <w:tcBorders/>
            <w:vAlign w:val="center"/>
          </w:tcPr>
          <w:p>
            <w:pPr>
              <w:pStyle w:val="TableContents"/>
              <w:bidi w:val="0"/>
              <w:spacing w:before="0" w:after="283"/>
              <w:jc w:val="left"/>
              <w:rPr/>
            </w:pPr>
            <w:r>
              <w:rPr/>
              <w:t xml:space="preserve">1990 </w:t>
            </w:r>
          </w:p>
        </w:tc>
        <w:tc>
          <w:tcPr>
            <w:tcW w:w="1322" w:type="dxa"/>
            <w:tcBorders/>
            <w:vAlign w:val="center"/>
          </w:tcPr>
          <w:p>
            <w:pPr>
              <w:pStyle w:val="TableContents"/>
              <w:bidi w:val="0"/>
              <w:spacing w:before="0" w:after="283"/>
              <w:jc w:val="left"/>
              <w:rPr/>
            </w:pPr>
            <w:r>
              <w:rPr/>
              <w:t xml:space="preserve">25. kesäkuuta </w:t>
            </w:r>
          </w:p>
        </w:tc>
        <w:tc>
          <w:tcPr>
            <w:tcW w:w="2104" w:type="dxa"/>
            <w:tcBorders/>
            <w:vAlign w:val="center"/>
          </w:tcPr>
          <w:p>
            <w:pPr>
              <w:pStyle w:val="TableContents"/>
              <w:bidi w:val="0"/>
              <w:spacing w:before="0" w:after="283"/>
              <w:jc w:val="left"/>
              <w:rPr>
                <w:sz w:val="4"/>
                <w:szCs w:val="4"/>
              </w:rPr>
            </w:pPr>
            <w:r>
              <w:rPr>
                <w:sz w:val="4"/>
                <w:szCs w:val="4"/>
              </w:rPr>
            </w:r>
          </w:p>
        </w:tc>
        <w:tc>
          <w:tcPr>
            <w:tcW w:w="4905" w:type="dxa"/>
            <w:tcBorders/>
            <w:vAlign w:val="center"/>
          </w:tcPr>
          <w:p>
            <w:pPr>
              <w:pStyle w:val="TableContents"/>
              <w:bidi w:val="0"/>
              <w:spacing w:before="0" w:after="283"/>
              <w:jc w:val="left"/>
              <w:rPr/>
            </w:pPr>
            <w:r>
              <w:rPr/>
              <w:t xml:space="preserve">``Sun Comes Up (It's Tuesday Morning)'', Cowboy Junkies, - </w:t>
            </w:r>
          </w:p>
        </w:tc>
        <w:tc>
          <w:tcPr>
            <w:tcW w:w="1208"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1991 </w:t>
            </w:r>
          </w:p>
        </w:tc>
        <w:tc>
          <w:tcPr>
            <w:tcW w:w="1322" w:type="dxa"/>
            <w:tcBorders/>
            <w:vAlign w:val="center"/>
          </w:tcPr>
          <w:p>
            <w:pPr>
              <w:pStyle w:val="TableContents"/>
              <w:bidi w:val="0"/>
              <w:spacing w:before="0" w:after="283"/>
              <w:jc w:val="left"/>
              <w:rPr/>
            </w:pPr>
            <w:r>
              <w:rPr/>
              <w:t xml:space="preserve">28. syyskuuta </w:t>
            </w:r>
          </w:p>
        </w:tc>
        <w:tc>
          <w:tcPr>
            <w:tcW w:w="2104" w:type="dxa"/>
            <w:tcBorders/>
            <w:vAlign w:val="center"/>
          </w:tcPr>
          <w:p>
            <w:pPr>
              <w:pStyle w:val="TableContents"/>
              <w:bidi w:val="0"/>
              <w:spacing w:before="0" w:after="283"/>
              <w:jc w:val="left"/>
              <w:rPr>
                <w:sz w:val="4"/>
                <w:szCs w:val="4"/>
              </w:rPr>
            </w:pPr>
            <w:r>
              <w:rPr>
                <w:sz w:val="4"/>
                <w:szCs w:val="4"/>
              </w:rPr>
            </w:r>
          </w:p>
        </w:tc>
        <w:tc>
          <w:tcPr>
            <w:tcW w:w="4905" w:type="dxa"/>
            <w:tcBorders/>
            <w:vAlign w:val="center"/>
          </w:tcPr>
          <w:p>
            <w:pPr>
              <w:pStyle w:val="TableContents"/>
              <w:bidi w:val="0"/>
              <w:spacing w:before="0" w:after="283"/>
              <w:jc w:val="left"/>
              <w:rPr/>
            </w:pPr>
            <w:r>
              <w:rPr/>
              <w:t xml:space="preserve">``Superman's Song'' by Crash Test Dummies... </w:t>
            </w:r>
          </w:p>
        </w:tc>
        <w:tc>
          <w:tcPr>
            <w:tcW w:w="1208"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1992 </w:t>
            </w:r>
          </w:p>
        </w:tc>
        <w:tc>
          <w:tcPr>
            <w:tcW w:w="1322" w:type="dxa"/>
            <w:tcBorders/>
            <w:vAlign w:val="center"/>
          </w:tcPr>
          <w:p>
            <w:pPr>
              <w:pStyle w:val="TableContents"/>
              <w:bidi w:val="0"/>
              <w:spacing w:before="0" w:after="283"/>
              <w:jc w:val="left"/>
              <w:rPr/>
            </w:pPr>
            <w:r>
              <w:rPr/>
              <w:t xml:space="preserve">22. syyskuuta </w:t>
            </w:r>
          </w:p>
        </w:tc>
        <w:tc>
          <w:tcPr>
            <w:tcW w:w="2104" w:type="dxa"/>
            <w:tcBorders/>
            <w:vAlign w:val="center"/>
          </w:tcPr>
          <w:p>
            <w:pPr>
              <w:pStyle w:val="TableContents"/>
              <w:bidi w:val="0"/>
              <w:spacing w:before="0" w:after="283"/>
              <w:jc w:val="left"/>
              <w:rPr>
                <w:sz w:val="4"/>
                <w:szCs w:val="4"/>
              </w:rPr>
            </w:pPr>
            <w:r>
              <w:rPr>
                <w:sz w:val="4"/>
                <w:szCs w:val="4"/>
              </w:rPr>
            </w:r>
          </w:p>
        </w:tc>
        <w:tc>
          <w:tcPr>
            <w:tcW w:w="4905" w:type="dxa"/>
            <w:tcBorders/>
            <w:vAlign w:val="center"/>
          </w:tcPr>
          <w:p>
            <w:pPr>
              <w:pStyle w:val="TableContents"/>
              <w:bidi w:val="0"/>
              <w:spacing w:before="0" w:after="283"/>
              <w:jc w:val="left"/>
              <w:rPr/>
            </w:pPr>
            <w:r>
              <w:rPr/>
              <w:t xml:space="preserve">``She La'' 54-40. </w:t>
            </w:r>
          </w:p>
        </w:tc>
        <w:tc>
          <w:tcPr>
            <w:tcW w:w="1208"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1993 </w:t>
            </w:r>
          </w:p>
        </w:tc>
        <w:tc>
          <w:tcPr>
            <w:tcW w:w="1322" w:type="dxa"/>
            <w:tcBorders/>
            <w:vAlign w:val="center"/>
          </w:tcPr>
          <w:p>
            <w:pPr>
              <w:pStyle w:val="TableContents"/>
              <w:bidi w:val="0"/>
              <w:spacing w:before="0" w:after="283"/>
              <w:jc w:val="left"/>
              <w:rPr/>
            </w:pPr>
            <w:r>
              <w:rPr/>
              <w:t xml:space="preserve">30. syyskuuta </w:t>
            </w:r>
          </w:p>
        </w:tc>
        <w:tc>
          <w:tcPr>
            <w:tcW w:w="2104" w:type="dxa"/>
            <w:tcBorders/>
            <w:vAlign w:val="center"/>
          </w:tcPr>
          <w:p>
            <w:pPr>
              <w:pStyle w:val="TableContents"/>
              <w:bidi w:val="0"/>
              <w:spacing w:before="0" w:after="283"/>
              <w:jc w:val="left"/>
              <w:rPr>
                <w:sz w:val="4"/>
                <w:szCs w:val="4"/>
              </w:rPr>
            </w:pPr>
            <w:r>
              <w:rPr>
                <w:sz w:val="4"/>
                <w:szCs w:val="4"/>
              </w:rPr>
            </w:r>
          </w:p>
        </w:tc>
        <w:tc>
          <w:tcPr>
            <w:tcW w:w="4905" w:type="dxa"/>
            <w:tcBorders/>
            <w:vAlign w:val="center"/>
          </w:tcPr>
          <w:p>
            <w:pPr>
              <w:pStyle w:val="TableContents"/>
              <w:bidi w:val="0"/>
              <w:spacing w:before="0" w:after="283"/>
              <w:jc w:val="left"/>
              <w:rPr/>
            </w:pPr>
            <w:r>
              <w:rPr/>
              <w:t xml:space="preserve">``Locked in the Trunk of a Car'' by The Tragically Hip </w:t>
            </w:r>
          </w:p>
        </w:tc>
        <w:tc>
          <w:tcPr>
            <w:tcW w:w="1208"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1994 </w:t>
            </w:r>
          </w:p>
        </w:tc>
        <w:tc>
          <w:tcPr>
            <w:tcW w:w="1322" w:type="dxa"/>
            <w:tcBorders/>
            <w:vAlign w:val="center"/>
          </w:tcPr>
          <w:p>
            <w:pPr>
              <w:pStyle w:val="TableContents"/>
              <w:bidi w:val="0"/>
              <w:spacing w:before="0" w:after="283"/>
              <w:jc w:val="left"/>
              <w:rPr/>
            </w:pPr>
            <w:r>
              <w:rPr/>
              <w:t xml:space="preserve">29. syyskuuta </w:t>
            </w:r>
          </w:p>
        </w:tc>
        <w:tc>
          <w:tcPr>
            <w:tcW w:w="2104" w:type="dxa"/>
            <w:tcBorders/>
            <w:vAlign w:val="center"/>
          </w:tcPr>
          <w:p>
            <w:pPr>
              <w:pStyle w:val="TableContents"/>
              <w:bidi w:val="0"/>
              <w:spacing w:before="0" w:after="283"/>
              <w:jc w:val="left"/>
              <w:rPr>
                <w:sz w:val="4"/>
                <w:szCs w:val="4"/>
              </w:rPr>
            </w:pPr>
            <w:r>
              <w:rPr>
                <w:sz w:val="4"/>
                <w:szCs w:val="4"/>
              </w:rPr>
            </w:r>
          </w:p>
        </w:tc>
        <w:tc>
          <w:tcPr>
            <w:tcW w:w="4905" w:type="dxa"/>
            <w:tcBorders/>
            <w:vAlign w:val="center"/>
          </w:tcPr>
          <w:p>
            <w:pPr>
              <w:pStyle w:val="TableContents"/>
              <w:bidi w:val="0"/>
              <w:spacing w:before="0" w:after="283"/>
              <w:jc w:val="left"/>
              <w:rPr/>
            </w:pPr>
            <w:r>
              <w:rPr/>
              <w:t xml:space="preserve">``Hasn't Hit Me Yet'' by Blue Rodeo </w:t>
            </w:r>
          </w:p>
        </w:tc>
        <w:tc>
          <w:tcPr>
            <w:tcW w:w="1208"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1995 </w:t>
            </w:r>
          </w:p>
        </w:tc>
        <w:tc>
          <w:tcPr>
            <w:tcW w:w="1322" w:type="dxa"/>
            <w:tcBorders/>
            <w:vAlign w:val="center"/>
          </w:tcPr>
          <w:p>
            <w:pPr>
              <w:pStyle w:val="TableContents"/>
              <w:bidi w:val="0"/>
              <w:spacing w:before="0" w:after="283"/>
              <w:jc w:val="left"/>
              <w:rPr/>
            </w:pPr>
            <w:r>
              <w:rPr/>
              <w:t xml:space="preserve">28. syyskuuta </w:t>
            </w:r>
          </w:p>
        </w:tc>
        <w:tc>
          <w:tcPr>
            <w:tcW w:w="2104" w:type="dxa"/>
            <w:tcBorders/>
            <w:vAlign w:val="center"/>
          </w:tcPr>
          <w:p>
            <w:pPr>
              <w:pStyle w:val="TableContents"/>
              <w:bidi w:val="0"/>
              <w:spacing w:before="0" w:after="283"/>
              <w:jc w:val="left"/>
              <w:rPr>
                <w:sz w:val="4"/>
                <w:szCs w:val="4"/>
              </w:rPr>
            </w:pPr>
            <w:r>
              <w:rPr>
                <w:sz w:val="4"/>
                <w:szCs w:val="4"/>
              </w:rPr>
            </w:r>
          </w:p>
        </w:tc>
        <w:tc>
          <w:tcPr>
            <w:tcW w:w="4905" w:type="dxa"/>
            <w:tcBorders/>
            <w:vAlign w:val="center"/>
          </w:tcPr>
          <w:p>
            <w:pPr>
              <w:pStyle w:val="TableContents"/>
              <w:bidi w:val="0"/>
              <w:spacing w:before="0" w:after="283"/>
              <w:jc w:val="left"/>
              <w:rPr/>
            </w:pPr>
            <w:r>
              <w:rPr/>
              <w:t xml:space="preserve">Jann Ardenin kirjoittama ``Insensitive'' (Tuntematon) </w:t>
            </w:r>
          </w:p>
        </w:tc>
        <w:tc>
          <w:tcPr>
            <w:tcW w:w="1208"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pPr>
            <w:r>
              <w:rPr/>
              <w:t xml:space="preserve">19. syyskuuta </w:t>
            </w:r>
          </w:p>
        </w:tc>
        <w:tc>
          <w:tcPr>
            <w:tcW w:w="2104" w:type="dxa"/>
            <w:tcBorders/>
            <w:vAlign w:val="center"/>
          </w:tcPr>
          <w:p>
            <w:pPr>
              <w:pStyle w:val="TableContents"/>
              <w:bidi w:val="0"/>
              <w:spacing w:before="0" w:after="283"/>
              <w:jc w:val="left"/>
              <w:rPr>
                <w:sz w:val="4"/>
                <w:szCs w:val="4"/>
              </w:rPr>
            </w:pPr>
            <w:r>
              <w:rPr>
                <w:sz w:val="4"/>
                <w:szCs w:val="4"/>
              </w:rPr>
            </w:r>
          </w:p>
        </w:tc>
        <w:tc>
          <w:tcPr>
            <w:tcW w:w="4905" w:type="dxa"/>
            <w:tcBorders/>
            <w:vAlign w:val="center"/>
          </w:tcPr>
          <w:p>
            <w:pPr>
              <w:pStyle w:val="TableContents"/>
              <w:bidi w:val="0"/>
              <w:spacing w:before="0" w:after="283"/>
              <w:jc w:val="left"/>
              <w:rPr/>
            </w:pPr>
            <w:r>
              <w:rPr/>
              <w:t xml:space="preserve">``Ahead by a Century'' by The Tragically Hip </w:t>
            </w:r>
          </w:p>
        </w:tc>
        <w:tc>
          <w:tcPr>
            <w:tcW w:w="1208"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1997 </w:t>
            </w:r>
          </w:p>
        </w:tc>
        <w:tc>
          <w:tcPr>
            <w:tcW w:w="1322" w:type="dxa"/>
            <w:tcBorders/>
            <w:vAlign w:val="center"/>
          </w:tcPr>
          <w:p>
            <w:pPr>
              <w:pStyle w:val="TableContents"/>
              <w:bidi w:val="0"/>
              <w:spacing w:before="0" w:after="283"/>
              <w:jc w:val="left"/>
              <w:rPr/>
            </w:pPr>
            <w:r>
              <w:rPr/>
              <w:t xml:space="preserve">18. syyskuuta </w:t>
            </w:r>
          </w:p>
        </w:tc>
        <w:tc>
          <w:tcPr>
            <w:tcW w:w="2104" w:type="dxa"/>
            <w:tcBorders/>
            <w:vAlign w:val="center"/>
          </w:tcPr>
          <w:p>
            <w:pPr>
              <w:pStyle w:val="TableContents"/>
              <w:bidi w:val="0"/>
              <w:spacing w:before="0" w:after="283"/>
              <w:jc w:val="left"/>
              <w:rPr>
                <w:sz w:val="4"/>
                <w:szCs w:val="4"/>
              </w:rPr>
            </w:pPr>
            <w:r>
              <w:rPr>
                <w:sz w:val="4"/>
                <w:szCs w:val="4"/>
              </w:rPr>
            </w:r>
          </w:p>
        </w:tc>
        <w:tc>
          <w:tcPr>
            <w:tcW w:w="4905" w:type="dxa"/>
            <w:tcBorders/>
            <w:vAlign w:val="center"/>
          </w:tcPr>
          <w:p>
            <w:pPr>
              <w:pStyle w:val="TableContents"/>
              <w:bidi w:val="0"/>
              <w:spacing w:before="0" w:after="283"/>
              <w:jc w:val="left"/>
              <w:rPr/>
            </w:pPr>
            <w:r>
              <w:rPr/>
              <w:t xml:space="preserve">``Tangerine'' by Moist </w:t>
            </w:r>
          </w:p>
        </w:tc>
        <w:tc>
          <w:tcPr>
            <w:tcW w:w="1208"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1998 </w:t>
            </w:r>
          </w:p>
        </w:tc>
        <w:tc>
          <w:tcPr>
            <w:tcW w:w="1322" w:type="dxa"/>
            <w:tcBorders/>
            <w:vAlign w:val="center"/>
          </w:tcPr>
          <w:p>
            <w:pPr>
              <w:pStyle w:val="TableContents"/>
              <w:bidi w:val="0"/>
              <w:spacing w:before="0" w:after="283"/>
              <w:jc w:val="left"/>
              <w:rPr/>
            </w:pPr>
            <w:r>
              <w:rPr/>
              <w:t xml:space="preserve">29. syyskuuta </w:t>
            </w:r>
          </w:p>
        </w:tc>
        <w:tc>
          <w:tcPr>
            <w:tcW w:w="2104" w:type="dxa"/>
            <w:tcBorders/>
            <w:vAlign w:val="center"/>
          </w:tcPr>
          <w:p>
            <w:pPr>
              <w:pStyle w:val="TableContents"/>
              <w:bidi w:val="0"/>
              <w:spacing w:before="0" w:after="283"/>
              <w:jc w:val="left"/>
              <w:rPr>
                <w:sz w:val="4"/>
                <w:szCs w:val="4"/>
              </w:rPr>
            </w:pPr>
            <w:r>
              <w:rPr>
                <w:sz w:val="4"/>
                <w:szCs w:val="4"/>
              </w:rPr>
            </w:r>
          </w:p>
        </w:tc>
        <w:tc>
          <w:tcPr>
            <w:tcW w:w="4905" w:type="dxa"/>
            <w:tcBorders/>
            <w:vAlign w:val="center"/>
          </w:tcPr>
          <w:p>
            <w:pPr>
              <w:pStyle w:val="TableContents"/>
              <w:bidi w:val="0"/>
              <w:spacing w:before="0" w:after="283"/>
              <w:jc w:val="left"/>
              <w:rPr/>
            </w:pPr>
            <w:r>
              <w:rPr/>
              <w:t xml:space="preserve">"Broken Bones" Love Inc:ltä. </w:t>
            </w:r>
          </w:p>
        </w:tc>
        <w:tc>
          <w:tcPr>
            <w:tcW w:w="1208"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1999 </w:t>
            </w:r>
          </w:p>
        </w:tc>
        <w:tc>
          <w:tcPr>
            <w:tcW w:w="1322" w:type="dxa"/>
            <w:tcBorders/>
            <w:vAlign w:val="center"/>
          </w:tcPr>
          <w:p>
            <w:pPr>
              <w:pStyle w:val="TableContents"/>
              <w:bidi w:val="0"/>
              <w:spacing w:before="0" w:after="283"/>
              <w:jc w:val="left"/>
              <w:rPr/>
            </w:pPr>
            <w:r>
              <w:rPr/>
              <w:t xml:space="preserve">23. syyskuuta </w:t>
            </w:r>
          </w:p>
        </w:tc>
        <w:tc>
          <w:tcPr>
            <w:tcW w:w="2104" w:type="dxa"/>
            <w:tcBorders/>
            <w:vAlign w:val="center"/>
          </w:tcPr>
          <w:p>
            <w:pPr>
              <w:pStyle w:val="TableContents"/>
              <w:bidi w:val="0"/>
              <w:spacing w:before="0" w:after="283"/>
              <w:jc w:val="left"/>
              <w:rPr>
                <w:sz w:val="4"/>
                <w:szCs w:val="4"/>
              </w:rPr>
            </w:pPr>
            <w:r>
              <w:rPr>
                <w:sz w:val="4"/>
                <w:szCs w:val="4"/>
              </w:rPr>
            </w:r>
          </w:p>
        </w:tc>
        <w:tc>
          <w:tcPr>
            <w:tcW w:w="4905" w:type="dxa"/>
            <w:tcBorders/>
            <w:vAlign w:val="center"/>
          </w:tcPr>
          <w:p>
            <w:pPr>
              <w:pStyle w:val="TableContents"/>
              <w:bidi w:val="0"/>
              <w:spacing w:before="0" w:after="283"/>
              <w:jc w:val="left"/>
              <w:rPr/>
            </w:pPr>
            <w:r>
              <w:rPr/>
              <w:t xml:space="preserve">``Steal My Sunshine'', Len. </w:t>
            </w:r>
          </w:p>
        </w:tc>
        <w:tc>
          <w:tcPr>
            <w:tcW w:w="1208"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2000 </w:t>
            </w:r>
          </w:p>
        </w:tc>
        <w:tc>
          <w:tcPr>
            <w:tcW w:w="1322" w:type="dxa"/>
            <w:tcBorders/>
            <w:vAlign w:val="center"/>
          </w:tcPr>
          <w:p>
            <w:pPr>
              <w:pStyle w:val="TableContents"/>
              <w:bidi w:val="0"/>
              <w:spacing w:before="0" w:after="283"/>
              <w:jc w:val="left"/>
              <w:rPr/>
            </w:pPr>
            <w:r>
              <w:rPr/>
              <w:t xml:space="preserve">21. syyskuuta </w:t>
            </w:r>
          </w:p>
        </w:tc>
        <w:tc>
          <w:tcPr>
            <w:tcW w:w="2104" w:type="dxa"/>
            <w:tcBorders/>
            <w:vAlign w:val="center"/>
          </w:tcPr>
          <w:p>
            <w:pPr>
              <w:pStyle w:val="TableContents"/>
              <w:bidi w:val="0"/>
              <w:spacing w:before="0" w:after="283"/>
              <w:jc w:val="left"/>
              <w:rPr>
                <w:sz w:val="4"/>
                <w:szCs w:val="4"/>
              </w:rPr>
            </w:pPr>
            <w:r>
              <w:rPr>
                <w:sz w:val="4"/>
                <w:szCs w:val="4"/>
              </w:rPr>
            </w:r>
          </w:p>
        </w:tc>
        <w:tc>
          <w:tcPr>
            <w:tcW w:w="4905" w:type="dxa"/>
            <w:tcBorders/>
            <w:vAlign w:val="center"/>
          </w:tcPr>
          <w:p>
            <w:pPr>
              <w:pStyle w:val="TableContents"/>
              <w:bidi w:val="0"/>
              <w:spacing w:before="0" w:after="283"/>
              <w:jc w:val="left"/>
              <w:rPr/>
            </w:pPr>
            <w:r>
              <w:rPr/>
              <w:t xml:space="preserve">``Load Me Up'' by Matthew Good Band </w:t>
            </w:r>
          </w:p>
        </w:tc>
        <w:tc>
          <w:tcPr>
            <w:tcW w:w="1208"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2001 </w:t>
            </w:r>
          </w:p>
        </w:tc>
        <w:tc>
          <w:tcPr>
            <w:tcW w:w="1322" w:type="dxa"/>
            <w:tcBorders/>
            <w:vAlign w:val="center"/>
          </w:tcPr>
          <w:p>
            <w:pPr>
              <w:pStyle w:val="TableContents"/>
              <w:bidi w:val="0"/>
              <w:spacing w:before="0" w:after="283"/>
              <w:jc w:val="left"/>
              <w:rPr/>
            </w:pPr>
            <w:r>
              <w:rPr/>
              <w:t xml:space="preserve">23. syyskuuta </w:t>
            </w:r>
          </w:p>
        </w:tc>
        <w:tc>
          <w:tcPr>
            <w:tcW w:w="2104" w:type="dxa"/>
            <w:tcBorders/>
            <w:vAlign w:val="center"/>
          </w:tcPr>
          <w:p>
            <w:pPr>
              <w:pStyle w:val="TableContents"/>
              <w:bidi w:val="0"/>
              <w:spacing w:before="0" w:after="283"/>
              <w:jc w:val="left"/>
              <w:rPr>
                <w:sz w:val="4"/>
                <w:szCs w:val="4"/>
              </w:rPr>
            </w:pPr>
            <w:r>
              <w:rPr>
                <w:sz w:val="4"/>
                <w:szCs w:val="4"/>
              </w:rPr>
            </w:r>
          </w:p>
        </w:tc>
        <w:tc>
          <w:tcPr>
            <w:tcW w:w="4905" w:type="dxa"/>
            <w:tcBorders/>
            <w:vAlign w:val="center"/>
          </w:tcPr>
          <w:p>
            <w:pPr>
              <w:pStyle w:val="TableContents"/>
              <w:bidi w:val="0"/>
              <w:spacing w:before="0" w:after="283"/>
              <w:jc w:val="left"/>
              <w:rPr/>
            </w:pPr>
            <w:r>
              <w:rPr/>
              <w:t xml:space="preserve">``Korjauksessa'', Our Lady Peace. </w:t>
            </w:r>
          </w:p>
        </w:tc>
        <w:tc>
          <w:tcPr>
            <w:tcW w:w="1208"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2002 </w:t>
            </w:r>
          </w:p>
        </w:tc>
        <w:tc>
          <w:tcPr>
            <w:tcW w:w="1322" w:type="dxa"/>
            <w:tcBorders/>
            <w:vAlign w:val="center"/>
          </w:tcPr>
          <w:p>
            <w:pPr>
              <w:pStyle w:val="TableContents"/>
              <w:bidi w:val="0"/>
              <w:spacing w:before="0" w:after="283"/>
              <w:jc w:val="left"/>
              <w:rPr/>
            </w:pPr>
            <w:r>
              <w:rPr/>
              <w:t xml:space="preserve">16. kesäkuuta </w:t>
            </w:r>
          </w:p>
        </w:tc>
        <w:tc>
          <w:tcPr>
            <w:tcW w:w="2104" w:type="dxa"/>
            <w:tcBorders/>
            <w:vAlign w:val="center"/>
          </w:tcPr>
          <w:p>
            <w:pPr>
              <w:pStyle w:val="TableContents"/>
              <w:bidi w:val="0"/>
              <w:spacing w:before="0" w:after="283"/>
              <w:jc w:val="left"/>
              <w:rPr>
                <w:sz w:val="4"/>
                <w:szCs w:val="4"/>
              </w:rPr>
            </w:pPr>
            <w:r>
              <w:rPr>
                <w:sz w:val="4"/>
                <w:szCs w:val="4"/>
              </w:rPr>
            </w:r>
          </w:p>
        </w:tc>
        <w:tc>
          <w:tcPr>
            <w:tcW w:w="4905" w:type="dxa"/>
            <w:tcBorders/>
            <w:vAlign w:val="center"/>
          </w:tcPr>
          <w:p>
            <w:pPr>
              <w:pStyle w:val="TableContents"/>
              <w:bidi w:val="0"/>
              <w:spacing w:before="0" w:after="283"/>
              <w:jc w:val="left"/>
              <w:rPr/>
            </w:pPr>
            <w:r>
              <w:rPr/>
              <w:t xml:space="preserve">``Too Bad'' Nickelbackilta </w:t>
            </w:r>
          </w:p>
        </w:tc>
        <w:tc>
          <w:tcPr>
            <w:tcW w:w="1208"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2003 </w:t>
            </w:r>
          </w:p>
        </w:tc>
        <w:tc>
          <w:tcPr>
            <w:tcW w:w="1322" w:type="dxa"/>
            <w:tcBorders/>
            <w:vAlign w:val="center"/>
          </w:tcPr>
          <w:p>
            <w:pPr>
              <w:pStyle w:val="TableContents"/>
              <w:bidi w:val="0"/>
              <w:spacing w:before="0" w:after="283"/>
              <w:jc w:val="left"/>
              <w:rPr/>
            </w:pPr>
            <w:r>
              <w:rPr/>
              <w:t xml:space="preserve">22. kesäkuuta </w:t>
            </w:r>
          </w:p>
        </w:tc>
        <w:tc>
          <w:tcPr>
            <w:tcW w:w="2104" w:type="dxa"/>
            <w:tcBorders/>
            <w:vAlign w:val="center"/>
          </w:tcPr>
          <w:p>
            <w:pPr>
              <w:pStyle w:val="TableContents"/>
              <w:bidi w:val="0"/>
              <w:spacing w:before="0" w:after="283"/>
              <w:jc w:val="left"/>
              <w:rPr>
                <w:sz w:val="4"/>
                <w:szCs w:val="4"/>
              </w:rPr>
            </w:pPr>
            <w:r>
              <w:rPr>
                <w:sz w:val="4"/>
                <w:szCs w:val="4"/>
              </w:rPr>
            </w:r>
          </w:p>
        </w:tc>
        <w:tc>
          <w:tcPr>
            <w:tcW w:w="4905" w:type="dxa"/>
            <w:tcBorders/>
            <w:vAlign w:val="center"/>
          </w:tcPr>
          <w:p>
            <w:pPr>
              <w:pStyle w:val="TableContents"/>
              <w:bidi w:val="0"/>
              <w:spacing w:before="0" w:after="283"/>
              <w:jc w:val="left"/>
              <w:rPr/>
            </w:pPr>
            <w:r>
              <w:rPr/>
              <w:t xml:space="preserve">``Innocent'', kirjoittanut Our Lady Peace, - </w:t>
            </w:r>
          </w:p>
        </w:tc>
        <w:tc>
          <w:tcPr>
            <w:tcW w:w="1208"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pPr>
            <w:r>
              <w:rPr/>
              <w:t xml:space="preserve">19. kesäkuuta </w:t>
            </w:r>
          </w:p>
        </w:tc>
        <w:tc>
          <w:tcPr>
            <w:tcW w:w="2104" w:type="dxa"/>
            <w:tcBorders/>
            <w:vAlign w:val="center"/>
          </w:tcPr>
          <w:p>
            <w:pPr>
              <w:pStyle w:val="TableContents"/>
              <w:bidi w:val="0"/>
              <w:spacing w:before="0" w:after="283"/>
              <w:jc w:val="left"/>
              <w:rPr>
                <w:sz w:val="4"/>
                <w:szCs w:val="4"/>
              </w:rPr>
            </w:pPr>
            <w:r>
              <w:rPr>
                <w:sz w:val="4"/>
                <w:szCs w:val="4"/>
              </w:rPr>
            </w:r>
          </w:p>
        </w:tc>
        <w:tc>
          <w:tcPr>
            <w:tcW w:w="4905" w:type="dxa"/>
            <w:tcBorders/>
            <w:vAlign w:val="center"/>
          </w:tcPr>
          <w:p>
            <w:pPr>
              <w:pStyle w:val="TableContents"/>
              <w:bidi w:val="0"/>
              <w:spacing w:before="0" w:after="283"/>
              <w:jc w:val="left"/>
              <w:rPr/>
            </w:pPr>
            <w:r>
              <w:rPr/>
              <w:t xml:space="preserve">``One Thing'' Finger Eleveniltä </w:t>
            </w:r>
          </w:p>
        </w:tc>
        <w:tc>
          <w:tcPr>
            <w:tcW w:w="1208"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2005 </w:t>
            </w:r>
          </w:p>
        </w:tc>
        <w:tc>
          <w:tcPr>
            <w:tcW w:w="1322" w:type="dxa"/>
            <w:tcBorders/>
            <w:vAlign w:val="center"/>
          </w:tcPr>
          <w:p>
            <w:pPr>
              <w:pStyle w:val="TableContents"/>
              <w:bidi w:val="0"/>
              <w:spacing w:before="0" w:after="283"/>
              <w:jc w:val="left"/>
              <w:rPr/>
            </w:pPr>
            <w:r>
              <w:rPr/>
              <w:t xml:space="preserve">19. kesäkuuta </w:t>
            </w:r>
          </w:p>
        </w:tc>
        <w:tc>
          <w:tcPr>
            <w:tcW w:w="2104" w:type="dxa"/>
            <w:tcBorders/>
            <w:vAlign w:val="center"/>
          </w:tcPr>
          <w:p>
            <w:pPr>
              <w:pStyle w:val="TableContents"/>
              <w:bidi w:val="0"/>
              <w:spacing w:before="0" w:after="283"/>
              <w:jc w:val="left"/>
              <w:rPr>
                <w:sz w:val="4"/>
                <w:szCs w:val="4"/>
              </w:rPr>
            </w:pPr>
            <w:r>
              <w:rPr>
                <w:sz w:val="4"/>
                <w:szCs w:val="4"/>
              </w:rPr>
            </w:r>
          </w:p>
        </w:tc>
        <w:tc>
          <w:tcPr>
            <w:tcW w:w="4905" w:type="dxa"/>
            <w:tcBorders/>
            <w:vAlign w:val="center"/>
          </w:tcPr>
          <w:p>
            <w:pPr>
              <w:pStyle w:val="TableContents"/>
              <w:bidi w:val="0"/>
              <w:spacing w:before="0" w:after="283"/>
              <w:jc w:val="left"/>
              <w:rPr/>
            </w:pPr>
            <w:r>
              <w:rPr/>
              <w:t xml:space="preserve">Billy Talentin kirjoittama ``River Below''. </w:t>
            </w:r>
          </w:p>
        </w:tc>
        <w:tc>
          <w:tcPr>
            <w:tcW w:w="1208"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2006 </w:t>
            </w:r>
          </w:p>
        </w:tc>
        <w:tc>
          <w:tcPr>
            <w:tcW w:w="1322" w:type="dxa"/>
            <w:tcBorders/>
            <w:vAlign w:val="center"/>
          </w:tcPr>
          <w:p>
            <w:pPr>
              <w:pStyle w:val="TableContents"/>
              <w:bidi w:val="0"/>
              <w:spacing w:before="0" w:after="283"/>
              <w:jc w:val="left"/>
              <w:rPr/>
            </w:pPr>
            <w:r>
              <w:rPr/>
              <w:t xml:space="preserve">18. kesäkuuta </w:t>
            </w:r>
          </w:p>
        </w:tc>
        <w:tc>
          <w:tcPr>
            <w:tcW w:w="2104" w:type="dxa"/>
            <w:tcBorders/>
            <w:vAlign w:val="center"/>
          </w:tcPr>
          <w:p>
            <w:pPr>
              <w:pStyle w:val="TableContents"/>
              <w:bidi w:val="0"/>
              <w:spacing w:before="0" w:after="283"/>
              <w:jc w:val="left"/>
              <w:rPr>
                <w:sz w:val="4"/>
                <w:szCs w:val="4"/>
              </w:rPr>
            </w:pPr>
            <w:r>
              <w:rPr>
                <w:sz w:val="4"/>
                <w:szCs w:val="4"/>
              </w:rPr>
            </w:r>
          </w:p>
        </w:tc>
        <w:tc>
          <w:tcPr>
            <w:tcW w:w="4905" w:type="dxa"/>
            <w:tcBorders/>
            <w:vAlign w:val="center"/>
          </w:tcPr>
          <w:p>
            <w:pPr>
              <w:pStyle w:val="TableContents"/>
              <w:bidi w:val="0"/>
              <w:spacing w:before="0" w:after="283"/>
              <w:jc w:val="left"/>
              <w:rPr/>
            </w:pPr>
            <w:r>
              <w:rPr/>
              <w:t xml:space="preserve">"Everyday (Rudebwoy)", Kardinal Offishall featuring Ray Robinson. </w:t>
            </w:r>
          </w:p>
        </w:tc>
        <w:tc>
          <w:tcPr>
            <w:tcW w:w="1208"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2007 </w:t>
            </w:r>
          </w:p>
        </w:tc>
        <w:tc>
          <w:tcPr>
            <w:tcW w:w="1322" w:type="dxa"/>
            <w:tcBorders/>
            <w:vAlign w:val="center"/>
          </w:tcPr>
          <w:p>
            <w:pPr>
              <w:pStyle w:val="TableContents"/>
              <w:bidi w:val="0"/>
              <w:spacing w:before="0" w:after="283"/>
              <w:jc w:val="left"/>
              <w:rPr/>
            </w:pPr>
            <w:r>
              <w:rPr/>
              <w:t xml:space="preserve">17. kesäkuuta </w:t>
            </w:r>
          </w:p>
        </w:tc>
        <w:tc>
          <w:tcPr>
            <w:tcW w:w="2104" w:type="dxa"/>
            <w:tcBorders/>
            <w:vAlign w:val="center"/>
          </w:tcPr>
          <w:p>
            <w:pPr>
              <w:pStyle w:val="TableContents"/>
              <w:bidi w:val="0"/>
              <w:spacing w:before="0" w:after="283"/>
              <w:jc w:val="left"/>
              <w:rPr>
                <w:sz w:val="4"/>
                <w:szCs w:val="4"/>
              </w:rPr>
            </w:pPr>
            <w:r>
              <w:rPr>
                <w:sz w:val="4"/>
                <w:szCs w:val="4"/>
              </w:rPr>
            </w:r>
          </w:p>
        </w:tc>
        <w:tc>
          <w:tcPr>
            <w:tcW w:w="4905" w:type="dxa"/>
            <w:tcBorders/>
            <w:vAlign w:val="center"/>
          </w:tcPr>
          <w:p>
            <w:pPr>
              <w:pStyle w:val="TableContents"/>
              <w:bidi w:val="0"/>
              <w:spacing w:before="0" w:after="283"/>
              <w:jc w:val="left"/>
              <w:rPr/>
            </w:pPr>
            <w:r>
              <w:rPr/>
              <w:t xml:space="preserve">Billy Talentin ``Pudonneet lehdet''. </w:t>
            </w:r>
          </w:p>
        </w:tc>
        <w:tc>
          <w:tcPr>
            <w:tcW w:w="1208"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2008 </w:t>
            </w:r>
          </w:p>
        </w:tc>
        <w:tc>
          <w:tcPr>
            <w:tcW w:w="1322" w:type="dxa"/>
            <w:tcBorders/>
            <w:vAlign w:val="center"/>
          </w:tcPr>
          <w:p>
            <w:pPr>
              <w:pStyle w:val="TableContents"/>
              <w:bidi w:val="0"/>
              <w:spacing w:before="0" w:after="283"/>
              <w:jc w:val="left"/>
              <w:rPr/>
            </w:pPr>
            <w:r>
              <w:rPr/>
              <w:t xml:space="preserve">15. kesäkuuta </w:t>
            </w:r>
          </w:p>
        </w:tc>
        <w:tc>
          <w:tcPr>
            <w:tcW w:w="2104" w:type="dxa"/>
            <w:tcBorders/>
            <w:vAlign w:val="center"/>
          </w:tcPr>
          <w:p>
            <w:pPr>
              <w:pStyle w:val="TableContents"/>
              <w:bidi w:val="0"/>
              <w:spacing w:before="0" w:after="283"/>
              <w:jc w:val="left"/>
              <w:rPr>
                <w:sz w:val="4"/>
                <w:szCs w:val="4"/>
              </w:rPr>
            </w:pPr>
            <w:r>
              <w:rPr>
                <w:sz w:val="4"/>
                <w:szCs w:val="4"/>
              </w:rPr>
            </w:r>
          </w:p>
        </w:tc>
        <w:tc>
          <w:tcPr>
            <w:tcW w:w="4905" w:type="dxa"/>
            <w:tcBorders/>
            <w:vAlign w:val="center"/>
          </w:tcPr>
          <w:p>
            <w:pPr>
              <w:pStyle w:val="TableContents"/>
              <w:bidi w:val="0"/>
              <w:spacing w:before="0" w:after="283"/>
              <w:jc w:val="left"/>
              <w:rPr/>
            </w:pPr>
            <w:r>
              <w:rPr/>
              <w:t xml:space="preserve">"For the Nights I Can't Remember", Hedley. </w:t>
            </w:r>
          </w:p>
        </w:tc>
        <w:tc>
          <w:tcPr>
            <w:tcW w:w="1208"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2009 </w:t>
            </w:r>
          </w:p>
        </w:tc>
        <w:tc>
          <w:tcPr>
            <w:tcW w:w="1322" w:type="dxa"/>
            <w:tcBorders/>
            <w:vAlign w:val="center"/>
          </w:tcPr>
          <w:p>
            <w:pPr>
              <w:pStyle w:val="TableContents"/>
              <w:bidi w:val="0"/>
              <w:spacing w:before="0" w:after="283"/>
              <w:jc w:val="left"/>
              <w:rPr/>
            </w:pPr>
            <w:r>
              <w:rPr/>
              <w:t xml:space="preserve">21. kesäkuuta </w:t>
            </w:r>
          </w:p>
        </w:tc>
        <w:tc>
          <w:tcPr>
            <w:tcW w:w="2104" w:type="dxa"/>
            <w:tcBorders/>
            <w:vAlign w:val="center"/>
          </w:tcPr>
          <w:p>
            <w:pPr>
              <w:pStyle w:val="TableContents"/>
              <w:bidi w:val="0"/>
              <w:spacing w:before="0" w:after="283"/>
              <w:jc w:val="left"/>
              <w:rPr/>
            </w:pPr>
            <w:r>
              <w:rPr/>
              <w:t xml:space="preserve">Jonas Brothers </w:t>
            </w:r>
          </w:p>
        </w:tc>
        <w:tc>
          <w:tcPr>
            <w:tcW w:w="4905" w:type="dxa"/>
            <w:tcBorders/>
            <w:vAlign w:val="center"/>
          </w:tcPr>
          <w:p>
            <w:pPr>
              <w:pStyle w:val="TableContents"/>
              <w:bidi w:val="0"/>
              <w:spacing w:before="0" w:after="283"/>
              <w:jc w:val="left"/>
              <w:rPr/>
            </w:pPr>
            <w:r>
              <w:rPr/>
              <w:t xml:space="preserve">``Gotta Be Somebody'', Nickelback. </w:t>
            </w:r>
          </w:p>
        </w:tc>
        <w:tc>
          <w:tcPr>
            <w:tcW w:w="1208"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pPr>
            <w:r>
              <w:rPr/>
              <w:t xml:space="preserve">20. kesäkuuta </w:t>
            </w:r>
          </w:p>
        </w:tc>
        <w:tc>
          <w:tcPr>
            <w:tcW w:w="2104" w:type="dxa"/>
            <w:tcBorders/>
            <w:vAlign w:val="center"/>
          </w:tcPr>
          <w:p>
            <w:pPr>
              <w:pStyle w:val="TableContents"/>
              <w:bidi w:val="0"/>
              <w:spacing w:before="0" w:after="283"/>
              <w:jc w:val="left"/>
              <w:rPr/>
            </w:pPr>
            <w:r>
              <w:rPr/>
              <w:t xml:space="preserve">Miley Cyrus </w:t>
            </w:r>
          </w:p>
        </w:tc>
        <w:tc>
          <w:tcPr>
            <w:tcW w:w="4905" w:type="dxa"/>
            <w:tcBorders/>
            <w:vAlign w:val="center"/>
          </w:tcPr>
          <w:p>
            <w:pPr>
              <w:pStyle w:val="TableContents"/>
              <w:bidi w:val="0"/>
              <w:spacing w:before="0" w:after="283"/>
              <w:jc w:val="left"/>
              <w:rPr/>
            </w:pPr>
            <w:r>
              <w:rPr/>
              <w:t xml:space="preserve">"Täydellinen", Hedley, - </w:t>
            </w:r>
          </w:p>
        </w:tc>
        <w:tc>
          <w:tcPr>
            <w:tcW w:w="1208"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2011 </w:t>
            </w:r>
          </w:p>
        </w:tc>
        <w:tc>
          <w:tcPr>
            <w:tcW w:w="1322" w:type="dxa"/>
            <w:tcBorders/>
            <w:vAlign w:val="center"/>
          </w:tcPr>
          <w:p>
            <w:pPr>
              <w:pStyle w:val="TableContents"/>
              <w:bidi w:val="0"/>
              <w:spacing w:before="0" w:after="283"/>
              <w:jc w:val="left"/>
              <w:rPr/>
            </w:pPr>
            <w:r>
              <w:rPr/>
              <w:t xml:space="preserve">19. kesäkuuta </w:t>
            </w:r>
          </w:p>
        </w:tc>
        <w:tc>
          <w:tcPr>
            <w:tcW w:w="2104" w:type="dxa"/>
            <w:tcBorders/>
            <w:vAlign w:val="center"/>
          </w:tcPr>
          <w:p>
            <w:pPr>
              <w:pStyle w:val="TableContents"/>
              <w:bidi w:val="0"/>
              <w:spacing w:before="0" w:after="283"/>
              <w:jc w:val="left"/>
              <w:rPr/>
            </w:pPr>
            <w:r>
              <w:rPr/>
              <w:t xml:space="preserve">Selena Gomez </w:t>
            </w:r>
          </w:p>
        </w:tc>
        <w:tc>
          <w:tcPr>
            <w:tcW w:w="4905" w:type="dxa"/>
            <w:tcBorders/>
            <w:vAlign w:val="center"/>
          </w:tcPr>
          <w:p>
            <w:pPr>
              <w:pStyle w:val="TableContents"/>
              <w:bidi w:val="0"/>
              <w:spacing w:before="0" w:after="283"/>
              <w:jc w:val="left"/>
              <w:rPr/>
            </w:pPr>
            <w:r>
              <w:rPr/>
              <w:t xml:space="preserve">``Electric / Night Like This'', Shawn Desman </w:t>
            </w:r>
          </w:p>
        </w:tc>
        <w:tc>
          <w:tcPr>
            <w:tcW w:w="1208"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2012 </w:t>
            </w:r>
          </w:p>
        </w:tc>
        <w:tc>
          <w:tcPr>
            <w:tcW w:w="1322" w:type="dxa"/>
            <w:tcBorders/>
            <w:vAlign w:val="center"/>
          </w:tcPr>
          <w:p>
            <w:pPr>
              <w:pStyle w:val="TableContents"/>
              <w:bidi w:val="0"/>
              <w:spacing w:before="0" w:after="283"/>
              <w:jc w:val="left"/>
              <w:rPr/>
            </w:pPr>
            <w:r>
              <w:rPr/>
              <w:t xml:space="preserve">17. kesäkuuta </w:t>
            </w:r>
          </w:p>
        </w:tc>
        <w:tc>
          <w:tcPr>
            <w:tcW w:w="2104" w:type="dxa"/>
            <w:tcBorders/>
            <w:vAlign w:val="center"/>
          </w:tcPr>
          <w:p>
            <w:pPr>
              <w:pStyle w:val="TableContents"/>
              <w:bidi w:val="0"/>
              <w:spacing w:before="0" w:after="283"/>
              <w:jc w:val="left"/>
              <w:rPr/>
            </w:pPr>
            <w:r>
              <w:rPr/>
              <w:t xml:space="preserve">LMFAO </w:t>
            </w:r>
          </w:p>
        </w:tc>
        <w:tc>
          <w:tcPr>
            <w:tcW w:w="4905" w:type="dxa"/>
            <w:tcBorders/>
            <w:vAlign w:val="center"/>
          </w:tcPr>
          <w:p>
            <w:pPr>
              <w:pStyle w:val="TableContents"/>
              <w:bidi w:val="0"/>
              <w:spacing w:before="0" w:after="283"/>
              <w:jc w:val="left"/>
              <w:rPr/>
            </w:pPr>
            <w:r>
              <w:rPr/>
              <w:t xml:space="preserve">``Call Me Maybe'', Carly Rae Jepsen </w:t>
            </w:r>
          </w:p>
        </w:tc>
        <w:tc>
          <w:tcPr>
            <w:tcW w:w="1208"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2013 </w:t>
            </w:r>
          </w:p>
        </w:tc>
        <w:tc>
          <w:tcPr>
            <w:tcW w:w="1322" w:type="dxa"/>
            <w:tcBorders/>
            <w:vAlign w:val="center"/>
          </w:tcPr>
          <w:p>
            <w:pPr>
              <w:pStyle w:val="TableContents"/>
              <w:bidi w:val="0"/>
              <w:spacing w:before="0" w:after="283"/>
              <w:jc w:val="left"/>
              <w:rPr/>
            </w:pPr>
            <w:r>
              <w:rPr/>
              <w:t xml:space="preserve">16. kesäkuuta </w:t>
            </w:r>
          </w:p>
        </w:tc>
        <w:tc>
          <w:tcPr>
            <w:tcW w:w="2104" w:type="dxa"/>
            <w:tcBorders/>
            <w:vAlign w:val="center"/>
          </w:tcPr>
          <w:p>
            <w:pPr>
              <w:pStyle w:val="TableContents"/>
              <w:bidi w:val="0"/>
              <w:spacing w:before="0" w:after="283"/>
              <w:jc w:val="left"/>
              <w:rPr/>
            </w:pPr>
            <w:r>
              <w:rPr/>
              <w:t xml:space="preserve">Psy </w:t>
            </w:r>
          </w:p>
        </w:tc>
        <w:tc>
          <w:tcPr>
            <w:tcW w:w="4905" w:type="dxa"/>
            <w:tcBorders/>
            <w:vAlign w:val="center"/>
          </w:tcPr>
          <w:p>
            <w:pPr>
              <w:pStyle w:val="TableContents"/>
              <w:bidi w:val="0"/>
              <w:spacing w:before="0" w:after="283"/>
              <w:jc w:val="left"/>
              <w:rPr/>
            </w:pPr>
            <w:r>
              <w:rPr/>
              <w:t xml:space="preserve">``Inner Ninja by Classified featuring David Myles </w:t>
            </w:r>
          </w:p>
        </w:tc>
        <w:tc>
          <w:tcPr>
            <w:tcW w:w="1208"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2014 </w:t>
            </w:r>
          </w:p>
        </w:tc>
        <w:tc>
          <w:tcPr>
            <w:tcW w:w="1322" w:type="dxa"/>
            <w:tcBorders/>
            <w:vAlign w:val="center"/>
          </w:tcPr>
          <w:p>
            <w:pPr>
              <w:pStyle w:val="TableContents"/>
              <w:bidi w:val="0"/>
              <w:spacing w:before="0" w:after="283"/>
              <w:jc w:val="left"/>
              <w:rPr/>
            </w:pPr>
            <w:r>
              <w:rPr/>
              <w:t xml:space="preserve">15. kesäkuuta </w:t>
            </w:r>
          </w:p>
        </w:tc>
        <w:tc>
          <w:tcPr>
            <w:tcW w:w="2104" w:type="dxa"/>
            <w:tcBorders/>
            <w:vAlign w:val="center"/>
          </w:tcPr>
          <w:p>
            <w:pPr>
              <w:pStyle w:val="TableContents"/>
              <w:bidi w:val="0"/>
              <w:spacing w:before="0" w:after="283"/>
              <w:jc w:val="left"/>
              <w:rPr/>
            </w:pPr>
            <w:r>
              <w:rPr/>
              <w:t xml:space="preserve">Kendall Jenner, Kendall Jenner, Kylie Jenner </w:t>
            </w:r>
          </w:p>
        </w:tc>
        <w:tc>
          <w:tcPr>
            <w:tcW w:w="4905" w:type="dxa"/>
            <w:tcBorders/>
            <w:vAlign w:val="center"/>
          </w:tcPr>
          <w:p>
            <w:pPr>
              <w:pStyle w:val="TableContents"/>
              <w:bidi w:val="0"/>
              <w:spacing w:before="0" w:after="283"/>
              <w:jc w:val="left"/>
              <w:rPr/>
            </w:pPr>
            <w:r>
              <w:rPr/>
              <w:t xml:space="preserve">"Kaikki", Hedley... </w:t>
            </w:r>
          </w:p>
        </w:tc>
        <w:tc>
          <w:tcPr>
            <w:tcW w:w="1208"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2015 </w:t>
            </w:r>
          </w:p>
        </w:tc>
        <w:tc>
          <w:tcPr>
            <w:tcW w:w="1322" w:type="dxa"/>
            <w:tcBorders/>
            <w:vAlign w:val="center"/>
          </w:tcPr>
          <w:p>
            <w:pPr>
              <w:pStyle w:val="TableContents"/>
              <w:bidi w:val="0"/>
              <w:spacing w:before="0" w:after="283"/>
              <w:jc w:val="left"/>
              <w:rPr/>
            </w:pPr>
            <w:r>
              <w:rPr/>
              <w:t xml:space="preserve">21. kesäkuuta </w:t>
            </w:r>
          </w:p>
        </w:tc>
        <w:tc>
          <w:tcPr>
            <w:tcW w:w="2104" w:type="dxa"/>
            <w:tcBorders/>
            <w:vAlign w:val="center"/>
          </w:tcPr>
          <w:p>
            <w:pPr>
              <w:pStyle w:val="TableContents"/>
              <w:bidi w:val="0"/>
              <w:spacing w:before="0" w:after="283"/>
              <w:jc w:val="left"/>
              <w:rPr/>
            </w:pPr>
            <w:r>
              <w:rPr/>
              <w:t xml:space="preserve">Ed Sheeran </w:t>
            </w:r>
          </w:p>
        </w:tc>
        <w:tc>
          <w:tcPr>
            <w:tcW w:w="4905" w:type="dxa"/>
            <w:tcBorders/>
            <w:vAlign w:val="center"/>
          </w:tcPr>
          <w:p>
            <w:pPr>
              <w:pStyle w:val="TableContents"/>
              <w:bidi w:val="0"/>
              <w:spacing w:before="0" w:after="283"/>
              <w:jc w:val="left"/>
              <w:rPr/>
            </w:pPr>
            <w:r>
              <w:rPr/>
              <w:t xml:space="preserve">``Often'' by The Weeknd </w:t>
            </w:r>
          </w:p>
        </w:tc>
        <w:tc>
          <w:tcPr>
            <w:tcW w:w="1208"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2016 </w:t>
            </w:r>
          </w:p>
        </w:tc>
        <w:tc>
          <w:tcPr>
            <w:tcW w:w="1322" w:type="dxa"/>
            <w:tcBorders/>
            <w:vAlign w:val="center"/>
          </w:tcPr>
          <w:p>
            <w:pPr>
              <w:pStyle w:val="TableContents"/>
              <w:bidi w:val="0"/>
              <w:spacing w:before="0" w:after="283"/>
              <w:jc w:val="left"/>
              <w:rPr/>
            </w:pPr>
            <w:r>
              <w:rPr/>
              <w:t xml:space="preserve">19. kesäkuuta </w:t>
            </w:r>
          </w:p>
        </w:tc>
        <w:tc>
          <w:tcPr>
            <w:tcW w:w="2104" w:type="dxa"/>
            <w:tcBorders/>
            <w:vAlign w:val="center"/>
          </w:tcPr>
          <w:p>
            <w:pPr>
              <w:pStyle w:val="TableContents"/>
              <w:bidi w:val="0"/>
              <w:spacing w:before="0" w:after="283"/>
              <w:jc w:val="left"/>
              <w:rPr/>
            </w:pPr>
            <w:r>
              <w:rPr/>
              <w:t xml:space="preserve">Gigi Hadid </w:t>
            </w:r>
          </w:p>
        </w:tc>
        <w:tc>
          <w:tcPr>
            <w:tcW w:w="4905" w:type="dxa"/>
            <w:tcBorders/>
            <w:vAlign w:val="center"/>
          </w:tcPr>
          <w:p>
            <w:pPr>
              <w:pStyle w:val="TableContents"/>
              <w:bidi w:val="0"/>
              <w:spacing w:before="0" w:after="283"/>
              <w:jc w:val="left"/>
              <w:rPr/>
            </w:pPr>
            <w:r>
              <w:rPr/>
              <w:t xml:space="preserve">``Hotline Bling'' Draken toimesta </w:t>
            </w:r>
          </w:p>
        </w:tc>
        <w:tc>
          <w:tcPr>
            <w:tcW w:w="1208"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2017 </w:t>
            </w:r>
          </w:p>
        </w:tc>
        <w:tc>
          <w:tcPr>
            <w:tcW w:w="1322" w:type="dxa"/>
            <w:tcBorders/>
            <w:vAlign w:val="center"/>
          </w:tcPr>
          <w:p>
            <w:pPr>
              <w:pStyle w:val="TableContents"/>
              <w:bidi w:val="0"/>
              <w:spacing w:before="0" w:after="283"/>
              <w:jc w:val="left"/>
              <w:rPr/>
            </w:pPr>
            <w:r>
              <w:rPr/>
              <w:t xml:space="preserve">18. kesäkuuta </w:t>
            </w:r>
          </w:p>
        </w:tc>
        <w:tc>
          <w:tcPr>
            <w:tcW w:w="2104" w:type="dxa"/>
            <w:tcBorders/>
            <w:vAlign w:val="center"/>
          </w:tcPr>
          <w:p>
            <w:pPr>
              <w:pStyle w:val="TableContents"/>
              <w:bidi w:val="0"/>
              <w:spacing w:before="0" w:after="283"/>
              <w:jc w:val="left"/>
              <w:rPr/>
            </w:pPr>
            <w:r>
              <w:rPr>
                <w:color w:val="A9A9A9"/>
              </w:rPr>
              <w:t xml:space="preserve">Alessia Cara &amp; Joe Jonas </w:t>
            </w:r>
          </w:p>
        </w:tc>
        <w:tc>
          <w:tcPr>
            <w:tcW w:w="4905" w:type="dxa"/>
            <w:tcBorders/>
            <w:vAlign w:val="center"/>
          </w:tcPr>
          <w:p>
            <w:pPr>
              <w:pStyle w:val="TableContents"/>
              <w:bidi w:val="0"/>
              <w:spacing w:before="0" w:after="283"/>
              <w:jc w:val="left"/>
              <w:rPr/>
            </w:pPr>
            <w:r>
              <w:rPr/>
              <w:t xml:space="preserve">``R.E.D.'' by A Tribe Called Red featuring Yasiin Bey, Narcy &amp; Black Bear </w:t>
            </w:r>
          </w:p>
        </w:tc>
        <w:tc>
          <w:tcPr>
            <w:tcW w:w="120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isännöi i heart radio -palkintoja</w:t>
      </w:r>
    </w:p>
    <w:p>
      <w:pPr>
        <w:pStyle w:val="TextBody"/>
        <w:bidi w:val="0"/>
        <w:jc w:val="left"/>
        <w:rPr>
          <w:b/>
          <w:u w:val="single"/>
          <w:shd w:val="clear" w:fill="FFFF00"/>
        </w:rPr>
      </w:pPr>
      <w:r>
        <w:rPr>
          <w:b/>
          <w:u w:val="single"/>
          <w:shd w:val="clear" w:fill="FFFF00"/>
        </w:rPr>
        <w:t xml:space="preserve">Asiakirjan numero 37568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Mikrotaloustiede </w:t>
      </w:r>
      <w:r>
        <w:rPr/>
        <w:t xml:space="preserve">(kreikan kielen etuliitteestä mikro, joka tarkoittaa "pientä" + taloustiede) on taloustieteen osa-alue, joka tutkii yksilöiden ja yritysten käyttäytymistä niukkojen resurssien jakamista koskevien päätösten tekemisessä sekä näiden yksilöiden ja yritysten välistä vuorovaikutusta.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taloustieteen alalla tutkitaan sitä, miten yritysten lukumäärä vaikuttaa</w:t>
      </w:r>
    </w:p>
    <w:p>
      <w:pPr>
        <w:pStyle w:val="TextBody"/>
        <w:bidi w:val="0"/>
        <w:jc w:val="left"/>
        <w:rPr>
          <w:b/>
          <w:u w:val="single"/>
          <w:shd w:val="clear" w:fill="FFFF00"/>
        </w:rPr>
      </w:pPr>
      <w:r>
        <w:rPr>
          <w:b/>
          <w:u w:val="single"/>
          <w:shd w:val="clear" w:fill="FFFF00"/>
        </w:rPr>
        <w:t xml:space="preserve">Asiakirjan numero 37569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Luoteisprovinssin vuoden 1865 väestönlaskentaa kutsutaan joskus Intian ensimmäiseksi varsinaiseksi väestönlaskennaksi. Vuoteen 1872 mennessä ainoa Britannian Intian hallintoalue, jolla ei ollut yritetty suorittaa koko aluetta koskevaa laskentaa, oli Bengalin maakunta. Ennen vuotta 1869 toteutettuja erilaisia rajallisia laskentoja on kuvattu "hajanaisiksi, tuskin järjestelmällisiksi ja epäyhtenäisiksi". Vuonna 1872 </w:t>
      </w:r>
      <w:r>
        <w:rPr>
          <w:color w:val="A9A9A9"/>
        </w:rPr>
        <w:t xml:space="preserve">Britannian hallinto </w:t>
      </w:r>
      <w:r>
        <w:rPr/>
        <w:t xml:space="preserve">sai päätökseen ensimmäisen "koko Intian kattavan" väestönlaskennan. S.C. Srivastavan mukaan se ei kuitenkaan kattanut koko maata ja se toteutettiin epäsynkronisesti vuosina 1867-1872 sen jälkeen, kun vuoden 1857 kapina keskeytti vuonna 1856 tehdyn päätöksen kymmenvuotislaskennan aloittamisesta vuodesta 1861 alkaen. Ensimmäinen synkroninen kymmenvuotislaskenta suoritettiin vuonna 1881, ja sitä on jatkettu siitä lähtien, vaikka vuoden 1941 laskenta supistui huomattavasti ja sen tietoja julkaistiin hyvin vähän toisen maailmansodan vuoksi. Vuoden 1931 väestönlaskentaa pidetään usein viimeisenä Britannian hallinnoimana väestönlaskentana. Vuoden 1881 väestönlaskennan raportti käsitti kolme nidettä, vuoden 1931 raportti käsitti 28 nidettä.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väestönlaskenta Intiassa suoritettiin hallituksen aikana</w:t>
      </w:r>
    </w:p>
    <w:p>
      <w:pPr>
        <w:pStyle w:val="TextBody"/>
        <w:bidi w:val="0"/>
        <w:jc w:val="left"/>
        <w:rPr>
          <w:b/>
          <w:u w:val="single"/>
          <w:shd w:val="clear" w:fill="FFFF00"/>
        </w:rPr>
      </w:pPr>
      <w:r>
        <w:rPr>
          <w:b/>
          <w:u w:val="single"/>
          <w:shd w:val="clear" w:fill="FFFF00"/>
        </w:rPr>
        <w:t xml:space="preserve">Asiakirjan numero 37570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Koordinaatit: </w:t>
      </w:r>
      <w:r>
        <w:rPr>
          <w:color w:val="A9A9A9"/>
        </w:rPr>
        <w:t xml:space="preserve">56''' W </w:t>
      </w:r>
      <w:r>
        <w:rPr>
          <w:color w:val="A9A9A9"/>
        </w:rPr>
        <w:t xml:space="preserve">/ </w:t>
      </w:r>
      <w:r>
        <w:rPr>
          <w:color w:val="A9A9A9"/>
        </w:rPr>
        <w:t xml:space="preserve">28.20389 ° N 82.44889 ° W </w:t>
      </w:r>
      <w:r>
        <w:rPr/>
        <w:t xml:space="preserve">/ 28.20389;-82.44889 Koordinaatit: 28 ° </w:t>
      </w:r>
      <w:r>
        <w:rPr>
          <w:color w:val="A9A9A9"/>
        </w:rPr>
        <w:t xml:space="preserve">12 ′ 14'' N 82 ° 26 ′ 56'' W / </w:t>
      </w:r>
      <w:r>
        <w:rPr>
          <w:color w:val="A9A9A9"/>
        </w:rPr>
        <w:t xml:space="preserve">28.20389 ° N 82.44889 ° W </w:t>
      </w:r>
      <w:r>
        <w:rPr/>
        <w:t xml:space="preserve">/ 28.20389;-82.44889 Koordinaatit: 28° 12 ′ 14'' N 82° 26 ′ 56'' W </w:t>
      </w:r>
      <w:r>
        <w:rPr/>
        <w:t xml:space="preserve">/ </w:t>
      </w:r>
      <w:r>
        <w:rPr/>
        <w:t xml:space="preserve">28.20389 ° N 82.44889 ° W </w:t>
      </w:r>
      <w:r>
        <w:rPr/>
        <w:t xml:space="preserve">/ 28.20389;-82.44889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Land O Lakes Florida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Land O' Lakes on väestölaskentaan nimetty paikka </w:t>
      </w:r>
      <w:r>
        <w:rPr>
          <w:color w:val="A9A9A9"/>
        </w:rPr>
        <w:t xml:space="preserve">Pascon piirikunnassa </w:t>
      </w:r>
      <w:r>
        <w:rPr/>
        <w:t xml:space="preserve">Floridassa, Yhdysvalloissa. Land O' Lakes on osa Tampa-St. Petersburg-Clearwater, Florida MSA:ta.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land o lakes fl on missä piirikunnassa</w:t>
      </w:r>
    </w:p>
    <w:p>
      <w:pPr>
        <w:pStyle w:val="TextBody"/>
        <w:bidi w:val="0"/>
        <w:jc w:val="left"/>
        <w:rPr>
          <w:b/>
          <w:u w:val="single"/>
          <w:shd w:val="clear" w:fill="FFFF00"/>
        </w:rPr>
      </w:pPr>
      <w:r>
        <w:rPr>
          <w:b/>
          <w:u w:val="single"/>
          <w:shd w:val="clear" w:fill="FFFF00"/>
        </w:rPr>
        <w:t xml:space="preserve">Asiakirjan numero 37571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OLAP-työkalujen avulla käyttäjät voivat </w:t>
      </w:r>
      <w:r>
        <w:rPr>
          <w:color w:val="A9A9A9"/>
        </w:rPr>
        <w:t xml:space="preserve">analysoida moniulotteisia tietoja vuorovaikutteisesti useista eri näkökulmista</w:t>
      </w:r>
      <w:r>
        <w:rPr/>
        <w:t xml:space="preserve">. OLAP koostuu kolmesta analyyttisestä perusoperaatiosta: konsolidointi (roll-up), porautuminen alaspäin sekä viipalointi ja paloittelu. Konsolidointi käsittää sellaisten tietojen yhdistämisen, jotka voidaan kerätä ja laskea yhdessä tai useammassa ulottuvuudessa. Esimerkiksi kaikki myyntikonttorit yhdistetään myyntiosastoksi tai myyntiyksiköksi myynnin trendien ennakoimiseksi. Sen sijaan porautuminen on tekniikka, jonka avulla käyttäjät voivat navigoida yksityiskohdissa. Käyttäjät voivat esimerkiksi tarkastella myyntiä yksittäisten tuotteiden mukaan, jotka muodostavat alueen myynnin. Slicing and dicing (viipalointi ja kuutiointi) on ominaisuus, jonka avulla käyttäjät voivat ottaa OLAP-kuutiosta pois (viipalointi) tietyn joukon tietoja ja tarkastella (kuutiointi) viipaleita eri näkökulmista. Näitä näkökulmia kutsutaan joskus ulottuvuuksiksi (esimerkiksi saman myynnin tarkastelu myyjän, päivämäärän, asiakkaan, tuotteen, alueen jne.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olap (online analytical processing) -työkalujen avulla käyttäjät voivat tehdä seuraavaa</w:t>
      </w:r>
    </w:p>
    <w:p>
      <w:pPr>
        <w:pStyle w:val="TextBody"/>
        <w:bidi w:val="0"/>
        <w:jc w:val="left"/>
        <w:rPr>
          <w:b/>
          <w:u w:val="single"/>
          <w:shd w:val="clear" w:fill="FFFF00"/>
        </w:rPr>
      </w:pPr>
      <w:r>
        <w:rPr>
          <w:b/>
          <w:u w:val="single"/>
          <w:shd w:val="clear" w:fill="FFFF00"/>
        </w:rPr>
        <w:t xml:space="preserve">Asiakirjan numero 37572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Little Party Never Killed Nobody (All We Got)'' on </w:t>
      </w:r>
      <w:r>
        <w:rPr>
          <w:color w:val="A9A9A9"/>
        </w:rPr>
        <w:t xml:space="preserve">Fergie, Q-Tip ja GoonRockin </w:t>
      </w:r>
      <w:r>
        <w:rPr/>
        <w:t xml:space="preserve">vuonna 2013 levyttämä kappale, </w:t>
      </w:r>
      <w:r>
        <w:rPr/>
        <w:t xml:space="preserve">joka on julkaistu Interscope Recordsin kautta 6. toukokuuta 2013 julkaistun elokuvan The Great Gatsby, F. Scott Fitzgeraldin samannimisen romaanin sovitus, soundtrackille.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vähän juhlia ei koskaan tappanut ketään</w:t>
      </w:r>
    </w:p>
    <w:p>
      <w:pPr>
        <w:pStyle w:val="TextBody"/>
        <w:bidi w:val="0"/>
        <w:jc w:val="left"/>
        <w:rPr>
          <w:b/>
          <w:u w:val="single"/>
          <w:shd w:val="clear" w:fill="FFFF00"/>
        </w:rPr>
      </w:pPr>
      <w:r>
        <w:rPr>
          <w:b/>
          <w:u w:val="single"/>
          <w:shd w:val="clear" w:fill="FFFF00"/>
        </w:rPr>
        <w:t xml:space="preserve">Asiakirjan numero 37573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Rhodes on paikallinen sukunimi, jolla on muita kirjoitusasuja Rhoades, Rhoads, Roads, Roades ja Rodes, joka on peräisin </w:t>
      </w:r>
      <w:r>
        <w:rPr>
          <w:color w:val="A9A9A9"/>
        </w:rPr>
        <w:t xml:space="preserve">vanhasta englanninkielisestä rodista, joka tarkoittaa ``a clearing in the woods''</w:t>
      </w:r>
      <w:r>
        <w:rPr/>
        <w:t xml:space="preserve">, tai jostakin useista tämän sanan sijainneista. Topografiset piirteet tarjosivat keskiajan pienissä yhteisöissä ilmeisiä ja käteviä tunnistamiskeinoja, jotka synnyttivät erilaisia sukunimiä. Paikannimet syntyivät, kun jonkin paikan entiset asukkaat muuttivat toiseen kaupunkiin tai toiselle alueelle ja heidät tunnistettiin syntymäpaikkansa nimellä.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Rhodes tulee?</w:t>
      </w:r>
    </w:p>
    <w:p>
      <w:pPr>
        <w:pStyle w:val="TextBody"/>
        <w:bidi w:val="0"/>
        <w:jc w:val="left"/>
        <w:rPr>
          <w:b/>
          <w:u w:val="single"/>
          <w:shd w:val="clear" w:fill="FFFF00"/>
        </w:rPr>
      </w:pPr>
      <w:r>
        <w:rPr>
          <w:b/>
          <w:u w:val="single"/>
          <w:shd w:val="clear" w:fill="FFFF00"/>
        </w:rPr>
        <w:t xml:space="preserve">Asiakirjan numero 37574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Tuotanto alkoi tammikuussa 2017. Kuvaaja Terry Stacey kuvasi elokuvan Arri Alexa XT Plus -digitaalisella elokuvakameralla. Vaikka Den of Thieves -elokuvan tapahtumat sijoittuivat Los Angelesiin, Kaliforniaan, se kuvattiin pääasiassa </w:t>
      </w:r>
      <w:r>
        <w:rPr>
          <w:color w:val="A9A9A9"/>
        </w:rPr>
        <w:t xml:space="preserve">Atlantassa, Georgiassa ja sen ympäristössä</w:t>
      </w:r>
      <w:r>
        <w:rPr/>
        <w:t xml:space="preserve">. Los Angelesin ilmakuviin kuuluivat muun muassa Vincent Thomas -silta, liittovaltion vankeinhoitolaitos, Terminal Island ja Los Angelesin keskustan horisontti.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varkaiden luola...</w:t>
      </w:r>
    </w:p>
    <w:p>
      <w:pPr>
        <w:pStyle w:val="TextBody"/>
        <w:bidi w:val="0"/>
        <w:jc w:val="left"/>
        <w:rPr>
          <w:b/>
          <w:u w:val="single"/>
          <w:shd w:val="clear" w:fill="FFFF00"/>
        </w:rPr>
      </w:pPr>
      <w:r>
        <w:rPr>
          <w:b/>
          <w:u w:val="single"/>
          <w:shd w:val="clear" w:fill="FFFF00"/>
        </w:rPr>
        <w:t xml:space="preserve">Asiakirjan numero 37575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Renée (usein kirjoitetaan ilman </w:t>
      </w:r>
      <w:r>
        <w:rPr>
          <w:color w:val="A9A9A9"/>
        </w:rPr>
        <w:t xml:space="preserve">aksenttia </w:t>
      </w:r>
      <w:r>
        <w:rPr/>
        <w:t xml:space="preserve">muissa kuin ranskankielisissä maissa) on ranskalainen naispuolinen etunimi.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merkki e:n päällä sanassa renee?</w:t>
      </w:r>
    </w:p>
    <w:p>
      <w:pPr>
        <w:pStyle w:val="TextBody"/>
        <w:bidi w:val="0"/>
        <w:jc w:val="left"/>
        <w:rPr>
          <w:b/>
          <w:u w:val="single"/>
          <w:shd w:val="clear" w:fill="FFFF00"/>
        </w:rPr>
      </w:pPr>
      <w:r>
        <w:rPr>
          <w:b/>
          <w:u w:val="single"/>
          <w:shd w:val="clear" w:fill="FFFF00"/>
        </w:rPr>
        <w:t xml:space="preserve">Asiakirjan numero 37576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``HandClap'' on </w:t>
      </w:r>
      <w:r>
        <w:rPr>
          <w:color w:val="A9A9A9"/>
        </w:rPr>
        <w:t xml:space="preserve">yhdysvaltalaisen indiepop-yhtyeen </w:t>
      </w:r>
      <w:r>
        <w:rPr>
          <w:color w:val="DCDCDC"/>
        </w:rPr>
        <w:t xml:space="preserve">Fitz and The Tantrumsin</w:t>
      </w:r>
      <w:r>
        <w:rPr/>
        <w:t xml:space="preserve"> levyttämä kappale</w:t>
      </w:r>
      <w:r>
        <w:rPr/>
        <w:t xml:space="preserve">. Kappale julkaistiin singlenä heidän samannimiseltä albumiltaan Fitz and the Tantrums 25. maaliskuuta 2016 Elektra Recordsin kautta. Se on heidän korkeimmalle listalleen noussut kappale Billboard Hot 100 -listalla, ollen korkeimmillaan sijalla 53.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I can make your hands clap</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I can can make your hands clap</w:t>
      </w:r>
    </w:p>
    <w:p>
      <w:pPr>
        <w:pStyle w:val="TextBody"/>
        <w:bidi w:val="0"/>
        <w:jc w:val="left"/>
        <w:rPr>
          <w:b/>
          <w:u w:val="single"/>
          <w:shd w:val="clear" w:fill="FFFF00"/>
        </w:rPr>
      </w:pPr>
      <w:r>
        <w:rPr>
          <w:b/>
          <w:u w:val="single"/>
          <w:shd w:val="clear" w:fill="FFFF00"/>
        </w:rPr>
        <w:t xml:space="preserve">Asiakirjan numero 37577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Testin vakiosovelluksissa havainnot luokitellaan toisensa poissulkeviin luokkiin, ja on olemassa jokin teoria tai nollahypoteesi, joka antaa todennäköisyyden sille, että jokin havainto kuuluu vastaavaan luokkaan. Testin tarkoituksena on </w:t>
      </w:r>
      <w:r>
        <w:rPr>
          <w:color w:val="A9A9A9"/>
        </w:rPr>
        <w:t xml:space="preserve">arvioida, kuinka todennäköisiä tehdyt havainnot olisivat, jos nollahypoteesi olisi tosi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tarkoitukseen khiin neliö -testiä voidaan käyttää?</w:t>
      </w:r>
    </w:p>
    <w:p>
      <w:pPr>
        <w:pStyle w:val="TextBody"/>
        <w:bidi w:val="0"/>
        <w:jc w:val="left"/>
        <w:rPr>
          <w:b/>
          <w:u w:val="single"/>
          <w:shd w:val="clear" w:fill="FFFF00"/>
        </w:rPr>
      </w:pPr>
      <w:r>
        <w:rPr>
          <w:b/>
          <w:u w:val="single"/>
          <w:shd w:val="clear" w:fill="FFFF00"/>
        </w:rPr>
        <w:t xml:space="preserve">Asiakirjan numero 37578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Lauluntekijä (t) </w:t>
      </w:r>
      <w:r>
        <w:rPr>
          <w:color w:val="A9A9A9"/>
        </w:rPr>
        <w:t xml:space="preserve">David Gilmour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coming back to life pink floyd</w:t>
      </w:r>
    </w:p>
    <w:p>
      <w:pPr>
        <w:pStyle w:val="TextBody"/>
        <w:bidi w:val="0"/>
        <w:jc w:val="left"/>
        <w:rPr>
          <w:b/>
          <w:u w:val="single"/>
          <w:shd w:val="clear" w:fill="FFFF00"/>
        </w:rPr>
      </w:pPr>
      <w:r>
        <w:rPr>
          <w:b/>
          <w:u w:val="single"/>
          <w:shd w:val="clear" w:fill="FFFF00"/>
        </w:rPr>
        <w:t xml:space="preserve">Asiakirjan numero 37579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Man Who Never Was on André Hakimin tuottama ja Ronald Neamen ohjaama brittiläinen toisen maailmansodan aikainen elokuva vuodelta 1956, jonka pääosissa nähdään </w:t>
      </w:r>
      <w:r>
        <w:rPr>
          <w:color w:val="A9A9A9"/>
        </w:rPr>
        <w:t xml:space="preserve">Clifton Webb</w:t>
      </w:r>
      <w:r>
        <w:rPr/>
        <w:t xml:space="preserve">, </w:t>
      </w:r>
      <w:r>
        <w:rPr>
          <w:color w:val="DCDCDC"/>
        </w:rPr>
        <w:t xml:space="preserve">Gloria Grahame </w:t>
      </w:r>
      <w:r>
        <w:rPr/>
        <w:t xml:space="preserve">ja </w:t>
      </w:r>
      <w:r>
        <w:rPr>
          <w:color w:val="2F4F4F"/>
        </w:rPr>
        <w:t xml:space="preserve">Robert Flemyng</w:t>
      </w:r>
      <w:r>
        <w:rPr/>
        <w:t xml:space="preserve">. Se perustuu komentajakapteeniluutnantti Ewen Montagun samannimiseen kirjaan ja dramatisoi todellisia tapahtumia. Elokuvan juoni liittyy operaatioon Mincemeat, joka oli Britannian tiedustelupalvelun vuonna 1943 laatima suunnitelma, jonka tarkoituksena oli huijata akselivallat luulemaan, että operaatio Husky, liittoutuneiden hyökkäys Sisiliaan, tapahtuisi muualla Välimerellä.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Mies, jota ei koskaan ollut</w:t>
      </w:r>
    </w:p>
    <w:p>
      <w:pPr>
        <w:pStyle w:val="TextBody"/>
        <w:bidi w:val="0"/>
        <w:jc w:val="left"/>
        <w:rPr>
          <w:b/>
          <w:u w:val="single"/>
          <w:shd w:val="clear" w:fill="FFFF00"/>
        </w:rPr>
      </w:pPr>
      <w:r>
        <w:rPr>
          <w:b/>
          <w:u w:val="single"/>
          <w:shd w:val="clear" w:fill="FFFF00"/>
        </w:rPr>
        <w:t xml:space="preserve">Asiakirjan numero 37580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Things We Do for Love'' Single </w:t>
      </w:r>
      <w:r>
        <w:rPr>
          <w:color w:val="A9A9A9"/>
        </w:rPr>
        <w:t xml:space="preserve">10cc </w:t>
      </w:r>
      <w:r>
        <w:rPr/>
        <w:t xml:space="preserve">albumilta Deceptive Bends (suomennos) </w:t>
      </w:r>
    </w:p>
    <w:tbl>
      <w:tblPr>
        <w:tblW w:w="10023" w:type="dxa"/>
        <w:jc w:val="left"/>
        <w:tblInd w:w="0" w:type="dxa"/>
        <w:tblLayout w:type="fixed"/>
        <w:tblCellMar>
          <w:top w:w="28" w:type="dxa"/>
          <w:left w:w="28" w:type="dxa"/>
          <w:bottom w:w="28" w:type="dxa"/>
          <w:right w:w="28" w:type="dxa"/>
        </w:tblCellMar>
      </w:tblPr>
      <w:tblGrid>
        <w:gridCol w:w="3016"/>
        <w:gridCol w:w="3826"/>
        <w:gridCol w:w="3181"/>
      </w:tblGrid>
      <w:tr>
        <w:trPr/>
        <w:tc>
          <w:tcPr>
            <w:tcW w:w="3016" w:type="dxa"/>
            <w:tcBorders/>
            <w:vAlign w:val="center"/>
          </w:tcPr>
          <w:p>
            <w:pPr>
              <w:pStyle w:val="TableHeading"/>
              <w:suppressLineNumbers/>
              <w:bidi w:val="0"/>
              <w:spacing w:before="0" w:after="283"/>
              <w:jc w:val="center"/>
              <w:rPr/>
            </w:pPr>
            <w:r>
              <w:rPr/>
              <w:t xml:space="preserve">B-puoli </w:t>
            </w:r>
          </w:p>
        </w:tc>
        <w:tc>
          <w:tcPr>
            <w:tcW w:w="3826" w:type="dxa"/>
            <w:tcBorders/>
            <w:vAlign w:val="center"/>
          </w:tcPr>
          <w:p>
            <w:pPr>
              <w:pStyle w:val="TableContents"/>
              <w:bidi w:val="0"/>
              <w:spacing w:before="0" w:after="283"/>
              <w:jc w:val="left"/>
              <w:rPr/>
            </w:pPr>
            <w:r>
              <w:rPr/>
              <w:t xml:space="preserve">``Hot to Trot'' </w:t>
            </w:r>
          </w:p>
        </w:tc>
        <w:tc>
          <w:tcPr>
            <w:tcW w:w="3181" w:type="dxa"/>
            <w:tcBorders/>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Julkaistu </w:t>
            </w:r>
          </w:p>
        </w:tc>
        <w:tc>
          <w:tcPr>
            <w:tcW w:w="3826" w:type="dxa"/>
            <w:tcBorders/>
            <w:vAlign w:val="center"/>
          </w:tcPr>
          <w:p>
            <w:pPr>
              <w:pStyle w:val="TableContents"/>
              <w:bidi w:val="0"/>
              <w:spacing w:before="0" w:after="283"/>
              <w:jc w:val="left"/>
              <w:rPr/>
            </w:pPr>
            <w:r>
              <w:rPr/>
              <w:t xml:space="preserve">3. joulukuuta 1976 (UK) </w:t>
            </w:r>
          </w:p>
        </w:tc>
        <w:tc>
          <w:tcPr>
            <w:tcW w:w="3181" w:type="dxa"/>
            <w:tcBorders/>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Muotoilu </w:t>
            </w:r>
          </w:p>
        </w:tc>
        <w:tc>
          <w:tcPr>
            <w:tcW w:w="3826" w:type="dxa"/>
            <w:tcBorders/>
            <w:vAlign w:val="center"/>
          </w:tcPr>
          <w:p>
            <w:pPr>
              <w:pStyle w:val="TableContents"/>
              <w:bidi w:val="0"/>
              <w:spacing w:before="0" w:after="283"/>
              <w:jc w:val="left"/>
              <w:rPr/>
            </w:pPr>
            <w:r>
              <w:rPr/>
              <w:t xml:space="preserve">7'' vinyyli </w:t>
            </w:r>
          </w:p>
        </w:tc>
        <w:tc>
          <w:tcPr>
            <w:tcW w:w="3181" w:type="dxa"/>
            <w:tcBorders/>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Tallennettu </w:t>
            </w:r>
          </w:p>
        </w:tc>
        <w:tc>
          <w:tcPr>
            <w:tcW w:w="3826" w:type="dxa"/>
            <w:tcBorders/>
            <w:vAlign w:val="center"/>
          </w:tcPr>
          <w:p>
            <w:pPr>
              <w:pStyle w:val="TableContents"/>
              <w:bidi w:val="0"/>
              <w:spacing w:before="0" w:after="283"/>
              <w:jc w:val="left"/>
              <w:rPr/>
            </w:pPr>
            <w:r>
              <w:rPr/>
              <w:t xml:space="preserve">1976 </w:t>
            </w:r>
          </w:p>
        </w:tc>
        <w:tc>
          <w:tcPr>
            <w:tcW w:w="3181" w:type="dxa"/>
            <w:tcBorders/>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Genre </w:t>
            </w:r>
          </w:p>
        </w:tc>
        <w:tc>
          <w:tcPr>
            <w:tcW w:w="3826" w:type="dxa"/>
            <w:tcBorders/>
            <w:vAlign w:val="center"/>
          </w:tcPr>
          <w:p>
            <w:pPr>
              <w:pStyle w:val="TableContents"/>
              <w:bidi w:val="0"/>
              <w:spacing w:before="0" w:after="283"/>
              <w:jc w:val="left"/>
              <w:rPr/>
            </w:pPr>
            <w:r>
              <w:rPr/>
              <w:t xml:space="preserve">Progressiivinen pop </w:t>
            </w:r>
          </w:p>
        </w:tc>
        <w:tc>
          <w:tcPr>
            <w:tcW w:w="3181" w:type="dxa"/>
            <w:tcBorders/>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Pituus </w:t>
            </w:r>
          </w:p>
        </w:tc>
        <w:tc>
          <w:tcPr>
            <w:tcW w:w="3826" w:type="dxa"/>
            <w:tcBorders/>
            <w:vAlign w:val="center"/>
          </w:tcPr>
          <w:p>
            <w:pPr>
              <w:pStyle w:val="TableContents"/>
              <w:bidi w:val="0"/>
              <w:spacing w:before="0" w:after="283"/>
              <w:jc w:val="left"/>
              <w:rPr/>
            </w:pPr>
            <w:r>
              <w:rPr/>
              <w:t xml:space="preserve">3: 29 </w:t>
            </w:r>
          </w:p>
        </w:tc>
        <w:tc>
          <w:tcPr>
            <w:tcW w:w="3181" w:type="dxa"/>
            <w:tcBorders/>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Tarra </w:t>
            </w:r>
          </w:p>
        </w:tc>
        <w:tc>
          <w:tcPr>
            <w:tcW w:w="3826" w:type="dxa"/>
            <w:tcBorders/>
            <w:vAlign w:val="center"/>
          </w:tcPr>
          <w:p>
            <w:pPr>
              <w:pStyle w:val="TableContents"/>
              <w:bidi w:val="0"/>
              <w:spacing w:before="0" w:after="283"/>
              <w:jc w:val="left"/>
              <w:rPr/>
            </w:pPr>
            <w:r>
              <w:rPr/>
              <w:t xml:space="preserve">Elohopea </w:t>
            </w:r>
          </w:p>
        </w:tc>
        <w:tc>
          <w:tcPr>
            <w:tcW w:w="3181" w:type="dxa"/>
            <w:tcBorders/>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Lauluntekijä (s) </w:t>
            </w:r>
          </w:p>
        </w:tc>
        <w:tc>
          <w:tcPr>
            <w:tcW w:w="3826" w:type="dxa"/>
            <w:tcBorders/>
            <w:vAlign w:val="center"/>
          </w:tcPr>
          <w:p>
            <w:pPr>
              <w:pStyle w:val="TableContents"/>
              <w:bidi w:val="0"/>
              <w:spacing w:before="0" w:after="283"/>
              <w:jc w:val="left"/>
              <w:rPr/>
            </w:pPr>
            <w:r>
              <w:rPr/>
              <w:t xml:space="preserve">Eric Stewart, Graham Gouldman </w:t>
            </w:r>
          </w:p>
        </w:tc>
        <w:tc>
          <w:tcPr>
            <w:tcW w:w="3181" w:type="dxa"/>
            <w:tcBorders/>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Tuottaja (s) </w:t>
            </w:r>
          </w:p>
        </w:tc>
        <w:tc>
          <w:tcPr>
            <w:tcW w:w="3826" w:type="dxa"/>
            <w:tcBorders/>
            <w:vAlign w:val="center"/>
          </w:tcPr>
          <w:p>
            <w:pPr>
              <w:pStyle w:val="TableContents"/>
              <w:bidi w:val="0"/>
              <w:spacing w:before="0" w:after="283"/>
              <w:jc w:val="left"/>
              <w:rPr/>
            </w:pPr>
            <w:r>
              <w:rPr/>
              <w:t xml:space="preserve">10cc 10cc singlen kronologia </w:t>
            </w:r>
          </w:p>
        </w:tc>
        <w:tc>
          <w:tcPr>
            <w:tcW w:w="3181" w:type="dxa"/>
            <w:tcBorders/>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Contents"/>
              <w:bidi w:val="0"/>
              <w:spacing w:before="0" w:after="283"/>
              <w:jc w:val="left"/>
              <w:rPr/>
            </w:pPr>
            <w:r>
              <w:rPr/>
              <w:t xml:space="preserve">``I'm Mandy, Fly Me'' (1976) </w:t>
            </w:r>
          </w:p>
        </w:tc>
        <w:tc>
          <w:tcPr>
            <w:tcW w:w="3826" w:type="dxa"/>
            <w:tcBorders/>
            <w:vAlign w:val="center"/>
          </w:tcPr>
          <w:p>
            <w:pPr>
              <w:pStyle w:val="TableContents"/>
              <w:bidi w:val="0"/>
              <w:spacing w:before="0" w:after="283"/>
              <w:jc w:val="left"/>
              <w:rPr/>
            </w:pPr>
            <w:r>
              <w:rPr/>
              <w:t xml:space="preserve">``The Things We Do for Love'' (1976) </w:t>
            </w:r>
          </w:p>
        </w:tc>
        <w:tc>
          <w:tcPr>
            <w:tcW w:w="3181" w:type="dxa"/>
            <w:tcBorders/>
            <w:vAlign w:val="center"/>
          </w:tcPr>
          <w:p>
            <w:pPr>
              <w:pStyle w:val="TableContents"/>
              <w:bidi w:val="0"/>
              <w:spacing w:before="0" w:after="283"/>
              <w:jc w:val="left"/>
              <w:rPr/>
            </w:pPr>
            <w:r>
              <w:rPr/>
              <w:t xml:space="preserve">``Hyvää huomenta, tuomari'' (1977) </w:t>
            </w:r>
          </w:p>
        </w:tc>
      </w:tr>
    </w:tbl>
    <w:tbl>
      <w:tblPr>
        <w:tblW w:w="10023" w:type="dxa"/>
        <w:jc w:val="left"/>
        <w:tblInd w:w="0" w:type="dxa"/>
        <w:tblLayout w:type="fixed"/>
        <w:tblCellMar>
          <w:top w:w="28" w:type="dxa"/>
          <w:left w:w="28" w:type="dxa"/>
          <w:bottom w:w="28" w:type="dxa"/>
          <w:right w:w="28" w:type="dxa"/>
        </w:tblCellMar>
      </w:tblPr>
      <w:tblGrid>
        <w:gridCol w:w="3016"/>
        <w:gridCol w:w="3826"/>
        <w:gridCol w:w="3181"/>
      </w:tblGrid>
      <w:tr>
        <w:trPr/>
        <w:tc>
          <w:tcPr>
            <w:tcW w:w="3016" w:type="dxa"/>
            <w:tcBorders/>
            <w:vAlign w:val="center"/>
          </w:tcPr>
          <w:p>
            <w:pPr>
              <w:pStyle w:val="TableContents"/>
              <w:bidi w:val="0"/>
              <w:spacing w:before="0" w:after="283"/>
              <w:jc w:val="left"/>
              <w:rPr/>
            </w:pPr>
            <w:r>
              <w:rPr/>
              <w:t xml:space="preserve">``I'm Mandy, Fly Me'' (1976) </w:t>
            </w:r>
          </w:p>
        </w:tc>
        <w:tc>
          <w:tcPr>
            <w:tcW w:w="3826" w:type="dxa"/>
            <w:tcBorders/>
            <w:vAlign w:val="center"/>
          </w:tcPr>
          <w:p>
            <w:pPr>
              <w:pStyle w:val="TableContents"/>
              <w:bidi w:val="0"/>
              <w:spacing w:before="0" w:after="283"/>
              <w:jc w:val="left"/>
              <w:rPr/>
            </w:pPr>
            <w:r>
              <w:rPr/>
              <w:t xml:space="preserve">``The Things We Do for Love'' (1976) </w:t>
            </w:r>
          </w:p>
        </w:tc>
        <w:tc>
          <w:tcPr>
            <w:tcW w:w="3181" w:type="dxa"/>
            <w:tcBorders/>
            <w:vAlign w:val="center"/>
          </w:tcPr>
          <w:p>
            <w:pPr>
              <w:pStyle w:val="TableContents"/>
              <w:bidi w:val="0"/>
              <w:spacing w:before="0" w:after="283"/>
              <w:jc w:val="left"/>
              <w:rPr/>
            </w:pPr>
            <w:r>
              <w:rPr/>
              <w:t xml:space="preserve">``Hyvää huomenta, tuomari'' (1977)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asioita, joita teemme rakkaudesta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Things We Do for Love'' on brittiläisen </w:t>
      </w:r>
      <w:r>
        <w:rPr>
          <w:color w:val="A9A9A9"/>
        </w:rPr>
        <w:t xml:space="preserve">10cc-yhtyeen</w:t>
      </w:r>
      <w:r>
        <w:rPr/>
        <w:t xml:space="preserve"> kappale, joka </w:t>
      </w:r>
      <w:r>
        <w:rPr/>
        <w:t xml:space="preserve">julkaistiin singlenä vuonna 1976. Se oli myöhemmin mukana vuonna 1977 julkaistulla albumilla Deceptive Bends ja oli yhtyeen ensimmäinen julkaisu Godleyn ja Cremen lähdön jälkeen. Kappale oli valtava hitti eri maissa ympäri maailmaa, ja se nousi ykköseksi Kanadassa sekä sijalle 6 Yhdistyneessä kuningaskunnassa, sijalle 5 Yhdysvalloissa ja Australiassa, sijalle 13 Alankomaissa ja sijalle 2 Irlannissa.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things we do for love song artisti</w:t>
      </w:r>
    </w:p>
    <w:p>
      <w:pPr>
        <w:pStyle w:val="TextBody"/>
        <w:bidi w:val="0"/>
        <w:jc w:val="left"/>
        <w:rPr>
          <w:b/>
          <w:u w:val="single"/>
          <w:shd w:val="clear" w:fill="FFFF00"/>
        </w:rPr>
      </w:pPr>
      <w:r>
        <w:rPr>
          <w:b/>
          <w:u w:val="single"/>
          <w:shd w:val="clear" w:fill="FFFF00"/>
        </w:rPr>
        <w:t xml:space="preserve">Asiakirjan numero 37581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Persona 5: Dancing Star Night on Atlusin kehittämä ja julkaisema rytmipeli PlayStation 4:lle ja PlayStation Vitalle, joka julkaistiin Japanissa </w:t>
      </w:r>
      <w:r>
        <w:rPr>
          <w:color w:val="A9A9A9"/>
        </w:rPr>
        <w:t xml:space="preserve">24. toukokuuta 2018</w:t>
      </w:r>
      <w:r>
        <w:rPr/>
        <w:t xml:space="preserve">. Se on osa Persona-sarjaa - joka puolestaan on osa laajempaa Megami Tensei -sarjaa - ja pelissä esiintyy vuonna 2016 julkaistun Persona 5 -roolipelin keskeiset näyttelijät. Pelattavuus keskittyy Persona 5:n hahmoihin, jotka osallistuvat rytmipohjaiseen pelattavuuteen Persona 5:n alkuperäisen ja uudelleen miksatun musiikin tahtiin.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persona 5 dancing star night ilmestyy?</w:t>
      </w:r>
    </w:p>
    <w:p>
      <w:pPr>
        <w:pStyle w:val="TextBody"/>
        <w:bidi w:val="0"/>
        <w:jc w:val="left"/>
        <w:rPr>
          <w:b/>
          <w:u w:val="single"/>
          <w:shd w:val="clear" w:fill="FFFF00"/>
        </w:rPr>
      </w:pPr>
      <w:r>
        <w:rPr>
          <w:b/>
          <w:u w:val="single"/>
          <w:shd w:val="clear" w:fill="FFFF00"/>
        </w:rPr>
        <w:t xml:space="preserve">Asiakirjan numero 37582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Kuvaus Kuvassa Jimi Hendrix polttaa kitaraansa </w:t>
      </w:r>
      <w:r>
        <w:rPr>
          <w:color w:val="A9A9A9"/>
        </w:rPr>
        <w:t xml:space="preserve">Montereyn popfestivaaleilla 18. kesäkuuta 1967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Hendrix sytytti kitaransa tuleen?</w:t>
      </w:r>
    </w:p>
    <w:p>
      <w:pPr>
        <w:pStyle w:val="TextBody"/>
        <w:bidi w:val="0"/>
        <w:jc w:val="left"/>
        <w:rPr>
          <w:b/>
          <w:u w:val="single"/>
          <w:shd w:val="clear" w:fill="FFFF00"/>
        </w:rPr>
      </w:pPr>
      <w:r>
        <w:rPr>
          <w:b/>
          <w:u w:val="single"/>
          <w:shd w:val="clear" w:fill="FFFF00"/>
        </w:rPr>
        <w:t xml:space="preserve">Asiakirjan numero 37583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Historiallisesti kapitalismilla on ollut kyky edistää talouskasvua bruttokansantuotteella (BKT), kapasiteetin käyttöasteella tai elintasolla mitattuna. Tämä väite oli keskeinen esimerkiksi Adam Smithin kannattaessa sitä, että </w:t>
      </w:r>
      <w:r>
        <w:rPr>
          <w:color w:val="A9A9A9"/>
        </w:rPr>
        <w:t xml:space="preserve">vapaiden markkinoiden </w:t>
      </w:r>
      <w:r>
        <w:rPr/>
        <w:t xml:space="preserve">olisi annettava </w:t>
      </w:r>
      <w:r>
        <w:rPr/>
        <w:t xml:space="preserve">valvoa tuotantoa ja hintoja sekä jakaa resursseja. Monet teoreetikot ovat todenneet, että maailmanlaajuisen BKT:n kasvu ajan myötä osuu yksiin modernin kapitalistisen maailmanjärjestelmän syntymisen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valvoo taloudellista toimintaa kapitalistisessa järjestelmässä.</w:t>
      </w:r>
    </w:p>
    <w:p>
      <w:pPr>
        <w:pStyle w:val="TextBody"/>
        <w:bidi w:val="0"/>
        <w:jc w:val="left"/>
        <w:rPr>
          <w:b/>
          <w:u w:val="single"/>
          <w:shd w:val="clear" w:fill="FFFF00"/>
        </w:rPr>
      </w:pPr>
      <w:r>
        <w:rPr>
          <w:b/>
          <w:u w:val="single"/>
          <w:shd w:val="clear" w:fill="FFFF00"/>
        </w:rPr>
        <w:t xml:space="preserve">Asiakirjan numero 37584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Singer hankki tarpeeksi patentteja, jotta hän pystyi aloittamaan massatuotannon, ja vuoteen 1860 mennessä hänen yrityksensä oli maailman suurin ompelukoneiden valmistaja. Vuonna 1885 Singer valmisti ensimmäisen "värähtelevän sukkulan" ompelukoneen, joka oli parannus nykyaikaisiin poikittaissukkulamalleihin verrattuna (ks. puolanohjaimet). Singer alkoi markkinoida koneitaan kansainvälisesti vuonna 1855 ja voitti ensimmäisen palkinnon Pariisin maailmannäyttelyssä. Yritys esitteli ensimmäisen toimivan sähkökäyttöisen ompelukoneen Philadelphian sähkönäyttelyssä vuonna </w:t>
      </w:r>
      <w:r>
        <w:rPr>
          <w:color w:val="A9A9A9"/>
        </w:rPr>
        <w:t xml:space="preserve">1889 </w:t>
      </w:r>
      <w:r>
        <w:rPr/>
        <w:t xml:space="preserve">ja aloitti kotimaisten sähkökäyttöisten koneiden sarjatuotannon vuonna 1910. Singer oli myös markkinointi-innovaattori ja osamaksusuunnitelmien käytön edelläkävijä.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Singer alkoi valmistaa sähköompelukoneita?</w:t>
      </w:r>
    </w:p>
    <w:p>
      <w:pPr>
        <w:pStyle w:val="TextBody"/>
        <w:bidi w:val="0"/>
        <w:jc w:val="left"/>
        <w:rPr>
          <w:b/>
          <w:u w:val="single"/>
          <w:shd w:val="clear" w:fill="FFFF00"/>
        </w:rPr>
      </w:pPr>
      <w:r>
        <w:rPr>
          <w:b/>
          <w:u w:val="single"/>
          <w:shd w:val="clear" w:fill="FFFF00"/>
        </w:rPr>
        <w:t xml:space="preserve">Asiakirjan numero 37585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1990-luvun lopulla San Fernando Valleysta oli tullut kaupunkimaisempi ja etnisesti monimuotoisempi, ja köyhyys ja rikollisuus olivat lisääntyneet. </w:t>
      </w:r>
      <w:r>
        <w:rPr>
          <w:color w:val="A9A9A9"/>
        </w:rPr>
        <w:t xml:space="preserve">Vuonna 2002 </w:t>
      </w:r>
      <w:r>
        <w:rPr/>
        <w:t xml:space="preserve">laakso yritti irrottautua Los Angelesin kaupungista ja tulla omaksi kaupungikseen paetakseen Los Angelesin köyhyyttä, rikollisuutta, jengitoimintaa, kaupunkien rappeutumista ja huonokuntoista infrastruktuuria. Tuon epäonnistuneen irtautumisyrityksen jälkeen Van Nuysin uusi kunnantalo rakennettiin vuonna 2003, metron oranssi linja avattiin lokakuussa 2005, 35 uutta julkista koulua avattiin vuoteen 2012 mennessä, ja laakson etninen enemmistö on nyt latinalaisamerikkalaisia, ja se on 0,8 prosenttia enemmän kuin valkoiset.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 Fernando Valley yritti irrottautua Los Angelesista?</w:t>
      </w:r>
    </w:p>
    <w:p>
      <w:pPr>
        <w:pStyle w:val="TextBody"/>
        <w:bidi w:val="0"/>
        <w:jc w:val="left"/>
        <w:rPr>
          <w:b/>
          <w:u w:val="single"/>
          <w:shd w:val="clear" w:fill="FFFF00"/>
        </w:rPr>
      </w:pPr>
      <w:r>
        <w:rPr>
          <w:b/>
          <w:u w:val="single"/>
          <w:shd w:val="clear" w:fill="FFFF00"/>
        </w:rPr>
        <w:t xml:space="preserve">Asiakirjan numero 37586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Vähittäiskaupan johtaja on </w:t>
      </w:r>
      <w:r>
        <w:rPr>
          <w:color w:val="A9A9A9"/>
        </w:rPr>
        <w:t xml:space="preserve">henkilö, joka on viime kädessä vastuussa vähittäiskaupan päivittäisestä toiminnasta (tai hallinnosta)</w:t>
      </w:r>
      <w:r>
        <w:rPr/>
        <w:t xml:space="preserve">. Kaikki myymälässä työskentelevät työntekijät raportoivat myymäläpäällikölle. Myymäläpäällikkö raportoi alue- tai pääjohtajalle.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myymäläpäällikön rooli vähittäiskaupassa</w:t>
      </w:r>
    </w:p>
    <w:p>
      <w:pPr>
        <w:pStyle w:val="TextBody"/>
        <w:bidi w:val="0"/>
        <w:jc w:val="left"/>
        <w:rPr>
          <w:b/>
          <w:u w:val="single"/>
          <w:shd w:val="clear" w:fill="FFFF00"/>
        </w:rPr>
      </w:pPr>
      <w:r>
        <w:rPr>
          <w:b/>
          <w:u w:val="single"/>
          <w:shd w:val="clear" w:fill="FFFF00"/>
        </w:rPr>
        <w:t xml:space="preserve">Asiakirjan numero 37587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Camelia Somers </w:t>
      </w:r>
      <w:r>
        <w:rPr/>
        <w:t xml:space="preserve">(syntynyt Camelia Marie Somers; 2. lokakuuta 1995) on yhdysvaltalainen näyttelijä, Suzanne Somersin tyttärentytär. Hänet tunnetaan televisioroolistaan Charlottana Bradley Bellin päiväsaippuaoopperassa The Bold and the Beautiful CBS:llä.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Charlottea rohkeassa ja kauniissa -ohjelmassa.</w:t>
      </w:r>
    </w:p>
    <w:p>
      <w:pPr>
        <w:pStyle w:val="TextBody"/>
        <w:bidi w:val="0"/>
        <w:jc w:val="left"/>
        <w:rPr>
          <w:b/>
          <w:u w:val="single"/>
          <w:shd w:val="clear" w:fill="FFFF00"/>
        </w:rPr>
      </w:pPr>
      <w:r>
        <w:rPr>
          <w:b/>
          <w:u w:val="single"/>
          <w:shd w:val="clear" w:fill="FFFF00"/>
        </w:rPr>
        <w:t xml:space="preserve">Asiakirjan numero 37588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 on liitetty Blind Willie Johnsoniin, joka levytti sen vuonna </w:t>
      </w:r>
      <w:r>
        <w:rPr>
          <w:color w:val="A9A9A9"/>
        </w:rPr>
        <w:t xml:space="preserve">1928</w:t>
      </w:r>
      <w:r>
        <w:rPr/>
        <w:t xml:space="preserve">, Mississippi Fred McDowelliin, joka levytti sen vuonna 1959, ja pastori Gary Davisiin, joka levytti sen joskus ennen vuotta 1961.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pitää lamput leikattu ja palavat kirjoitettu</w:t>
      </w:r>
    </w:p>
    <w:p>
      <w:pPr>
        <w:pStyle w:val="TextBody"/>
        <w:bidi w:val="0"/>
        <w:jc w:val="left"/>
        <w:rPr>
          <w:b/>
          <w:u w:val="single"/>
          <w:shd w:val="clear" w:fill="FFFF00"/>
        </w:rPr>
      </w:pPr>
      <w:r>
        <w:rPr>
          <w:b/>
          <w:u w:val="single"/>
          <w:shd w:val="clear" w:fill="FFFF00"/>
        </w:rPr>
        <w:t xml:space="preserve">Asiakirjan numero 37589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Tyylioppaassa vahvistetaan ja valvotaan tyyliä viestinnän parantamiseksi. Tätä varten sillä varmistetaan johdonmukaisuus asiakirjan sisällä ja useiden asiakirjojen välillä sekä varmistetaan parhaat käytännöt kielenkäytössä, kieliasussa, visuaalisessa sommittelussa, ortografiassa ja typografiassa. Akateemisten ja teknisten asiakirjojen osalta oppaalla voidaan myös </w:t>
      </w:r>
      <w:r>
        <w:rPr>
          <w:color w:val="A9A9A9"/>
        </w:rPr>
        <w:t xml:space="preserve">valvoa parhaita käytäntöjä eettisissä (kuten tekijyys, tutkimusetiikka ja tiedonantovelvollisuus), pedagogisissa (kuten ekspositio ja selkeys) ja vaatimustenmukaisuuden (tekniset ja lainsäädännölliset) kysymyksissä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syistä käyttäisit tyyliopasta tekstiasiakirjan laatimisessa?</w:t>
      </w:r>
    </w:p>
    <w:p>
      <w:pPr>
        <w:pStyle w:val="TextBody"/>
        <w:bidi w:val="0"/>
        <w:jc w:val="left"/>
        <w:rPr>
          <w:b/>
          <w:u w:val="single"/>
          <w:shd w:val="clear" w:fill="FFFF00"/>
        </w:rPr>
      </w:pPr>
      <w:r>
        <w:rPr>
          <w:b/>
          <w:u w:val="single"/>
          <w:shd w:val="clear" w:fill="FFFF00"/>
        </w:rPr>
        <w:t xml:space="preserve">Asiakirjan numero 37590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Maahockey on jääkiekkoperheen joukkuelaji. Pelin varhaisimmat juuret juontavat juurensa keskiajalle Englannissa, Skotlannissa, Ranskassa ja Alankomaissa. Peliä voidaan pelata nurmikentällä, nurmikentällä tai synteettisellä kentällä sekä sisätiloissa lauta-alustalla. Kukin joukkue pelaa </w:t>
      </w:r>
      <w:r>
        <w:rPr>
          <w:color w:val="A9A9A9"/>
        </w:rPr>
        <w:t xml:space="preserve">yhdellätoista </w:t>
      </w:r>
      <w:r>
        <w:rPr/>
        <w:t xml:space="preserve">pelaajalla, maalivahti mukaan lukien. Pelaajat käyttävät puusta, hiilikuidusta, lasikuidusta tai hiilikuidun ja lasikuidun yhdistelmästä valmistettuja mailoja, joita on eri määriä (korkeampi hiilikuitumaila on kalliimpi ja rikkoutuu harvemmin), lyödäkseen pyöreää, kovaa muovipalloa. Mailan pituus riippuu pelaajan pituudesta. Vain mailan toista päätä saa käyttää. Maalivahdeilla on usein erilainen maila, mutta he voivat käyttää myös tavallista maahockeymailaa. Erityisissä maalivahtimailoissa on mailan päässä toinen käyrä, jonka tarkoituksena on antaa heille enemmän pinta-alaa pallon torjuntaan. Maalivahdin peliasu koostuu säärisuojista, kengistä, shortseista, suusuojasta ja pelipaidasta. Nykyään peliä pelataan maailmanlaajuisesti, ja se on erityisen suosittu Länsi-Euroopassa, Intian niemimaalla, Etelä-Afrikassa, Australiassa, Uudessa-Seelannissa, Argentiinassa ja osissa Yhdysvaltoja (lähinnä Uudessa-Englannissa ja Keski-Atlantin osavaltioissa). Termiä ``kenttäjääkiekko'' käytetään pääasiassa Kanadassa ja Yhdysvalloissa, joissa jääkiekko on suositumpi. Ruotsissa käytetään termiä ``landhockey'' ja jossain määrin myös Norjassa. Se on Norjan Bandy-liiton jaosto. Viime aikoihin asti sitä kutsuttiin ``jääkiekoksi'', jolloin se muutettiin ``maakiekoksi''.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maahockey-pelaajaa joukkueessa 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Maahockey Argentiinan ja Pakistanin välinen miesten maahockey-maaottelu 2005 </w:t>
      </w:r>
    </w:p>
    <w:tbl>
      <w:tblPr>
        <w:tblW w:w="8567" w:type="dxa"/>
        <w:jc w:val="left"/>
        <w:tblInd w:w="0" w:type="dxa"/>
        <w:tblLayout w:type="fixed"/>
        <w:tblCellMar>
          <w:top w:w="28" w:type="dxa"/>
          <w:left w:w="28" w:type="dxa"/>
          <w:bottom w:w="28" w:type="dxa"/>
          <w:right w:w="28" w:type="dxa"/>
        </w:tblCellMar>
      </w:tblPr>
      <w:tblGrid>
        <w:gridCol w:w="2596"/>
        <w:gridCol w:w="5971"/>
      </w:tblGrid>
      <w:tr>
        <w:trPr/>
        <w:tc>
          <w:tcPr>
            <w:tcW w:w="2596" w:type="dxa"/>
            <w:tcBorders/>
            <w:vAlign w:val="center"/>
          </w:tcPr>
          <w:p>
            <w:pPr>
              <w:pStyle w:val="TableHeading"/>
              <w:suppressLineNumbers/>
              <w:bidi w:val="0"/>
              <w:spacing w:before="0" w:after="283"/>
              <w:jc w:val="center"/>
              <w:rPr/>
            </w:pPr>
            <w:r>
              <w:rPr/>
              <w:t xml:space="preserve">Korkein hallintoelin </w:t>
            </w:r>
          </w:p>
        </w:tc>
        <w:tc>
          <w:tcPr>
            <w:tcW w:w="5971" w:type="dxa"/>
            <w:tcBorders/>
            <w:vAlign w:val="center"/>
          </w:tcPr>
          <w:p>
            <w:pPr>
              <w:pStyle w:val="TableContents"/>
              <w:bidi w:val="0"/>
              <w:spacing w:before="0" w:after="283"/>
              <w:jc w:val="left"/>
              <w:rPr/>
            </w:pPr>
            <w:r>
              <w:rPr/>
              <w:t xml:space="preserve">Kansainvälinen jääkiekkoliitto </w:t>
            </w:r>
          </w:p>
        </w:tc>
      </w:tr>
      <w:tr>
        <w:trPr/>
        <w:tc>
          <w:tcPr>
            <w:tcW w:w="2596" w:type="dxa"/>
            <w:tcBorders/>
            <w:vAlign w:val="center"/>
          </w:tcPr>
          <w:p>
            <w:pPr>
              <w:pStyle w:val="TableHeading"/>
              <w:suppressLineNumbers/>
              <w:bidi w:val="0"/>
              <w:spacing w:before="0" w:after="283"/>
              <w:jc w:val="center"/>
              <w:rPr/>
            </w:pPr>
            <w:r>
              <w:rPr/>
              <w:t xml:space="preserve">Ensimmäinen soitettu </w:t>
            </w:r>
          </w:p>
        </w:tc>
        <w:tc>
          <w:tcPr>
            <w:tcW w:w="5971" w:type="dxa"/>
            <w:tcBorders/>
            <w:vAlign w:val="center"/>
          </w:tcPr>
          <w:p>
            <w:pPr>
              <w:pStyle w:val="TableContents"/>
              <w:bidi w:val="0"/>
              <w:spacing w:before="0" w:after="283"/>
              <w:jc w:val="left"/>
              <w:rPr/>
            </w:pPr>
            <w:r>
              <w:rPr>
                <w:color w:val="A9A9A9"/>
              </w:rPr>
              <w:t xml:space="preserve">1800-luku, Englanti </w:t>
            </w:r>
            <w:r>
              <w:rPr/>
              <w:t xml:space="preserve">Ominaisuudet </w:t>
            </w:r>
          </w:p>
        </w:tc>
      </w:tr>
      <w:tr>
        <w:trPr/>
        <w:tc>
          <w:tcPr>
            <w:tcW w:w="2596" w:type="dxa"/>
            <w:tcBorders/>
            <w:vAlign w:val="center"/>
          </w:tcPr>
          <w:p>
            <w:pPr>
              <w:pStyle w:val="TableHeading"/>
              <w:suppressLineNumbers/>
              <w:bidi w:val="0"/>
              <w:spacing w:before="0" w:after="283"/>
              <w:jc w:val="center"/>
              <w:rPr/>
            </w:pPr>
            <w:r>
              <w:rPr/>
              <w:t xml:space="preserve">Ota yhteyttä </w:t>
            </w:r>
          </w:p>
        </w:tc>
        <w:tc>
          <w:tcPr>
            <w:tcW w:w="5971" w:type="dxa"/>
            <w:tcBorders/>
            <w:vAlign w:val="center"/>
          </w:tcPr>
          <w:p>
            <w:pPr>
              <w:pStyle w:val="TableContents"/>
              <w:bidi w:val="0"/>
              <w:spacing w:before="0" w:after="283"/>
              <w:jc w:val="left"/>
              <w:rPr/>
            </w:pPr>
            <w:r>
              <w:rPr/>
              <w:t xml:space="preserve">Rajoitettu </w:t>
            </w:r>
          </w:p>
        </w:tc>
      </w:tr>
      <w:tr>
        <w:trPr/>
        <w:tc>
          <w:tcPr>
            <w:tcW w:w="2596" w:type="dxa"/>
            <w:tcBorders/>
            <w:vAlign w:val="center"/>
          </w:tcPr>
          <w:p>
            <w:pPr>
              <w:pStyle w:val="TableHeading"/>
              <w:suppressLineNumbers/>
              <w:bidi w:val="0"/>
              <w:spacing w:before="0" w:after="283"/>
              <w:jc w:val="center"/>
              <w:rPr/>
            </w:pPr>
            <w:r>
              <w:rPr/>
              <w:t xml:space="preserve">Ryhmän jäsenet </w:t>
            </w:r>
          </w:p>
        </w:tc>
        <w:tc>
          <w:tcPr>
            <w:tcW w:w="5971" w:type="dxa"/>
            <w:tcBorders/>
            <w:vAlign w:val="center"/>
          </w:tcPr>
          <w:p>
            <w:pPr>
              <w:pStyle w:val="TableContents"/>
              <w:bidi w:val="0"/>
              <w:spacing w:before="0" w:after="283"/>
              <w:jc w:val="left"/>
              <w:rPr/>
            </w:pPr>
            <w:r>
              <w:rPr>
                <w:color w:val="DCDCDC"/>
              </w:rPr>
              <w:t xml:space="preserve">11 </w:t>
            </w:r>
            <w:r>
              <w:rPr/>
              <w:t xml:space="preserve">kenttäpelaajaa </w:t>
            </w:r>
          </w:p>
        </w:tc>
      </w:tr>
      <w:tr>
        <w:trPr/>
        <w:tc>
          <w:tcPr>
            <w:tcW w:w="2596" w:type="dxa"/>
            <w:tcBorders/>
            <w:vAlign w:val="center"/>
          </w:tcPr>
          <w:p>
            <w:pPr>
              <w:pStyle w:val="TableHeading"/>
              <w:suppressLineNumbers/>
              <w:bidi w:val="0"/>
              <w:spacing w:before="0" w:after="283"/>
              <w:jc w:val="center"/>
              <w:rPr/>
            </w:pPr>
            <w:r>
              <w:rPr/>
              <w:t xml:space="preserve">Tyyppi </w:t>
            </w:r>
          </w:p>
        </w:tc>
        <w:tc>
          <w:tcPr>
            <w:tcW w:w="5971" w:type="dxa"/>
            <w:tcBorders/>
            <w:vAlign w:val="center"/>
          </w:tcPr>
          <w:p>
            <w:pPr>
              <w:pStyle w:val="TableContents"/>
              <w:bidi w:val="0"/>
              <w:spacing w:before="0" w:after="283"/>
              <w:jc w:val="left"/>
              <w:rPr/>
            </w:pPr>
            <w:r>
              <w:rPr/>
              <w:t xml:space="preserve">ulkona ja sisällä </w:t>
            </w:r>
          </w:p>
        </w:tc>
      </w:tr>
      <w:tr>
        <w:trPr/>
        <w:tc>
          <w:tcPr>
            <w:tcW w:w="2596" w:type="dxa"/>
            <w:tcBorders/>
            <w:vAlign w:val="center"/>
          </w:tcPr>
          <w:p>
            <w:pPr>
              <w:pStyle w:val="TableHeading"/>
              <w:suppressLineNumbers/>
              <w:bidi w:val="0"/>
              <w:spacing w:before="0" w:after="283"/>
              <w:jc w:val="center"/>
              <w:rPr/>
            </w:pPr>
            <w:r>
              <w:rPr/>
              <w:t xml:space="preserve">Laitteet </w:t>
            </w:r>
          </w:p>
        </w:tc>
        <w:tc>
          <w:tcPr>
            <w:tcW w:w="5971" w:type="dxa"/>
            <w:tcBorders/>
            <w:vAlign w:val="center"/>
          </w:tcPr>
          <w:p>
            <w:pPr>
              <w:pStyle w:val="TableContents"/>
              <w:bidi w:val="0"/>
              <w:spacing w:before="0" w:after="283"/>
              <w:jc w:val="left"/>
              <w:rPr/>
            </w:pPr>
            <w:r>
              <w:rPr/>
              <w:t xml:space="preserve">Jääkiekkopallo, jääkiekkomaila, suusuojus, säärisuojat Läsnäolo </w:t>
            </w:r>
          </w:p>
        </w:tc>
      </w:tr>
      <w:tr>
        <w:trPr/>
        <w:tc>
          <w:tcPr>
            <w:tcW w:w="2596" w:type="dxa"/>
            <w:tcBorders/>
            <w:vAlign w:val="center"/>
          </w:tcPr>
          <w:p>
            <w:pPr>
              <w:pStyle w:val="TableHeading"/>
              <w:suppressLineNumbers/>
              <w:bidi w:val="0"/>
              <w:spacing w:before="0" w:after="283"/>
              <w:jc w:val="center"/>
              <w:rPr/>
            </w:pPr>
            <w:r>
              <w:rPr/>
              <w:t xml:space="preserve">Olympialaiset </w:t>
            </w:r>
          </w:p>
        </w:tc>
        <w:tc>
          <w:tcPr>
            <w:tcW w:w="5971" w:type="dxa"/>
            <w:tcBorders/>
            <w:vAlign w:val="center"/>
          </w:tcPr>
          <w:p>
            <w:pPr>
              <w:pStyle w:val="TableContents"/>
              <w:bidi w:val="0"/>
              <w:spacing w:before="0" w:after="283"/>
              <w:jc w:val="left"/>
              <w:rPr/>
            </w:pPr>
            <w:r>
              <w:rPr/>
              <w:t xml:space="preserve">1908, 1920, 1928 -- nykyisin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pelattiin ensimmäinen maahockey-ottelu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pelaajaa on maahockeyjoukkueessa</w:t>
      </w:r>
    </w:p>
    <w:p>
      <w:pPr>
        <w:pStyle w:val="TextBody"/>
        <w:bidi w:val="0"/>
        <w:jc w:val="left"/>
        <w:rPr>
          <w:b/>
          <w:u w:val="single"/>
          <w:shd w:val="clear" w:fill="FFFF00"/>
        </w:rPr>
      </w:pPr>
      <w:r>
        <w:rPr>
          <w:b/>
          <w:u w:val="single"/>
          <w:shd w:val="clear" w:fill="FFFF00"/>
        </w:rPr>
        <w:t xml:space="preserve">Asiakirjan numero 37591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Mama Said Knock You Out on yhdysvaltalaisen räppärin </w:t>
      </w:r>
      <w:r>
        <w:rPr>
          <w:color w:val="A9A9A9"/>
        </w:rPr>
        <w:t xml:space="preserve">LL Cool J:</w:t>
      </w:r>
      <w:r>
        <w:rPr/>
        <w:t xml:space="preserve">n neljäs studioalbumi</w:t>
      </w:r>
      <w:r>
        <w:rPr>
          <w:color w:val="A9A9A9"/>
        </w:rPr>
        <w:t xml:space="preserve">. </w:t>
      </w:r>
      <w:r>
        <w:rPr/>
        <w:t xml:space="preserve">Sen tuotti enimmäkseen Marley Marl ja se äänitettiin hänen ``House of Hits'' kotistudiossaan Chestnut Ridgessä ja Chung King House of Metalissa New Yorkissa.</w:t>
      </w:r>
      <w:r>
        <w:rPr/>
        <w:t xml:space="preserve"> LL Coolin vuoden 1989 albumin Walking with a Panther pettymyksen aiheuttaneen vastaanoton jälkeen Def Jam Recordings julkaisi vuonna 1990 kaupallisen ja kriittisen menestyksen Mama Said Knock You Out -albumin.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I'm gonna knock you out -laulua.</w:t>
      </w:r>
    </w:p>
    <w:p>
      <w:pPr>
        <w:pStyle w:val="TextBody"/>
        <w:bidi w:val="0"/>
        <w:jc w:val="left"/>
        <w:rPr>
          <w:b/>
          <w:u w:val="single"/>
          <w:shd w:val="clear" w:fill="FFFF00"/>
        </w:rPr>
      </w:pPr>
      <w:r>
        <w:rPr>
          <w:b/>
          <w:u w:val="single"/>
          <w:shd w:val="clear" w:fill="FFFF00"/>
        </w:rPr>
        <w:t xml:space="preserve">Asiakirjan numero 37592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Australian parlamenttiin valittu nainen oli </w:t>
      </w:r>
      <w:r>
        <w:rPr>
          <w:color w:val="A9A9A9"/>
        </w:rPr>
        <w:t xml:space="preserve">Edith Cowan, joka </w:t>
      </w:r>
      <w:r>
        <w:rPr/>
        <w:t xml:space="preserve">valittiin Länsi-Australian lakiasäätävään kokoukseen vuonna 1921. Dame Enid Lyonsista Australian edustajainhuoneessa ja senaattori Dorothy Tangneystä tuli ensimmäiset naiset liittovaltion parlamentissa vuonna 1943. Robert Menzies nimitti Lyonsin vuonna 1949 toimeenpanevan neuvoston varapuheenjohtajaksi. Häntä kuvailtiin salkuttomaksi ministeriksi, jolla ei ollut ministeriön tehtäviä, mutta nimitys antoi hänelle paikan kabinetissa. Hän toimi tehtävässä 19. joulukuuta 1949 ja 7. maaliskuuta 1951 välisenä aikana, ja hän on ainoa nainen, joka on ollut kyseisessä tehtävässä.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nainen, joka valittiin parlamenttiin Australiassa.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Naisten äänioikeus Australiassa oli yksi Australian tasa-arvoliikkeen varhaisimmista tavoitteista. Se alkoi tulla yhteiskunnallisesti ja poliittisesti hyväksytyksi ja lainsäädännöksi 1800-luvun loppupuolella, alkaen Etelä-Australiassa vuonna </w:t>
      </w:r>
      <w:r>
        <w:rPr>
          <w:color w:val="A9A9A9"/>
        </w:rPr>
        <w:t xml:space="preserve">1894 </w:t>
      </w:r>
      <w:r>
        <w:rPr/>
        <w:t xml:space="preserve">ja Länsi-Australiassa vuonna 1899. Vuonna 1902 vastaperustettu Australian parlamentti hyväksyi vuoden 1902 Commonwealth Franchise Act -lain, jolla säädettiin yhtenäinen laki, joka mahdollisti naisten äänioikeuden liittovaltion vaaleissa ja vaalikelpoisuuden liittovaltion parlamenttiin. Tämä poisti sukupuoleen perustuvan syrjinnän liittovaltion vaaleissa Australiassa. Vuoteen 1911 mennessä muut Australian osavaltiot olivat säätäneet naisten äänioikeudesta osavaltiovaaleissa.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naisten äänioikeus alkoi Australiassa?</w:t>
      </w:r>
    </w:p>
    <w:p>
      <w:pPr>
        <w:pStyle w:val="TextBody"/>
        <w:bidi w:val="0"/>
        <w:jc w:val="left"/>
        <w:rPr>
          <w:b/>
          <w:u w:val="single"/>
          <w:shd w:val="clear" w:fill="FFFF00"/>
        </w:rPr>
      </w:pPr>
      <w:r>
        <w:rPr>
          <w:b/>
          <w:u w:val="single"/>
          <w:shd w:val="clear" w:fill="FFFF00"/>
        </w:rPr>
        <w:t xml:space="preserve">Asiakirjan numero 37593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Finchit ovat amerikkalainen perhe</w:t>
      </w:r>
      <w:r>
        <w:rPr/>
        <w:t xml:space="preserve">,</w:t>
      </w:r>
      <w:r>
        <w:rPr/>
        <w:t xml:space="preserve"> joka asuu </w:t>
      </w:r>
      <w:r>
        <w:rPr>
          <w:color w:val="A9A9A9"/>
        </w:rPr>
        <w:t xml:space="preserve">Washingtonin osavaltion rannikolla.</w:t>
      </w:r>
      <w:r>
        <w:rPr/>
        <w:t xml:space="preserve"> Finchit uskovat, että heitä jahtaa kirous, sillä jokainen perheenjäsen on kuollut ennenaikaisesti vähintään viiden sukupolven ajan, ja vain yksi lapsi kustakin sukupolvesta on jäänyt henkiin ja saanut omia lapsia.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Edith Finchin kohtalo tapahtuu?</w:t>
      </w:r>
    </w:p>
    <w:p>
      <w:pPr>
        <w:pStyle w:val="TextBody"/>
        <w:bidi w:val="0"/>
        <w:jc w:val="left"/>
        <w:rPr>
          <w:b/>
          <w:u w:val="single"/>
          <w:shd w:val="clear" w:fill="FFFF00"/>
        </w:rPr>
      </w:pPr>
      <w:r>
        <w:rPr>
          <w:b/>
          <w:u w:val="single"/>
          <w:shd w:val="clear" w:fill="FFFF00"/>
        </w:rPr>
        <w:t xml:space="preserve">Asiakirjan numero 37594</w:t>
      </w:r>
    </w:p>
    <w:p>
      <w:pPr>
        <w:pStyle w:val="TextBody"/>
        <w:bidi w:val="0"/>
        <w:jc w:val="left"/>
        <w:rPr>
          <w:b/>
          <w:shd w:val="clear" w:fill="FFFF00"/>
        </w:rPr>
      </w:pPr>
      <w:r>
        <w:rPr>
          <w:b/>
          <w:shd w:val="clear" w:fill="FFFF00"/>
        </w:rPr>
        <w:t xml:space="preserve">Tekstin numero 0</w:t>
      </w:r>
    </w:p>
    <w:p>
      <w:pPr>
        <w:pStyle w:val="TextBody"/>
        <w:numPr>
          <w:ilvl w:val="0"/>
          <w:numId w:val="307"/>
        </w:numPr>
        <w:tabs>
          <w:tab w:val="clear" w:pos="1134"/>
          <w:tab w:val="left" w:leader="none" w:pos="720"/>
        </w:tabs>
        <w:bidi w:val="0"/>
        <w:ind w:start="720" w:hanging="283"/>
        <w:jc w:val="left"/>
        <w:rPr/>
      </w:pPr>
      <w:r>
        <w:rPr/>
        <w:t xml:space="preserve">Keskuskemoreseptorit sijaitsevat </w:t>
      </w:r>
      <w:r>
        <w:rPr>
          <w:color w:val="A9A9A9"/>
        </w:rPr>
        <w:t xml:space="preserve">medulla oblongatan </w:t>
      </w:r>
      <w:r>
        <w:rPr/>
        <w:t xml:space="preserve">ventrolateraalisella pinnalla </w:t>
      </w:r>
      <w:r>
        <w:rPr/>
        <w:t xml:space="preserve">ja havaitsevat aivo-selkäydinnesteen pH:n muutokset. Niiden on myös kokeellisesti osoitettu reagoivan hyperkapniseen hypoksiaan (kohonnut CO, vähentynyt O2) ja lopulta desensitoituvan. Ne ovat herkkiä pH:lle ja CO:lle.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co2:n ensisijainen kemoreseptori?</w:t>
      </w:r>
    </w:p>
    <w:p>
      <w:pPr>
        <w:pStyle w:val="TextBody"/>
        <w:bidi w:val="0"/>
        <w:jc w:val="left"/>
        <w:rPr>
          <w:b/>
          <w:u w:val="single"/>
          <w:shd w:val="clear" w:fill="FFFF00"/>
        </w:rPr>
      </w:pPr>
      <w:r>
        <w:rPr>
          <w:b/>
          <w:u w:val="single"/>
          <w:shd w:val="clear" w:fill="FFFF00"/>
        </w:rPr>
        <w:t xml:space="preserve">Asiakirjan numero 37595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Nykyaikaisissa ajoneuvoissa pallonivelet ovat </w:t>
      </w:r>
      <w:r>
        <w:rPr>
          <w:color w:val="A9A9A9"/>
        </w:rPr>
        <w:t xml:space="preserve">pyörien ja auton jousituksen välinen </w:t>
      </w:r>
      <w:r>
        <w:rPr/>
        <w:t xml:space="preserve">nivel</w:t>
      </w:r>
      <w:r>
        <w:rPr/>
        <w:t xml:space="preserve">. Niitä käytetään nykyään lähes yleisesti etujousituksessa, sillä ne ovat korvanneet akselitapin/lenkkitapin tai akselitapin/akselitangon järjestelyn, mutta niitä voidaan löytää myös takajousituksesta muutamissa suorituskykyisemmissä autoissa. Pallonivelillä on ratkaiseva merkitys auton ohjauksen ja jousituksen turvallisessa toiminnassa.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pallonivelet sijaitsevat kuorma-autossa</w:t>
      </w:r>
    </w:p>
    <w:p>
      <w:pPr>
        <w:pStyle w:val="TextBody"/>
        <w:bidi w:val="0"/>
        <w:jc w:val="left"/>
        <w:rPr>
          <w:b/>
          <w:u w:val="single"/>
          <w:shd w:val="clear" w:fill="FFFF00"/>
        </w:rPr>
      </w:pPr>
      <w:r>
        <w:rPr>
          <w:b/>
          <w:u w:val="single"/>
          <w:shd w:val="clear" w:fill="FFFF00"/>
        </w:rPr>
        <w:t xml:space="preserve">Asiakirjan numero 37596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USS Langley (CV-1 / AV-3) oli Yhdysvaltain laivaston ensimmäinen lentotukialus, joka muunnettiin vuonna </w:t>
      </w:r>
      <w:r>
        <w:rPr>
          <w:color w:val="A9A9A9"/>
        </w:rPr>
        <w:t xml:space="preserve">1920 </w:t>
      </w:r>
      <w:r>
        <w:rPr/>
        <w:t xml:space="preserve">USS Jupiter (AC-3) -aluksesta, ja se oli myös Yhdysvaltain laivaston ensimmäinen turbosähkökäyttöinen alus. Suunnitelmissa oli toisen risteilijän muuntaminen, mutta se peruttiin, kun Washingtonin laivastosopimus edellytti osittain rakennettujen Lexington-luokan taisteluristeilijöiden Lexington ja Saratoga peruuttamista, jolloin niiden rungot vapautuivat lentotukialuksiksi muuntamista varten. Langley nimettiin yhdysvaltalaisen ilmailun pioneerin Samuel Pierpont Langleyn mukaan. Langley muutettiin jälleen vesilentokonealukseksi, ja se osallistui toiseen maailmansotaan. Helmikuun 27. päivänä 1942 yhdeksän japanilaisen 21. ja 23. laivaston ilmatorjuntajoukkojen kaksimoottorista japanilaista pommikonetta hyökkäsi sen kimppuun, ja se vaurioitui niin pahoin, että sen saattueet joutuivat upottamaan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rakennettiin ensimmäinen Yhdysvaltojen lentotukialus</w:t>
      </w:r>
    </w:p>
    <w:p>
      <w:pPr>
        <w:pStyle w:val="TextBody"/>
        <w:bidi w:val="0"/>
        <w:jc w:val="left"/>
        <w:rPr>
          <w:b/>
          <w:u w:val="single"/>
          <w:shd w:val="clear" w:fill="FFFF00"/>
        </w:rPr>
      </w:pPr>
      <w:r>
        <w:rPr>
          <w:b/>
          <w:u w:val="single"/>
          <w:shd w:val="clear" w:fill="FFFF00"/>
        </w:rPr>
        <w:t xml:space="preserve">Asiakirjan numero 37597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Subedarmajuri ja kunniakapteeni </w:t>
      </w:r>
      <w:r>
        <w:rPr>
          <w:color w:val="A9A9A9"/>
        </w:rPr>
        <w:t xml:space="preserve">Bana Singh</w:t>
      </w:r>
      <w:r>
        <w:rPr/>
        <w:t xml:space="preserve">, PVC (6. tammikuuta 1949) on eläkkeellä oleva intialainen sotilas, joka on saanut maan korkeimman sotilaspalkinnon, Param Vir Chakran. Hän on toiminut Intian armeijassa Naib Subedarin, Subedarin, Subedar Majorin ja kunniakapteenin arvoissa. Naib Subedarina hän johti ryhmää, joka valloitti Siachenin alueen korkeimman huipun osana Rajiv-operaatiota. Huippu nimettiin hänen kunniakseen "Bana Postiksi".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siachenin korkein sotilasvirka on nimetty minkä paramvir chakran vastaanottajan mukaan.</w:t>
      </w:r>
    </w:p>
    <w:p>
      <w:pPr>
        <w:pStyle w:val="TextBody"/>
        <w:bidi w:val="0"/>
        <w:jc w:val="left"/>
        <w:rPr>
          <w:b/>
          <w:u w:val="single"/>
          <w:shd w:val="clear" w:fill="FFFF00"/>
        </w:rPr>
      </w:pPr>
      <w:r>
        <w:rPr>
          <w:b/>
          <w:u w:val="single"/>
          <w:shd w:val="clear" w:fill="FFFF00"/>
        </w:rPr>
        <w:t xml:space="preserve">Asiakirjan numero 37598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Työ tapahtui vuonna 1955, ja se julkaistiin vuonna 1956. Ihmisen karyotyyppi sisältää vain </w:t>
      </w:r>
      <w:r>
        <w:rPr>
          <w:color w:val="A9A9A9"/>
        </w:rPr>
        <w:t xml:space="preserve">46 </w:t>
      </w:r>
      <w:r>
        <w:rPr/>
        <w:t xml:space="preserve">kromosomia. Melko mielenkiintoista on, että ihmisapinoilla on 48 kromosomia. Ihmisen kromosomin 2 tiedetään nyt olevan kahden esi-isien apinakromosomin fuusion tulos.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kromosomia ihmisen karyotyypissä on?</w:t>
      </w:r>
    </w:p>
    <w:p>
      <w:pPr>
        <w:pStyle w:val="TextBody"/>
        <w:bidi w:val="0"/>
        <w:jc w:val="left"/>
        <w:rPr>
          <w:b/>
          <w:shd w:val="clear" w:fill="FFFF00"/>
        </w:rPr>
      </w:pPr>
      <w:r>
        <w:rPr>
          <w:b/>
          <w:shd w:val="clear" w:fill="FFFF00"/>
        </w:rPr>
        <w:t xml:space="preserve">Teksti numero 1</w:t>
      </w:r>
    </w:p>
    <w:p>
      <w:pPr>
        <w:pStyle w:val="TextBody"/>
        <w:numPr>
          <w:ilvl w:val="0"/>
          <w:numId w:val="308"/>
        </w:numPr>
        <w:tabs>
          <w:tab w:val="clear" w:pos="1134"/>
          <w:tab w:val="left" w:leader="none" w:pos="720"/>
        </w:tabs>
        <w:bidi w:val="0"/>
        <w:ind w:start="720" w:hanging="283"/>
        <w:jc w:val="left"/>
        <w:rPr/>
      </w:pPr>
      <w:r>
        <w:rPr>
          <w:color w:val="A9A9A9"/>
        </w:rPr>
        <w:t xml:space="preserve">Polyploidiaa</w:t>
      </w:r>
      <w:r>
        <w:rPr/>
        <w:t xml:space="preserve">, jossa soluissa on enemmän kuin kaksi homologista kromosomisarjaa, esiintyy pääasiassa kasveissa. Sillä on Stebbinsin mukaan ollut suuri merkitys kasvien evoluutiossa. Stebbins arvioi polyploidisten kukkivien kasvien osuudeksi 30-35 prosenttia, mutta heinäkasveissa se on keskimäärin paljon suurempi, noin 70 prosenttia. Polyploidia on yleistä myös matalammissa kasveissa (saniaiset, hevoskärsämö ja psilotales), ja joidenkin saniaislajien polyploidia on saavuttanut tason, joka on paljon korkeampi kuin korkeimmat kukkivien kasvien tunnetut tasot. </w:t>
      </w:r>
    </w:p>
    <w:p>
      <w:pPr>
        <w:pStyle w:val="TextBody"/>
        <w:bidi w:val="0"/>
        <w:spacing w:before="0" w:after="283"/>
        <w:jc w:val="left"/>
        <w:rPr/>
      </w:pPr>
      <w:r>
        <w:rPr/>
        <w:t xml:space="preserve">Eläimillä polyploidia on paljon harvinaisempaa, mutta se on ollut merkittävää joissakin ryhmissä. </w:t>
      </w:r>
    </w:p>
    <w:p>
      <w:pPr>
        <w:pStyle w:val="TextBody"/>
        <w:bidi w:val="0"/>
        <w:spacing w:before="0" w:after="283"/>
        <w:jc w:val="left"/>
        <w:rPr/>
      </w:pPr>
      <w:r>
        <w:rPr/>
        <w:t xml:space="preserve">Sukulaislajien polyploidisia sarjoja, jotka koostuvat kokonaan yhden perusluvun moninkertaisista luvuista, kutsutaan euploideiksi.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karyotyyppi, jossa on ylimääräinen kromosomisarja, osoittaa, että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Yksilön tai lajin somaattisten solujen kromosomien peruslukumäärää kutsutaan </w:t>
      </w:r>
      <w:r>
        <w:rPr>
          <w:color w:val="A9A9A9"/>
        </w:rPr>
        <w:t xml:space="preserve">somaattiseksi lukumääräksi, </w:t>
      </w:r>
      <w:r>
        <w:rPr/>
        <w:t xml:space="preserve">ja sitä kutsutaan nimellä 2n. Sukusoluissa (sukusoluissa) kromosomimäärä on n (ihmisellä n = 23). Näin ollen ihmisellä 2n = 46.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termi kromosomien lukumäärälle elimistössä lukuun ottamatta sukusoluja 46 kromosomia.</w:t>
      </w:r>
    </w:p>
    <w:p>
      <w:pPr>
        <w:pStyle w:val="TextBody"/>
        <w:bidi w:val="0"/>
        <w:jc w:val="left"/>
        <w:rPr>
          <w:b/>
          <w:u w:val="single"/>
          <w:shd w:val="clear" w:fill="FFFF00"/>
        </w:rPr>
      </w:pPr>
      <w:r>
        <w:rPr>
          <w:b/>
          <w:u w:val="single"/>
          <w:shd w:val="clear" w:fill="FFFF00"/>
        </w:rPr>
        <w:t xml:space="preserve">Asiakirjan numero 37599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Maantieteellisen merkinnän avulla varmistetaan, että vain valtuutetuiksi käyttäjiksi rekisteröidyt (tai ainakin maantieteellisellä alueella asuvat) saavat käyttää suosittua tuotenimeä. </w:t>
      </w:r>
      <w:r>
        <w:rPr>
          <w:color w:val="A9A9A9"/>
        </w:rPr>
        <w:t xml:space="preserve">Darjeeling-teestä </w:t>
      </w:r>
      <w:r>
        <w:rPr/>
        <w:t xml:space="preserve">tuli Intian ensimmäinen maantieteellisellä merkinnällä varustettu tuote vuosina 2004-2005, ja toukokuuhun 2017 mennessä luetteloon oli lisätty 295 tuotetta.</w:t>
      </w:r>
      <w:r>
        <w:rPr/>
        <w:t xml:space="preserve"> Ne on lueteltu 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intialainen tuote, joka saa g i -merkin</w:t>
      </w:r>
    </w:p>
    <w:p>
      <w:pPr>
        <w:pStyle w:val="TextBody"/>
        <w:bidi w:val="0"/>
        <w:jc w:val="left"/>
        <w:rPr>
          <w:b/>
          <w:u w:val="single"/>
          <w:shd w:val="clear" w:fill="FFFF00"/>
        </w:rPr>
      </w:pPr>
      <w:r>
        <w:rPr>
          <w:b/>
          <w:u w:val="single"/>
          <w:shd w:val="clear" w:fill="FFFF00"/>
        </w:rPr>
        <w:t xml:space="preserve">Asiakirjan numero 37600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North Carolina State Fair Näkymä Midwaylta, taustalla Dorton Arena. </w:t>
      </w:r>
    </w:p>
    <w:tbl>
      <w:tblPr>
        <w:tblW w:w="7622" w:type="dxa"/>
        <w:jc w:val="left"/>
        <w:tblInd w:w="0" w:type="dxa"/>
        <w:tblLayout w:type="fixed"/>
        <w:tblCellMar>
          <w:top w:w="28" w:type="dxa"/>
          <w:left w:w="28" w:type="dxa"/>
          <w:bottom w:w="28" w:type="dxa"/>
          <w:right w:w="28" w:type="dxa"/>
        </w:tblCellMar>
      </w:tblPr>
      <w:tblGrid>
        <w:gridCol w:w="1426"/>
        <w:gridCol w:w="6196"/>
      </w:tblGrid>
      <w:tr>
        <w:trPr/>
        <w:tc>
          <w:tcPr>
            <w:tcW w:w="1426" w:type="dxa"/>
            <w:tcBorders/>
            <w:vAlign w:val="center"/>
          </w:tcPr>
          <w:p>
            <w:pPr>
              <w:pStyle w:val="TableHeading"/>
              <w:suppressLineNumbers/>
              <w:bidi w:val="0"/>
              <w:spacing w:before="0" w:after="283"/>
              <w:jc w:val="center"/>
              <w:rPr/>
            </w:pPr>
            <w:r>
              <w:rPr/>
              <w:t xml:space="preserve">Genre </w:t>
            </w:r>
          </w:p>
        </w:tc>
        <w:tc>
          <w:tcPr>
            <w:tcW w:w="6196" w:type="dxa"/>
            <w:tcBorders/>
            <w:vAlign w:val="center"/>
          </w:tcPr>
          <w:p>
            <w:pPr>
              <w:pStyle w:val="TableContents"/>
              <w:bidi w:val="0"/>
              <w:spacing w:before="0" w:after="283"/>
              <w:jc w:val="left"/>
              <w:rPr/>
            </w:pPr>
            <w:r>
              <w:rPr/>
              <w:t xml:space="preserve">Valtion messut </w:t>
            </w:r>
          </w:p>
        </w:tc>
      </w:tr>
      <w:tr>
        <w:trPr/>
        <w:tc>
          <w:tcPr>
            <w:tcW w:w="1426" w:type="dxa"/>
            <w:tcBorders/>
            <w:vAlign w:val="center"/>
          </w:tcPr>
          <w:p>
            <w:pPr>
              <w:pStyle w:val="TableHeading"/>
              <w:suppressLineNumbers/>
              <w:bidi w:val="0"/>
              <w:spacing w:before="0" w:after="283"/>
              <w:jc w:val="center"/>
              <w:rPr/>
            </w:pPr>
            <w:r>
              <w:rPr/>
              <w:t xml:space="preserve">Päivämäärät </w:t>
            </w:r>
          </w:p>
        </w:tc>
        <w:tc>
          <w:tcPr>
            <w:tcW w:w="6196" w:type="dxa"/>
            <w:tcBorders/>
            <w:vAlign w:val="center"/>
          </w:tcPr>
          <w:p>
            <w:pPr>
              <w:pStyle w:val="TableContents"/>
              <w:bidi w:val="0"/>
              <w:spacing w:before="0" w:after="283"/>
              <w:jc w:val="left"/>
              <w:rPr/>
            </w:pPr>
            <w:r>
              <w:rPr>
                <w:color w:val="A9A9A9"/>
              </w:rPr>
              <w:t xml:space="preserve">11. - 21. lokakuuta </w:t>
            </w:r>
            <w:r>
              <w:rPr/>
              <w:t xml:space="preserve">2018 </w:t>
            </w:r>
          </w:p>
        </w:tc>
      </w:tr>
      <w:tr>
        <w:trPr/>
        <w:tc>
          <w:tcPr>
            <w:tcW w:w="1426" w:type="dxa"/>
            <w:tcBorders/>
            <w:vAlign w:val="center"/>
          </w:tcPr>
          <w:p>
            <w:pPr>
              <w:pStyle w:val="TableHeading"/>
              <w:suppressLineNumbers/>
              <w:bidi w:val="0"/>
              <w:spacing w:before="0" w:after="283"/>
              <w:jc w:val="center"/>
              <w:rPr/>
            </w:pPr>
            <w:r>
              <w:rPr/>
              <w:t xml:space="preserve">Sijainti (s) </w:t>
            </w:r>
          </w:p>
        </w:tc>
        <w:tc>
          <w:tcPr>
            <w:tcW w:w="6196" w:type="dxa"/>
            <w:tcBorders/>
            <w:vAlign w:val="center"/>
          </w:tcPr>
          <w:p>
            <w:pPr>
              <w:pStyle w:val="TableContents"/>
              <w:bidi w:val="0"/>
              <w:spacing w:before="0" w:after="283"/>
              <w:jc w:val="left"/>
              <w:rPr/>
            </w:pPr>
            <w:r>
              <w:rPr/>
              <w:t xml:space="preserve">1025 Blue Ridge Road Raleigh, Pohjois-Carolina 27607 </w:t>
            </w:r>
          </w:p>
        </w:tc>
      </w:tr>
      <w:tr>
        <w:trPr/>
        <w:tc>
          <w:tcPr>
            <w:tcW w:w="1426" w:type="dxa"/>
            <w:tcBorders/>
            <w:vAlign w:val="center"/>
          </w:tcPr>
          <w:p>
            <w:pPr>
              <w:pStyle w:val="TableHeading"/>
              <w:suppressLineNumbers/>
              <w:bidi w:val="0"/>
              <w:spacing w:before="0" w:after="283"/>
              <w:jc w:val="center"/>
              <w:rPr/>
            </w:pPr>
            <w:r>
              <w:rPr/>
              <w:t xml:space="preserve">Toimintavuodet </w:t>
            </w:r>
          </w:p>
        </w:tc>
        <w:tc>
          <w:tcPr>
            <w:tcW w:w="6196" w:type="dxa"/>
            <w:tcBorders/>
            <w:vAlign w:val="center"/>
          </w:tcPr>
          <w:p>
            <w:pPr>
              <w:pStyle w:val="TableContents"/>
              <w:bidi w:val="0"/>
              <w:spacing w:before="0" w:after="283"/>
              <w:jc w:val="left"/>
              <w:rPr/>
            </w:pPr>
            <w:r>
              <w:rPr/>
              <w:t xml:space="preserve">1853 -- Nykypäivä (lukuun ottamatta vuosia 1861-1869, 1926-1927, 1942-1945). </w:t>
            </w:r>
          </w:p>
        </w:tc>
      </w:tr>
      <w:tr>
        <w:trPr/>
        <w:tc>
          <w:tcPr>
            <w:tcW w:w="1426" w:type="dxa"/>
            <w:tcBorders/>
            <w:vAlign w:val="center"/>
          </w:tcPr>
          <w:p>
            <w:pPr>
              <w:pStyle w:val="TableHeading"/>
              <w:suppressLineNumbers/>
              <w:bidi w:val="0"/>
              <w:spacing w:before="0" w:after="283"/>
              <w:jc w:val="center"/>
              <w:rPr/>
            </w:pPr>
            <w:r>
              <w:rPr/>
              <w:t xml:space="preserve">Osallistuminen </w:t>
            </w:r>
          </w:p>
        </w:tc>
        <w:tc>
          <w:tcPr>
            <w:tcW w:w="6196" w:type="dxa"/>
            <w:tcBorders/>
            <w:vAlign w:val="center"/>
          </w:tcPr>
          <w:p>
            <w:pPr>
              <w:pStyle w:val="TableContents"/>
              <w:bidi w:val="0"/>
              <w:spacing w:before="0" w:after="283"/>
              <w:jc w:val="left"/>
              <w:rPr/>
            </w:pPr>
            <w:r>
              <w:rPr/>
              <w:t xml:space="preserve">1,019,738 (2015) </w:t>
            </w:r>
          </w:p>
        </w:tc>
      </w:tr>
      <w:tr>
        <w:trPr/>
        <w:tc>
          <w:tcPr>
            <w:tcW w:w="1426" w:type="dxa"/>
            <w:tcBorders/>
            <w:vAlign w:val="center"/>
          </w:tcPr>
          <w:p>
            <w:pPr>
              <w:pStyle w:val="TableHeading"/>
              <w:suppressLineNumbers/>
              <w:bidi w:val="0"/>
              <w:spacing w:before="0" w:after="283"/>
              <w:jc w:val="center"/>
              <w:rPr/>
            </w:pPr>
            <w:r>
              <w:rPr/>
              <w:t xml:space="preserve">Verkkosivusto </w:t>
            </w:r>
          </w:p>
        </w:tc>
        <w:tc>
          <w:tcPr>
            <w:tcW w:w="6196" w:type="dxa"/>
            <w:tcBorders/>
            <w:vAlign w:val="center"/>
          </w:tcPr>
          <w:p>
            <w:pPr>
              <w:pStyle w:val="TableContents"/>
              <w:bidi w:val="0"/>
              <w:spacing w:before="0" w:after="283"/>
              <w:jc w:val="left"/>
              <w:rPr/>
            </w:pPr>
            <w:r>
              <w:rPr/>
              <w:t xml:space="preserve">http://www.ncstatefair.org/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NC State Fairin päivämäärät?</w:t>
      </w:r>
    </w:p>
    <w:p>
      <w:pPr>
        <w:pStyle w:val="TextBody"/>
        <w:bidi w:val="0"/>
        <w:jc w:val="left"/>
        <w:rPr>
          <w:b/>
          <w:u w:val="single"/>
          <w:shd w:val="clear" w:fill="FFFF00"/>
        </w:rPr>
      </w:pPr>
      <w:r>
        <w:rPr>
          <w:b/>
          <w:u w:val="single"/>
          <w:shd w:val="clear" w:fill="FFFF00"/>
        </w:rPr>
        <w:t xml:space="preserve">Asiakirjan numero 37601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suurlähettiläs Yhdistyneissä Kansakunnissa </w:t>
      </w:r>
      <w:r>
        <w:rPr>
          <w:color w:val="A9A9A9"/>
        </w:rPr>
        <w:t xml:space="preserve">johtaa Yhdysvaltain valtuuskuntaa, Yhdysvaltain edustustoa Yhdistyneissä Kansakunnissa</w:t>
      </w:r>
      <w:r>
        <w:rPr/>
        <w:t xml:space="preserve">. Virallisemmin virka tunnetaan nimellä ``Yhdysvaltojen pysyvä edustaja Yhdistyneissä Kansakunnissa, jolla on ylimääräisen ja täysivaltaisen suurlähettilään arvo ja asema sekä Amerikan yhdysvaltojen edustaja Yhdistyneiden Kansakuntien turvallisuusneuvostossa''; se tunnetaan myös nimellä ``Yhdysvaltojen pysyvä edustaja'' (U.S. Permanent Representative, ``Perm Rep'') Yhdistyneissä Kansakunnissa.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YK:n suurlähettiläs? Mikä on YK:n suurlähettiläs?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pysyvän edustajan, tällä hetkellä Nikki Haleyn, </w:t>
      </w:r>
      <w:r>
        <w:rPr>
          <w:color w:val="A9A9A9"/>
        </w:rPr>
        <w:t xml:space="preserve">tehtävänä on edustaa Yhdysvaltoja YK:n turvallisuusneuvostossa ja lähes kaikissa yleiskokouksen täysistunnoissa</w:t>
      </w:r>
      <w:r>
        <w:rPr/>
        <w:t xml:space="preserve">, paitsi niissä harvoissa tilanteissa, joissa läsnä on korkeampi edustaja (kuten Yhdysvaltain ulkoministeri tai presidentti). Kuten kaikkien Yhdysvaltojen suurlähettiläiden, myös hänen </w:t>
      </w:r>
      <w:r>
        <w:rPr>
          <w:color w:val="DCDCDC"/>
        </w:rPr>
        <w:t xml:space="preserve">nimityksensä on oltava Yhdysvaltain presidentin tekemä </w:t>
      </w:r>
      <w:r>
        <w:rPr/>
        <w:t xml:space="preserve">ja </w:t>
      </w:r>
      <w:r>
        <w:rPr>
          <w:color w:val="2F4F4F"/>
        </w:rPr>
        <w:t xml:space="preserve">senaatin vahvistama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tulla Yhdysvaltain suurlähettilääksi YK:ssa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YK:n suurlähettiläs tekee?</w:t>
      </w:r>
    </w:p>
    <w:p>
      <w:pPr>
        <w:pStyle w:val="TextBody"/>
        <w:bidi w:val="0"/>
        <w:jc w:val="left"/>
        <w:rPr>
          <w:b/>
          <w:u w:val="single"/>
          <w:shd w:val="clear" w:fill="FFFF00"/>
        </w:rPr>
      </w:pPr>
      <w:r>
        <w:rPr>
          <w:b/>
          <w:u w:val="single"/>
          <w:shd w:val="clear" w:fill="FFFF00"/>
        </w:rPr>
        <w:t xml:space="preserve">Asiakirjan numero 37602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Vuosina </w:t>
      </w:r>
      <w:r>
        <w:rPr>
          <w:color w:val="A9A9A9"/>
        </w:rPr>
        <w:t xml:space="preserve">1928-1932 </w:t>
      </w:r>
      <w:r>
        <w:rPr>
          <w:color w:val="DCDCDC"/>
        </w:rPr>
        <w:t xml:space="preserve">Albert Szent-Györgyin ja Joseph L. Svirbelyn unkarilainen työryhmä sekä Charles Glen Kingin amerikkalainen työryhmä </w:t>
      </w:r>
      <w:r>
        <w:rPr/>
        <w:t xml:space="preserve">tunnistivat antiskorbutiaalisen tekijän. Szent-Györgyi eristi heksuronihappoa eläinten lisämunuaisista ja epäili sen olevan antiskorbutaaninen tekijä. Vuoden 1931 lopulla Szent-Györgyi antoi Svirbelylle viimeisen osan lisämunuaisesta peräisin olevasta heksuronihaposta ja ehdotti, että se voisi olla antiskorbutaaninen tekijä. Kevääseen 1932 mennessä Kingin laboratorio oli osoittanut tämän, mutta julkaisi tuloksen antamatta Szent-Györgyille tunnustusta siitä. Tämä johti katkeraan kiistaan etuoikeudesta. Vuonna 1933 Walter Norman Haworth tunnisti vitamiinin kemiallisesti L-heksuronihapoksi ja osoitti sen synteesillä vuonna 1933. Haworth ja Szent-Györgyi ehdottivat, että L-heksuronihappo nimettäisiin a-skorbiinihapoksi ja kemiallisesti L-askorbiinihapoksi sen keripukin vastaisen toiminnan kunniaksi. Termin etymologia on peräisin latinan kielestä, jossa ``a-'' tarkoittaa pois tai pois, kun taas skorbiini on peräisin keskiajan latinasta scorbuticus (skorbutiin liittyvä), joka on sukua vanhan norjan skyrbjugrille, ranskan scorbutille, hollannin scheurbuikille ja matalasaksan scharbockille. Osittain tästä löydöstä Szent-Györgyi sai vuoden 1937 lääketieteen Nobel-palkinnon, ja Haworth sai samana vuonna Nobelin kemianpalkinnon.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 kuka löysi c-vitamiinin</w:t>
      </w:r>
    </w:p>
    <w:p>
      <w:pPr>
        <w:pStyle w:val="TextBody"/>
        <w:bidi w:val="0"/>
        <w:jc w:val="left"/>
        <w:rPr>
          <w:b/>
          <w:u w:val="single"/>
          <w:shd w:val="clear" w:fill="FFFF00"/>
        </w:rPr>
      </w:pPr>
      <w:r>
        <w:rPr>
          <w:b/>
          <w:u w:val="single"/>
          <w:shd w:val="clear" w:fill="FFFF00"/>
        </w:rPr>
        <w:t xml:space="preserve">Asiakirjan numero 37603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Football Leaguessa (NFL) franchise tag on nimitys, jota joukkue voi soveltaa pelaajiin, joista on tarkoitus tulla rajoittamaton vapaa agentti. Merkintä </w:t>
      </w:r>
      <w:r>
        <w:rPr>
          <w:color w:val="A9A9A9"/>
        </w:rPr>
        <w:t xml:space="preserve">sitoo pelaajan joukkueeseen vuodeksi, jos tietyt ehdot täyttyvät</w:t>
      </w:r>
      <w:r>
        <w:rPr/>
        <w:t xml:space="preserve">. </w:t>
      </w:r>
      <w:r>
        <w:rPr/>
        <w:t xml:space="preserve">Kullakin joukkueella on vain </w:t>
      </w:r>
      <w:r>
        <w:rPr>
          <w:color w:val="DCDCDC"/>
        </w:rPr>
        <w:t xml:space="preserve">yksi franchise tag (joko yksinoikeus tai ei-yksinoikeus) ja yksi transition tag vuodessa</w:t>
      </w:r>
      <w:r>
        <w:rPr/>
        <w:t xml:space="preserve">. Siirtymismerkkiä voidaan käyttää vain, jos joukkue ei käytä franchise-tagia.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että pelaaja on NFL:ssä franchising-pelaaja?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pelaaja voi saada franchise-tagin NFL:ssä?</w:t>
      </w:r>
    </w:p>
    <w:p>
      <w:pPr>
        <w:pStyle w:val="TextBody"/>
        <w:bidi w:val="0"/>
        <w:jc w:val="left"/>
        <w:rPr>
          <w:b/>
          <w:u w:val="single"/>
          <w:shd w:val="clear" w:fill="FFFF00"/>
        </w:rPr>
      </w:pPr>
      <w:r>
        <w:rPr>
          <w:b/>
          <w:u w:val="single"/>
          <w:shd w:val="clear" w:fill="FFFF00"/>
        </w:rPr>
        <w:t xml:space="preserve">Asiakirjan numero 37604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 Were Once a Fairytale on </w:t>
      </w:r>
      <w:r>
        <w:rPr>
          <w:color w:val="A9A9A9"/>
        </w:rPr>
        <w:t xml:space="preserve">Spike Jonzen ohjaama lyhytelokuva vuodelta 2009</w:t>
      </w:r>
      <w:r>
        <w:rPr/>
        <w:t xml:space="preserve">. Sen pääosassa on hiphop-muusikko Kanye West. Kyseessä on toinen yhteistyö Jonzen ja Westin välillä, sillä he ohjasivat yhdessä musiikkivideon Westin singleen ``Flashing Lights'' vuonna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kanye west lyhytelokuva olimme kerran satua</w:t>
      </w:r>
    </w:p>
    <w:p>
      <w:pPr>
        <w:pStyle w:val="TextBody"/>
        <w:bidi w:val="0"/>
        <w:jc w:val="left"/>
        <w:rPr>
          <w:b/>
          <w:u w:val="single"/>
          <w:shd w:val="clear" w:fill="FFFF00"/>
        </w:rPr>
      </w:pPr>
      <w:r>
        <w:rPr>
          <w:b/>
          <w:u w:val="single"/>
          <w:shd w:val="clear" w:fill="FFFF00"/>
        </w:rPr>
        <w:t xml:space="preserve">Asiakirjan numero 37605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Butler Yeats </w:t>
      </w:r>
      <w:r>
        <w:rPr/>
        <w:t xml:space="preserve">kirjoitti johdannon Gitanjalin ensimmäiseen painokseen.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esipuheen gitanjalin englanninkieliseen käännökseen.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Alkuperäinen bengalinkielinen kokoelma, jossa on 103 / 157 runoa, julkaistiin 14. elokuuta 1910. Englanninkielinen Gitanjali tai Song Offerings on 103 englanninkielisen runon kokoelma Tagoren omia englanninkielisiä käännöksiä hänen bengalinkielisistä runoistaan, jotka </w:t>
      </w:r>
      <w:r>
        <w:rPr/>
        <w:t xml:space="preserve">India Society of London </w:t>
      </w:r>
      <w:r>
        <w:rPr/>
        <w:t xml:space="preserve">julkaisi ensimmäisen kerran </w:t>
      </w:r>
      <w:r>
        <w:rPr>
          <w:color w:val="A9A9A9"/>
        </w:rPr>
        <w:t xml:space="preserve">marraskuussa 1912.</w:t>
      </w:r>
      <w:r>
        <w:rPr/>
        <w:t xml:space="preserve"> Se sisälsi 53 runon käännökset alkuperäisestä bengalilaisesta Gitanjalista sekä 50 muuta runoa, jotka olivat peräisin hänen draamastaan Achalayatan ja kahdeksasta muusta runokirjasta -- pääasiassa Gitimalyasta (17 runoa), Naivedyasta (15 runoa) ja Kheyasta (11 runoa).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Gitanjalin englanninkielinen käännös julkaistiin?</w:t>
      </w:r>
    </w:p>
    <w:p>
      <w:pPr>
        <w:pStyle w:val="TextBody"/>
        <w:bidi w:val="0"/>
        <w:jc w:val="left"/>
        <w:rPr>
          <w:b/>
          <w:u w:val="single"/>
          <w:shd w:val="clear" w:fill="FFFF00"/>
        </w:rPr>
      </w:pPr>
      <w:r>
        <w:rPr>
          <w:b/>
          <w:u w:val="single"/>
          <w:shd w:val="clear" w:fill="FFFF00"/>
        </w:rPr>
        <w:t xml:space="preserve">Asiakirjan numero 37606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Shahid Khan (</w:t>
      </w:r>
      <w:r>
        <w:rPr>
          <w:color w:val="A9A9A9"/>
        </w:rPr>
        <w:t xml:space="preserve">Jaideep Ahlawat)</w:t>
      </w:r>
      <w:r>
        <w:rPr/>
        <w:t xml:space="preserve">, pathan, käyttää hyväkseen kasvottoman dacoit Sultanan, qureshi, salaperäisyyttä esiintymällä hänen henkilöllisyytensä ja ryöstämällä brittiläisiä lauttajunia. Qureshi-klaanit saavat lopulta tietää asiasta ja määräävät Shahid Khanin ja hänen perheensä karkotettavaksi Wasseypurista. He asettuvat asumaan Dhanbadiin, jossa Shahid alkaa työskennellä työläisenä hiilikaivoksessa. Hän ei pysty olemaan vaimonsa vierellä synnytyksen aikana, ja vaimo kuolee. Raivostunut Shahid tappaa hiilikaivoksen muskelimiehen, joka oli kieltänyt häneltä loman sinä päivänä. Vuonna 1947 itsenäinen Intia alkaa vakiinnuttaa valtaansa. Brittiläiset hiilikaivokset myydään intialaisille teollisuusmiehille, ja Ramadhir Singh (Tigmanshu Dhulia) saa haltuunsa muutaman hiilikaivoksen Dhanbadin alueella. Hän palkkaa Shahid Khanin yhden hiilikaivoksen uudeksi muskelimieheksi. Shahid terrorisoi paikallista väestöä kaapatakseen heidän maansa ja louhiakseen suostumuksensa.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Shahid Khanin roolia Gangs of Wasseypurissa...</w:t>
      </w:r>
    </w:p>
    <w:p>
      <w:pPr>
        <w:pStyle w:val="TextBody"/>
        <w:bidi w:val="0"/>
        <w:jc w:val="left"/>
        <w:rPr>
          <w:b/>
          <w:u w:val="single"/>
          <w:shd w:val="clear" w:fill="FFFF00"/>
        </w:rPr>
      </w:pPr>
      <w:r>
        <w:rPr>
          <w:b/>
          <w:u w:val="single"/>
          <w:shd w:val="clear" w:fill="FFFF00"/>
        </w:rPr>
        <w:t xml:space="preserve">Asiakirjan numero 37607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Peter Pan oli kuuluisa siitä, että hän voitti Melbourne Cupin kahdesti, vuosina </w:t>
      </w:r>
      <w:r>
        <w:rPr>
          <w:color w:val="A9A9A9"/>
        </w:rPr>
        <w:t xml:space="preserve">1932 </w:t>
      </w:r>
      <w:r>
        <w:rPr/>
        <w:t xml:space="preserve">ja </w:t>
      </w:r>
      <w:r>
        <w:rPr>
          <w:color w:val="DCDCDC"/>
        </w:rPr>
        <w:t xml:space="preserve">1934</w:t>
      </w:r>
      <w:r>
        <w:rPr/>
        <w:t xml:space="preserve">. Vuoden 1932 Melbourne Cupin juoksussa Peter Pan, jonka kyydissä oli Billy Duncan, kulki lauman perässä, kun se osui edellä ajavan hevosen kantapäihin ja kaatui polvilleen. Sen takana juoksi tallikaveri Dennis Boy, joka puski mestarin takaisin jaloilleen. Siitä Peter Pan kiersi lauman ohi ja voitti kisan kaulan erolla. Kun se vietiin voittajakehään, sen kasvoissa näkyi selvästi ruohotahra. Vuonna 1933 Peter Pan taisteli Sydneyn kilpatallit valloittanutta, lähes kuolemaan johtanutta virustautia vastaan, eikä osallistunut Melbourne Cupiin. Frank McGrath Snr. hoiti hevosen henkilökohtaisesti takaisin terveeksi. Peter Pan voitti vuoden 1934 Melbourne Cupin kantaen Darby Munroa 9 st 10 lb:n selässä ja ulkoradalta raskaalla radalla, mistä johtui sen pitkä kerroin 14/1. Vuonna 1932 se voitti myös VRC Derbyn ja MacKinnon Stakesin.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Peter Pan voitti Melbourne Cupin?</w:t>
      </w:r>
    </w:p>
    <w:p>
      <w:pPr>
        <w:pStyle w:val="TextBody"/>
        <w:bidi w:val="0"/>
        <w:jc w:val="left"/>
        <w:rPr>
          <w:b/>
          <w:u w:val="single"/>
          <w:shd w:val="clear" w:fill="FFFF00"/>
        </w:rPr>
      </w:pPr>
      <w:r>
        <w:rPr>
          <w:b/>
          <w:u w:val="single"/>
          <w:shd w:val="clear" w:fill="FFFF00"/>
        </w:rPr>
        <w:t xml:space="preserve">Asiakirjan numero 37608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Sairaalan alkuperäinen nimi oli NYU Medical Center, mutta se muutettiin vuonna 2008 Kenneth ja Elaine Langonen 200 miljoonan dollarin lahjoituksen jälkeen. </w:t>
      </w:r>
      <w:r>
        <w:rPr>
          <w:color w:val="A9A9A9"/>
        </w:rPr>
        <w:t xml:space="preserve">Kenneth Langone </w:t>
      </w:r>
      <w:r>
        <w:rPr/>
        <w:t xml:space="preserve">on säätiön hallituksen puheenjohtaja. Marraskuussa 2008 annettiin 150 miljoonan dollarin lahjoitus uuden potilaspaviljongin rakentamiseksi edesmenneen kiinteistökehittäjä ja hyväntekijä Martin Kimmelin kunniaksi. Se on sijoitettu U.S. News &amp; World Reportin valtakunnan parhaiden sairaaloiden kunniaristiin vuosina 2012-2015, ja se oli valtakunnan 12. sairaala vuosien 2015-2016 parhaiden sairaaloiden kunniaristissä (# 12 Hospital in the nation on 2015-2016 ``Best Hospitals'' Honor Roll). Vuosien 2016-2017 rankingissa NYU Langone saavutti sijan 10 ohittaen Barnes-Jewish Hospital of Washington University in St. Louis -sairaalan.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nyu langone medical center on nimetty?</w:t>
      </w:r>
    </w:p>
    <w:p>
      <w:pPr>
        <w:pStyle w:val="TextBody"/>
        <w:bidi w:val="0"/>
        <w:jc w:val="left"/>
        <w:rPr>
          <w:b/>
          <w:u w:val="single"/>
          <w:shd w:val="clear" w:fill="FFFF00"/>
        </w:rPr>
      </w:pPr>
      <w:r>
        <w:rPr>
          <w:b/>
          <w:u w:val="single"/>
          <w:shd w:val="clear" w:fill="FFFF00"/>
        </w:rPr>
        <w:t xml:space="preserve">Asiakirjan numero 37609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Philippin taistelu oli osa Yhdysvaltain sisällissodan Länsi-Virginian kampanjaa, ja se käytiin Philippissä, Virginiassa (nykyisessä Länsi-Virginiassa) ja sen ympäristössä 3. kesäkuuta 1861. </w:t>
      </w:r>
      <w:r>
        <w:rPr>
          <w:color w:val="A9A9A9"/>
        </w:rPr>
        <w:t xml:space="preserve">Unionin </w:t>
      </w:r>
      <w:r>
        <w:rPr/>
        <w:t xml:space="preserve">voitto oli sodan ensimmäinen järjestäytynyt maataistelu, vaikka sitä pidetäänkin yleisesti pikemminkin kahakana kuin taisteluna. Pohjoisen lehdistö kuitenkin juhli sitä eeppisenä voittona, mikä rohkaisi kongressia kutsumaan koolle Richmondin hyökkäyksen, joka päättyi unionin tappioon First Bull Runissa heinäkuussa. Se toi kenraalimajuri George B. McClellanille yön yli mainetta, ja siinä tehtiin ensimmäiset amputaatiot taistelukentällä. Se myös rohkaisi Virginian läntisiä kreivikuntia muodostamaan oman unionin osavaltion.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taistelun Filippin sisällissodassa</w:t>
      </w:r>
    </w:p>
    <w:p>
      <w:pPr>
        <w:pStyle w:val="TextBody"/>
        <w:bidi w:val="0"/>
        <w:jc w:val="left"/>
        <w:rPr>
          <w:b/>
          <w:u w:val="single"/>
          <w:shd w:val="clear" w:fill="FFFF00"/>
        </w:rPr>
      </w:pPr>
      <w:r>
        <w:rPr>
          <w:b/>
          <w:u w:val="single"/>
          <w:shd w:val="clear" w:fill="FFFF00"/>
        </w:rPr>
        <w:t xml:space="preserve">Asiakirjan numero 37610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Toiminnallinen magneettikuvaus eli toiminnallinen magneettikuvaus (fMRI) </w:t>
      </w:r>
      <w:r>
        <w:rPr>
          <w:color w:val="A9A9A9"/>
        </w:rPr>
        <w:t xml:space="preserve">mittaa aivojen toimintaa havaitsemalla verenkiertoon liittyviä muutoksia</w:t>
      </w:r>
      <w:r>
        <w:rPr/>
        <w:t xml:space="preserve">. Tämä tekniikka perustuu siihen, että aivoverenkierto ja hermosolujen aktivoituminen ovat kytköksissä toisiinsa. Kun jokin aivojen alue on käytössä, myös verenkierto kyseiselle alueelle lisääntyy.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toiminnallinen magneettikuvaus (fmri) on tekniikka, joka mahdollistaa</w:t>
      </w:r>
    </w:p>
    <w:p>
      <w:pPr>
        <w:pStyle w:val="TextBody"/>
        <w:bidi w:val="0"/>
        <w:jc w:val="left"/>
        <w:rPr>
          <w:b/>
          <w:u w:val="single"/>
          <w:shd w:val="clear" w:fill="FFFF00"/>
        </w:rPr>
      </w:pPr>
      <w:r>
        <w:rPr>
          <w:b/>
          <w:u w:val="single"/>
          <w:shd w:val="clear" w:fill="FFFF00"/>
        </w:rPr>
        <w:t xml:space="preserve">Asiakirjan numero 37611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Jauhekäyttöinen työkalu (jota usein kutsutaan yleisesti ``Hilti-pistooliksi'' tai ``Ramset-pistooliksi'' niiden valmistajayritysten mukaan) on eräänlainen naulapistooli, jota käytetään rakentamisessa ja valmistuksessa materiaalien liittämiseen koviin alustoihin, kuten teräkseen ja betoniin. Tämä tekniikka tunnetaan nimellä suorakiinnitys, ja se perustuu pienen kemiallisen ponnekaasupanoksen aiheuttamaan hallittuun räjähdykseen, joka on samankaltainen kuin </w:t>
      </w:r>
      <w:r>
        <w:rPr>
          <w:color w:val="A9A9A9"/>
        </w:rPr>
        <w:t xml:space="preserve">ampuma-aseen </w:t>
      </w:r>
      <w:r>
        <w:rPr/>
        <w:t xml:space="preserve">laukaisuprosessi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Jauhekäyttöiset työkalut ovat toiminnaltaan samanlaisia kuin mitkä muutkin laitteet.</w:t>
      </w:r>
    </w:p>
    <w:p>
      <w:pPr>
        <w:pStyle w:val="TextBody"/>
        <w:bidi w:val="0"/>
        <w:jc w:val="left"/>
        <w:rPr>
          <w:b/>
          <w:u w:val="single"/>
          <w:shd w:val="clear" w:fill="FFFF00"/>
        </w:rPr>
      </w:pPr>
      <w:r>
        <w:rPr>
          <w:b/>
          <w:u w:val="single"/>
          <w:shd w:val="clear" w:fill="FFFF00"/>
        </w:rPr>
        <w:t xml:space="preserve">Asiakirjan numero 37612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Douglas Murray McGregor </w:t>
      </w:r>
      <w:r>
        <w:rPr/>
        <w:t xml:space="preserve">(1906 -- 1. lokakuuta 1964) oli MIT:n Sloan School of Managementin johtamisen professori ja Antioch Collegen presidentti vuosina 1948-1954. Hän opetti myös Indian Institute of Management Calcuttassa. Hänen vuonna 1960 ilmestyneellä kirjallaan The Human Side of Enterprise (Yrityksen inhimillinen puoli) oli suuri vaikutus koulutuskäytäntöihin.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tutki laajasti yritysten inhimillistä puolta</w:t>
      </w:r>
    </w:p>
    <w:p>
      <w:pPr>
        <w:pStyle w:val="TextBody"/>
        <w:bidi w:val="0"/>
        <w:jc w:val="left"/>
        <w:rPr>
          <w:b/>
          <w:u w:val="single"/>
          <w:shd w:val="clear" w:fill="FFFF00"/>
        </w:rPr>
      </w:pPr>
      <w:r>
        <w:rPr>
          <w:b/>
          <w:u w:val="single"/>
          <w:shd w:val="clear" w:fill="FFFF00"/>
        </w:rPr>
        <w:t xml:space="preserve">Asiakirjan numero 37613</w:t>
      </w:r>
    </w:p>
    <w:p>
      <w:pPr>
        <w:pStyle w:val="TextBody"/>
        <w:bidi w:val="0"/>
        <w:jc w:val="left"/>
        <w:rPr>
          <w:b/>
          <w:shd w:val="clear" w:fill="FFFF00"/>
        </w:rPr>
      </w:pPr>
      <w:r>
        <w:rPr>
          <w:b/>
          <w:shd w:val="clear" w:fill="FFFF00"/>
        </w:rPr>
        <w:t xml:space="preserve">Tekstin numero 0</w:t>
      </w:r>
    </w:p>
    <w:p>
      <w:pPr>
        <w:pStyle w:val="TextBody"/>
        <w:numPr>
          <w:ilvl w:val="0"/>
          <w:numId w:val="309"/>
        </w:numPr>
        <w:tabs>
          <w:tab w:val="clear" w:pos="1134"/>
          <w:tab w:val="left" w:leader="none" w:pos="707"/>
        </w:tabs>
        <w:bidi w:val="0"/>
        <w:spacing w:before="0" w:after="0"/>
        <w:ind w:start="707" w:hanging="283"/>
        <w:jc w:val="left"/>
        <w:rPr/>
      </w:pPr>
      <w:r>
        <w:rPr/>
        <w:t xml:space="preserve">Ryan Reynolds näyttelee Michael Brycea, kolminkertaisesti A-luokiteltua johtajien suojeluagenttia ja entistä CIA:n upseeria. </w:t>
      </w:r>
    </w:p>
    <w:p>
      <w:pPr>
        <w:pStyle w:val="TextBody"/>
        <w:numPr>
          <w:ilvl w:val="0"/>
          <w:numId w:val="309"/>
        </w:numPr>
        <w:tabs>
          <w:tab w:val="clear" w:pos="1134"/>
          <w:tab w:val="left" w:leader="none" w:pos="707"/>
        </w:tabs>
        <w:bidi w:val="0"/>
        <w:spacing w:before="0" w:after="0"/>
        <w:ind w:start="707" w:hanging="283"/>
        <w:jc w:val="left"/>
        <w:rPr/>
      </w:pPr>
      <w:r>
        <w:rPr>
          <w:color w:val="A9A9A9"/>
        </w:rPr>
        <w:t xml:space="preserve">Samuel L. Jackson </w:t>
      </w:r>
      <w:r>
        <w:rPr/>
        <w:t xml:space="preserve">näyttelee Darius Kincaid / Evansia, yhtä maailman pahamaineisimmista palkkamurhaajista ja Sonian aviomiestä. </w:t>
      </w:r>
    </w:p>
    <w:p>
      <w:pPr>
        <w:pStyle w:val="TextBody"/>
        <w:numPr>
          <w:ilvl w:val="0"/>
          <w:numId w:val="309"/>
        </w:numPr>
        <w:tabs>
          <w:tab w:val="clear" w:pos="1134"/>
          <w:tab w:val="left" w:leader="none" w:pos="707"/>
        </w:tabs>
        <w:bidi w:val="0"/>
        <w:spacing w:before="0" w:after="0"/>
        <w:ind w:start="707" w:hanging="283"/>
        <w:jc w:val="left"/>
        <w:rPr/>
      </w:pPr>
      <w:r>
        <w:rPr/>
        <w:t xml:space="preserve">Gary Oldman Valko-Venäjän diktaattorimaisena presidenttinä Vladislav Duhovitšina. </w:t>
      </w:r>
    </w:p>
    <w:p>
      <w:pPr>
        <w:pStyle w:val="TextBody"/>
        <w:numPr>
          <w:ilvl w:val="0"/>
          <w:numId w:val="309"/>
        </w:numPr>
        <w:tabs>
          <w:tab w:val="clear" w:pos="1134"/>
          <w:tab w:val="left" w:leader="none" w:pos="707"/>
        </w:tabs>
        <w:bidi w:val="0"/>
        <w:spacing w:before="0" w:after="0"/>
        <w:ind w:start="707" w:hanging="283"/>
        <w:jc w:val="left"/>
        <w:rPr/>
      </w:pPr>
      <w:r>
        <w:rPr/>
        <w:t xml:space="preserve">Élodie Yung Amelia Rousselina, Interpolin agenttina ja Michaelin ex-tyttöystävänä. </w:t>
      </w:r>
    </w:p>
    <w:p>
      <w:pPr>
        <w:pStyle w:val="TextBody"/>
        <w:numPr>
          <w:ilvl w:val="0"/>
          <w:numId w:val="309"/>
        </w:numPr>
        <w:tabs>
          <w:tab w:val="clear" w:pos="1134"/>
          <w:tab w:val="left" w:leader="none" w:pos="707"/>
        </w:tabs>
        <w:bidi w:val="0"/>
        <w:spacing w:before="0" w:after="0"/>
        <w:ind w:start="707" w:hanging="283"/>
        <w:jc w:val="left"/>
        <w:rPr/>
      </w:pPr>
      <w:r>
        <w:rPr/>
        <w:t xml:space="preserve">Salma Hayek Sonia Kincaidina, Dariuksen yhtä pahamaineisena vaimona. </w:t>
      </w:r>
    </w:p>
    <w:p>
      <w:pPr>
        <w:pStyle w:val="TextBody"/>
        <w:numPr>
          <w:ilvl w:val="0"/>
          <w:numId w:val="309"/>
        </w:numPr>
        <w:tabs>
          <w:tab w:val="clear" w:pos="1134"/>
          <w:tab w:val="left" w:leader="none" w:pos="707"/>
        </w:tabs>
        <w:bidi w:val="0"/>
        <w:spacing w:before="0" w:after="0"/>
        <w:ind w:start="707" w:hanging="283"/>
        <w:jc w:val="left"/>
        <w:rPr/>
      </w:pPr>
      <w:r>
        <w:rPr/>
        <w:t xml:space="preserve">Juri Kolokolnikov Ivanina, Duhovitšille työskentelevien palkkasotilaiden johtajana. </w:t>
      </w:r>
    </w:p>
    <w:p>
      <w:pPr>
        <w:pStyle w:val="TextBody"/>
        <w:numPr>
          <w:ilvl w:val="0"/>
          <w:numId w:val="309"/>
        </w:numPr>
        <w:tabs>
          <w:tab w:val="clear" w:pos="1134"/>
          <w:tab w:val="left" w:leader="none" w:pos="707"/>
        </w:tabs>
        <w:bidi w:val="0"/>
        <w:spacing w:before="0" w:after="0"/>
        <w:ind w:start="707" w:hanging="283"/>
        <w:jc w:val="left"/>
        <w:rPr/>
      </w:pPr>
      <w:r>
        <w:rPr/>
        <w:t xml:space="preserve">Tine Joustra Interpolin johtajana Renata Casoria. </w:t>
      </w:r>
    </w:p>
    <w:p>
      <w:pPr>
        <w:pStyle w:val="TextBody"/>
        <w:numPr>
          <w:ilvl w:val="0"/>
          <w:numId w:val="309"/>
        </w:numPr>
        <w:tabs>
          <w:tab w:val="clear" w:pos="1134"/>
          <w:tab w:val="left" w:leader="none" w:pos="707"/>
        </w:tabs>
        <w:bidi w:val="0"/>
        <w:spacing w:before="0" w:after="0"/>
        <w:ind w:start="707" w:hanging="283"/>
        <w:jc w:val="left"/>
        <w:rPr/>
      </w:pPr>
      <w:r>
        <w:rPr/>
        <w:t xml:space="preserve">Joaquim de Almeida Jean Foucherina, Interpolin apulaisjohtajana. </w:t>
      </w:r>
    </w:p>
    <w:p>
      <w:pPr>
        <w:pStyle w:val="TextBody"/>
        <w:numPr>
          <w:ilvl w:val="0"/>
          <w:numId w:val="309"/>
        </w:numPr>
        <w:tabs>
          <w:tab w:val="clear" w:pos="1134"/>
          <w:tab w:val="left" w:leader="none" w:pos="707"/>
        </w:tabs>
        <w:bidi w:val="0"/>
        <w:spacing w:before="0" w:after="0"/>
        <w:ind w:start="707" w:hanging="283"/>
        <w:jc w:val="left"/>
        <w:rPr/>
      </w:pPr>
      <w:r>
        <w:rPr/>
        <w:t xml:space="preserve">Kirsty Mitchell Rebecca Harrina, Kincaidin asianajajana. </w:t>
      </w:r>
    </w:p>
    <w:p>
      <w:pPr>
        <w:pStyle w:val="TextBody"/>
        <w:numPr>
          <w:ilvl w:val="0"/>
          <w:numId w:val="309"/>
        </w:numPr>
        <w:tabs>
          <w:tab w:val="clear" w:pos="1134"/>
          <w:tab w:val="left" w:leader="none" w:pos="707"/>
        </w:tabs>
        <w:bidi w:val="0"/>
        <w:spacing w:before="0" w:after="0"/>
        <w:ind w:start="707" w:hanging="283"/>
        <w:jc w:val="left"/>
        <w:rPr/>
      </w:pPr>
      <w:r>
        <w:rPr/>
        <w:t xml:space="preserve">Richard E. Grant on Brycen asiakkaana oleva huumeriippuvainen yritysjohtaja Seifert. </w:t>
      </w:r>
    </w:p>
    <w:p>
      <w:pPr>
        <w:pStyle w:val="TextBody"/>
        <w:numPr>
          <w:ilvl w:val="0"/>
          <w:numId w:val="309"/>
        </w:numPr>
        <w:tabs>
          <w:tab w:val="clear" w:pos="1134"/>
          <w:tab w:val="left" w:leader="none" w:pos="707"/>
        </w:tabs>
        <w:bidi w:val="0"/>
        <w:spacing w:before="0" w:after="0"/>
        <w:ind w:start="707" w:hanging="283"/>
        <w:jc w:val="left"/>
        <w:rPr/>
      </w:pPr>
      <w:r>
        <w:rPr/>
        <w:t xml:space="preserve">Sam Hazeldine Garrettina, kansallisen rikostoimiston virkailijana. </w:t>
      </w:r>
    </w:p>
    <w:p>
      <w:pPr>
        <w:pStyle w:val="TextBody"/>
        <w:numPr>
          <w:ilvl w:val="0"/>
          <w:numId w:val="309"/>
        </w:numPr>
        <w:tabs>
          <w:tab w:val="clear" w:pos="1134"/>
          <w:tab w:val="left" w:leader="none" w:pos="707"/>
        </w:tabs>
        <w:bidi w:val="0"/>
        <w:spacing w:before="0" w:after="0"/>
        <w:ind w:start="707" w:hanging="283"/>
        <w:jc w:val="left"/>
        <w:rPr/>
      </w:pPr>
      <w:r>
        <w:rPr/>
        <w:t xml:space="preserve">Mihail Gorevoi Litvininä, Duhovitšin johtavana puolustusasianajajana. </w:t>
      </w:r>
    </w:p>
    <w:p>
      <w:pPr>
        <w:pStyle w:val="TextBody"/>
        <w:numPr>
          <w:ilvl w:val="0"/>
          <w:numId w:val="309"/>
        </w:numPr>
        <w:tabs>
          <w:tab w:val="clear" w:pos="1134"/>
          <w:tab w:val="left" w:leader="none" w:pos="707"/>
        </w:tabs>
        <w:bidi w:val="0"/>
        <w:spacing w:before="0" w:after="0"/>
        <w:ind w:start="707" w:hanging="283"/>
        <w:jc w:val="left"/>
        <w:rPr/>
      </w:pPr>
      <w:r>
        <w:rPr/>
        <w:t xml:space="preserve">Barry Atsma Morenona, syyttäjän pääasianajajana. </w:t>
      </w:r>
    </w:p>
    <w:p>
      <w:pPr>
        <w:pStyle w:val="TextBody"/>
        <w:numPr>
          <w:ilvl w:val="0"/>
          <w:numId w:val="309"/>
        </w:numPr>
        <w:tabs>
          <w:tab w:val="clear" w:pos="1134"/>
          <w:tab w:val="left" w:leader="none" w:pos="707"/>
        </w:tabs>
        <w:bidi w:val="0"/>
        <w:spacing w:before="0" w:after="0"/>
        <w:ind w:start="707" w:hanging="283"/>
        <w:jc w:val="left"/>
        <w:rPr/>
      </w:pPr>
      <w:r>
        <w:rPr/>
        <w:t xml:space="preserve">Georgie Glen ICC:n johtavana tuomarina </w:t>
      </w:r>
    </w:p>
    <w:p>
      <w:pPr>
        <w:pStyle w:val="TextBody"/>
        <w:numPr>
          <w:ilvl w:val="0"/>
          <w:numId w:val="309"/>
        </w:numPr>
        <w:tabs>
          <w:tab w:val="clear" w:pos="1134"/>
          <w:tab w:val="left" w:leader="none" w:pos="707"/>
        </w:tabs>
        <w:bidi w:val="0"/>
        <w:ind w:start="707" w:hanging="283"/>
        <w:jc w:val="left"/>
        <w:rPr/>
      </w:pPr>
      <w:r>
        <w:rPr/>
        <w:t xml:space="preserve">Rod Hallett näyttelee professori Petr Asimovia, Duhovitšin hallinnon kriitikkoa ja uhria.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palkkamurhaajaa elokuvassa Palkkamurhaajan henkivartija...</w:t>
      </w:r>
    </w:p>
    <w:p>
      <w:pPr>
        <w:pStyle w:val="TextBody"/>
        <w:bidi w:val="0"/>
        <w:jc w:val="left"/>
        <w:rPr>
          <w:b/>
          <w:u w:val="single"/>
          <w:shd w:val="clear" w:fill="FFFF00"/>
        </w:rPr>
      </w:pPr>
      <w:r>
        <w:rPr>
          <w:b/>
          <w:u w:val="single"/>
          <w:shd w:val="clear" w:fill="FFFF00"/>
        </w:rPr>
        <w:t xml:space="preserve">Asiakirjan numero 37614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Webster's Collegiate Dictionary -sanakirjan mukaan sana ``yo-yo'' on todennäköisesti </w:t>
      </w:r>
      <w:r>
        <w:rPr>
          <w:color w:val="A9A9A9"/>
        </w:rPr>
        <w:t xml:space="preserve">peräisin Filippiinien pohjoisosien Ilocanon kielen sanasta ``yóyo''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yo yo on saanut nimensä</w:t>
      </w:r>
    </w:p>
    <w:p>
      <w:pPr>
        <w:pStyle w:val="TextBody"/>
        <w:bidi w:val="0"/>
        <w:jc w:val="left"/>
        <w:rPr>
          <w:b/>
          <w:u w:val="single"/>
          <w:shd w:val="clear" w:fill="FFFF00"/>
        </w:rPr>
      </w:pPr>
      <w:r>
        <w:rPr>
          <w:b/>
          <w:u w:val="single"/>
          <w:shd w:val="clear" w:fill="FFFF00"/>
        </w:rPr>
        <w:t xml:space="preserve">Asiakirjan numero 37615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``Long Legged Woman Dressed in Black'' on brittiläisen </w:t>
      </w:r>
      <w:r>
        <w:rPr>
          <w:color w:val="A9A9A9"/>
        </w:rPr>
        <w:t xml:space="preserve">Mungo Jerry </w:t>
      </w:r>
      <w:r>
        <w:rPr/>
        <w:t xml:space="preserve">-yhtyeen suosittu kappale ja hittisingle, joka </w:t>
      </w:r>
      <w:r>
        <w:rPr/>
        <w:t xml:space="preserve">julkaistiin ensimmäisen kerran vuonna 1974. Siitä tuli myös yhtyeen myöhemmin vuonna 1974 julkaistun kokoelmalevyn nimikappale.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pitkäjalkainen nainen pukeutuneena mustaan -</w:t>
      </w:r>
    </w:p>
    <w:p>
      <w:pPr>
        <w:pStyle w:val="TextBody"/>
        <w:bidi w:val="0"/>
        <w:jc w:val="left"/>
        <w:rPr>
          <w:b/>
          <w:u w:val="single"/>
          <w:shd w:val="clear" w:fill="FFFF00"/>
        </w:rPr>
      </w:pPr>
      <w:r>
        <w:rPr>
          <w:b/>
          <w:u w:val="single"/>
          <w:shd w:val="clear" w:fill="FFFF00"/>
        </w:rPr>
        <w:t xml:space="preserve">Asiakirjan numero 37616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Andriy Shevchenko Shevchenko vuonna 2017 </w:t>
      </w:r>
    </w:p>
    <w:tbl>
      <w:tblPr>
        <w:tblW w:w="10205" w:type="dxa"/>
        <w:jc w:val="left"/>
        <w:tblInd w:w="0" w:type="dxa"/>
        <w:tblLayout w:type="fixed"/>
        <w:tblCellMar>
          <w:top w:w="28" w:type="dxa"/>
          <w:left w:w="28" w:type="dxa"/>
          <w:bottom w:w="28" w:type="dxa"/>
          <w:right w:w="28" w:type="dxa"/>
        </w:tblCellMar>
      </w:tblPr>
      <w:tblGrid>
        <w:gridCol w:w="6421"/>
        <w:gridCol w:w="1379"/>
        <w:gridCol w:w="653"/>
        <w:gridCol w:w="1752"/>
      </w:tblGrid>
      <w:tr>
        <w:trPr/>
        <w:tc>
          <w:tcPr>
            <w:tcW w:w="6421" w:type="dxa"/>
            <w:tcBorders/>
            <w:vAlign w:val="center"/>
          </w:tcPr>
          <w:p>
            <w:pPr>
              <w:pStyle w:val="TableHeading"/>
              <w:suppressLineNumbers/>
              <w:bidi w:val="0"/>
              <w:spacing w:before="0" w:after="283"/>
              <w:jc w:val="center"/>
              <w:rPr/>
            </w:pPr>
            <w:r>
              <w:rPr/>
              <w:t xml:space="preserve">Koko nimi Andriy Mykolayovych Shevchenko </w:t>
            </w:r>
          </w:p>
        </w:tc>
        <w:tc>
          <w:tcPr>
            <w:tcW w:w="1379" w:type="dxa"/>
            <w:tcBorders/>
          </w:tcPr>
          <w:p>
            <w:pPr>
              <w:pStyle w:val="TableContents"/>
              <w:bidi w:val="0"/>
              <w:spacing w:before="0" w:after="283"/>
              <w:jc w:val="left"/>
              <w:rPr>
                <w:sz w:val="4"/>
                <w:szCs w:val="4"/>
              </w:rPr>
            </w:pPr>
            <w:r>
              <w:rPr>
                <w:sz w:val="4"/>
                <w:szCs w:val="4"/>
              </w:rPr>
            </w:r>
          </w:p>
        </w:tc>
        <w:tc>
          <w:tcPr>
            <w:tcW w:w="653" w:type="dxa"/>
            <w:tcBorders/>
          </w:tcPr>
          <w:p>
            <w:pPr>
              <w:pStyle w:val="TableContents"/>
              <w:bidi w:val="0"/>
              <w:spacing w:before="0" w:after="283"/>
              <w:jc w:val="left"/>
              <w:rPr>
                <w:sz w:val="4"/>
                <w:szCs w:val="4"/>
              </w:rPr>
            </w:pPr>
            <w:r>
              <w:rPr>
                <w:sz w:val="4"/>
                <w:szCs w:val="4"/>
              </w:rPr>
            </w:r>
          </w:p>
        </w:tc>
        <w:tc>
          <w:tcPr>
            <w:tcW w:w="1752" w:type="dxa"/>
            <w:tcBorders/>
          </w:tcPr>
          <w:p>
            <w:pPr>
              <w:pStyle w:val="TableContents"/>
              <w:bidi w:val="0"/>
              <w:spacing w:before="0" w:after="283"/>
              <w:jc w:val="left"/>
              <w:rPr>
                <w:sz w:val="4"/>
                <w:szCs w:val="4"/>
              </w:rPr>
            </w:pPr>
            <w:r>
              <w:rPr>
                <w:sz w:val="4"/>
                <w:szCs w:val="4"/>
              </w:rPr>
            </w:r>
          </w:p>
        </w:tc>
      </w:tr>
      <w:tr>
        <w:trPr/>
        <w:tc>
          <w:tcPr>
            <w:tcW w:w="6421" w:type="dxa"/>
            <w:tcBorders/>
            <w:vAlign w:val="center"/>
          </w:tcPr>
          <w:p>
            <w:pPr>
              <w:pStyle w:val="TableHeading"/>
              <w:suppressLineNumbers/>
              <w:bidi w:val="0"/>
              <w:spacing w:before="0" w:after="283"/>
              <w:jc w:val="center"/>
              <w:rPr/>
            </w:pPr>
            <w:r>
              <w:rPr/>
              <w:t xml:space="preserve">Syntymäaika (1976-09-29) 29. syyskuuta 1976 (41-vuotias). </w:t>
            </w:r>
          </w:p>
        </w:tc>
        <w:tc>
          <w:tcPr>
            <w:tcW w:w="1379" w:type="dxa"/>
            <w:tcBorders/>
          </w:tcPr>
          <w:p>
            <w:pPr>
              <w:pStyle w:val="TableContents"/>
              <w:bidi w:val="0"/>
              <w:spacing w:before="0" w:after="283"/>
              <w:jc w:val="left"/>
              <w:rPr>
                <w:sz w:val="4"/>
                <w:szCs w:val="4"/>
              </w:rPr>
            </w:pPr>
            <w:r>
              <w:rPr>
                <w:sz w:val="4"/>
                <w:szCs w:val="4"/>
              </w:rPr>
            </w:r>
          </w:p>
        </w:tc>
        <w:tc>
          <w:tcPr>
            <w:tcW w:w="653" w:type="dxa"/>
            <w:tcBorders/>
          </w:tcPr>
          <w:p>
            <w:pPr>
              <w:pStyle w:val="TableContents"/>
              <w:bidi w:val="0"/>
              <w:spacing w:before="0" w:after="283"/>
              <w:jc w:val="left"/>
              <w:rPr>
                <w:sz w:val="4"/>
                <w:szCs w:val="4"/>
              </w:rPr>
            </w:pPr>
            <w:r>
              <w:rPr>
                <w:sz w:val="4"/>
                <w:szCs w:val="4"/>
              </w:rPr>
            </w:r>
          </w:p>
        </w:tc>
        <w:tc>
          <w:tcPr>
            <w:tcW w:w="1752" w:type="dxa"/>
            <w:tcBorders/>
          </w:tcPr>
          <w:p>
            <w:pPr>
              <w:pStyle w:val="TableContents"/>
              <w:bidi w:val="0"/>
              <w:spacing w:before="0" w:after="283"/>
              <w:jc w:val="left"/>
              <w:rPr>
                <w:sz w:val="4"/>
                <w:szCs w:val="4"/>
              </w:rPr>
            </w:pPr>
            <w:r>
              <w:rPr>
                <w:sz w:val="4"/>
                <w:szCs w:val="4"/>
              </w:rPr>
            </w:r>
          </w:p>
        </w:tc>
      </w:tr>
      <w:tr>
        <w:trPr/>
        <w:tc>
          <w:tcPr>
            <w:tcW w:w="6421" w:type="dxa"/>
            <w:tcBorders/>
            <w:vAlign w:val="center"/>
          </w:tcPr>
          <w:p>
            <w:pPr>
              <w:pStyle w:val="TableHeading"/>
              <w:suppressLineNumbers/>
              <w:bidi w:val="0"/>
              <w:spacing w:before="0" w:after="283"/>
              <w:jc w:val="center"/>
              <w:rPr/>
            </w:pPr>
            <w:r>
              <w:rPr/>
              <w:t xml:space="preserve">Syntymäpaikka Dvirkivschyna, Ukrainan SNTL, Neuvostoliitto </w:t>
            </w:r>
          </w:p>
        </w:tc>
        <w:tc>
          <w:tcPr>
            <w:tcW w:w="1379" w:type="dxa"/>
            <w:tcBorders/>
          </w:tcPr>
          <w:p>
            <w:pPr>
              <w:pStyle w:val="TableContents"/>
              <w:bidi w:val="0"/>
              <w:spacing w:before="0" w:after="283"/>
              <w:jc w:val="left"/>
              <w:rPr>
                <w:sz w:val="4"/>
                <w:szCs w:val="4"/>
              </w:rPr>
            </w:pPr>
            <w:r>
              <w:rPr>
                <w:sz w:val="4"/>
                <w:szCs w:val="4"/>
              </w:rPr>
            </w:r>
          </w:p>
        </w:tc>
        <w:tc>
          <w:tcPr>
            <w:tcW w:w="653" w:type="dxa"/>
            <w:tcBorders/>
          </w:tcPr>
          <w:p>
            <w:pPr>
              <w:pStyle w:val="TableContents"/>
              <w:bidi w:val="0"/>
              <w:spacing w:before="0" w:after="283"/>
              <w:jc w:val="left"/>
              <w:rPr>
                <w:sz w:val="4"/>
                <w:szCs w:val="4"/>
              </w:rPr>
            </w:pPr>
            <w:r>
              <w:rPr>
                <w:sz w:val="4"/>
                <w:szCs w:val="4"/>
              </w:rPr>
            </w:r>
          </w:p>
        </w:tc>
        <w:tc>
          <w:tcPr>
            <w:tcW w:w="1752" w:type="dxa"/>
            <w:tcBorders/>
          </w:tcPr>
          <w:p>
            <w:pPr>
              <w:pStyle w:val="TableContents"/>
              <w:bidi w:val="0"/>
              <w:spacing w:before="0" w:after="283"/>
              <w:jc w:val="left"/>
              <w:rPr>
                <w:sz w:val="4"/>
                <w:szCs w:val="4"/>
              </w:rPr>
            </w:pPr>
            <w:r>
              <w:rPr>
                <w:sz w:val="4"/>
                <w:szCs w:val="4"/>
              </w:rPr>
            </w:r>
          </w:p>
        </w:tc>
      </w:tr>
      <w:tr>
        <w:trPr/>
        <w:tc>
          <w:tcPr>
            <w:tcW w:w="6421" w:type="dxa"/>
            <w:tcBorders/>
            <w:vAlign w:val="center"/>
          </w:tcPr>
          <w:p>
            <w:pPr>
              <w:pStyle w:val="TableHeading"/>
              <w:suppressLineNumbers/>
              <w:bidi w:val="0"/>
              <w:spacing w:before="0" w:after="283"/>
              <w:jc w:val="center"/>
              <w:rPr/>
            </w:pPr>
            <w:r>
              <w:rPr/>
              <w:t xml:space="preserve">Korkeus 1,83 m (6 ft 0 in) </w:t>
            </w:r>
          </w:p>
        </w:tc>
        <w:tc>
          <w:tcPr>
            <w:tcW w:w="1379" w:type="dxa"/>
            <w:tcBorders/>
          </w:tcPr>
          <w:p>
            <w:pPr>
              <w:pStyle w:val="TableContents"/>
              <w:bidi w:val="0"/>
              <w:spacing w:before="0" w:after="283"/>
              <w:jc w:val="left"/>
              <w:rPr>
                <w:sz w:val="4"/>
                <w:szCs w:val="4"/>
              </w:rPr>
            </w:pPr>
            <w:r>
              <w:rPr>
                <w:sz w:val="4"/>
                <w:szCs w:val="4"/>
              </w:rPr>
            </w:r>
          </w:p>
        </w:tc>
        <w:tc>
          <w:tcPr>
            <w:tcW w:w="653" w:type="dxa"/>
            <w:tcBorders/>
          </w:tcPr>
          <w:p>
            <w:pPr>
              <w:pStyle w:val="TableContents"/>
              <w:bidi w:val="0"/>
              <w:spacing w:before="0" w:after="283"/>
              <w:jc w:val="left"/>
              <w:rPr>
                <w:sz w:val="4"/>
                <w:szCs w:val="4"/>
              </w:rPr>
            </w:pPr>
            <w:r>
              <w:rPr>
                <w:sz w:val="4"/>
                <w:szCs w:val="4"/>
              </w:rPr>
            </w:r>
          </w:p>
        </w:tc>
        <w:tc>
          <w:tcPr>
            <w:tcW w:w="1752" w:type="dxa"/>
            <w:tcBorders/>
          </w:tcPr>
          <w:p>
            <w:pPr>
              <w:pStyle w:val="TableContents"/>
              <w:bidi w:val="0"/>
              <w:spacing w:before="0" w:after="283"/>
              <w:jc w:val="left"/>
              <w:rPr>
                <w:sz w:val="4"/>
                <w:szCs w:val="4"/>
              </w:rPr>
            </w:pPr>
            <w:r>
              <w:rPr>
                <w:sz w:val="4"/>
                <w:szCs w:val="4"/>
              </w:rPr>
            </w:r>
          </w:p>
        </w:tc>
      </w:tr>
      <w:tr>
        <w:trPr/>
        <w:tc>
          <w:tcPr>
            <w:tcW w:w="6421" w:type="dxa"/>
            <w:tcBorders/>
            <w:vAlign w:val="center"/>
          </w:tcPr>
          <w:p>
            <w:pPr>
              <w:pStyle w:val="TableHeading"/>
              <w:suppressLineNumbers/>
              <w:bidi w:val="0"/>
              <w:spacing w:before="0" w:after="283"/>
              <w:jc w:val="center"/>
              <w:rPr/>
            </w:pPr>
            <w:r>
              <w:rPr/>
              <w:t xml:space="preserve">Pelipaikka Hyökkääjä Klubin tiedot </w:t>
            </w:r>
          </w:p>
        </w:tc>
        <w:tc>
          <w:tcPr>
            <w:tcW w:w="1379" w:type="dxa"/>
            <w:tcBorders/>
          </w:tcPr>
          <w:p>
            <w:pPr>
              <w:pStyle w:val="TableContents"/>
              <w:bidi w:val="0"/>
              <w:spacing w:before="0" w:after="283"/>
              <w:jc w:val="left"/>
              <w:rPr>
                <w:sz w:val="4"/>
                <w:szCs w:val="4"/>
              </w:rPr>
            </w:pPr>
            <w:r>
              <w:rPr>
                <w:sz w:val="4"/>
                <w:szCs w:val="4"/>
              </w:rPr>
            </w:r>
          </w:p>
        </w:tc>
        <w:tc>
          <w:tcPr>
            <w:tcW w:w="653" w:type="dxa"/>
            <w:tcBorders/>
          </w:tcPr>
          <w:p>
            <w:pPr>
              <w:pStyle w:val="TableContents"/>
              <w:bidi w:val="0"/>
              <w:spacing w:before="0" w:after="283"/>
              <w:jc w:val="left"/>
              <w:rPr>
                <w:sz w:val="4"/>
                <w:szCs w:val="4"/>
              </w:rPr>
            </w:pPr>
            <w:r>
              <w:rPr>
                <w:sz w:val="4"/>
                <w:szCs w:val="4"/>
              </w:rPr>
            </w:r>
          </w:p>
        </w:tc>
        <w:tc>
          <w:tcPr>
            <w:tcW w:w="1752" w:type="dxa"/>
            <w:tcBorders/>
          </w:tcPr>
          <w:p>
            <w:pPr>
              <w:pStyle w:val="TableContents"/>
              <w:bidi w:val="0"/>
              <w:spacing w:before="0" w:after="283"/>
              <w:jc w:val="left"/>
              <w:rPr>
                <w:sz w:val="4"/>
                <w:szCs w:val="4"/>
              </w:rPr>
            </w:pPr>
            <w:r>
              <w:rPr>
                <w:sz w:val="4"/>
                <w:szCs w:val="4"/>
              </w:rPr>
            </w:r>
          </w:p>
        </w:tc>
      </w:tr>
      <w:tr>
        <w:trPr/>
        <w:tc>
          <w:tcPr>
            <w:tcW w:w="6421" w:type="dxa"/>
            <w:tcBorders/>
            <w:vAlign w:val="center"/>
          </w:tcPr>
          <w:p>
            <w:pPr>
              <w:pStyle w:val="TableHeading"/>
              <w:suppressLineNumbers/>
              <w:bidi w:val="0"/>
              <w:spacing w:before="0" w:after="283"/>
              <w:jc w:val="center"/>
              <w:rPr/>
            </w:pPr>
            <w:r>
              <w:rPr/>
              <w:t xml:space="preserve">Nykyinen joukkue Ukraina (manageri) Nuorisoura </w:t>
            </w:r>
          </w:p>
        </w:tc>
        <w:tc>
          <w:tcPr>
            <w:tcW w:w="1379" w:type="dxa"/>
            <w:tcBorders/>
          </w:tcPr>
          <w:p>
            <w:pPr>
              <w:pStyle w:val="TableContents"/>
              <w:bidi w:val="0"/>
              <w:spacing w:before="0" w:after="283"/>
              <w:jc w:val="left"/>
              <w:rPr>
                <w:sz w:val="4"/>
                <w:szCs w:val="4"/>
              </w:rPr>
            </w:pPr>
            <w:r>
              <w:rPr>
                <w:sz w:val="4"/>
                <w:szCs w:val="4"/>
              </w:rPr>
            </w:r>
          </w:p>
        </w:tc>
        <w:tc>
          <w:tcPr>
            <w:tcW w:w="653" w:type="dxa"/>
            <w:tcBorders/>
          </w:tcPr>
          <w:p>
            <w:pPr>
              <w:pStyle w:val="TableContents"/>
              <w:bidi w:val="0"/>
              <w:spacing w:before="0" w:after="283"/>
              <w:jc w:val="left"/>
              <w:rPr>
                <w:sz w:val="4"/>
                <w:szCs w:val="4"/>
              </w:rPr>
            </w:pPr>
            <w:r>
              <w:rPr>
                <w:sz w:val="4"/>
                <w:szCs w:val="4"/>
              </w:rPr>
            </w:r>
          </w:p>
        </w:tc>
        <w:tc>
          <w:tcPr>
            <w:tcW w:w="1752" w:type="dxa"/>
            <w:tcBorders/>
          </w:tcPr>
          <w:p>
            <w:pPr>
              <w:pStyle w:val="TableContents"/>
              <w:bidi w:val="0"/>
              <w:spacing w:before="0" w:after="283"/>
              <w:jc w:val="left"/>
              <w:rPr>
                <w:sz w:val="4"/>
                <w:szCs w:val="4"/>
              </w:rPr>
            </w:pPr>
            <w:r>
              <w:rPr>
                <w:sz w:val="4"/>
                <w:szCs w:val="4"/>
              </w:rPr>
            </w:r>
          </w:p>
        </w:tc>
      </w:tr>
      <w:tr>
        <w:trPr/>
        <w:tc>
          <w:tcPr>
            <w:tcW w:w="6421" w:type="dxa"/>
            <w:tcBorders/>
            <w:vAlign w:val="center"/>
          </w:tcPr>
          <w:p>
            <w:pPr>
              <w:pStyle w:val="TableHeading"/>
              <w:suppressLineNumbers/>
              <w:bidi w:val="0"/>
              <w:spacing w:before="0" w:after="283"/>
              <w:jc w:val="center"/>
              <w:rPr/>
            </w:pPr>
            <w:r>
              <w:rPr/>
              <w:t xml:space="preserve">1986 -- 1993 Dynamo Kiova Aiempi ura * </w:t>
            </w:r>
          </w:p>
        </w:tc>
        <w:tc>
          <w:tcPr>
            <w:tcW w:w="1379" w:type="dxa"/>
            <w:tcBorders/>
          </w:tcPr>
          <w:p>
            <w:pPr>
              <w:pStyle w:val="TableContents"/>
              <w:bidi w:val="0"/>
              <w:spacing w:before="0" w:after="283"/>
              <w:jc w:val="left"/>
              <w:rPr>
                <w:sz w:val="4"/>
                <w:szCs w:val="4"/>
              </w:rPr>
            </w:pPr>
            <w:r>
              <w:rPr>
                <w:sz w:val="4"/>
                <w:szCs w:val="4"/>
              </w:rPr>
            </w:r>
          </w:p>
        </w:tc>
        <w:tc>
          <w:tcPr>
            <w:tcW w:w="653" w:type="dxa"/>
            <w:tcBorders/>
          </w:tcPr>
          <w:p>
            <w:pPr>
              <w:pStyle w:val="TableContents"/>
              <w:bidi w:val="0"/>
              <w:spacing w:before="0" w:after="283"/>
              <w:jc w:val="left"/>
              <w:rPr>
                <w:sz w:val="4"/>
                <w:szCs w:val="4"/>
              </w:rPr>
            </w:pPr>
            <w:r>
              <w:rPr>
                <w:sz w:val="4"/>
                <w:szCs w:val="4"/>
              </w:rPr>
            </w:r>
          </w:p>
        </w:tc>
        <w:tc>
          <w:tcPr>
            <w:tcW w:w="1752" w:type="dxa"/>
            <w:tcBorders/>
          </w:tcPr>
          <w:p>
            <w:pPr>
              <w:pStyle w:val="TableContents"/>
              <w:bidi w:val="0"/>
              <w:spacing w:before="0" w:after="283"/>
              <w:jc w:val="left"/>
              <w:rPr>
                <w:sz w:val="4"/>
                <w:szCs w:val="4"/>
              </w:rPr>
            </w:pPr>
            <w:r>
              <w:rPr>
                <w:sz w:val="4"/>
                <w:szCs w:val="4"/>
              </w:rPr>
            </w:r>
          </w:p>
        </w:tc>
      </w:tr>
      <w:tr>
        <w:trPr/>
        <w:tc>
          <w:tcPr>
            <w:tcW w:w="6421" w:type="dxa"/>
            <w:tcBorders/>
            <w:vAlign w:val="center"/>
          </w:tcPr>
          <w:p>
            <w:pPr>
              <w:pStyle w:val="TableHeading"/>
              <w:suppressLineNumbers/>
              <w:bidi w:val="0"/>
              <w:spacing w:before="0" w:after="283"/>
              <w:jc w:val="center"/>
              <w:rPr/>
            </w:pPr>
            <w:r>
              <w:rPr/>
              <w:t xml:space="preserve">Vuodet </w:t>
            </w:r>
          </w:p>
        </w:tc>
        <w:tc>
          <w:tcPr>
            <w:tcW w:w="1379" w:type="dxa"/>
            <w:tcBorders/>
            <w:vAlign w:val="center"/>
          </w:tcPr>
          <w:p>
            <w:pPr>
              <w:pStyle w:val="TableContents"/>
              <w:bidi w:val="0"/>
              <w:spacing w:before="0" w:after="283"/>
              <w:jc w:val="left"/>
              <w:rPr/>
            </w:pPr>
            <w:r>
              <w:rPr/>
              <w:t xml:space="preserve">Joukkue </w:t>
            </w:r>
          </w:p>
        </w:tc>
        <w:tc>
          <w:tcPr>
            <w:tcW w:w="653" w:type="dxa"/>
            <w:tcBorders/>
            <w:vAlign w:val="center"/>
          </w:tcPr>
          <w:p>
            <w:pPr>
              <w:pStyle w:val="TableContents"/>
              <w:bidi w:val="0"/>
              <w:spacing w:before="0" w:after="283"/>
              <w:jc w:val="left"/>
              <w:rPr/>
            </w:pPr>
            <w:r>
              <w:rPr/>
              <w:t xml:space="preserve">Sovellukset </w:t>
            </w:r>
          </w:p>
        </w:tc>
        <w:tc>
          <w:tcPr>
            <w:tcW w:w="1752" w:type="dxa"/>
            <w:tcBorders/>
            <w:vAlign w:val="center"/>
          </w:tcPr>
          <w:p>
            <w:pPr>
              <w:pStyle w:val="TableContents"/>
              <w:bidi w:val="0"/>
              <w:spacing w:before="0" w:after="283"/>
              <w:jc w:val="left"/>
              <w:rPr/>
            </w:pPr>
            <w:r>
              <w:rPr/>
              <w:t xml:space="preserve">(Gls) </w:t>
            </w:r>
          </w:p>
        </w:tc>
      </w:tr>
      <w:tr>
        <w:trPr/>
        <w:tc>
          <w:tcPr>
            <w:tcW w:w="6421" w:type="dxa"/>
            <w:tcBorders/>
            <w:vAlign w:val="center"/>
          </w:tcPr>
          <w:p>
            <w:pPr>
              <w:pStyle w:val="TableHeading"/>
              <w:suppressLineNumbers/>
              <w:bidi w:val="0"/>
              <w:spacing w:before="0" w:after="283"/>
              <w:jc w:val="center"/>
              <w:rPr/>
            </w:pPr>
            <w:r>
              <w:rPr/>
              <w:t xml:space="preserve">1994 -- 1999 </w:t>
            </w:r>
          </w:p>
        </w:tc>
        <w:tc>
          <w:tcPr>
            <w:tcW w:w="1379" w:type="dxa"/>
            <w:tcBorders/>
            <w:vAlign w:val="center"/>
          </w:tcPr>
          <w:p>
            <w:pPr>
              <w:pStyle w:val="TableContents"/>
              <w:bidi w:val="0"/>
              <w:spacing w:before="0" w:after="283"/>
              <w:jc w:val="left"/>
              <w:rPr/>
            </w:pPr>
            <w:r>
              <w:rPr/>
              <w:t xml:space="preserve">Dynamo Kyiv </w:t>
            </w:r>
          </w:p>
        </w:tc>
        <w:tc>
          <w:tcPr>
            <w:tcW w:w="653" w:type="dxa"/>
            <w:tcBorders/>
            <w:vAlign w:val="center"/>
          </w:tcPr>
          <w:p>
            <w:pPr>
              <w:pStyle w:val="TableContents"/>
              <w:bidi w:val="0"/>
              <w:spacing w:before="0" w:after="283"/>
              <w:jc w:val="left"/>
              <w:rPr/>
            </w:pPr>
            <w:r>
              <w:rPr/>
              <w:t xml:space="preserve">117 </w:t>
            </w:r>
          </w:p>
        </w:tc>
        <w:tc>
          <w:tcPr>
            <w:tcW w:w="1752" w:type="dxa"/>
            <w:tcBorders/>
            <w:vAlign w:val="center"/>
          </w:tcPr>
          <w:p>
            <w:pPr>
              <w:pStyle w:val="TableContents"/>
              <w:bidi w:val="0"/>
              <w:spacing w:before="0" w:after="283"/>
              <w:jc w:val="left"/>
              <w:rPr/>
            </w:pPr>
            <w:r>
              <w:rPr/>
              <w:t xml:space="preserve">(60) </w:t>
            </w:r>
          </w:p>
        </w:tc>
      </w:tr>
      <w:tr>
        <w:trPr/>
        <w:tc>
          <w:tcPr>
            <w:tcW w:w="6421" w:type="dxa"/>
            <w:tcBorders/>
            <w:vAlign w:val="center"/>
          </w:tcPr>
          <w:p>
            <w:pPr>
              <w:pStyle w:val="TableHeading"/>
              <w:suppressLineNumbers/>
              <w:bidi w:val="0"/>
              <w:spacing w:before="0" w:after="283"/>
              <w:jc w:val="center"/>
              <w:rPr/>
            </w:pPr>
            <w:r>
              <w:rPr/>
              <w:t xml:space="preserve">1999 -- 2006 </w:t>
            </w:r>
          </w:p>
        </w:tc>
        <w:tc>
          <w:tcPr>
            <w:tcW w:w="1379" w:type="dxa"/>
            <w:tcBorders/>
            <w:vAlign w:val="center"/>
          </w:tcPr>
          <w:p>
            <w:pPr>
              <w:pStyle w:val="TableContents"/>
              <w:bidi w:val="0"/>
              <w:spacing w:before="0" w:after="283"/>
              <w:jc w:val="left"/>
              <w:rPr/>
            </w:pPr>
            <w:r>
              <w:rPr/>
              <w:t xml:space="preserve">Milan </w:t>
            </w:r>
          </w:p>
        </w:tc>
        <w:tc>
          <w:tcPr>
            <w:tcW w:w="653" w:type="dxa"/>
            <w:tcBorders/>
            <w:vAlign w:val="center"/>
          </w:tcPr>
          <w:p>
            <w:pPr>
              <w:pStyle w:val="TableContents"/>
              <w:bidi w:val="0"/>
              <w:spacing w:before="0" w:after="283"/>
              <w:jc w:val="left"/>
              <w:rPr/>
            </w:pPr>
            <w:r>
              <w:rPr/>
              <w:t xml:space="preserve">226 </w:t>
            </w:r>
          </w:p>
        </w:tc>
        <w:tc>
          <w:tcPr>
            <w:tcW w:w="1752" w:type="dxa"/>
            <w:tcBorders/>
            <w:vAlign w:val="center"/>
          </w:tcPr>
          <w:p>
            <w:pPr>
              <w:pStyle w:val="TableContents"/>
              <w:bidi w:val="0"/>
              <w:spacing w:before="0" w:after="283"/>
              <w:jc w:val="left"/>
              <w:rPr/>
            </w:pPr>
            <w:r>
              <w:rPr/>
              <w:t xml:space="preserve">(127) </w:t>
            </w:r>
          </w:p>
        </w:tc>
      </w:tr>
      <w:tr>
        <w:trPr/>
        <w:tc>
          <w:tcPr>
            <w:tcW w:w="6421" w:type="dxa"/>
            <w:tcBorders/>
            <w:vAlign w:val="center"/>
          </w:tcPr>
          <w:p>
            <w:pPr>
              <w:pStyle w:val="TableHeading"/>
              <w:suppressLineNumbers/>
              <w:bidi w:val="0"/>
              <w:spacing w:before="0" w:after="283"/>
              <w:jc w:val="center"/>
              <w:rPr/>
            </w:pPr>
            <w:r>
              <w:rPr/>
              <w:t xml:space="preserve">2006 -- 2009 </w:t>
            </w:r>
          </w:p>
        </w:tc>
        <w:tc>
          <w:tcPr>
            <w:tcW w:w="1379" w:type="dxa"/>
            <w:tcBorders/>
            <w:vAlign w:val="center"/>
          </w:tcPr>
          <w:p>
            <w:pPr>
              <w:pStyle w:val="TableContents"/>
              <w:bidi w:val="0"/>
              <w:spacing w:before="0" w:after="283"/>
              <w:jc w:val="left"/>
              <w:rPr/>
            </w:pPr>
            <w:r>
              <w:rPr/>
              <w:t xml:space="preserve">Chelsea </w:t>
            </w:r>
          </w:p>
        </w:tc>
        <w:tc>
          <w:tcPr>
            <w:tcW w:w="653" w:type="dxa"/>
            <w:tcBorders/>
            <w:vAlign w:val="center"/>
          </w:tcPr>
          <w:p>
            <w:pPr>
              <w:pStyle w:val="TableContents"/>
              <w:bidi w:val="0"/>
              <w:spacing w:before="0" w:after="283"/>
              <w:jc w:val="left"/>
              <w:rPr/>
            </w:pPr>
            <w:r>
              <w:rPr/>
              <w:t xml:space="preserve">48 </w:t>
            </w:r>
          </w:p>
        </w:tc>
        <w:tc>
          <w:tcPr>
            <w:tcW w:w="1752" w:type="dxa"/>
            <w:tcBorders/>
            <w:vAlign w:val="center"/>
          </w:tcPr>
          <w:p>
            <w:pPr>
              <w:pStyle w:val="TableContents"/>
              <w:bidi w:val="0"/>
              <w:spacing w:before="0" w:after="283"/>
              <w:jc w:val="left"/>
              <w:rPr/>
            </w:pPr>
            <w:r>
              <w:rPr/>
              <w:t xml:space="preserve">(</w:t>
            </w:r>
            <w:r>
              <w:rPr>
                <w:color w:val="A9A9A9"/>
              </w:rPr>
              <w:t xml:space="preserve">9</w:t>
            </w:r>
            <w:r>
              <w:rPr/>
              <w:t xml:space="preserve">) </w:t>
            </w:r>
          </w:p>
        </w:tc>
      </w:tr>
      <w:tr>
        <w:trPr/>
        <w:tc>
          <w:tcPr>
            <w:tcW w:w="6421" w:type="dxa"/>
            <w:tcBorders/>
            <w:vAlign w:val="center"/>
          </w:tcPr>
          <w:p>
            <w:pPr>
              <w:pStyle w:val="TableHeading"/>
              <w:suppressLineNumbers/>
              <w:bidi w:val="0"/>
              <w:spacing w:before="0" w:after="283"/>
              <w:jc w:val="center"/>
              <w:rPr/>
            </w:pPr>
            <w:r>
              <w:rPr/>
              <w:t xml:space="preserve">2008 -- 2009 </w:t>
            </w:r>
          </w:p>
        </w:tc>
        <w:tc>
          <w:tcPr>
            <w:tcW w:w="1379" w:type="dxa"/>
            <w:tcBorders/>
            <w:vAlign w:val="center"/>
          </w:tcPr>
          <w:p>
            <w:pPr>
              <w:pStyle w:val="TableContents"/>
              <w:bidi w:val="0"/>
              <w:spacing w:before="0" w:after="283"/>
              <w:jc w:val="left"/>
              <w:rPr/>
            </w:pPr>
            <w:r>
              <w:rPr/>
              <w:t xml:space="preserve">→ </w:t>
            </w:r>
            <w:r>
              <w:rPr/>
              <w:t xml:space="preserve">Milan (laina) </w:t>
            </w:r>
          </w:p>
        </w:tc>
        <w:tc>
          <w:tcPr>
            <w:tcW w:w="653" w:type="dxa"/>
            <w:tcBorders/>
            <w:vAlign w:val="center"/>
          </w:tcPr>
          <w:p>
            <w:pPr>
              <w:pStyle w:val="TableContents"/>
              <w:bidi w:val="0"/>
              <w:spacing w:before="0" w:after="283"/>
              <w:jc w:val="left"/>
              <w:rPr/>
            </w:pPr>
            <w:r>
              <w:rPr/>
              <w:t xml:space="preserve">18 </w:t>
            </w:r>
          </w:p>
        </w:tc>
        <w:tc>
          <w:tcPr>
            <w:tcW w:w="1752" w:type="dxa"/>
            <w:tcBorders/>
            <w:vAlign w:val="center"/>
          </w:tcPr>
          <w:p>
            <w:pPr>
              <w:pStyle w:val="TableContents"/>
              <w:bidi w:val="0"/>
              <w:spacing w:before="0" w:after="283"/>
              <w:jc w:val="left"/>
              <w:rPr/>
            </w:pPr>
            <w:r>
              <w:rPr/>
              <w:t xml:space="preserve">(0) </w:t>
            </w:r>
          </w:p>
        </w:tc>
      </w:tr>
      <w:tr>
        <w:trPr/>
        <w:tc>
          <w:tcPr>
            <w:tcW w:w="6421" w:type="dxa"/>
            <w:tcBorders/>
            <w:vAlign w:val="center"/>
          </w:tcPr>
          <w:p>
            <w:pPr>
              <w:pStyle w:val="TableHeading"/>
              <w:suppressLineNumbers/>
              <w:bidi w:val="0"/>
              <w:spacing w:before="0" w:after="283"/>
              <w:jc w:val="center"/>
              <w:rPr/>
            </w:pPr>
            <w:r>
              <w:rPr/>
              <w:t xml:space="preserve">2009 -- 2012 </w:t>
            </w:r>
          </w:p>
        </w:tc>
        <w:tc>
          <w:tcPr>
            <w:tcW w:w="1379" w:type="dxa"/>
            <w:tcBorders/>
            <w:vAlign w:val="center"/>
          </w:tcPr>
          <w:p>
            <w:pPr>
              <w:pStyle w:val="TableContents"/>
              <w:bidi w:val="0"/>
              <w:spacing w:before="0" w:after="283"/>
              <w:jc w:val="left"/>
              <w:rPr/>
            </w:pPr>
            <w:r>
              <w:rPr/>
              <w:t xml:space="preserve">Dynamo Kyiv </w:t>
            </w:r>
          </w:p>
        </w:tc>
        <w:tc>
          <w:tcPr>
            <w:tcW w:w="653" w:type="dxa"/>
            <w:tcBorders/>
            <w:vAlign w:val="center"/>
          </w:tcPr>
          <w:p>
            <w:pPr>
              <w:pStyle w:val="TableContents"/>
              <w:bidi w:val="0"/>
              <w:spacing w:before="0" w:after="283"/>
              <w:jc w:val="left"/>
              <w:rPr/>
            </w:pPr>
            <w:r>
              <w:rPr/>
              <w:t xml:space="preserve">55 </w:t>
            </w:r>
          </w:p>
        </w:tc>
        <w:tc>
          <w:tcPr>
            <w:tcW w:w="1752" w:type="dxa"/>
            <w:tcBorders/>
            <w:vAlign w:val="center"/>
          </w:tcPr>
          <w:p>
            <w:pPr>
              <w:pStyle w:val="TableContents"/>
              <w:bidi w:val="0"/>
              <w:spacing w:before="0" w:after="283"/>
              <w:jc w:val="left"/>
              <w:rPr/>
            </w:pPr>
            <w:r>
              <w:rPr/>
              <w:t xml:space="preserve">(23) </w:t>
            </w:r>
          </w:p>
        </w:tc>
      </w:tr>
      <w:tr>
        <w:trPr/>
        <w:tc>
          <w:tcPr>
            <w:tcW w:w="6421" w:type="dxa"/>
            <w:tcBorders/>
            <w:vAlign w:val="center"/>
          </w:tcPr>
          <w:p>
            <w:pPr>
              <w:pStyle w:val="TableHeading"/>
              <w:suppressLineNumbers/>
              <w:bidi w:val="0"/>
              <w:spacing w:before="0" w:after="283"/>
              <w:jc w:val="center"/>
              <w:rPr/>
            </w:pPr>
            <w:r>
              <w:rPr/>
              <w:t xml:space="preserve">Yhteensä </w:t>
            </w:r>
          </w:p>
        </w:tc>
        <w:tc>
          <w:tcPr>
            <w:tcW w:w="1379" w:type="dxa"/>
            <w:tcBorders/>
            <w:vAlign w:val="center"/>
          </w:tcPr>
          <w:p>
            <w:pPr>
              <w:pStyle w:val="TableContents"/>
              <w:bidi w:val="0"/>
              <w:spacing w:before="0" w:after="283"/>
              <w:jc w:val="left"/>
              <w:rPr>
                <w:sz w:val="4"/>
                <w:szCs w:val="4"/>
              </w:rPr>
            </w:pPr>
            <w:r>
              <w:rPr>
                <w:sz w:val="4"/>
                <w:szCs w:val="4"/>
              </w:rPr>
            </w:r>
          </w:p>
        </w:tc>
        <w:tc>
          <w:tcPr>
            <w:tcW w:w="653" w:type="dxa"/>
            <w:tcBorders/>
            <w:vAlign w:val="center"/>
          </w:tcPr>
          <w:p>
            <w:pPr>
              <w:pStyle w:val="TableContents"/>
              <w:bidi w:val="0"/>
              <w:spacing w:before="0" w:after="283"/>
              <w:jc w:val="left"/>
              <w:rPr/>
            </w:pPr>
            <w:r>
              <w:rPr/>
              <w:t xml:space="preserve">446 </w:t>
            </w:r>
          </w:p>
        </w:tc>
        <w:tc>
          <w:tcPr>
            <w:tcW w:w="1752" w:type="dxa"/>
            <w:tcBorders/>
            <w:vAlign w:val="center"/>
          </w:tcPr>
          <w:p>
            <w:pPr>
              <w:pStyle w:val="TableContents"/>
              <w:bidi w:val="0"/>
              <w:spacing w:before="0" w:after="283"/>
              <w:jc w:val="left"/>
              <w:rPr/>
            </w:pPr>
            <w:r>
              <w:rPr/>
              <w:t xml:space="preserve">(219) Maajoukkue </w:t>
            </w:r>
          </w:p>
        </w:tc>
      </w:tr>
      <w:tr>
        <w:trPr/>
        <w:tc>
          <w:tcPr>
            <w:tcW w:w="6421" w:type="dxa"/>
            <w:tcBorders/>
            <w:vAlign w:val="center"/>
          </w:tcPr>
          <w:p>
            <w:pPr>
              <w:pStyle w:val="TableHeading"/>
              <w:suppressLineNumbers/>
              <w:bidi w:val="0"/>
              <w:spacing w:before="0" w:after="283"/>
              <w:jc w:val="center"/>
              <w:rPr/>
            </w:pPr>
            <w:r>
              <w:rPr/>
              <w:t xml:space="preserve">1994 -- 1995 </w:t>
            </w:r>
          </w:p>
        </w:tc>
        <w:tc>
          <w:tcPr>
            <w:tcW w:w="1379" w:type="dxa"/>
            <w:tcBorders/>
            <w:vAlign w:val="center"/>
          </w:tcPr>
          <w:p>
            <w:pPr>
              <w:pStyle w:val="TableContents"/>
              <w:bidi w:val="0"/>
              <w:spacing w:before="0" w:after="283"/>
              <w:jc w:val="left"/>
              <w:rPr/>
            </w:pPr>
            <w:r>
              <w:rPr/>
              <w:t xml:space="preserve">Ukraina U18 </w:t>
            </w:r>
          </w:p>
        </w:tc>
        <w:tc>
          <w:tcPr>
            <w:tcW w:w="653" w:type="dxa"/>
            <w:tcBorders/>
            <w:vAlign w:val="center"/>
          </w:tcPr>
          <w:p>
            <w:pPr>
              <w:pStyle w:val="TableContents"/>
              <w:bidi w:val="0"/>
              <w:spacing w:before="0" w:after="283"/>
              <w:jc w:val="left"/>
              <w:rPr/>
            </w:pPr>
            <w:r>
              <w:rPr/>
              <w:t xml:space="preserve">8 </w:t>
            </w:r>
          </w:p>
        </w:tc>
        <w:tc>
          <w:tcPr>
            <w:tcW w:w="1752" w:type="dxa"/>
            <w:tcBorders/>
            <w:vAlign w:val="center"/>
          </w:tcPr>
          <w:p>
            <w:pPr>
              <w:pStyle w:val="TableContents"/>
              <w:bidi w:val="0"/>
              <w:spacing w:before="0" w:after="283"/>
              <w:jc w:val="left"/>
              <w:rPr/>
            </w:pPr>
            <w:r>
              <w:rPr/>
              <w:t xml:space="preserve">(5) </w:t>
            </w:r>
          </w:p>
        </w:tc>
      </w:tr>
      <w:tr>
        <w:trPr/>
        <w:tc>
          <w:tcPr>
            <w:tcW w:w="6421" w:type="dxa"/>
            <w:tcBorders/>
            <w:vAlign w:val="center"/>
          </w:tcPr>
          <w:p>
            <w:pPr>
              <w:pStyle w:val="TableHeading"/>
              <w:suppressLineNumbers/>
              <w:bidi w:val="0"/>
              <w:spacing w:before="0" w:after="283"/>
              <w:jc w:val="center"/>
              <w:rPr/>
            </w:pPr>
            <w:r>
              <w:rPr/>
              <w:t xml:space="preserve">1994 -- 1995 </w:t>
            </w:r>
          </w:p>
        </w:tc>
        <w:tc>
          <w:tcPr>
            <w:tcW w:w="1379" w:type="dxa"/>
            <w:tcBorders/>
            <w:vAlign w:val="center"/>
          </w:tcPr>
          <w:p>
            <w:pPr>
              <w:pStyle w:val="TableContents"/>
              <w:bidi w:val="0"/>
              <w:spacing w:before="0" w:after="283"/>
              <w:jc w:val="left"/>
              <w:rPr/>
            </w:pPr>
            <w:r>
              <w:rPr/>
              <w:t xml:space="preserve">Ukraina U21 </w:t>
            </w:r>
          </w:p>
        </w:tc>
        <w:tc>
          <w:tcPr>
            <w:tcW w:w="653" w:type="dxa"/>
            <w:tcBorders/>
            <w:vAlign w:val="center"/>
          </w:tcPr>
          <w:p>
            <w:pPr>
              <w:pStyle w:val="TableContents"/>
              <w:bidi w:val="0"/>
              <w:spacing w:before="0" w:after="283"/>
              <w:jc w:val="left"/>
              <w:rPr/>
            </w:pPr>
            <w:r>
              <w:rPr/>
              <w:t xml:space="preserve">7 </w:t>
            </w:r>
          </w:p>
        </w:tc>
        <w:tc>
          <w:tcPr>
            <w:tcW w:w="1752" w:type="dxa"/>
            <w:tcBorders/>
            <w:vAlign w:val="center"/>
          </w:tcPr>
          <w:p>
            <w:pPr>
              <w:pStyle w:val="TableContents"/>
              <w:bidi w:val="0"/>
              <w:spacing w:before="0" w:after="283"/>
              <w:jc w:val="left"/>
              <w:rPr/>
            </w:pPr>
            <w:r>
              <w:rPr/>
              <w:t xml:space="preserve">(6) </w:t>
            </w:r>
          </w:p>
        </w:tc>
      </w:tr>
      <w:tr>
        <w:trPr/>
        <w:tc>
          <w:tcPr>
            <w:tcW w:w="6421" w:type="dxa"/>
            <w:tcBorders/>
            <w:vAlign w:val="center"/>
          </w:tcPr>
          <w:p>
            <w:pPr>
              <w:pStyle w:val="TableHeading"/>
              <w:suppressLineNumbers/>
              <w:bidi w:val="0"/>
              <w:spacing w:before="0" w:after="283"/>
              <w:jc w:val="center"/>
              <w:rPr/>
            </w:pPr>
            <w:r>
              <w:rPr/>
              <w:t xml:space="preserve">1995 -- 2012 </w:t>
            </w:r>
          </w:p>
        </w:tc>
        <w:tc>
          <w:tcPr>
            <w:tcW w:w="1379" w:type="dxa"/>
            <w:tcBorders/>
            <w:vAlign w:val="center"/>
          </w:tcPr>
          <w:p>
            <w:pPr>
              <w:pStyle w:val="TableContents"/>
              <w:bidi w:val="0"/>
              <w:spacing w:before="0" w:after="283"/>
              <w:jc w:val="left"/>
              <w:rPr/>
            </w:pPr>
            <w:r>
              <w:rPr/>
              <w:t xml:space="preserve">Ukraina </w:t>
            </w:r>
          </w:p>
        </w:tc>
        <w:tc>
          <w:tcPr>
            <w:tcW w:w="653" w:type="dxa"/>
            <w:tcBorders/>
            <w:vAlign w:val="center"/>
          </w:tcPr>
          <w:p>
            <w:pPr>
              <w:pStyle w:val="TableContents"/>
              <w:bidi w:val="0"/>
              <w:spacing w:before="0" w:after="283"/>
              <w:jc w:val="left"/>
              <w:rPr/>
            </w:pPr>
            <w:r>
              <w:rPr/>
              <w:t xml:space="preserve">111 </w:t>
            </w:r>
          </w:p>
        </w:tc>
        <w:tc>
          <w:tcPr>
            <w:tcW w:w="1752" w:type="dxa"/>
            <w:tcBorders/>
            <w:vAlign w:val="center"/>
          </w:tcPr>
          <w:p>
            <w:pPr>
              <w:pStyle w:val="TableContents"/>
              <w:bidi w:val="0"/>
              <w:spacing w:before="0" w:after="283"/>
              <w:jc w:val="left"/>
              <w:rPr/>
            </w:pPr>
            <w:r>
              <w:rPr/>
              <w:t xml:space="preserve">(48) Hallinnoidut joukkueet </w:t>
            </w:r>
          </w:p>
        </w:tc>
      </w:tr>
      <w:tr>
        <w:trPr/>
        <w:tc>
          <w:tcPr>
            <w:tcW w:w="6421" w:type="dxa"/>
            <w:tcBorders/>
            <w:vAlign w:val="center"/>
          </w:tcPr>
          <w:p>
            <w:pPr>
              <w:pStyle w:val="TableHeading"/>
              <w:suppressLineNumbers/>
              <w:bidi w:val="0"/>
              <w:spacing w:before="0" w:after="283"/>
              <w:jc w:val="center"/>
              <w:rPr/>
            </w:pPr>
            <w:r>
              <w:rPr/>
              <w:t xml:space="preserve">2016 Ukraina (avustaja) </w:t>
            </w:r>
          </w:p>
        </w:tc>
        <w:tc>
          <w:tcPr>
            <w:tcW w:w="3784" w:type="dxa"/>
            <w:gridSpan w:val="3"/>
            <w:tcBorders/>
          </w:tcPr>
          <w:p>
            <w:pPr>
              <w:pStyle w:val="TableContents"/>
              <w:bidi w:val="0"/>
              <w:spacing w:before="0" w:after="283"/>
              <w:jc w:val="left"/>
              <w:rPr>
                <w:sz w:val="4"/>
                <w:szCs w:val="4"/>
              </w:rPr>
            </w:pPr>
            <w:r>
              <w:rPr>
                <w:sz w:val="4"/>
                <w:szCs w:val="4"/>
              </w:rPr>
            </w:r>
          </w:p>
        </w:tc>
      </w:tr>
      <w:tr>
        <w:trPr/>
        <w:tc>
          <w:tcPr>
            <w:tcW w:w="6421" w:type="dxa"/>
            <w:tcBorders/>
            <w:vAlign w:val="center"/>
          </w:tcPr>
          <w:p>
            <w:pPr>
              <w:pStyle w:val="TableHeading"/>
              <w:suppressLineNumbers/>
              <w:bidi w:val="0"/>
              <w:spacing w:before="0" w:after="283"/>
              <w:jc w:val="center"/>
              <w:rPr/>
            </w:pPr>
            <w:r>
              <w:rPr/>
              <w:t xml:space="preserve">2016 -- Ukraina * Alempien seurajoukkueiden esiintymiset ja maalit lasketaan vain kotimaan liigassa. </w:t>
            </w:r>
          </w:p>
        </w:tc>
        <w:tc>
          <w:tcPr>
            <w:tcW w:w="3784"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shevchenko teki chelsealle?</w:t>
      </w:r>
    </w:p>
    <w:p>
      <w:pPr>
        <w:pStyle w:val="TextBody"/>
        <w:bidi w:val="0"/>
        <w:jc w:val="left"/>
        <w:rPr>
          <w:b/>
          <w:u w:val="single"/>
          <w:shd w:val="clear" w:fill="FFFF00"/>
        </w:rPr>
      </w:pPr>
      <w:r>
        <w:rPr>
          <w:b/>
          <w:u w:val="single"/>
          <w:shd w:val="clear" w:fill="FFFF00"/>
        </w:rPr>
        <w:t xml:space="preserve">Asiakirjan numero 37617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Aiemmin uskottiin, että seeprat ovat valkoisia eläimiä, joilla on mustat raidat, koska joillakin seeproilla on valkoinen alavatsapuoli. Embryologiset todisteet osoittavat kuitenkin, että eläimen taustaväri on musta ja </w:t>
      </w:r>
      <w:r>
        <w:rPr>
          <w:color w:val="A9A9A9"/>
        </w:rPr>
        <w:t xml:space="preserve">valkoiset raidat </w:t>
      </w:r>
      <w:r>
        <w:rPr/>
        <w:t xml:space="preserve">ja vatsat ovat lisäyksiä. On todennäköistä, että raidat johtuvat useiden tekijöiden yhdistelmästä.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seeproilla valkoisia vai mustia raitoja?</w:t>
      </w:r>
    </w:p>
    <w:p>
      <w:pPr>
        <w:pStyle w:val="TextBody"/>
        <w:bidi w:val="0"/>
        <w:jc w:val="left"/>
        <w:rPr>
          <w:b/>
          <w:u w:val="single"/>
          <w:shd w:val="clear" w:fill="FFFF00"/>
        </w:rPr>
      </w:pPr>
      <w:r>
        <w:rPr>
          <w:b/>
          <w:u w:val="single"/>
          <w:shd w:val="clear" w:fill="FFFF00"/>
        </w:rPr>
        <w:t xml:space="preserve">Asiakirjan numero 37618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Murtala Muhammedin kansainvälinen lentoasema (MMIA) (IATA: LOS, ICAO: DNMM) on kansainvälinen lentoasema </w:t>
      </w:r>
      <w:r>
        <w:rPr>
          <w:color w:val="A9A9A9"/>
        </w:rPr>
        <w:t xml:space="preserve">Ikejassa, Lagosin osavaltiossa, Nigeriassa, </w:t>
      </w:r>
      <w:r>
        <w:rPr/>
        <w:t xml:space="preserve">ja se on koko osavaltiota palveleva tärkein lentoasema. Lentoasema rakennettiin alun perin toisen maailmansodan aikana, ja se on nimetty Nigerian neljännen sotilashallitsijan Murtala Muhammedin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murtala muhammedin lentokenttä sijaitsee lagosissa?</w:t>
      </w:r>
    </w:p>
    <w:p>
      <w:pPr>
        <w:pStyle w:val="TextBody"/>
        <w:bidi w:val="0"/>
        <w:jc w:val="left"/>
        <w:rPr>
          <w:b/>
          <w:u w:val="single"/>
          <w:shd w:val="clear" w:fill="FFFF00"/>
        </w:rPr>
      </w:pPr>
      <w:r>
        <w:rPr>
          <w:b/>
          <w:u w:val="single"/>
          <w:shd w:val="clear" w:fill="FFFF00"/>
        </w:rPr>
        <w:t xml:space="preserve">Asiakirjan numero 37619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Conchita Martínez </w:t>
      </w:r>
      <w:r>
        <w:rPr/>
        <w:t xml:space="preserve">voitti Martina Navratilovan loppuottelussa 6 -- 4, 3 -- 6, 6 -- 3 ja voitti naisten kaksinpelin mestaruuden Wimbledonin mestaruuskilpailuissa 1994. Se oli Martínezin ensimmäinen ja ainoa Grand Slam -titteli ja Navratilovan viimeinen esiintyminen Grand Slam -finaalissa. Navratilovasta tuli vanhin Grand Slam -finaaliin päässyt pelaaja 37 vuoden, 8 kuukauden ja 14 päivän ikäisenä. Se oli myös Navratilovan 12. esiintyminen Wimbledonin kaksinpelin finaalissa, mikä on avoimen aikakauden ennätys.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Wimbledonin naisten kaksinpelin mestaruuden vuonna 1994...</w:t>
      </w:r>
    </w:p>
    <w:p>
      <w:pPr>
        <w:pStyle w:val="TextBody"/>
        <w:bidi w:val="0"/>
        <w:spacing w:before="0" w:after="283"/>
        <w:jc w:val="left"/>
        <w:rPr>
          <w:b/>
          <w:u w:val="single"/>
          <w:shd w:val="clear" w:fill="FFFF00"/>
        </w:rPr>
      </w:pPr>
      <w:r>
        <w:rPr>
          <w:b/>
          <w:u w:val="single"/>
          <w:shd w:val="clear" w:fill="FFFF00"/>
        </w:rPr>
        <w:t xml:space="preserve">Asiakirjan numero 37620</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37</ap:Pages>
  <ap:Words>104044</ap:Words>
  <ap:Characters>517082</ap:Characters>
  <ap:CharactersWithSpaces>617807</ap:CharactersWithSpaces>
  <ap:Paragraphs>17449</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docId:B38467C729C7EBC1C7A551C5F0899E08</keywords>
</coreProperties>
</file>